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BC4" w:rsidRPr="00D77AB8" w:rsidRDefault="00280BC4" w:rsidP="00D77AB8">
      <w:pPr>
        <w:ind w:firstLine="0"/>
        <w:jc w:val="center"/>
        <w:rPr>
          <w:rFonts w:cs="Arial"/>
          <w:b/>
          <w:bCs/>
          <w:kern w:val="28"/>
          <w:sz w:val="32"/>
          <w:szCs w:val="32"/>
        </w:rPr>
      </w:pPr>
      <w:bookmarkStart w:id="0" w:name="_GoBack"/>
      <w:bookmarkEnd w:id="0"/>
      <w:r w:rsidRPr="00D77AB8">
        <w:rPr>
          <w:rFonts w:cs="Arial"/>
          <w:b/>
          <w:bCs/>
          <w:kern w:val="28"/>
          <w:sz w:val="32"/>
          <w:szCs w:val="32"/>
        </w:rPr>
        <w:t>КАЛУЖСКАЯ ОБЛАСТЬ</w:t>
      </w:r>
    </w:p>
    <w:p w:rsidR="00280BC4" w:rsidRPr="00D77AB8" w:rsidRDefault="00280BC4" w:rsidP="00D77AB8">
      <w:pPr>
        <w:ind w:firstLine="0"/>
        <w:jc w:val="center"/>
        <w:rPr>
          <w:rFonts w:cs="Arial"/>
          <w:b/>
          <w:bCs/>
          <w:kern w:val="28"/>
          <w:sz w:val="32"/>
          <w:szCs w:val="32"/>
        </w:rPr>
      </w:pPr>
      <w:r w:rsidRPr="00D77AB8">
        <w:rPr>
          <w:rFonts w:cs="Arial"/>
          <w:b/>
          <w:bCs/>
          <w:kern w:val="28"/>
          <w:sz w:val="32"/>
          <w:szCs w:val="32"/>
        </w:rPr>
        <w:t>МАЛОЯРОСЛАВЕЦКИЙ РАЙОН</w:t>
      </w:r>
    </w:p>
    <w:p w:rsidR="00280BC4" w:rsidRPr="00D77AB8" w:rsidRDefault="00280BC4" w:rsidP="00D77AB8">
      <w:pPr>
        <w:ind w:firstLine="0"/>
        <w:jc w:val="center"/>
        <w:rPr>
          <w:rFonts w:cs="Arial"/>
          <w:b/>
          <w:bCs/>
          <w:kern w:val="28"/>
          <w:sz w:val="32"/>
          <w:szCs w:val="32"/>
        </w:rPr>
      </w:pPr>
      <w:r w:rsidRPr="00D77AB8">
        <w:rPr>
          <w:rFonts w:cs="Arial"/>
          <w:b/>
          <w:bCs/>
          <w:kern w:val="28"/>
          <w:sz w:val="32"/>
          <w:szCs w:val="32"/>
        </w:rPr>
        <w:t>ГОРОДСКАЯ ДУМА</w:t>
      </w:r>
    </w:p>
    <w:p w:rsidR="00280BC4" w:rsidRPr="00D77AB8" w:rsidRDefault="00280BC4" w:rsidP="00D77AB8">
      <w:pPr>
        <w:ind w:firstLine="0"/>
        <w:jc w:val="center"/>
        <w:rPr>
          <w:rFonts w:cs="Arial"/>
          <w:b/>
          <w:bCs/>
          <w:kern w:val="28"/>
          <w:sz w:val="32"/>
          <w:szCs w:val="32"/>
        </w:rPr>
      </w:pPr>
      <w:r w:rsidRPr="00D77AB8">
        <w:rPr>
          <w:rFonts w:cs="Arial"/>
          <w:b/>
          <w:bCs/>
          <w:kern w:val="28"/>
          <w:sz w:val="32"/>
          <w:szCs w:val="32"/>
        </w:rPr>
        <w:t>ГОРОДСКОГО ПОСЕЛЕНИЯ</w:t>
      </w:r>
    </w:p>
    <w:p w:rsidR="00280BC4" w:rsidRPr="00D77AB8" w:rsidRDefault="00280BC4" w:rsidP="00D77AB8">
      <w:pPr>
        <w:ind w:firstLine="0"/>
        <w:jc w:val="center"/>
        <w:rPr>
          <w:rFonts w:cs="Arial"/>
          <w:b/>
          <w:bCs/>
          <w:kern w:val="28"/>
          <w:sz w:val="32"/>
          <w:szCs w:val="32"/>
        </w:rPr>
      </w:pPr>
      <w:r w:rsidRPr="00D77AB8">
        <w:rPr>
          <w:rFonts w:cs="Arial"/>
          <w:b/>
          <w:bCs/>
          <w:kern w:val="28"/>
          <w:sz w:val="32"/>
          <w:szCs w:val="32"/>
        </w:rPr>
        <w:t>«ГОРОД МАЛОЯРОСЛАВЕЦ»</w:t>
      </w:r>
    </w:p>
    <w:p w:rsidR="00280BC4" w:rsidRPr="00D77AB8" w:rsidRDefault="00280BC4" w:rsidP="00D77AB8">
      <w:pPr>
        <w:ind w:firstLine="0"/>
        <w:jc w:val="center"/>
        <w:rPr>
          <w:rFonts w:cs="Arial"/>
          <w:b/>
          <w:bCs/>
          <w:kern w:val="28"/>
          <w:sz w:val="32"/>
          <w:szCs w:val="32"/>
        </w:rPr>
      </w:pPr>
    </w:p>
    <w:p w:rsidR="0076744E" w:rsidRDefault="00280BC4" w:rsidP="00D77AB8">
      <w:pPr>
        <w:ind w:firstLine="0"/>
        <w:jc w:val="center"/>
        <w:rPr>
          <w:rFonts w:cs="Arial"/>
          <w:b/>
          <w:bCs/>
          <w:kern w:val="28"/>
          <w:sz w:val="32"/>
          <w:szCs w:val="32"/>
        </w:rPr>
      </w:pPr>
      <w:r w:rsidRPr="00D77AB8">
        <w:rPr>
          <w:rFonts w:cs="Arial"/>
          <w:b/>
          <w:bCs/>
          <w:kern w:val="28"/>
          <w:sz w:val="32"/>
          <w:szCs w:val="32"/>
        </w:rPr>
        <w:t>РЕШЕНИЕ</w:t>
      </w:r>
    </w:p>
    <w:p w:rsidR="00280BC4" w:rsidRPr="00D77AB8" w:rsidRDefault="00280BC4" w:rsidP="00D77AB8">
      <w:pPr>
        <w:ind w:firstLine="0"/>
        <w:jc w:val="center"/>
        <w:rPr>
          <w:rFonts w:cs="Arial"/>
          <w:b/>
          <w:bCs/>
          <w:kern w:val="28"/>
          <w:sz w:val="32"/>
          <w:szCs w:val="32"/>
        </w:rPr>
      </w:pPr>
      <w:r w:rsidRPr="00D77AB8">
        <w:rPr>
          <w:rFonts w:cs="Arial"/>
          <w:b/>
          <w:bCs/>
          <w:kern w:val="28"/>
          <w:sz w:val="32"/>
          <w:szCs w:val="32"/>
        </w:rPr>
        <w:t>от 24 августа 2023 года</w:t>
      </w:r>
      <w:r w:rsidR="00D77AB8">
        <w:rPr>
          <w:rFonts w:cs="Arial"/>
          <w:b/>
          <w:bCs/>
          <w:kern w:val="28"/>
          <w:sz w:val="32"/>
          <w:szCs w:val="32"/>
        </w:rPr>
        <w:t xml:space="preserve"> </w:t>
      </w:r>
      <w:r w:rsidRPr="00D77AB8">
        <w:rPr>
          <w:rFonts w:cs="Arial"/>
          <w:b/>
          <w:bCs/>
          <w:kern w:val="28"/>
          <w:sz w:val="32"/>
          <w:szCs w:val="32"/>
        </w:rPr>
        <w:t>№315</w:t>
      </w:r>
    </w:p>
    <w:p w:rsidR="00280BC4" w:rsidRPr="00D77AB8" w:rsidRDefault="00280BC4" w:rsidP="00D77AB8">
      <w:pPr>
        <w:ind w:firstLine="0"/>
        <w:jc w:val="center"/>
        <w:rPr>
          <w:rFonts w:cs="Arial"/>
          <w:b/>
          <w:bCs/>
          <w:kern w:val="28"/>
          <w:sz w:val="32"/>
          <w:szCs w:val="32"/>
        </w:rPr>
      </w:pPr>
    </w:p>
    <w:p w:rsidR="00280BC4" w:rsidRPr="00D77AB8" w:rsidRDefault="00280BC4" w:rsidP="00D77AB8">
      <w:pPr>
        <w:ind w:firstLine="0"/>
        <w:jc w:val="center"/>
        <w:rPr>
          <w:rFonts w:cs="Arial"/>
          <w:b/>
          <w:bCs/>
          <w:kern w:val="28"/>
          <w:sz w:val="32"/>
          <w:szCs w:val="32"/>
        </w:rPr>
      </w:pPr>
      <w:r w:rsidRPr="00D77AB8">
        <w:rPr>
          <w:rFonts w:cs="Arial"/>
          <w:b/>
          <w:bCs/>
          <w:kern w:val="28"/>
          <w:sz w:val="32"/>
          <w:szCs w:val="32"/>
        </w:rPr>
        <w:t>Об утверждении Правил землепользования и застройки на территории муниципального образования городское поселение «Город Малоярославец» в новой редакции</w:t>
      </w:r>
    </w:p>
    <w:p w:rsidR="00280BC4" w:rsidRPr="00D77AB8" w:rsidRDefault="00280BC4" w:rsidP="00D77AB8">
      <w:pPr>
        <w:ind w:firstLine="708"/>
        <w:rPr>
          <w:rFonts w:cs="Arial"/>
        </w:rPr>
      </w:pPr>
    </w:p>
    <w:p w:rsidR="00823AAC" w:rsidRDefault="00823AAC" w:rsidP="00823AAC">
      <w:pPr>
        <w:ind w:firstLine="0"/>
        <w:jc w:val="center"/>
      </w:pPr>
      <w:r>
        <w:t xml:space="preserve">(в редакции Решения от </w:t>
      </w:r>
      <w:hyperlink r:id="rId9" w:tgtFrame="ChangingDocument" w:history="1">
        <w:r w:rsidRPr="00823AAC">
          <w:rPr>
            <w:rStyle w:val="af"/>
          </w:rPr>
          <w:t>25.12.2023 №356</w:t>
        </w:r>
      </w:hyperlink>
      <w:r>
        <w:t>)</w:t>
      </w:r>
    </w:p>
    <w:p w:rsidR="00823AAC" w:rsidRDefault="00823AAC" w:rsidP="00D77AB8">
      <w:pPr>
        <w:ind w:firstLine="708"/>
      </w:pPr>
    </w:p>
    <w:p w:rsidR="00280BC4" w:rsidRPr="00D77AB8" w:rsidRDefault="00280BC4" w:rsidP="00D77AB8">
      <w:pPr>
        <w:ind w:firstLine="708"/>
      </w:pPr>
      <w:r w:rsidRPr="00D77AB8">
        <w:t xml:space="preserve">Рассмотрев письмо Администрации муниципального образования городского поселения «Город Малоярославец» по вопросу утверждения проекта изменений и дополнений в Правила землепользования и застройки муниципального образования городское поселение «Город Малоярославец», утвержденные Решением городской Думы городского поселения «Город Малоярославец» №173 от 28.02.2017 года, результаты проведения публичных слушаний от 09.08.2023 года, руководствуясь ст. 30-34 </w:t>
      </w:r>
      <w:hyperlink r:id="rId10" w:tooltip="Градостроительного кодекса" w:history="1">
        <w:r w:rsidRPr="00CC5147">
          <w:rPr>
            <w:rStyle w:val="af"/>
          </w:rPr>
          <w:t>Градостроительного кодекса</w:t>
        </w:r>
      </w:hyperlink>
      <w:r w:rsidRPr="00D77AB8">
        <w:t xml:space="preserve"> РФ, ст.14 Федерального закона </w:t>
      </w:r>
      <w:hyperlink r:id="rId11" w:tooltip="от 06.10.2003 г. № 131-ФЗ" w:history="1">
        <w:r w:rsidRPr="00CC5147">
          <w:rPr>
            <w:rStyle w:val="af"/>
          </w:rPr>
          <w:t>от 06.10.2003 №131-ФЗ</w:t>
        </w:r>
      </w:hyperlink>
      <w:r w:rsidRPr="00D77AB8">
        <w:t xml:space="preserve"> (ред. от 04.08.2023) «</w:t>
      </w:r>
      <w:hyperlink r:id="rId12" w:tooltip="Об общих принципах организации местного самоуправления в Российской" w:history="1">
        <w:r w:rsidRPr="00CC5147">
          <w:rPr>
            <w:rStyle w:val="af"/>
          </w:rPr>
          <w:t>Об общих принципах организации местного самоуправления в Российской</w:t>
        </w:r>
      </w:hyperlink>
      <w:r w:rsidRPr="00D77AB8">
        <w:t xml:space="preserve"> Федерации», руководствуясь ст.18, ст. 26 </w:t>
      </w:r>
      <w:hyperlink r:id="rId13" w:tooltip="Устава муниципального образования городского поселения &quot;Город Малоярославец&quot; " w:history="1">
        <w:r w:rsidRPr="00CC5147">
          <w:rPr>
            <w:rStyle w:val="af"/>
          </w:rPr>
          <w:t>Устава муниципального образования городского поселения «Город Малоярославец»</w:t>
        </w:r>
      </w:hyperlink>
      <w:r w:rsidRPr="00D77AB8">
        <w:t>, городская Дума городского поселения «Город Малоярославец»</w:t>
      </w:r>
    </w:p>
    <w:p w:rsidR="00280BC4" w:rsidRPr="00D77AB8" w:rsidRDefault="00280BC4" w:rsidP="00D77AB8">
      <w:pPr>
        <w:suppressAutoHyphens/>
        <w:ind w:firstLine="709"/>
        <w:jc w:val="center"/>
        <w:rPr>
          <w:rFonts w:cs="Arial"/>
          <w:lang w:eastAsia="ar-SA"/>
        </w:rPr>
      </w:pPr>
      <w:r w:rsidRPr="00D77AB8">
        <w:rPr>
          <w:rFonts w:cs="Arial"/>
          <w:lang w:eastAsia="ar-SA"/>
        </w:rPr>
        <w:t>РЕШИЛА:</w:t>
      </w:r>
    </w:p>
    <w:p w:rsidR="00280BC4" w:rsidRPr="00D77AB8" w:rsidRDefault="00280BC4" w:rsidP="00D77AB8">
      <w:pPr>
        <w:suppressAutoHyphens/>
        <w:ind w:firstLine="709"/>
        <w:jc w:val="center"/>
        <w:rPr>
          <w:rFonts w:cs="Arial"/>
          <w:lang w:eastAsia="ar-SA"/>
        </w:rPr>
      </w:pPr>
    </w:p>
    <w:p w:rsidR="00280BC4" w:rsidRPr="00D77AB8" w:rsidRDefault="00280BC4" w:rsidP="00D77AB8">
      <w:pPr>
        <w:numPr>
          <w:ilvl w:val="0"/>
          <w:numId w:val="27"/>
        </w:numPr>
        <w:suppressAutoHyphens/>
        <w:autoSpaceDE w:val="0"/>
        <w:autoSpaceDN w:val="0"/>
        <w:adjustRightInd w:val="0"/>
        <w:ind w:left="0" w:firstLine="709"/>
        <w:contextualSpacing/>
      </w:pPr>
      <w:r w:rsidRPr="00D77AB8">
        <w:t xml:space="preserve">Утвердить Правила землепользования и застройки на территории муниципального образования городское поселение «Город Малоярославец» в новой редакции, согласно Приложению №1 к настоящему Решению. </w:t>
      </w:r>
    </w:p>
    <w:p w:rsidR="00D97192" w:rsidRDefault="00D97192" w:rsidP="00D77AB8">
      <w:pPr>
        <w:numPr>
          <w:ilvl w:val="0"/>
          <w:numId w:val="27"/>
        </w:numPr>
        <w:suppressAutoHyphens/>
        <w:autoSpaceDE w:val="0"/>
        <w:autoSpaceDN w:val="0"/>
        <w:adjustRightInd w:val="0"/>
        <w:ind w:left="0" w:firstLine="709"/>
        <w:contextualSpacing/>
      </w:pPr>
      <w:r w:rsidRPr="00D97192">
        <w:t xml:space="preserve">Признать утратившим силу (не актуальная редакция) Решение городской Думы муниципального образования городское поселение «Город Малоярославец» от </w:t>
      </w:r>
      <w:hyperlink r:id="rId14" w:tgtFrame="Cancelling" w:history="1">
        <w:r w:rsidRPr="00D97192">
          <w:rPr>
            <w:rStyle w:val="af"/>
          </w:rPr>
          <w:t>28.02.2017 №173</w:t>
        </w:r>
      </w:hyperlink>
      <w:r w:rsidRPr="00D97192">
        <w:t xml:space="preserve"> «Об утверждении Правил землепользования и застройки МО ГП «Город Малоярославец» в новой редакции», со всеми внесенными изменениями в данное решение.</w:t>
      </w:r>
    </w:p>
    <w:p w:rsidR="00280BC4" w:rsidRPr="00D77AB8" w:rsidRDefault="00280BC4" w:rsidP="00D77AB8">
      <w:pPr>
        <w:numPr>
          <w:ilvl w:val="0"/>
          <w:numId w:val="27"/>
        </w:numPr>
        <w:suppressAutoHyphens/>
        <w:autoSpaceDE w:val="0"/>
        <w:autoSpaceDN w:val="0"/>
        <w:adjustRightInd w:val="0"/>
        <w:ind w:left="0" w:firstLine="709"/>
        <w:contextualSpacing/>
      </w:pPr>
      <w:r w:rsidRPr="00D77AB8">
        <w:t>Возложить на Администрацию муниципального обращения городское поселение «Город Малоярославец» обязанности по техническому исполнению настоящего решения.</w:t>
      </w:r>
    </w:p>
    <w:p w:rsidR="00280BC4" w:rsidRPr="00D77AB8" w:rsidRDefault="00280BC4" w:rsidP="00D77AB8">
      <w:pPr>
        <w:numPr>
          <w:ilvl w:val="0"/>
          <w:numId w:val="27"/>
        </w:numPr>
        <w:suppressAutoHyphens/>
        <w:autoSpaceDE w:val="0"/>
        <w:autoSpaceDN w:val="0"/>
        <w:adjustRightInd w:val="0"/>
        <w:ind w:left="0" w:firstLine="709"/>
        <w:contextualSpacing/>
      </w:pPr>
      <w:r w:rsidRPr="00D77AB8">
        <w:t xml:space="preserve"> Опубликовать настоящее Решение в газете «Малоярославецкий край» и на официальном сайте администрации муниципального образования городское поселение «Город Малоярославец» по адресу </w:t>
      </w:r>
      <w:r w:rsidR="00307A0B" w:rsidRPr="00307A0B">
        <w:t> </w:t>
      </w:r>
      <w:hyperlink r:id="rId15" w:history="1">
        <w:r w:rsidR="00307A0B" w:rsidRPr="00307A0B">
          <w:rPr>
            <w:rStyle w:val="af"/>
          </w:rPr>
          <w:t>https://maloyaroslavets-r40.gosuslugi.ru/</w:t>
        </w:r>
      </w:hyperlink>
    </w:p>
    <w:p w:rsidR="00280BC4" w:rsidRPr="00D77AB8" w:rsidRDefault="00280BC4" w:rsidP="00D77AB8">
      <w:pPr>
        <w:numPr>
          <w:ilvl w:val="0"/>
          <w:numId w:val="27"/>
        </w:numPr>
        <w:suppressAutoHyphens/>
        <w:autoSpaceDE w:val="0"/>
        <w:autoSpaceDN w:val="0"/>
        <w:adjustRightInd w:val="0"/>
        <w:ind w:left="0" w:firstLine="709"/>
        <w:contextualSpacing/>
      </w:pPr>
      <w:r w:rsidRPr="00D77AB8">
        <w:t>Контроль за исполнением настоящего Решения возложить на Главу Администрации муниципального образования городское поселение «Город Малоярославец» М.А. Крылова.</w:t>
      </w:r>
    </w:p>
    <w:p w:rsidR="00280BC4" w:rsidRPr="00D77AB8" w:rsidRDefault="00280BC4" w:rsidP="00D77AB8">
      <w:pPr>
        <w:numPr>
          <w:ilvl w:val="0"/>
          <w:numId w:val="27"/>
        </w:numPr>
        <w:suppressAutoHyphens/>
        <w:autoSpaceDE w:val="0"/>
        <w:autoSpaceDN w:val="0"/>
        <w:adjustRightInd w:val="0"/>
        <w:ind w:left="0" w:firstLine="709"/>
        <w:contextualSpacing/>
      </w:pPr>
      <w:r w:rsidRPr="00D77AB8">
        <w:t>Настоящее Решение вступает в силу с даты его опубликования.</w:t>
      </w:r>
    </w:p>
    <w:p w:rsidR="00280BC4" w:rsidRPr="00D77AB8" w:rsidRDefault="00280BC4" w:rsidP="00D77AB8">
      <w:pPr>
        <w:autoSpaceDE w:val="0"/>
        <w:autoSpaceDN w:val="0"/>
        <w:adjustRightInd w:val="0"/>
      </w:pPr>
    </w:p>
    <w:p w:rsidR="00280BC4" w:rsidRDefault="00280BC4" w:rsidP="00D77AB8">
      <w:pPr>
        <w:autoSpaceDE w:val="0"/>
        <w:autoSpaceDN w:val="0"/>
        <w:adjustRightInd w:val="0"/>
        <w:rPr>
          <w:rFonts w:cs="Arial"/>
          <w:lang w:eastAsia="ar-SA"/>
        </w:rPr>
      </w:pPr>
    </w:p>
    <w:p w:rsidR="00D77AB8" w:rsidRPr="00D77AB8" w:rsidRDefault="00D77AB8" w:rsidP="00D77AB8">
      <w:pPr>
        <w:autoSpaceDE w:val="0"/>
        <w:autoSpaceDN w:val="0"/>
        <w:adjustRightInd w:val="0"/>
        <w:rPr>
          <w:rFonts w:cs="Arial"/>
          <w:lang w:eastAsia="ar-SA"/>
        </w:rPr>
      </w:pPr>
    </w:p>
    <w:p w:rsidR="00307A0B" w:rsidRPr="00307A0B" w:rsidRDefault="00307A0B" w:rsidP="00307A0B">
      <w:pPr>
        <w:shd w:val="clear" w:color="auto" w:fill="FFFFFF"/>
        <w:ind w:firstLine="0"/>
        <w:jc w:val="right"/>
      </w:pPr>
      <w:r w:rsidRPr="00307A0B">
        <w:t>Заместитель председателя</w:t>
      </w:r>
    </w:p>
    <w:p w:rsidR="00307A0B" w:rsidRPr="00307A0B" w:rsidRDefault="00307A0B" w:rsidP="00307A0B">
      <w:pPr>
        <w:shd w:val="clear" w:color="auto" w:fill="FFFFFF"/>
        <w:ind w:firstLine="0"/>
        <w:jc w:val="right"/>
      </w:pPr>
      <w:r w:rsidRPr="00307A0B">
        <w:t>И.Н. Козырева</w:t>
      </w:r>
    </w:p>
    <w:p w:rsidR="005C7B90" w:rsidRPr="00D77AB8" w:rsidRDefault="005C7B90" w:rsidP="00D77AB8">
      <w:pPr>
        <w:jc w:val="right"/>
        <w:rPr>
          <w:rFonts w:cs="Arial"/>
        </w:rPr>
      </w:pPr>
      <w:r w:rsidRPr="00D77AB8">
        <w:rPr>
          <w:rFonts w:cs="Arial"/>
        </w:rPr>
        <w:br w:type="page"/>
      </w:r>
      <w:bookmarkStart w:id="1" w:name="Par44"/>
      <w:bookmarkStart w:id="2" w:name="_Toc471905872"/>
      <w:bookmarkStart w:id="3" w:name="_Toc473618704"/>
      <w:bookmarkStart w:id="4" w:name="_Toc451181995"/>
      <w:bookmarkStart w:id="5" w:name="_Toc451469280"/>
      <w:bookmarkStart w:id="6" w:name="_Toc452336954"/>
      <w:bookmarkStart w:id="7" w:name="_Toc471905873"/>
      <w:bookmarkStart w:id="8" w:name="_Toc473618705"/>
      <w:bookmarkEnd w:id="1"/>
      <w:bookmarkEnd w:id="2"/>
      <w:bookmarkEnd w:id="3"/>
      <w:r w:rsidRPr="00D77AB8">
        <w:rPr>
          <w:rFonts w:cs="Arial"/>
        </w:rPr>
        <w:lastRenderedPageBreak/>
        <w:t>Приложение № 1</w:t>
      </w:r>
      <w:bookmarkEnd w:id="4"/>
      <w:bookmarkEnd w:id="5"/>
      <w:bookmarkEnd w:id="6"/>
      <w:bookmarkEnd w:id="7"/>
      <w:bookmarkEnd w:id="8"/>
    </w:p>
    <w:p w:rsidR="00C0119A" w:rsidRPr="00D77AB8" w:rsidRDefault="005C7B90" w:rsidP="00D77AB8">
      <w:pPr>
        <w:widowControl w:val="0"/>
        <w:tabs>
          <w:tab w:val="left" w:pos="-142"/>
          <w:tab w:val="left" w:pos="8222"/>
        </w:tabs>
        <w:ind w:right="30"/>
        <w:jc w:val="right"/>
        <w:rPr>
          <w:rFonts w:cs="Arial"/>
        </w:rPr>
      </w:pPr>
      <w:r w:rsidRPr="00D77AB8">
        <w:rPr>
          <w:rFonts w:cs="Arial"/>
        </w:rPr>
        <w:t>к р</w:t>
      </w:r>
      <w:r w:rsidR="00C0119A" w:rsidRPr="00D77AB8">
        <w:rPr>
          <w:rFonts w:cs="Arial"/>
        </w:rPr>
        <w:t xml:space="preserve">ешению Городской Думы </w:t>
      </w:r>
    </w:p>
    <w:p w:rsidR="00521FF9" w:rsidRPr="00D77AB8" w:rsidRDefault="00521FF9" w:rsidP="00D77AB8">
      <w:pPr>
        <w:widowControl w:val="0"/>
        <w:tabs>
          <w:tab w:val="left" w:pos="-142"/>
          <w:tab w:val="left" w:pos="8222"/>
        </w:tabs>
        <w:ind w:right="30"/>
        <w:jc w:val="right"/>
        <w:rPr>
          <w:rFonts w:cs="Arial"/>
        </w:rPr>
      </w:pPr>
      <w:r w:rsidRPr="00D77AB8">
        <w:rPr>
          <w:rFonts w:cs="Arial"/>
        </w:rPr>
        <w:t xml:space="preserve">муниципального образования </w:t>
      </w:r>
      <w:r w:rsidR="00C0119A" w:rsidRPr="00D77AB8">
        <w:rPr>
          <w:rFonts w:cs="Arial"/>
        </w:rPr>
        <w:t xml:space="preserve"> </w:t>
      </w:r>
    </w:p>
    <w:p w:rsidR="00521FF9" w:rsidRPr="00D77AB8" w:rsidRDefault="00521FF9" w:rsidP="00D77AB8">
      <w:pPr>
        <w:widowControl w:val="0"/>
        <w:tabs>
          <w:tab w:val="left" w:pos="-142"/>
          <w:tab w:val="left" w:pos="8222"/>
        </w:tabs>
        <w:ind w:right="30"/>
        <w:jc w:val="right"/>
        <w:rPr>
          <w:rFonts w:cs="Arial"/>
        </w:rPr>
      </w:pPr>
      <w:r w:rsidRPr="00D77AB8">
        <w:rPr>
          <w:rFonts w:cs="Arial"/>
        </w:rPr>
        <w:t xml:space="preserve">городское поселение </w:t>
      </w:r>
    </w:p>
    <w:p w:rsidR="005C7B90" w:rsidRPr="00D77AB8" w:rsidRDefault="00521FF9" w:rsidP="00D77AB8">
      <w:pPr>
        <w:widowControl w:val="0"/>
        <w:tabs>
          <w:tab w:val="left" w:pos="-142"/>
          <w:tab w:val="left" w:pos="8222"/>
        </w:tabs>
        <w:ind w:right="30"/>
        <w:jc w:val="right"/>
        <w:rPr>
          <w:rFonts w:cs="Arial"/>
        </w:rPr>
      </w:pPr>
      <w:r w:rsidRPr="00D77AB8">
        <w:rPr>
          <w:rFonts w:cs="Arial"/>
        </w:rPr>
        <w:t xml:space="preserve"> </w:t>
      </w:r>
      <w:r w:rsidR="00C0119A" w:rsidRPr="00D77AB8">
        <w:rPr>
          <w:rFonts w:cs="Arial"/>
        </w:rPr>
        <w:t>«Город Малоярославец»</w:t>
      </w:r>
    </w:p>
    <w:p w:rsidR="005C7B90" w:rsidRDefault="00C0119A" w:rsidP="00D77AB8">
      <w:pPr>
        <w:widowControl w:val="0"/>
        <w:tabs>
          <w:tab w:val="left" w:pos="-142"/>
          <w:tab w:val="left" w:pos="8222"/>
        </w:tabs>
        <w:ind w:right="30"/>
        <w:jc w:val="right"/>
        <w:rPr>
          <w:rFonts w:cs="Arial"/>
        </w:rPr>
      </w:pPr>
      <w:r w:rsidRPr="00D77AB8">
        <w:rPr>
          <w:rFonts w:cs="Arial"/>
        </w:rPr>
        <w:t xml:space="preserve">№ </w:t>
      </w:r>
      <w:r w:rsidR="00A771BE" w:rsidRPr="00D77AB8">
        <w:rPr>
          <w:rFonts w:cs="Arial"/>
        </w:rPr>
        <w:t>315</w:t>
      </w:r>
      <w:r w:rsidR="002557C3" w:rsidRPr="00D77AB8">
        <w:rPr>
          <w:rFonts w:cs="Arial"/>
        </w:rPr>
        <w:t xml:space="preserve"> </w:t>
      </w:r>
      <w:r w:rsidRPr="00D77AB8">
        <w:rPr>
          <w:rFonts w:cs="Arial"/>
        </w:rPr>
        <w:t xml:space="preserve">от </w:t>
      </w:r>
      <w:r w:rsidR="002557C3" w:rsidRPr="00D77AB8">
        <w:rPr>
          <w:rFonts w:cs="Arial"/>
        </w:rPr>
        <w:t>24</w:t>
      </w:r>
      <w:r w:rsidRPr="00D77AB8">
        <w:rPr>
          <w:rFonts w:cs="Arial"/>
        </w:rPr>
        <w:t xml:space="preserve"> </w:t>
      </w:r>
      <w:r w:rsidR="002557C3" w:rsidRPr="00D77AB8">
        <w:rPr>
          <w:rFonts w:cs="Arial"/>
        </w:rPr>
        <w:t>августа</w:t>
      </w:r>
      <w:r w:rsidR="00440EBB" w:rsidRPr="00D77AB8">
        <w:rPr>
          <w:rFonts w:cs="Arial"/>
        </w:rPr>
        <w:t xml:space="preserve"> 20</w:t>
      </w:r>
      <w:r w:rsidR="00D470CF" w:rsidRPr="00D77AB8">
        <w:rPr>
          <w:rFonts w:cs="Arial"/>
        </w:rPr>
        <w:t>2</w:t>
      </w:r>
      <w:r w:rsidR="002557C3" w:rsidRPr="00D77AB8">
        <w:rPr>
          <w:rFonts w:cs="Arial"/>
        </w:rPr>
        <w:t>3</w:t>
      </w:r>
      <w:r w:rsidR="005C7B90" w:rsidRPr="00D77AB8">
        <w:rPr>
          <w:rFonts w:cs="Arial"/>
        </w:rPr>
        <w:t xml:space="preserve"> г.</w:t>
      </w:r>
    </w:p>
    <w:p w:rsidR="00D97192" w:rsidRPr="00D77AB8" w:rsidRDefault="00D97192" w:rsidP="00D97192">
      <w:pPr>
        <w:widowControl w:val="0"/>
        <w:autoSpaceDE w:val="0"/>
        <w:autoSpaceDN w:val="0"/>
        <w:adjustRightInd w:val="0"/>
        <w:jc w:val="right"/>
        <w:rPr>
          <w:rFonts w:cs="Arial"/>
          <w:lang w:val="x-none"/>
        </w:rPr>
      </w:pPr>
      <w:r>
        <w:t xml:space="preserve">(в редакции Решения от </w:t>
      </w:r>
      <w:hyperlink r:id="rId16" w:tgtFrame="ChangingDocument" w:history="1">
        <w:r w:rsidRPr="00823AAC">
          <w:rPr>
            <w:rStyle w:val="af"/>
          </w:rPr>
          <w:t>25.12.2023 №356</w:t>
        </w:r>
      </w:hyperlink>
      <w:r>
        <w:t>)</w:t>
      </w:r>
    </w:p>
    <w:p w:rsidR="00D97192" w:rsidRPr="00D97192" w:rsidRDefault="00D97192" w:rsidP="00D97192">
      <w:pPr>
        <w:widowControl w:val="0"/>
        <w:jc w:val="center"/>
        <w:rPr>
          <w:rFonts w:cs="Arial"/>
          <w:bCs/>
          <w:color w:val="000000"/>
        </w:rPr>
      </w:pPr>
    </w:p>
    <w:p w:rsidR="00D97192" w:rsidRPr="00D97192" w:rsidRDefault="00D97192" w:rsidP="00D97192">
      <w:pPr>
        <w:widowControl w:val="0"/>
        <w:jc w:val="center"/>
        <w:rPr>
          <w:rFonts w:cs="Arial"/>
          <w:bCs/>
          <w:color w:val="000000"/>
        </w:rPr>
      </w:pPr>
    </w:p>
    <w:p w:rsidR="00D97192" w:rsidRPr="00D97192" w:rsidRDefault="00D97192" w:rsidP="00D97192">
      <w:pPr>
        <w:widowControl w:val="0"/>
        <w:jc w:val="center"/>
        <w:rPr>
          <w:rFonts w:cs="Arial"/>
          <w:bCs/>
          <w:color w:val="000000"/>
        </w:rPr>
      </w:pPr>
    </w:p>
    <w:p w:rsidR="00D97192" w:rsidRPr="00D97192" w:rsidRDefault="00D97192" w:rsidP="00D97192">
      <w:pPr>
        <w:widowControl w:val="0"/>
        <w:jc w:val="center"/>
        <w:rPr>
          <w:rFonts w:cs="Arial"/>
          <w:bCs/>
          <w:color w:val="000000"/>
        </w:rPr>
      </w:pPr>
    </w:p>
    <w:p w:rsidR="00D97192" w:rsidRPr="00D97192" w:rsidRDefault="00D97192" w:rsidP="00D97192">
      <w:pPr>
        <w:widowControl w:val="0"/>
        <w:jc w:val="center"/>
        <w:rPr>
          <w:rFonts w:cs="Arial"/>
          <w:bCs/>
          <w:color w:val="000000"/>
        </w:rPr>
      </w:pPr>
    </w:p>
    <w:p w:rsidR="00D97192" w:rsidRPr="00D97192" w:rsidRDefault="00D97192" w:rsidP="00D97192">
      <w:pPr>
        <w:widowControl w:val="0"/>
        <w:ind w:firstLine="0"/>
        <w:jc w:val="center"/>
        <w:rPr>
          <w:rFonts w:cs="Arial"/>
          <w:bCs/>
        </w:rPr>
      </w:pPr>
      <w:r w:rsidRPr="00D97192">
        <w:rPr>
          <w:rFonts w:cs="Arial"/>
          <w:bCs/>
          <w:color w:val="000000"/>
        </w:rPr>
        <w:t>Российская Федерация</w:t>
      </w:r>
    </w:p>
    <w:p w:rsidR="00D97192" w:rsidRPr="00D97192" w:rsidRDefault="00D97192" w:rsidP="00D97192">
      <w:pPr>
        <w:widowControl w:val="0"/>
        <w:spacing w:after="2183"/>
        <w:ind w:firstLine="0"/>
        <w:jc w:val="center"/>
        <w:rPr>
          <w:rFonts w:cs="Arial"/>
          <w:bCs/>
        </w:rPr>
      </w:pPr>
      <w:r w:rsidRPr="00D97192">
        <w:rPr>
          <w:rFonts w:cs="Arial"/>
          <w:bCs/>
          <w:color w:val="000000"/>
        </w:rPr>
        <w:t>Калужская область</w:t>
      </w:r>
      <w:r w:rsidRPr="00D97192">
        <w:rPr>
          <w:rFonts w:cs="Arial"/>
          <w:bCs/>
          <w:color w:val="000000"/>
        </w:rPr>
        <w:br/>
        <w:t>Малоярославецкий район</w:t>
      </w:r>
    </w:p>
    <w:p w:rsidR="00D97192" w:rsidRPr="00D97192" w:rsidRDefault="00D97192" w:rsidP="00D97192">
      <w:pPr>
        <w:widowControl w:val="0"/>
        <w:pBdr>
          <w:top w:val="single" w:sz="2" w:space="4" w:color="D9D9D9"/>
          <w:left w:val="single" w:sz="2" w:space="0" w:color="D9D9D9"/>
          <w:bottom w:val="single" w:sz="2" w:space="4" w:color="D9D9D9"/>
          <w:right w:val="single" w:sz="2" w:space="0" w:color="D9D9D9"/>
        </w:pBdr>
        <w:shd w:val="clear" w:color="auto" w:fill="D9D9D9"/>
        <w:ind w:firstLine="0"/>
        <w:jc w:val="center"/>
        <w:rPr>
          <w:rFonts w:cs="Arial"/>
          <w:b/>
          <w:bCs/>
          <w:iCs/>
          <w:sz w:val="30"/>
          <w:szCs w:val="28"/>
        </w:rPr>
      </w:pPr>
      <w:r w:rsidRPr="00D97192">
        <w:rPr>
          <w:rFonts w:cs="Arial"/>
          <w:b/>
          <w:bCs/>
          <w:iCs/>
          <w:sz w:val="30"/>
          <w:szCs w:val="28"/>
        </w:rPr>
        <w:t>ПРАВИЛА</w:t>
      </w:r>
      <w:r w:rsidRPr="00D97192">
        <w:rPr>
          <w:rFonts w:cs="Arial"/>
          <w:b/>
          <w:bCs/>
          <w:iCs/>
          <w:sz w:val="30"/>
          <w:szCs w:val="28"/>
        </w:rPr>
        <w:br/>
        <w:t>ЗЕМЛЕПОЛЬЗОВАНИЯ И ЗАСТРОЙКИ</w:t>
      </w:r>
      <w:r w:rsidRPr="00D97192">
        <w:rPr>
          <w:rFonts w:cs="Arial"/>
          <w:b/>
          <w:bCs/>
          <w:iCs/>
          <w:sz w:val="30"/>
          <w:szCs w:val="28"/>
        </w:rPr>
        <w:br/>
        <w:t>МУНИЦИПАЛЬНОЕ ОБРАЗОВАНИЕ</w:t>
      </w:r>
    </w:p>
    <w:p w:rsidR="00D97192" w:rsidRPr="00D97192" w:rsidRDefault="00D97192" w:rsidP="00D97192">
      <w:pPr>
        <w:widowControl w:val="0"/>
        <w:ind w:firstLine="0"/>
        <w:jc w:val="center"/>
        <w:rPr>
          <w:rFonts w:cs="Arial"/>
          <w:b/>
          <w:bCs/>
          <w:iCs/>
          <w:sz w:val="30"/>
          <w:szCs w:val="28"/>
        </w:rPr>
      </w:pPr>
      <w:r w:rsidRPr="00D97192">
        <w:rPr>
          <w:rFonts w:cs="Arial"/>
          <w:b/>
          <w:bCs/>
          <w:iCs/>
          <w:sz w:val="30"/>
          <w:szCs w:val="28"/>
        </w:rPr>
        <w:t>ГОРОДСКОЕ ПОСЕЛЕНИЕ</w:t>
      </w:r>
      <w:r w:rsidRPr="00D97192">
        <w:rPr>
          <w:rFonts w:cs="Arial"/>
          <w:b/>
          <w:bCs/>
          <w:iCs/>
          <w:sz w:val="30"/>
          <w:szCs w:val="28"/>
        </w:rPr>
        <w:br/>
        <w:t>«ГОРОД МАЛОЯРОСЛАВЕЦ»</w:t>
      </w:r>
    </w:p>
    <w:p w:rsidR="00D97192" w:rsidRPr="00D97192" w:rsidRDefault="00D97192" w:rsidP="00D97192">
      <w:pPr>
        <w:widowControl w:val="0"/>
        <w:ind w:firstLine="0"/>
        <w:jc w:val="center"/>
        <w:rPr>
          <w:rFonts w:cs="Arial"/>
          <w:bCs/>
        </w:rPr>
      </w:pPr>
      <w:r w:rsidRPr="00D97192">
        <w:rPr>
          <w:rFonts w:cs="Arial"/>
          <w:color w:val="000000"/>
        </w:rPr>
        <w:t>(в ред. Решения городской Думы городского поселения</w:t>
      </w:r>
      <w:r w:rsidRPr="00D97192">
        <w:rPr>
          <w:rFonts w:cs="Arial"/>
          <w:color w:val="000000"/>
        </w:rPr>
        <w:br/>
        <w:t>«Город Малоярославец» от 24.08.2023 №315)</w:t>
      </w:r>
    </w:p>
    <w:p w:rsidR="00D97192" w:rsidRPr="00D97192" w:rsidRDefault="00D97192" w:rsidP="00D97192">
      <w:pPr>
        <w:suppressAutoHyphens/>
        <w:autoSpaceDE w:val="0"/>
        <w:autoSpaceDN w:val="0"/>
        <w:adjustRightInd w:val="0"/>
        <w:ind w:left="360"/>
        <w:contextualSpacing/>
        <w:rPr>
          <w:rFonts w:cs="Arial"/>
          <w:lang w:eastAsia="ar-SA"/>
        </w:rPr>
      </w:pPr>
    </w:p>
    <w:p w:rsidR="00D97192" w:rsidRDefault="00D97192" w:rsidP="00D77AB8">
      <w:pPr>
        <w:widowControl w:val="0"/>
        <w:tabs>
          <w:tab w:val="left" w:pos="-142"/>
          <w:tab w:val="left" w:pos="8222"/>
        </w:tabs>
        <w:ind w:right="30"/>
        <w:jc w:val="right"/>
        <w:rPr>
          <w:rFonts w:cs="Arial"/>
        </w:rPr>
      </w:pPr>
    </w:p>
    <w:p w:rsidR="00D97192" w:rsidRPr="00D77AB8" w:rsidRDefault="00D97192" w:rsidP="00D77AB8">
      <w:pPr>
        <w:widowControl w:val="0"/>
        <w:tabs>
          <w:tab w:val="left" w:pos="-142"/>
          <w:tab w:val="left" w:pos="8222"/>
        </w:tabs>
        <w:ind w:right="30"/>
        <w:jc w:val="right"/>
        <w:rPr>
          <w:rFonts w:cs="Arial"/>
        </w:rPr>
      </w:pPr>
    </w:p>
    <w:p w:rsidR="005C7B90" w:rsidRPr="00D77AB8" w:rsidRDefault="005C7B90" w:rsidP="00D77AB8">
      <w:pPr>
        <w:tabs>
          <w:tab w:val="left" w:pos="-142"/>
        </w:tabs>
        <w:rPr>
          <w:rFonts w:cs="Arial"/>
        </w:rPr>
      </w:pPr>
    </w:p>
    <w:p w:rsidR="005C7B90" w:rsidRDefault="005C7B90"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Default="00D97192" w:rsidP="00D77AB8">
      <w:pPr>
        <w:tabs>
          <w:tab w:val="left" w:pos="-142"/>
        </w:tabs>
        <w:rPr>
          <w:rFonts w:cs="Arial"/>
        </w:rPr>
      </w:pPr>
    </w:p>
    <w:p w:rsidR="00D97192" w:rsidRPr="00D77AB8" w:rsidRDefault="00D97192" w:rsidP="00D77AB8">
      <w:pPr>
        <w:tabs>
          <w:tab w:val="left" w:pos="-142"/>
        </w:tabs>
        <w:rPr>
          <w:rFonts w:cs="Arial"/>
        </w:rPr>
      </w:pPr>
    </w:p>
    <w:p w:rsidR="005C7B90" w:rsidRPr="00D77AB8" w:rsidRDefault="005C7B90" w:rsidP="00D77AB8">
      <w:pPr>
        <w:jc w:val="center"/>
        <w:outlineLvl w:val="0"/>
        <w:rPr>
          <w:rFonts w:cs="Arial"/>
        </w:rPr>
      </w:pPr>
      <w:bookmarkStart w:id="9" w:name="_Toc451181996"/>
      <w:bookmarkStart w:id="10" w:name="_Toc451469281"/>
      <w:bookmarkStart w:id="11" w:name="_Toc452336955"/>
      <w:bookmarkStart w:id="12" w:name="_Toc471905874"/>
      <w:bookmarkStart w:id="13" w:name="_Toc473618706"/>
      <w:r w:rsidRPr="00D77AB8">
        <w:rPr>
          <w:rFonts w:cs="Arial"/>
        </w:rPr>
        <w:t>Российская Федерация</w:t>
      </w:r>
      <w:bookmarkEnd w:id="9"/>
      <w:bookmarkEnd w:id="10"/>
      <w:bookmarkEnd w:id="11"/>
      <w:bookmarkEnd w:id="12"/>
      <w:bookmarkEnd w:id="13"/>
      <w:r w:rsidR="00521FF9" w:rsidRPr="00D77AB8">
        <w:rPr>
          <w:rFonts w:cs="Arial"/>
        </w:rPr>
        <w:t xml:space="preserve"> </w:t>
      </w:r>
    </w:p>
    <w:p w:rsidR="005C7B90" w:rsidRPr="00D77AB8" w:rsidRDefault="005C7B90" w:rsidP="00D77AB8">
      <w:pPr>
        <w:jc w:val="center"/>
        <w:outlineLvl w:val="0"/>
        <w:rPr>
          <w:rFonts w:cs="Arial"/>
        </w:rPr>
      </w:pPr>
      <w:bookmarkStart w:id="14" w:name="_Toc451181997"/>
      <w:bookmarkStart w:id="15" w:name="_Toc451469282"/>
      <w:bookmarkStart w:id="16" w:name="_Toc452336956"/>
      <w:bookmarkStart w:id="17" w:name="_Toc471905875"/>
      <w:bookmarkStart w:id="18" w:name="_Toc473618707"/>
      <w:r w:rsidRPr="00D77AB8">
        <w:rPr>
          <w:rFonts w:cs="Arial"/>
        </w:rPr>
        <w:t>Калужская область</w:t>
      </w:r>
      <w:bookmarkEnd w:id="14"/>
      <w:bookmarkEnd w:id="15"/>
      <w:bookmarkEnd w:id="16"/>
      <w:bookmarkEnd w:id="17"/>
      <w:bookmarkEnd w:id="18"/>
    </w:p>
    <w:p w:rsidR="005C7B90" w:rsidRPr="00D77AB8" w:rsidRDefault="005C7B90" w:rsidP="00D77AB8">
      <w:pPr>
        <w:jc w:val="center"/>
        <w:outlineLvl w:val="0"/>
        <w:rPr>
          <w:rFonts w:cs="Arial"/>
        </w:rPr>
      </w:pPr>
      <w:bookmarkStart w:id="19" w:name="_Toc471905876"/>
      <w:bookmarkStart w:id="20" w:name="_Toc473618708"/>
      <w:r w:rsidRPr="00D77AB8">
        <w:rPr>
          <w:rFonts w:cs="Arial"/>
        </w:rPr>
        <w:t>Малоярославецкий район</w:t>
      </w:r>
      <w:bookmarkEnd w:id="19"/>
      <w:bookmarkEnd w:id="20"/>
    </w:p>
    <w:p w:rsidR="005C7B90" w:rsidRPr="00D77AB8" w:rsidRDefault="005C7B90" w:rsidP="00D77AB8">
      <w:pPr>
        <w:widowControl w:val="0"/>
        <w:tabs>
          <w:tab w:val="left" w:pos="-142"/>
        </w:tabs>
        <w:suppressAutoHyphens/>
        <w:ind w:right="30"/>
        <w:rPr>
          <w:rFonts w:eastAsia="Lucida Sans Unicode" w:cs="Arial"/>
          <w:caps/>
          <w:kern w:val="1"/>
          <w:lang w:eastAsia="ar-SA"/>
        </w:rPr>
      </w:pPr>
    </w:p>
    <w:p w:rsidR="005C7B90" w:rsidRPr="00D77AB8" w:rsidRDefault="005C7B90" w:rsidP="00D77AB8">
      <w:pPr>
        <w:widowControl w:val="0"/>
        <w:tabs>
          <w:tab w:val="left" w:pos="-142"/>
        </w:tabs>
        <w:suppressAutoHyphens/>
        <w:ind w:right="30"/>
        <w:jc w:val="center"/>
        <w:rPr>
          <w:rFonts w:eastAsia="Lucida Sans Unicode" w:cs="Arial"/>
          <w:caps/>
          <w:kern w:val="1"/>
          <w:lang w:eastAsia="ar-SA"/>
        </w:rPr>
      </w:pPr>
    </w:p>
    <w:p w:rsidR="005C7B90" w:rsidRPr="00D77AB8" w:rsidRDefault="005C7B90" w:rsidP="00D77AB8">
      <w:pPr>
        <w:widowControl w:val="0"/>
        <w:tabs>
          <w:tab w:val="left" w:pos="-142"/>
        </w:tabs>
        <w:suppressAutoHyphens/>
        <w:ind w:right="30"/>
        <w:rPr>
          <w:rFonts w:eastAsia="Lucida Sans Unicode" w:cs="Arial"/>
          <w:caps/>
          <w:kern w:val="1"/>
          <w:lang w:eastAsia="ar-SA"/>
        </w:rPr>
      </w:pPr>
    </w:p>
    <w:p w:rsidR="005C7B90" w:rsidRPr="00D77AB8" w:rsidRDefault="005C7B90" w:rsidP="00D77AB8">
      <w:pPr>
        <w:widowControl w:val="0"/>
        <w:tabs>
          <w:tab w:val="left" w:pos="-142"/>
        </w:tabs>
        <w:suppressAutoHyphens/>
        <w:ind w:right="30"/>
        <w:rPr>
          <w:rFonts w:eastAsia="Lucida Sans Unicode" w:cs="Arial"/>
          <w:caps/>
          <w:kern w:val="1"/>
          <w:lang w:eastAsia="ar-SA"/>
        </w:rPr>
      </w:pPr>
    </w:p>
    <w:p w:rsidR="00521FF9" w:rsidRPr="00D77AB8" w:rsidRDefault="00521FF9" w:rsidP="00D77AB8">
      <w:pPr>
        <w:widowControl w:val="0"/>
        <w:tabs>
          <w:tab w:val="left" w:pos="-142"/>
        </w:tabs>
        <w:suppressAutoHyphens/>
        <w:ind w:right="30"/>
        <w:rPr>
          <w:rFonts w:eastAsia="Lucida Sans Unicode" w:cs="Arial"/>
          <w:caps/>
          <w:kern w:val="1"/>
          <w:lang w:eastAsia="ar-SA"/>
        </w:rPr>
      </w:pPr>
    </w:p>
    <w:p w:rsidR="00521FF9" w:rsidRPr="00D77AB8" w:rsidRDefault="00521FF9" w:rsidP="00D77AB8">
      <w:pPr>
        <w:widowControl w:val="0"/>
        <w:tabs>
          <w:tab w:val="left" w:pos="-142"/>
        </w:tabs>
        <w:suppressAutoHyphens/>
        <w:ind w:right="30"/>
        <w:rPr>
          <w:rFonts w:eastAsia="Lucida Sans Unicode" w:cs="Arial"/>
          <w:caps/>
          <w:kern w:val="1"/>
          <w:lang w:eastAsia="ar-SA"/>
        </w:rPr>
      </w:pPr>
    </w:p>
    <w:p w:rsidR="00521FF9" w:rsidRPr="00D77AB8" w:rsidRDefault="00521FF9" w:rsidP="00D77AB8">
      <w:pPr>
        <w:widowControl w:val="0"/>
        <w:tabs>
          <w:tab w:val="left" w:pos="-142"/>
        </w:tabs>
        <w:suppressAutoHyphens/>
        <w:ind w:right="30"/>
        <w:rPr>
          <w:rFonts w:eastAsia="Lucida Sans Unicode" w:cs="Arial"/>
          <w:caps/>
          <w:kern w:val="1"/>
          <w:lang w:eastAsia="ar-SA"/>
        </w:rPr>
      </w:pPr>
    </w:p>
    <w:p w:rsidR="00521FF9" w:rsidRPr="00D77AB8" w:rsidRDefault="00521FF9" w:rsidP="00D77AB8">
      <w:pPr>
        <w:widowControl w:val="0"/>
        <w:tabs>
          <w:tab w:val="left" w:pos="-142"/>
        </w:tabs>
        <w:suppressAutoHyphens/>
        <w:ind w:right="30"/>
        <w:rPr>
          <w:rFonts w:eastAsia="Lucida Sans Unicode" w:cs="Arial"/>
          <w:caps/>
          <w:kern w:val="1"/>
          <w:lang w:eastAsia="ar-SA"/>
        </w:rPr>
      </w:pPr>
    </w:p>
    <w:p w:rsidR="00521FF9" w:rsidRPr="00D77AB8" w:rsidRDefault="00521FF9" w:rsidP="00D77AB8">
      <w:pPr>
        <w:widowControl w:val="0"/>
        <w:tabs>
          <w:tab w:val="left" w:pos="-142"/>
        </w:tabs>
        <w:suppressAutoHyphens/>
        <w:ind w:right="30"/>
        <w:rPr>
          <w:rFonts w:eastAsia="Lucida Sans Unicode" w:cs="Arial"/>
          <w:caps/>
          <w:kern w:val="1"/>
          <w:lang w:eastAsia="ar-SA"/>
        </w:rPr>
      </w:pPr>
    </w:p>
    <w:p w:rsidR="005C7B90" w:rsidRPr="007C7D6B" w:rsidRDefault="005C7B90" w:rsidP="007C7D6B">
      <w:pPr>
        <w:spacing w:before="120"/>
        <w:jc w:val="center"/>
        <w:outlineLvl w:val="0"/>
        <w:rPr>
          <w:rFonts w:cs="Arial"/>
          <w:b/>
          <w:bCs/>
          <w:kern w:val="32"/>
          <w:sz w:val="32"/>
          <w:szCs w:val="32"/>
        </w:rPr>
      </w:pPr>
      <w:bookmarkStart w:id="21" w:name="_Toc451181999"/>
      <w:bookmarkStart w:id="22" w:name="_Toc451469284"/>
      <w:bookmarkStart w:id="23" w:name="_Toc452336958"/>
      <w:bookmarkStart w:id="24" w:name="_Toc471905877"/>
      <w:bookmarkStart w:id="25" w:name="_Toc473618709"/>
      <w:r w:rsidRPr="007C7D6B">
        <w:rPr>
          <w:rFonts w:cs="Arial"/>
          <w:b/>
          <w:bCs/>
          <w:kern w:val="32"/>
          <w:sz w:val="32"/>
          <w:szCs w:val="32"/>
        </w:rPr>
        <w:t>Правила землепользования и застройки</w:t>
      </w:r>
      <w:bookmarkEnd w:id="21"/>
      <w:bookmarkEnd w:id="22"/>
      <w:bookmarkEnd w:id="23"/>
      <w:bookmarkEnd w:id="24"/>
      <w:bookmarkEnd w:id="25"/>
    </w:p>
    <w:p w:rsidR="005C7B90" w:rsidRPr="007C7D6B" w:rsidRDefault="005C7B90" w:rsidP="007C7D6B">
      <w:pPr>
        <w:spacing w:before="120"/>
        <w:jc w:val="center"/>
        <w:outlineLvl w:val="0"/>
        <w:rPr>
          <w:rFonts w:cs="Arial"/>
          <w:b/>
          <w:bCs/>
          <w:kern w:val="32"/>
          <w:sz w:val="32"/>
          <w:szCs w:val="32"/>
        </w:rPr>
      </w:pPr>
      <w:bookmarkStart w:id="26" w:name="_Toc471905878"/>
      <w:bookmarkStart w:id="27" w:name="_Toc473618710"/>
      <w:r w:rsidRPr="007C7D6B">
        <w:rPr>
          <w:rFonts w:cs="Arial"/>
          <w:b/>
          <w:bCs/>
          <w:kern w:val="32"/>
          <w:sz w:val="32"/>
          <w:szCs w:val="32"/>
        </w:rPr>
        <w:t>муниципально</w:t>
      </w:r>
      <w:r w:rsidR="00F85CC9" w:rsidRPr="007C7D6B">
        <w:rPr>
          <w:rFonts w:cs="Arial"/>
          <w:b/>
          <w:bCs/>
          <w:kern w:val="32"/>
          <w:sz w:val="32"/>
          <w:szCs w:val="32"/>
        </w:rPr>
        <w:t>го</w:t>
      </w:r>
      <w:r w:rsidRPr="007C7D6B">
        <w:rPr>
          <w:rFonts w:cs="Arial"/>
          <w:b/>
          <w:bCs/>
          <w:kern w:val="32"/>
          <w:sz w:val="32"/>
          <w:szCs w:val="32"/>
        </w:rPr>
        <w:t xml:space="preserve"> образовани</w:t>
      </w:r>
      <w:bookmarkEnd w:id="26"/>
      <w:bookmarkEnd w:id="27"/>
      <w:r w:rsidR="00F85CC9" w:rsidRPr="007C7D6B">
        <w:rPr>
          <w:rFonts w:cs="Arial"/>
          <w:b/>
          <w:bCs/>
          <w:kern w:val="32"/>
          <w:sz w:val="32"/>
          <w:szCs w:val="32"/>
        </w:rPr>
        <w:t>я</w:t>
      </w:r>
      <w:r w:rsidRPr="007C7D6B">
        <w:rPr>
          <w:rFonts w:cs="Arial"/>
          <w:b/>
          <w:bCs/>
          <w:kern w:val="32"/>
          <w:sz w:val="32"/>
          <w:szCs w:val="32"/>
        </w:rPr>
        <w:t xml:space="preserve"> </w:t>
      </w:r>
    </w:p>
    <w:p w:rsidR="005C7B90" w:rsidRPr="007C7D6B" w:rsidRDefault="005C7B90" w:rsidP="007C7D6B">
      <w:pPr>
        <w:spacing w:before="120"/>
        <w:jc w:val="center"/>
        <w:outlineLvl w:val="0"/>
        <w:rPr>
          <w:rFonts w:cs="Arial"/>
          <w:b/>
          <w:bCs/>
          <w:kern w:val="32"/>
          <w:sz w:val="32"/>
          <w:szCs w:val="32"/>
        </w:rPr>
      </w:pPr>
      <w:bookmarkStart w:id="28" w:name="_Toc471905879"/>
      <w:bookmarkStart w:id="29" w:name="_Toc473618711"/>
      <w:r w:rsidRPr="007C7D6B">
        <w:rPr>
          <w:rFonts w:cs="Arial"/>
          <w:b/>
          <w:bCs/>
          <w:kern w:val="32"/>
          <w:sz w:val="32"/>
          <w:szCs w:val="32"/>
        </w:rPr>
        <w:t>городское поселение</w:t>
      </w:r>
      <w:bookmarkEnd w:id="28"/>
      <w:bookmarkEnd w:id="29"/>
    </w:p>
    <w:p w:rsidR="005C7B90" w:rsidRPr="007C7D6B" w:rsidRDefault="005C7B90" w:rsidP="007C7D6B">
      <w:pPr>
        <w:spacing w:before="120"/>
        <w:jc w:val="center"/>
        <w:outlineLvl w:val="0"/>
        <w:rPr>
          <w:rFonts w:cs="Arial"/>
          <w:b/>
          <w:bCs/>
          <w:kern w:val="32"/>
          <w:sz w:val="32"/>
          <w:szCs w:val="32"/>
        </w:rPr>
      </w:pPr>
      <w:bookmarkStart w:id="30" w:name="_Toc471905880"/>
      <w:bookmarkStart w:id="31" w:name="_Toc473618712"/>
      <w:r w:rsidRPr="007C7D6B">
        <w:rPr>
          <w:rFonts w:cs="Arial"/>
          <w:b/>
          <w:bCs/>
          <w:kern w:val="32"/>
          <w:sz w:val="32"/>
          <w:szCs w:val="32"/>
        </w:rPr>
        <w:t>«Город Малоярославец»</w:t>
      </w:r>
      <w:bookmarkEnd w:id="30"/>
      <w:bookmarkEnd w:id="31"/>
    </w:p>
    <w:p w:rsidR="005C7B90" w:rsidRPr="007C7D6B" w:rsidRDefault="005C7B90" w:rsidP="007C7D6B">
      <w:pPr>
        <w:widowControl w:val="0"/>
        <w:tabs>
          <w:tab w:val="left" w:pos="-142"/>
          <w:tab w:val="left" w:pos="8222"/>
        </w:tabs>
        <w:ind w:right="30"/>
        <w:jc w:val="center"/>
        <w:rPr>
          <w:rFonts w:cs="Arial"/>
          <w:b/>
          <w:bCs/>
          <w:kern w:val="32"/>
          <w:sz w:val="32"/>
          <w:szCs w:val="32"/>
        </w:rPr>
      </w:pPr>
    </w:p>
    <w:p w:rsidR="005C7B90" w:rsidRPr="00D77AB8" w:rsidRDefault="005C7B90" w:rsidP="00D77AB8">
      <w:pPr>
        <w:widowControl w:val="0"/>
        <w:tabs>
          <w:tab w:val="left" w:pos="-142"/>
          <w:tab w:val="left" w:pos="8222"/>
        </w:tabs>
        <w:ind w:right="30"/>
        <w:rPr>
          <w:rFonts w:cs="Arial"/>
        </w:rPr>
      </w:pPr>
    </w:p>
    <w:p w:rsidR="005C7B90" w:rsidRPr="00D77AB8" w:rsidRDefault="005C7B90" w:rsidP="00D77AB8">
      <w:pPr>
        <w:widowControl w:val="0"/>
        <w:tabs>
          <w:tab w:val="left" w:pos="-142"/>
          <w:tab w:val="left" w:pos="8222"/>
        </w:tabs>
        <w:ind w:right="30"/>
        <w:rPr>
          <w:rFonts w:cs="Arial"/>
        </w:rPr>
      </w:pPr>
    </w:p>
    <w:p w:rsidR="005C7B90" w:rsidRPr="00D77AB8" w:rsidRDefault="005C7B90" w:rsidP="00D77AB8">
      <w:pPr>
        <w:widowControl w:val="0"/>
        <w:tabs>
          <w:tab w:val="left" w:pos="-142"/>
          <w:tab w:val="left" w:pos="8222"/>
        </w:tabs>
        <w:ind w:right="30"/>
        <w:rPr>
          <w:rFonts w:cs="Arial"/>
        </w:rPr>
      </w:pPr>
    </w:p>
    <w:p w:rsidR="005C7B90" w:rsidRPr="00D77AB8" w:rsidRDefault="005C7B90" w:rsidP="00D77AB8">
      <w:pPr>
        <w:tabs>
          <w:tab w:val="left" w:pos="-142"/>
        </w:tabs>
        <w:rPr>
          <w:rFonts w:cs="Arial"/>
        </w:rPr>
      </w:pPr>
    </w:p>
    <w:p w:rsidR="005C7B90" w:rsidRPr="00D77AB8" w:rsidRDefault="005C7B90" w:rsidP="00D77AB8">
      <w:pPr>
        <w:tabs>
          <w:tab w:val="left" w:pos="-142"/>
        </w:tabs>
        <w:rPr>
          <w:rFonts w:cs="Arial"/>
        </w:rPr>
      </w:pPr>
    </w:p>
    <w:p w:rsidR="005C7B90" w:rsidRPr="00D77AB8" w:rsidRDefault="005C7B90" w:rsidP="00D77AB8">
      <w:pPr>
        <w:tabs>
          <w:tab w:val="left" w:pos="-142"/>
        </w:tabs>
        <w:rPr>
          <w:rFonts w:cs="Arial"/>
        </w:rPr>
      </w:pPr>
    </w:p>
    <w:p w:rsidR="005C7B90" w:rsidRPr="00D77AB8" w:rsidRDefault="005C7B90" w:rsidP="00D77AB8">
      <w:pPr>
        <w:tabs>
          <w:tab w:val="left" w:pos="-142"/>
        </w:tabs>
        <w:rPr>
          <w:rFonts w:cs="Arial"/>
        </w:rPr>
      </w:pPr>
    </w:p>
    <w:p w:rsidR="00521FF9" w:rsidRPr="00D77AB8" w:rsidRDefault="00521FF9" w:rsidP="00D77AB8">
      <w:pPr>
        <w:tabs>
          <w:tab w:val="left" w:pos="-142"/>
        </w:tabs>
        <w:rPr>
          <w:rFonts w:cs="Arial"/>
        </w:rPr>
      </w:pPr>
    </w:p>
    <w:p w:rsidR="00521FF9" w:rsidRPr="00D77AB8" w:rsidRDefault="00521FF9" w:rsidP="00D77AB8">
      <w:pPr>
        <w:tabs>
          <w:tab w:val="left" w:pos="-142"/>
        </w:tabs>
        <w:rPr>
          <w:rFonts w:cs="Arial"/>
        </w:rPr>
      </w:pPr>
    </w:p>
    <w:p w:rsidR="00521FF9" w:rsidRPr="00D77AB8" w:rsidRDefault="00521FF9" w:rsidP="00D77AB8">
      <w:pPr>
        <w:tabs>
          <w:tab w:val="left" w:pos="-142"/>
        </w:tabs>
        <w:rPr>
          <w:rFonts w:cs="Arial"/>
        </w:rPr>
      </w:pPr>
    </w:p>
    <w:p w:rsidR="00521FF9" w:rsidRPr="00D77AB8" w:rsidRDefault="00521FF9" w:rsidP="00D77AB8">
      <w:pPr>
        <w:tabs>
          <w:tab w:val="left" w:pos="-142"/>
        </w:tabs>
        <w:rPr>
          <w:rFonts w:cs="Arial"/>
        </w:rPr>
      </w:pPr>
    </w:p>
    <w:p w:rsidR="00521FF9" w:rsidRPr="00D77AB8" w:rsidRDefault="00521FF9" w:rsidP="00D77AB8">
      <w:pPr>
        <w:tabs>
          <w:tab w:val="left" w:pos="-142"/>
        </w:tabs>
        <w:rPr>
          <w:rFonts w:cs="Arial"/>
        </w:rPr>
      </w:pPr>
    </w:p>
    <w:p w:rsidR="00521FF9" w:rsidRPr="00D77AB8" w:rsidRDefault="00521FF9" w:rsidP="00D77AB8">
      <w:pPr>
        <w:tabs>
          <w:tab w:val="left" w:pos="-142"/>
        </w:tabs>
        <w:rPr>
          <w:rFonts w:cs="Arial"/>
        </w:rPr>
      </w:pPr>
    </w:p>
    <w:p w:rsidR="00521FF9" w:rsidRPr="00D77AB8" w:rsidRDefault="00521FF9" w:rsidP="00D77AB8">
      <w:pPr>
        <w:tabs>
          <w:tab w:val="left" w:pos="-142"/>
        </w:tabs>
        <w:rPr>
          <w:rFonts w:cs="Arial"/>
        </w:rPr>
      </w:pPr>
    </w:p>
    <w:p w:rsidR="005C7B90" w:rsidRPr="00D77AB8" w:rsidRDefault="005C7B90" w:rsidP="00D77AB8">
      <w:pPr>
        <w:tabs>
          <w:tab w:val="left" w:pos="-142"/>
        </w:tabs>
        <w:rPr>
          <w:rFonts w:cs="Arial"/>
        </w:rPr>
      </w:pPr>
    </w:p>
    <w:p w:rsidR="00521FF9" w:rsidRPr="00D77AB8" w:rsidRDefault="00521FF9" w:rsidP="00D77AB8">
      <w:pPr>
        <w:tabs>
          <w:tab w:val="left" w:pos="-142"/>
        </w:tabs>
        <w:jc w:val="center"/>
        <w:rPr>
          <w:rFonts w:cs="Arial"/>
        </w:rPr>
      </w:pPr>
    </w:p>
    <w:p w:rsidR="00521FF9" w:rsidRPr="00D77AB8" w:rsidRDefault="00521FF9" w:rsidP="00D77AB8">
      <w:pPr>
        <w:tabs>
          <w:tab w:val="left" w:pos="-142"/>
        </w:tabs>
        <w:jc w:val="center"/>
        <w:rPr>
          <w:rFonts w:cs="Arial"/>
        </w:rPr>
      </w:pPr>
    </w:p>
    <w:p w:rsidR="005C7B90" w:rsidRPr="00D77AB8" w:rsidRDefault="00C150B5" w:rsidP="00D77AB8">
      <w:pPr>
        <w:tabs>
          <w:tab w:val="left" w:pos="-142"/>
        </w:tabs>
        <w:jc w:val="center"/>
        <w:rPr>
          <w:rFonts w:cs="Arial"/>
        </w:rPr>
      </w:pPr>
      <w:r w:rsidRPr="00D77AB8">
        <w:rPr>
          <w:rFonts w:cs="Arial"/>
        </w:rPr>
        <w:t>20</w:t>
      </w:r>
      <w:r w:rsidR="00983F68" w:rsidRPr="00D77AB8">
        <w:rPr>
          <w:rFonts w:cs="Arial"/>
        </w:rPr>
        <w:t>2</w:t>
      </w:r>
      <w:r w:rsidR="00BE026D" w:rsidRPr="00D77AB8">
        <w:rPr>
          <w:rFonts w:cs="Arial"/>
        </w:rPr>
        <w:t xml:space="preserve">3 </w:t>
      </w:r>
    </w:p>
    <w:p w:rsidR="005C7B90" w:rsidRPr="00D77AB8" w:rsidRDefault="005C7B90" w:rsidP="00D77AB8">
      <w:pPr>
        <w:tabs>
          <w:tab w:val="left" w:pos="-142"/>
        </w:tabs>
        <w:rPr>
          <w:rFonts w:cs="Arial"/>
        </w:rPr>
      </w:pPr>
    </w:p>
    <w:p w:rsidR="005C7B90" w:rsidRPr="00D77AB8" w:rsidRDefault="005C7B90" w:rsidP="00D77AB8">
      <w:pPr>
        <w:tabs>
          <w:tab w:val="left" w:pos="-142"/>
        </w:tabs>
        <w:rPr>
          <w:rFonts w:cs="Arial"/>
          <w:u w:val="single"/>
        </w:rPr>
        <w:sectPr w:rsidR="005C7B90" w:rsidRPr="00D77AB8" w:rsidSect="00C07B79">
          <w:headerReference w:type="default" r:id="rId17"/>
          <w:footerReference w:type="default" r:id="rId18"/>
          <w:pgSz w:w="11906" w:h="16838"/>
          <w:pgMar w:top="1134" w:right="567" w:bottom="1134" w:left="1134" w:header="708" w:footer="708" w:gutter="0"/>
          <w:pgNumType w:start="0"/>
          <w:cols w:space="708"/>
          <w:titlePg/>
          <w:docGrid w:linePitch="360"/>
        </w:sectPr>
      </w:pPr>
    </w:p>
    <w:p w:rsidR="00A04AD3" w:rsidRPr="00D77AB8" w:rsidRDefault="00A04AD3" w:rsidP="00D77AB8">
      <w:pPr>
        <w:jc w:val="center"/>
        <w:rPr>
          <w:rFonts w:cs="Arial"/>
        </w:rPr>
      </w:pPr>
      <w:r w:rsidRPr="00D77AB8">
        <w:rPr>
          <w:rFonts w:cs="Arial"/>
        </w:rPr>
        <w:lastRenderedPageBreak/>
        <w:t>Оглавление</w:t>
      </w:r>
    </w:p>
    <w:tbl>
      <w:tblPr>
        <w:tblW w:w="5000" w:type="pct"/>
        <w:tblCellMar>
          <w:left w:w="10" w:type="dxa"/>
          <w:right w:w="10" w:type="dxa"/>
        </w:tblCellMar>
        <w:tblLook w:val="0000" w:firstRow="0" w:lastRow="0" w:firstColumn="0" w:lastColumn="0" w:noHBand="0" w:noVBand="0"/>
      </w:tblPr>
      <w:tblGrid>
        <w:gridCol w:w="8515"/>
        <w:gridCol w:w="861"/>
      </w:tblGrid>
      <w:tr w:rsidR="00A04AD3" w:rsidRPr="00D77AB8" w:rsidTr="007C7D6B">
        <w:trPr>
          <w:trHeight w:val="20"/>
        </w:trPr>
        <w:tc>
          <w:tcPr>
            <w:tcW w:w="4541" w:type="pct"/>
            <w:tcBorders>
              <w:top w:val="single" w:sz="4" w:space="0" w:color="auto"/>
              <w:left w:val="single" w:sz="4" w:space="0" w:color="auto"/>
            </w:tcBorders>
            <w:shd w:val="clear" w:color="auto" w:fill="FFFFFF"/>
            <w:vAlign w:val="center"/>
          </w:tcPr>
          <w:p w:rsidR="00A04AD3" w:rsidRPr="00D77AB8" w:rsidRDefault="00A04AD3" w:rsidP="007C7D6B">
            <w:pPr>
              <w:pStyle w:val="Table0"/>
            </w:pPr>
            <w:r w:rsidRPr="00D77AB8">
              <w:t>Наименования</w:t>
            </w:r>
          </w:p>
        </w:tc>
        <w:tc>
          <w:tcPr>
            <w:tcW w:w="459" w:type="pct"/>
            <w:tcBorders>
              <w:top w:val="single" w:sz="4" w:space="0" w:color="auto"/>
              <w:left w:val="single" w:sz="4" w:space="0" w:color="auto"/>
              <w:right w:val="single" w:sz="4" w:space="0" w:color="auto"/>
            </w:tcBorders>
            <w:shd w:val="clear" w:color="auto" w:fill="FFFFFF"/>
          </w:tcPr>
          <w:p w:rsidR="00A04AD3" w:rsidRPr="00D77AB8" w:rsidRDefault="00A04AD3" w:rsidP="007C7D6B">
            <w:pPr>
              <w:pStyle w:val="Table0"/>
            </w:pPr>
            <w:r w:rsidRPr="00D77AB8">
              <w:t>стр.</w:t>
            </w:r>
          </w:p>
        </w:tc>
      </w:tr>
      <w:tr w:rsidR="00A04AD3" w:rsidRPr="00D77AB8" w:rsidTr="007C7D6B">
        <w:trPr>
          <w:trHeight w:val="20"/>
        </w:trPr>
        <w:tc>
          <w:tcPr>
            <w:tcW w:w="4541" w:type="pct"/>
            <w:tcBorders>
              <w:top w:val="single" w:sz="4" w:space="0" w:color="auto"/>
              <w:left w:val="single" w:sz="4" w:space="0" w:color="auto"/>
            </w:tcBorders>
            <w:shd w:val="clear" w:color="auto" w:fill="FFFFFF"/>
            <w:vAlign w:val="center"/>
          </w:tcPr>
          <w:p w:rsidR="00A04AD3" w:rsidRPr="00D77AB8" w:rsidRDefault="00354F2C" w:rsidP="007C7D6B">
            <w:pPr>
              <w:pStyle w:val="Table"/>
            </w:pPr>
            <w:hyperlink w:anchor="bookmark1" w:tooltip="Current Document">
              <w:r w:rsidR="00A04AD3" w:rsidRPr="00D77AB8">
                <w:t>ЧАСТЬ I. ПОРЯДОК ПРИМЕНЕНИЯ ПРАВИЛ ЗЕМЛЕПОЛЬЗОВАНИЯ И ЗАСТРОИКИ</w:t>
              </w:r>
            </w:hyperlink>
            <w:r w:rsidR="00A04AD3" w:rsidRPr="00D77AB8">
              <w:t xml:space="preserve"> </w:t>
            </w:r>
            <w:hyperlink w:anchor="bookmark1" w:tooltip="Current Document">
              <w:r w:rsidR="00A04AD3" w:rsidRPr="00D77AB8">
                <w:t>И ВНЕСЕНИЯ В НИХ ИЗМЕНЕНИЙ</w:t>
              </w:r>
            </w:hyperlink>
          </w:p>
        </w:tc>
        <w:tc>
          <w:tcPr>
            <w:tcW w:w="459" w:type="pct"/>
            <w:tcBorders>
              <w:top w:val="single" w:sz="4" w:space="0" w:color="auto"/>
              <w:left w:val="single" w:sz="4" w:space="0" w:color="auto"/>
              <w:right w:val="single" w:sz="4" w:space="0" w:color="auto"/>
            </w:tcBorders>
            <w:shd w:val="clear" w:color="auto" w:fill="FFFFFF"/>
            <w:vAlign w:val="center"/>
          </w:tcPr>
          <w:p w:rsidR="00A04AD3" w:rsidRPr="00D77AB8" w:rsidRDefault="002C39EB" w:rsidP="007C7D6B">
            <w:pPr>
              <w:pStyle w:val="Table"/>
            </w:pPr>
            <w:r w:rsidRPr="00D77AB8">
              <w:t>8</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3" w:tooltip="Current Document">
              <w:r w:rsidR="002C39EB" w:rsidRPr="00D77AB8">
                <w:t>РАЗДЕЛ 1. ПОЛОЖЕНИЕ О РЕГУЛИРОВАНИИ ЗЕМЛЕПОЛЬЗОВАНИЯ</w:t>
              </w:r>
            </w:hyperlink>
            <w:r w:rsidR="002C39EB" w:rsidRPr="00D77AB8">
              <w:t xml:space="preserve"> </w:t>
            </w:r>
            <w:hyperlink w:anchor="bookmark3" w:tooltip="Current Document">
              <w:r w:rsidR="002C39EB" w:rsidRPr="00D77AB8">
                <w:t>И ЗАСТРОЙКИ ОРГАНАМИ МЕСТНОГО САМОУПРАВЛЕНИЯ</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8</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5" w:tooltip="Current Document">
              <w:r w:rsidR="002C39EB" w:rsidRPr="00D77AB8">
                <w:t>Статья 1. Сфера применения правил землепользования и застройки</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8</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2C39EB" w:rsidP="007C7D6B">
            <w:pPr>
              <w:pStyle w:val="Table"/>
            </w:pPr>
            <w:r w:rsidRPr="00D77AB8">
              <w:t>Статья 2. Основные понятия, используемые в правилах землепользования и застройки и их определения</w:t>
            </w:r>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9</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6" w:tooltip="Current Document">
              <w:r w:rsidR="002C39EB" w:rsidRPr="00D77AB8">
                <w:t>Статья 3. Полномочия органов местного самоуправления округа в области</w:t>
              </w:r>
            </w:hyperlink>
            <w:r w:rsidR="002C39EB" w:rsidRPr="00D77AB8">
              <w:t xml:space="preserve"> </w:t>
            </w:r>
            <w:hyperlink w:anchor="bookmark6" w:tooltip="Current Document">
              <w:r w:rsidR="002C39EB" w:rsidRPr="00D77AB8">
                <w:t>градостроительной</w:t>
              </w:r>
            </w:hyperlink>
            <w:r w:rsidR="002C39EB" w:rsidRPr="00D77AB8">
              <w:t xml:space="preserve"> деятельности</w:t>
            </w:r>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9</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2C39EB" w:rsidP="007C7D6B">
            <w:pPr>
              <w:pStyle w:val="Table"/>
            </w:pPr>
            <w:r w:rsidRPr="00D77AB8">
              <w:t>Статья 4. Открытость и доступность информации о Правилах</w:t>
            </w:r>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10</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8" w:tooltip="Current Document">
              <w:r w:rsidR="002C39EB" w:rsidRPr="00D77AB8">
                <w:t>Статья 5. Комиссия по подготовке проекта Правил землепользования и</w:t>
              </w:r>
            </w:hyperlink>
            <w:r w:rsidR="002C39EB" w:rsidRPr="00D77AB8">
              <w:t xml:space="preserve"> </w:t>
            </w:r>
            <w:hyperlink w:anchor="bookmark8" w:tooltip="Current Document">
              <w:r w:rsidR="002C39EB" w:rsidRPr="00D77AB8">
                <w:t>застройки территории поселения</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10</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9" w:tooltip="Current Document">
              <w:r w:rsidR="002C39EB" w:rsidRPr="00D77AB8">
                <w:t>Статья 6. Общие положения о градостроительном зонировании</w:t>
              </w:r>
            </w:hyperlink>
            <w:r w:rsidR="002C39EB" w:rsidRPr="00D77AB8">
              <w:t xml:space="preserve"> </w:t>
            </w:r>
            <w:hyperlink w:anchor="bookmark9" w:tooltip="Current Document">
              <w:r w:rsidR="002C39EB" w:rsidRPr="00D77AB8">
                <w:t>территории</w:t>
              </w:r>
            </w:hyperlink>
            <w:r w:rsidR="002C39EB" w:rsidRPr="00D77AB8">
              <w:t xml:space="preserve"> поселения</w:t>
            </w:r>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12</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11" w:tooltip="Current Document">
              <w:r w:rsidR="002C39EB" w:rsidRPr="00D77AB8">
                <w:t>Статья 7. Использование земельных участков, на которые</w:t>
              </w:r>
            </w:hyperlink>
            <w:r w:rsidR="002C39EB" w:rsidRPr="00D77AB8">
              <w:t xml:space="preserve"> </w:t>
            </w:r>
            <w:hyperlink w:anchor="bookmark11" w:tooltip="Current Document">
              <w:r w:rsidR="002C39EB" w:rsidRPr="00D77AB8">
                <w:t>распространяется действие градостроительных регламентов</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14</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12" w:tooltip="Current Document">
              <w:r w:rsidR="002C39EB" w:rsidRPr="00D77AB8">
                <w:t>Статья 8. Особенности использования и застройки земельных участков,</w:t>
              </w:r>
            </w:hyperlink>
            <w:r w:rsidR="002C39EB" w:rsidRPr="00D77AB8">
              <w:t xml:space="preserve"> </w:t>
            </w:r>
            <w:hyperlink w:anchor="bookmark12" w:tooltip="Current Document">
              <w:r w:rsidR="002C39EB" w:rsidRPr="00D77AB8">
                <w:t>расположенных на территориях, отнесенных Правилами к различным</w:t>
              </w:r>
            </w:hyperlink>
            <w:r w:rsidR="002C39EB" w:rsidRPr="00D77AB8">
              <w:t xml:space="preserve"> </w:t>
            </w:r>
            <w:hyperlink w:anchor="bookmark12" w:tooltip="Current Document">
              <w:r w:rsidR="002C39EB" w:rsidRPr="00D77AB8">
                <w:t>территориальным зонам</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15</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13" w:tooltip="Current Document">
              <w:r w:rsidR="002C39EB" w:rsidRPr="00D77AB8">
                <w:t>Статья 9. Особенности использования земельных участков и объектов</w:t>
              </w:r>
            </w:hyperlink>
            <w:r w:rsidR="002C39EB" w:rsidRPr="00D77AB8">
              <w:t xml:space="preserve"> </w:t>
            </w:r>
            <w:hyperlink w:anchor="bookmark13" w:tooltip="Current Document">
              <w:r w:rsidR="002C39EB" w:rsidRPr="00D77AB8">
                <w:t>капитального строительства, не соответствующих градостроительным</w:t>
              </w:r>
            </w:hyperlink>
            <w:r w:rsidR="002C39EB" w:rsidRPr="00D77AB8">
              <w:t xml:space="preserve"> </w:t>
            </w:r>
            <w:hyperlink w:anchor="bookmark13" w:tooltip="Current Document">
              <w:r w:rsidR="002C39EB" w:rsidRPr="00D77AB8">
                <w:t>регламентам</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E351DB" w:rsidRPr="00D77AB8">
              <w:t>5</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14" w:tooltip="Current Document">
              <w:r w:rsidR="002C39EB" w:rsidRPr="00D77AB8">
                <w:t>Статья 10. Осуществление строительства, реконструкции объектов</w:t>
              </w:r>
            </w:hyperlink>
            <w:r w:rsidR="002C39EB" w:rsidRPr="00D77AB8">
              <w:t xml:space="preserve"> </w:t>
            </w:r>
            <w:hyperlink w:anchor="bookmark14" w:tooltip="Current Document">
              <w:r w:rsidR="002C39EB" w:rsidRPr="00D77AB8">
                <w:t>капитального строительства</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E351DB" w:rsidRPr="00D77AB8">
              <w:t>6</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15" w:tooltip="Current Document">
              <w:r w:rsidR="002C39EB" w:rsidRPr="00D77AB8">
                <w:t>РАЗДЕЛ 2. ПОЛОЖЕНИЯ ОБ ИЗМЕНЕНИИ ВИДОВ РАЗРЕШЕННОГО</w:t>
              </w:r>
            </w:hyperlink>
            <w:r w:rsidR="002C39EB" w:rsidRPr="00D77AB8">
              <w:t xml:space="preserve"> </w:t>
            </w:r>
            <w:hyperlink w:anchor="bookmark15" w:tooltip="Current Document">
              <w:r w:rsidR="002C39EB" w:rsidRPr="00D77AB8">
                <w:t>ИСПОЛЬЗОВАНИЯ ЗЕМЕЛЬНЫХ УЧАСТКОВ И ОБЪЕКТОВ</w:t>
              </w:r>
            </w:hyperlink>
            <w:r w:rsidR="002C39EB" w:rsidRPr="00D77AB8">
              <w:t xml:space="preserve"> </w:t>
            </w:r>
            <w:hyperlink w:anchor="bookmark15" w:tooltip="Current Document">
              <w:r w:rsidR="002C39EB" w:rsidRPr="00D77AB8">
                <w:t>КАПИТАЛЬНОГО СТРОИТЕЛЬСТВА ФИЗИЧЕСКИМИ И</w:t>
              </w:r>
            </w:hyperlink>
            <w:r w:rsidR="002C39EB" w:rsidRPr="00D77AB8">
              <w:t xml:space="preserve"> </w:t>
            </w:r>
            <w:hyperlink w:anchor="bookmark15" w:tooltip="Current Document">
              <w:r w:rsidR="002C39EB" w:rsidRPr="00D77AB8">
                <w:t>ЮРИДИЧЕСКИМИ ЛИЦАМИ</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E351DB" w:rsidRPr="00D77AB8">
              <w:t>8</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16" w:tooltip="Current Document">
              <w:r w:rsidR="002C39EB" w:rsidRPr="00D77AB8">
                <w:t>Статья 11. Определение видов и параметров разрешенного использования</w:t>
              </w:r>
            </w:hyperlink>
            <w:r w:rsidR="002C39EB" w:rsidRPr="00D77AB8">
              <w:t xml:space="preserve"> </w:t>
            </w:r>
            <w:hyperlink w:anchor="bookmark16" w:tooltip="Current Document">
              <w:r w:rsidR="002C39EB" w:rsidRPr="00D77AB8">
                <w:t>земельных участков и объектов капитального строительства</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E351DB" w:rsidRPr="00D77AB8">
              <w:t>8</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17" w:tooltip="Current Document">
              <w:r w:rsidR="002C39EB" w:rsidRPr="00D77AB8">
                <w:t>Статья 12. Порядок предоставления разрешения на отклонение от</w:t>
              </w:r>
            </w:hyperlink>
            <w:r w:rsidR="002C39EB" w:rsidRPr="00D77AB8">
              <w:t xml:space="preserve"> </w:t>
            </w:r>
            <w:hyperlink w:anchor="bookmark17" w:tooltip="Current Document">
              <w:r w:rsidR="002C39EB" w:rsidRPr="00D77AB8">
                <w:t>предельных параметров разрешенного строительства, реконструкции объекта</w:t>
              </w:r>
            </w:hyperlink>
            <w:r w:rsidR="002C39EB" w:rsidRPr="00D77AB8">
              <w:t xml:space="preserve"> </w:t>
            </w:r>
            <w:hyperlink w:anchor="bookmark17" w:tooltip="Current Document">
              <w:r w:rsidR="002C39EB" w:rsidRPr="00D77AB8">
                <w:t>капитального строительства</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E351DB" w:rsidP="007C7D6B">
            <w:pPr>
              <w:pStyle w:val="Table"/>
            </w:pPr>
            <w:r w:rsidRPr="00D77AB8">
              <w:t>19</w:t>
            </w:r>
          </w:p>
        </w:tc>
      </w:tr>
      <w:tr w:rsidR="002C39EB" w:rsidRPr="00D77AB8" w:rsidTr="007C7D6B">
        <w:trPr>
          <w:trHeight w:val="20"/>
        </w:trPr>
        <w:tc>
          <w:tcPr>
            <w:tcW w:w="4541" w:type="pct"/>
            <w:tcBorders>
              <w:top w:val="single" w:sz="4" w:space="0" w:color="auto"/>
              <w:left w:val="single" w:sz="4" w:space="0" w:color="auto"/>
            </w:tcBorders>
            <w:shd w:val="clear" w:color="auto" w:fill="FFFFFF"/>
            <w:vAlign w:val="center"/>
          </w:tcPr>
          <w:p w:rsidR="002C39EB" w:rsidRPr="00D77AB8" w:rsidRDefault="00354F2C" w:rsidP="007C7D6B">
            <w:pPr>
              <w:pStyle w:val="Table"/>
            </w:pPr>
            <w:hyperlink w:anchor="bookmark18" w:tooltip="Current Document">
              <w:r w:rsidR="002C39EB" w:rsidRPr="00D77AB8">
                <w:t>Статья 13. Порядок предоставления разрешения на условно разрешенный</w:t>
              </w:r>
            </w:hyperlink>
            <w:r w:rsidR="002C39EB" w:rsidRPr="00D77AB8">
              <w:t xml:space="preserve"> </w:t>
            </w:r>
            <w:hyperlink w:anchor="bookmark18" w:tooltip="Current Document">
              <w:r w:rsidR="002C39EB" w:rsidRPr="00D77AB8">
                <w:t>вид использования земельного участка или объекта капитального</w:t>
              </w:r>
            </w:hyperlink>
            <w:r w:rsidR="002C39EB" w:rsidRPr="00D77AB8">
              <w:t xml:space="preserve"> </w:t>
            </w:r>
            <w:hyperlink w:anchor="bookmark18" w:tooltip="Current Document">
              <w:r w:rsidR="002C39EB" w:rsidRPr="00D77AB8">
                <w:t>строительства</w:t>
              </w:r>
            </w:hyperlink>
          </w:p>
        </w:tc>
        <w:tc>
          <w:tcPr>
            <w:tcW w:w="459" w:type="pct"/>
            <w:tcBorders>
              <w:top w:val="single" w:sz="4" w:space="0" w:color="auto"/>
              <w:left w:val="single" w:sz="4" w:space="0" w:color="auto"/>
              <w:right w:val="single" w:sz="4" w:space="0" w:color="auto"/>
            </w:tcBorders>
            <w:shd w:val="clear" w:color="auto" w:fill="FFFFFF"/>
            <w:vAlign w:val="center"/>
          </w:tcPr>
          <w:p w:rsidR="002C39EB" w:rsidRPr="00D77AB8" w:rsidRDefault="00E351DB" w:rsidP="007C7D6B">
            <w:pPr>
              <w:pStyle w:val="Table"/>
            </w:pPr>
            <w:r w:rsidRPr="00D77AB8">
              <w:t>19</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19" w:tooltip="Current Document">
              <w:r w:rsidR="002C39EB" w:rsidRPr="00D77AB8">
                <w:t>РАЗДЕЛ 3. ПОЛОЖЕНИЯ О ПОДГОТОВКЕ И УТВЕРЖДЕНИИ ДОКУМЕНТАЦИИ ПО</w:t>
              </w:r>
            </w:hyperlink>
            <w:r w:rsidR="002C39EB" w:rsidRPr="00D77AB8">
              <w:t xml:space="preserve"> </w:t>
            </w:r>
            <w:hyperlink w:anchor="bookmark19" w:tooltip="Current Document">
              <w:r w:rsidR="002C39EB" w:rsidRPr="00D77AB8">
                <w:t>ПЛАНИРОВКЕ ТЕРРИТОРИИ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2</w:t>
            </w:r>
            <w:r w:rsidR="00E351DB"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21" w:tooltip="Current Document">
              <w:r w:rsidR="002C39EB" w:rsidRPr="00D77AB8">
                <w:rPr>
                  <w:rStyle w:val="af"/>
                  <w:rFonts w:eastAsia="MS Mincho"/>
                  <w:color w:val="auto"/>
                  <w:szCs w:val="24"/>
                </w:rPr>
                <w:t>Статья 14. Общие положения о подготовке документации по планировке</w:t>
              </w:r>
            </w:hyperlink>
            <w:r w:rsidR="002C39EB" w:rsidRPr="00D77AB8">
              <w:t xml:space="preserve"> </w:t>
            </w:r>
            <w:hyperlink w:anchor="bookmark21" w:tooltip="Current Document">
              <w:r w:rsidR="002C39EB" w:rsidRPr="00D77AB8">
                <w:rPr>
                  <w:rStyle w:val="af"/>
                  <w:rFonts w:eastAsia="MS Mincho"/>
                  <w:color w:val="auto"/>
                  <w:szCs w:val="24"/>
                </w:rPr>
                <w:t>территории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21" w:tooltip="Current Document">
              <w:r w:rsidR="002C39EB" w:rsidRPr="00D77AB8">
                <w:rPr>
                  <w:rStyle w:val="af"/>
                  <w:rFonts w:eastAsia="MS Mincho"/>
                  <w:color w:val="auto"/>
                  <w:szCs w:val="24"/>
                </w:rPr>
                <w:t xml:space="preserve">Статья 15. Градостроительные планы земельных участков </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2</w:t>
            </w:r>
            <w:r w:rsidR="00E351DB"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22" w:tooltip="Current Document">
              <w:r w:rsidR="002C39EB" w:rsidRPr="00D77AB8">
                <w:rPr>
                  <w:rStyle w:val="af"/>
                  <w:rFonts w:eastAsia="MS Mincho"/>
                  <w:color w:val="auto"/>
                  <w:szCs w:val="24"/>
                </w:rPr>
                <w:t>РАЗДЕЛ 4. ПОЛОЖЕНИЯ О ПРОВЕДЕНИИ ПУБЛИЧНЫХ СЛУШАНИИ</w:t>
              </w:r>
            </w:hyperlink>
            <w:r w:rsidR="002C39EB" w:rsidRPr="00D77AB8">
              <w:t xml:space="preserve"> </w:t>
            </w:r>
            <w:hyperlink w:anchor="bookmark22" w:tooltip="Current Document">
              <w:r w:rsidR="002C39EB" w:rsidRPr="00D77AB8">
                <w:rPr>
                  <w:rStyle w:val="af"/>
                  <w:rFonts w:eastAsia="MS Mincho"/>
                  <w:color w:val="auto"/>
                  <w:szCs w:val="24"/>
                </w:rPr>
                <w:t>ИЛИ ОБЩЕСТВЕННЫХ ОБСУЖДЕНИЙ ПО ВОПРОСАМ</w:t>
              </w:r>
            </w:hyperlink>
            <w:r w:rsidR="002C39EB" w:rsidRPr="00D77AB8">
              <w:t xml:space="preserve"> </w:t>
            </w:r>
            <w:hyperlink w:anchor="bookmark22" w:tooltip="Current Document">
              <w:r w:rsidR="002C39EB" w:rsidRPr="00D77AB8">
                <w:rPr>
                  <w:rStyle w:val="af"/>
                  <w:rFonts w:eastAsia="MS Mincho"/>
                  <w:color w:val="auto"/>
                  <w:szCs w:val="24"/>
                </w:rPr>
                <w:t>ЗЕМЛЕПОЛЬЗОВАНИЯ И ЗАСТРОЙКИ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23" w:tooltip="Current Document">
              <w:r w:rsidR="002C39EB" w:rsidRPr="00D77AB8">
                <w:rPr>
                  <w:rStyle w:val="af"/>
                  <w:rFonts w:eastAsia="MS Mincho"/>
                  <w:color w:val="auto"/>
                  <w:szCs w:val="24"/>
                </w:rPr>
                <w:t>Статья 16. Общие положения о порядке проведения публичных слушаний</w:t>
              </w:r>
            </w:hyperlink>
            <w:r w:rsidR="002C39EB" w:rsidRPr="00D77AB8">
              <w:t xml:space="preserve"> </w:t>
            </w:r>
            <w:hyperlink w:anchor="bookmark23" w:tooltip="Current Document">
              <w:r w:rsidR="002C39EB" w:rsidRPr="00D77AB8">
                <w:rPr>
                  <w:rStyle w:val="af"/>
                  <w:rFonts w:eastAsia="MS Mincho"/>
                  <w:color w:val="auto"/>
                  <w:szCs w:val="24"/>
                </w:rPr>
                <w:t>или общественных обсуждений по вопросам землепользования и застройки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24" w:tooltip="Current Document">
              <w:r w:rsidR="002C39EB" w:rsidRPr="00D77AB8">
                <w:rPr>
                  <w:rStyle w:val="af"/>
                  <w:rFonts w:eastAsia="MS Mincho"/>
                  <w:color w:val="auto"/>
                  <w:szCs w:val="24"/>
                </w:rPr>
                <w:t>РАЗДЕЛ 5. ПОЛОЖЕНИЯ О ВНЕСЕНИИ ИЗМЕНЕНИЙ В ПРАВИЛА</w:t>
              </w:r>
            </w:hyperlink>
            <w:r w:rsidR="002C39EB" w:rsidRPr="00D77AB8">
              <w:t xml:space="preserve"> </w:t>
            </w:r>
            <w:hyperlink w:anchor="bookmark24" w:tooltip="Current Document">
              <w:r w:rsidR="002C39EB" w:rsidRPr="00D77AB8">
                <w:rPr>
                  <w:rStyle w:val="af"/>
                  <w:rFonts w:eastAsia="MS Mincho"/>
                  <w:color w:val="auto"/>
                  <w:szCs w:val="24"/>
                </w:rPr>
                <w:t>ЗЕМЛЕПОЛЬЗОВАНИЯ И ЗАСТРОЙКИ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25" w:tooltip="Current Document">
              <w:r w:rsidR="002C39EB" w:rsidRPr="00D77AB8">
                <w:rPr>
                  <w:rStyle w:val="af"/>
                  <w:rFonts w:eastAsia="MS Mincho"/>
                  <w:color w:val="auto"/>
                  <w:szCs w:val="24"/>
                </w:rPr>
                <w:t>Статья 17. Порядок внесения изменений в Правила землепользования и</w:t>
              </w:r>
            </w:hyperlink>
            <w:r w:rsidR="002C39EB" w:rsidRPr="00D77AB8">
              <w:t xml:space="preserve"> </w:t>
            </w:r>
            <w:hyperlink w:anchor="bookmark25" w:tooltip="Current Document">
              <w:r w:rsidR="002C39EB" w:rsidRPr="00D77AB8">
                <w:rPr>
                  <w:rStyle w:val="af"/>
                  <w:rFonts w:eastAsia="MS Mincho"/>
                  <w:color w:val="auto"/>
                  <w:szCs w:val="24"/>
                </w:rPr>
                <w:t>застройки</w:t>
              </w:r>
            </w:hyperlink>
            <w:r w:rsidR="002C39EB" w:rsidRPr="00D77AB8">
              <w:t xml:space="preserve"> поселения</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26" w:tooltip="Current Document">
              <w:r w:rsidR="002C39EB" w:rsidRPr="00D77AB8">
                <w:rPr>
                  <w:rStyle w:val="af"/>
                  <w:rFonts w:eastAsia="MS Mincho"/>
                  <w:color w:val="auto"/>
                  <w:szCs w:val="24"/>
                </w:rPr>
                <w:t>РАЗДЕЛ 6. ПОЛОЖЕНИЯ О РЕГУЛИРОВАНИИ ИНЫХ ВОПРОСОВ</w:t>
              </w:r>
            </w:hyperlink>
            <w:r w:rsidR="002C39EB" w:rsidRPr="00D77AB8">
              <w:t xml:space="preserve"> </w:t>
            </w:r>
            <w:hyperlink w:anchor="bookmark26" w:tooltip="Current Document">
              <w:r w:rsidR="002C39EB" w:rsidRPr="00D77AB8">
                <w:rPr>
                  <w:rStyle w:val="af"/>
                  <w:rFonts w:eastAsia="MS Mincho"/>
                  <w:color w:val="auto"/>
                  <w:szCs w:val="24"/>
                </w:rPr>
                <w:t>ЗЕМЛЕПОЛЬЗОВАНИЯ И ЗАСТРОЙКИ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27" w:tooltip="Current Document">
              <w:r w:rsidR="002C39EB" w:rsidRPr="00D77AB8">
                <w:rPr>
                  <w:rStyle w:val="af"/>
                  <w:rFonts w:eastAsia="MS Mincho"/>
                  <w:color w:val="auto"/>
                  <w:szCs w:val="24"/>
                </w:rPr>
                <w:t>Статья 18. Общие принципы регулирования иных вопросов</w:t>
              </w:r>
            </w:hyperlink>
            <w:r w:rsidR="002C39EB" w:rsidRPr="00D77AB8">
              <w:t xml:space="preserve"> </w:t>
            </w:r>
            <w:hyperlink w:anchor="bookmark27" w:tooltip="Current Document">
              <w:r w:rsidR="002C39EB" w:rsidRPr="00D77AB8">
                <w:rPr>
                  <w:rStyle w:val="af"/>
                  <w:rFonts w:eastAsia="MS Mincho"/>
                  <w:color w:val="auto"/>
                  <w:szCs w:val="24"/>
                </w:rPr>
                <w:t>землепользования и застройки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19.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19.1 Уведомление о планируемых строительстве или реконструкции объекта индивидуального жилищного строительства или садового дома</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6</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20. Правовой режим временных объектов на территории муниципального образования</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2</w:t>
            </w:r>
            <w:r w:rsidR="00E351DB" w:rsidRPr="00D77AB8">
              <w:t>7</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21. Ограничение точечного строительства</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3</w:t>
            </w:r>
            <w:r w:rsidR="00E351DB"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22. Обустройство строительных площадок при строительстве, реконструкции объектов капитального строительства</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3</w:t>
            </w:r>
            <w:r w:rsidR="00E351DB" w:rsidRPr="00D77AB8">
              <w:t>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23. Организация рельефа, покрытие и мощение территорий населенных пунктов</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3</w:t>
            </w:r>
            <w:r w:rsidR="00E351DB" w:rsidRPr="00D77AB8">
              <w:t>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24. Доступная среда для инвалидов</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3</w:t>
            </w:r>
            <w:r w:rsidR="00E351DB" w:rsidRPr="00D77AB8">
              <w:t>6</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25. Порядок оформления разрешений на переустройство и перепланировку помещения в многоквартирных домах</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3</w:t>
            </w:r>
            <w:r w:rsidR="00E351DB" w:rsidRPr="00D77AB8">
              <w:t>8</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26. Порядок оформления разрешения на строительство балконов, лоджий в многоквартирных жилых домах</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3</w:t>
            </w:r>
            <w:r w:rsidR="00E351DB" w:rsidRPr="00D77AB8">
              <w:t>8</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27. Ограждение земельных участков</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3</w:t>
            </w:r>
            <w:r w:rsidR="00E351DB" w:rsidRPr="00D77AB8">
              <w:t>8</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28. Оформление и оборудование фасадов зданий</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E351DB" w:rsidP="007C7D6B">
            <w:pPr>
              <w:pStyle w:val="Table"/>
              <w:rPr>
                <w:shd w:val="clear" w:color="auto" w:fill="FFFFFF"/>
              </w:rPr>
            </w:pPr>
            <w:r w:rsidRPr="00D77AB8">
              <w:t>39</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29. Уличное оборудование и малые формы</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4</w:t>
            </w:r>
            <w:r w:rsidR="00E351DB" w:rsidRPr="00D77AB8">
              <w:t>2</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30. Инженерная инфраструктура</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4</w:t>
            </w:r>
            <w:r w:rsidR="00E351DB"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31. Контроль за использованием земельных участков и объектов капитального строительства</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4</w:t>
            </w:r>
            <w:r w:rsidR="00E351DB"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32. Порядок сноса самовольных построек объектов капитального строительства и самовольно установленных временных строений и сооружений</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4</w:t>
            </w:r>
            <w:r w:rsidR="00A97FC7" w:rsidRPr="00D77AB8">
              <w:t>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42" w:tooltip="Current Document">
              <w:r w:rsidR="002C39EB" w:rsidRPr="00D77AB8">
                <w:rPr>
                  <w:rStyle w:val="af"/>
                  <w:rFonts w:eastAsia="MS Mincho"/>
                  <w:color w:val="auto"/>
                  <w:szCs w:val="24"/>
                </w:rPr>
                <w:t>ЧАСТЬ II. ГРАДОСТРОИТЕЛЬНЫЕ РЕГЛАМЕНТЫ</w:t>
              </w:r>
            </w:hyperlink>
          </w:p>
          <w:p w:rsidR="002C39EB" w:rsidRPr="00D77AB8" w:rsidRDefault="00354F2C" w:rsidP="007C7D6B">
            <w:pPr>
              <w:pStyle w:val="Table"/>
            </w:pPr>
            <w:hyperlink w:anchor="bookmark43" w:tooltip="Current Document">
              <w:r w:rsidR="002C39EB" w:rsidRPr="00D77AB8">
                <w:rPr>
                  <w:rStyle w:val="af"/>
                  <w:rFonts w:eastAsia="MS Mincho"/>
                  <w:color w:val="auto"/>
                  <w:szCs w:val="24"/>
                </w:rPr>
                <w:t>РАЗДЕЛ 7. ГРАДОСТРОИТЕЛЬНЫЕ РЕГЛАМЕНТЫ В ЧАСТИ ВИДОВ</w:t>
              </w:r>
            </w:hyperlink>
            <w:r w:rsidR="002C39EB" w:rsidRPr="00D77AB8">
              <w:t xml:space="preserve"> </w:t>
            </w:r>
            <w:hyperlink w:anchor="bookmark43" w:tooltip="Current Document">
              <w:r w:rsidR="002C39EB" w:rsidRPr="00D77AB8">
                <w:rPr>
                  <w:rStyle w:val="af"/>
                  <w:rFonts w:eastAsia="MS Mincho"/>
                  <w:color w:val="auto"/>
                  <w:szCs w:val="24"/>
                </w:rPr>
                <w:t>ИСПОЛЬЗОВАНИЯ ТЕРРИТОРИИ И ПРЕДЕЛЬНЫХ ПАРАМЕТРОВ</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4</w:t>
            </w:r>
            <w:r w:rsidR="00A97FC7" w:rsidRPr="00D77AB8">
              <w:t>7</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45" w:tooltip="Current Document">
              <w:r w:rsidR="002C39EB" w:rsidRPr="00D77AB8">
                <w:rPr>
                  <w:rStyle w:val="af"/>
                  <w:rFonts w:eastAsia="MS Mincho"/>
                  <w:color w:val="auto"/>
                  <w:szCs w:val="24"/>
                </w:rPr>
                <w:t xml:space="preserve">Статья 33. </w:t>
              </w:r>
            </w:hyperlink>
            <w:r w:rsidR="002C39EB" w:rsidRPr="00D77AB8">
              <w:t>Градостроительные регламенты и их применение</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4</w:t>
            </w:r>
            <w:r w:rsidR="00A97FC7" w:rsidRPr="00D77AB8">
              <w:t>7</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34. Виды территориальных зон</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5</w:t>
            </w:r>
            <w:r w:rsidR="00A97FC7" w:rsidRPr="00D77AB8">
              <w:t>2</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 xml:space="preserve">Статья 35. Виды разрешенного использования земельных участков и </w:t>
            </w:r>
          </w:p>
          <w:p w:rsidR="002C39EB" w:rsidRPr="00D77AB8" w:rsidRDefault="002C39EB" w:rsidP="007C7D6B">
            <w:pPr>
              <w:pStyle w:val="Table"/>
            </w:pPr>
            <w:r w:rsidRPr="00D77AB8">
              <w:t>объектов капитального строительства по территориальным зонам. Иные показатели</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5</w:t>
            </w:r>
            <w:r w:rsidR="00A97FC7" w:rsidRPr="00D77AB8">
              <w:t>3</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 xml:space="preserve">Статья 35.1. Жилые зоны </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5</w:t>
            </w:r>
            <w:r w:rsidR="00A97FC7" w:rsidRPr="00D77AB8">
              <w:t>3</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35.2. Общественно-деловые зоны</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7</w:t>
            </w:r>
            <w:r w:rsidR="00A97FC7" w:rsidRPr="00D77AB8">
              <w:t>6</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35.3. Производственные зоны</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A97FC7" w:rsidP="007C7D6B">
            <w:pPr>
              <w:pStyle w:val="Table"/>
            </w:pPr>
            <w:r w:rsidRPr="00D77AB8">
              <w:t>88</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rPr>
                <w:rStyle w:val="311pt0pt"/>
                <w:rFonts w:ascii="Arial" w:hAnsi="Arial" w:cs="Arial"/>
                <w:b/>
                <w:i w:val="0"/>
                <w:color w:val="auto"/>
                <w:sz w:val="24"/>
                <w:szCs w:val="24"/>
              </w:rPr>
              <w:t>Статья 35.4.</w:t>
            </w:r>
            <w:r w:rsidRPr="00D77AB8">
              <w:rPr>
                <w:rStyle w:val="30pt"/>
                <w:rFonts w:ascii="Arial" w:hAnsi="Arial" w:cs="Arial"/>
                <w:b/>
                <w:color w:val="auto"/>
                <w:sz w:val="24"/>
                <w:szCs w:val="24"/>
              </w:rPr>
              <w:t xml:space="preserve"> Зона транспортной и инженерной инфраструктуры</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A97FC7" w:rsidP="007C7D6B">
            <w:pPr>
              <w:pStyle w:val="Table"/>
            </w:pPr>
            <w:r w:rsidRPr="00D77AB8">
              <w:t>96</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35.5. Зона сельскохозяйственного использования</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10</w:t>
            </w:r>
            <w:r w:rsidR="00A97FC7" w:rsidRPr="00D77AB8">
              <w:t>0</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35.6. Зоны рекреационного назначения</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10</w:t>
            </w:r>
            <w:r w:rsidR="00A97FC7" w:rsidRPr="00D77AB8">
              <w:t>2</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Статья 35.7. Зоны специального назначения</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A97FC7" w:rsidRPr="00D77AB8">
              <w:t>06</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lastRenderedPageBreak/>
              <w:t>Статья 35.8. Зоны особо охраняемых объектов</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A97FC7" w:rsidRPr="00D77AB8">
              <w:t>09</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72" w:tooltip="Current Document">
              <w:r w:rsidR="002C39EB" w:rsidRPr="00D77AB8">
                <w:rPr>
                  <w:rStyle w:val="af"/>
                  <w:rFonts w:eastAsia="MS Mincho"/>
                  <w:b/>
                  <w:i/>
                  <w:color w:val="auto"/>
                  <w:szCs w:val="24"/>
                </w:rPr>
                <w:t>Статья 36. Предельные (минимальные и (или) максимальные) размеры</w:t>
              </w:r>
            </w:hyperlink>
            <w:r w:rsidR="002C39EB" w:rsidRPr="00D77AB8">
              <w:t xml:space="preserve"> </w:t>
            </w:r>
            <w:hyperlink w:anchor="bookmark72" w:tooltip="Current Document">
              <w:r w:rsidR="002C39EB" w:rsidRPr="00D77AB8">
                <w:rPr>
                  <w:rStyle w:val="af"/>
                  <w:rFonts w:eastAsia="MS Mincho"/>
                  <w:b/>
                  <w:i/>
                  <w:color w:val="auto"/>
                  <w:szCs w:val="24"/>
                </w:rPr>
                <w:t>земельных участков и предельные параметры разрешенного строительства,</w:t>
              </w:r>
            </w:hyperlink>
            <w:r w:rsidR="002C39EB" w:rsidRPr="00D77AB8">
              <w:t xml:space="preserve"> </w:t>
            </w:r>
            <w:hyperlink w:anchor="bookmark72" w:tooltip="Current Document">
              <w:r w:rsidR="002C39EB" w:rsidRPr="00D77AB8">
                <w:rPr>
                  <w:rStyle w:val="af"/>
                  <w:rFonts w:eastAsia="MS Mincho"/>
                  <w:b/>
                  <w:i/>
                  <w:color w:val="auto"/>
                  <w:szCs w:val="24"/>
                </w:rPr>
                <w:t>реконструкции объектов капитального строительства</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11</w:t>
            </w:r>
            <w:r w:rsidR="00A97FC7" w:rsidRPr="00D77AB8">
              <w:t>3</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7C7D6B">
            <w:pPr>
              <w:pStyle w:val="Table"/>
            </w:pPr>
            <w:r w:rsidRPr="00D77AB8">
              <w:t>РАЗДЕЛ 8.  ТЕРРИТОРИИ, В ГРАНИЦАХ КОТОРЫХ ОСУЩЕСТВЛЯЕТСЯ ДЕЯТЕЛЬНОСТЬ ПО КОМПЛЕКСНОМУ  И УСТОЙЧИВОМУ РАЗВИТИЮ</w:t>
            </w:r>
          </w:p>
          <w:p w:rsidR="002C39EB" w:rsidRPr="00D77AB8" w:rsidRDefault="002C39EB" w:rsidP="007C7D6B">
            <w:pPr>
              <w:pStyle w:val="Table"/>
            </w:pP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A97FC7" w:rsidRPr="00D77AB8">
              <w:t>38</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73" w:tooltip="Current Document">
              <w:r w:rsidR="002C39EB" w:rsidRPr="00D77AB8">
                <w:rPr>
                  <w:rStyle w:val="af"/>
                  <w:rFonts w:eastAsia="MS Mincho"/>
                  <w:color w:val="auto"/>
                  <w:szCs w:val="24"/>
                </w:rPr>
                <w:t xml:space="preserve">Статья 37. Комплексное развитие территории по инициативе органа местного самоуправления       </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A97FC7" w:rsidRPr="00D77AB8">
              <w:t>38</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74" w:tooltip="Current Document">
              <w:r w:rsidR="002C39EB" w:rsidRPr="00D77AB8">
                <w:rPr>
                  <w:rStyle w:val="af"/>
                  <w:rFonts w:eastAsia="MS Mincho"/>
                  <w:color w:val="auto"/>
                  <w:szCs w:val="24"/>
                </w:rPr>
                <w:t>РАЗДЕЛ 9. ГРАДОСТРОИТЕЛЬНЫЕ РЕГЛАМЕНТЫ В ЧАСТИ</w:t>
              </w:r>
            </w:hyperlink>
            <w:r w:rsidR="002C39EB" w:rsidRPr="00D77AB8">
              <w:t xml:space="preserve"> </w:t>
            </w:r>
            <w:hyperlink w:anchor="bookmark74" w:tooltip="Current Document">
              <w:r w:rsidR="002C39EB" w:rsidRPr="00D77AB8">
                <w:rPr>
                  <w:rStyle w:val="af"/>
                  <w:rFonts w:eastAsia="MS Mincho"/>
                  <w:color w:val="auto"/>
                  <w:szCs w:val="24"/>
                </w:rPr>
                <w:t>ОГРАНИЧЕНИЙ ИСПОЛЬЗОВАНИЯ ЗЕМЕЛЬНЫХ УЧАСТКОВ И</w:t>
              </w:r>
            </w:hyperlink>
            <w:r w:rsidR="002C39EB" w:rsidRPr="00D77AB8">
              <w:t xml:space="preserve"> </w:t>
            </w:r>
            <w:hyperlink w:anchor="bookmark74" w:tooltip="Current Document">
              <w:r w:rsidR="002C39EB" w:rsidRPr="00D77AB8">
                <w:rPr>
                  <w:rStyle w:val="af"/>
                  <w:rFonts w:eastAsia="MS Mincho"/>
                  <w:color w:val="auto"/>
                  <w:szCs w:val="24"/>
                </w:rPr>
                <w:t>ОБЪЕКТОВ КАПИТАЛЬНОГО СТРОИТЕЛЬСТВА</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14</w:t>
            </w:r>
            <w:r w:rsidR="00A97FC7" w:rsidRPr="00D77AB8">
              <w:t>0</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75" w:tooltip="Current Document">
              <w:r w:rsidR="002C39EB" w:rsidRPr="00D77AB8">
                <w:rPr>
                  <w:rStyle w:val="af"/>
                  <w:rFonts w:eastAsia="MS Mincho"/>
                  <w:color w:val="auto"/>
                  <w:szCs w:val="24"/>
                </w:rPr>
                <w:t>Статья 38. Ограничения использования земельных участков и объектов</w:t>
              </w:r>
            </w:hyperlink>
            <w:r w:rsidR="002C39EB" w:rsidRPr="00D77AB8">
              <w:t xml:space="preserve"> </w:t>
            </w:r>
            <w:hyperlink w:anchor="bookmark75" w:tooltip="Current Document">
              <w:r w:rsidR="002C39EB" w:rsidRPr="00D77AB8">
                <w:rPr>
                  <w:rStyle w:val="af"/>
                  <w:rFonts w:eastAsia="MS Mincho"/>
                  <w:color w:val="auto"/>
                  <w:szCs w:val="24"/>
                </w:rPr>
                <w:t>капитального строительства на территории зон с особыми условиями</w:t>
              </w:r>
            </w:hyperlink>
            <w:r w:rsidR="002C39EB" w:rsidRPr="00D77AB8">
              <w:t xml:space="preserve"> </w:t>
            </w:r>
            <w:hyperlink w:anchor="bookmark75" w:tooltip="Current Document">
              <w:r w:rsidR="002C39EB" w:rsidRPr="00D77AB8">
                <w:rPr>
                  <w:rStyle w:val="af"/>
                  <w:rFonts w:eastAsia="MS Mincho"/>
                  <w:color w:val="auto"/>
                  <w:szCs w:val="24"/>
                </w:rPr>
                <w:t>использования территорий по природно -экологическим и санитарно</w:t>
              </w:r>
              <w:r w:rsidR="002C39EB" w:rsidRPr="00D77AB8">
                <w:rPr>
                  <w:rStyle w:val="af"/>
                  <w:rFonts w:eastAsia="MS Mincho"/>
                  <w:color w:val="auto"/>
                  <w:szCs w:val="24"/>
                </w:rPr>
                <w:softHyphen/>
              </w:r>
            </w:hyperlink>
            <w:hyperlink w:anchor="bookmark75" w:tooltip="Current Document">
              <w:r w:rsidR="002C39EB" w:rsidRPr="00D77AB8">
                <w:rPr>
                  <w:rStyle w:val="af"/>
                  <w:rFonts w:eastAsia="MS Mincho"/>
                  <w:color w:val="auto"/>
                  <w:szCs w:val="24"/>
                </w:rPr>
                <w:t>гигиеническим требованиям</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14</w:t>
            </w:r>
            <w:r w:rsidR="00A97FC7" w:rsidRPr="00D77AB8">
              <w:t>0</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76" w:tooltip="Current Document">
              <w:r w:rsidR="002C39EB" w:rsidRPr="00D77AB8">
                <w:rPr>
                  <w:rStyle w:val="af"/>
                  <w:rFonts w:eastAsia="MS Mincho"/>
                  <w:color w:val="auto"/>
                  <w:szCs w:val="24"/>
                </w:rPr>
                <w:t>Статья 39. Виды зон с особыми условиями использования территории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14</w:t>
            </w:r>
            <w:r w:rsidR="00A97FC7"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77" w:tooltip="Current Document">
              <w:r w:rsidR="002C39EB" w:rsidRPr="00D77AB8">
                <w:rPr>
                  <w:rStyle w:val="af"/>
                  <w:rFonts w:eastAsia="MS Mincho"/>
                  <w:color w:val="auto"/>
                  <w:szCs w:val="24"/>
                </w:rPr>
                <w:t>Статья 40. Санитарно-защитные зоны промышленных объектов и</w:t>
              </w:r>
            </w:hyperlink>
            <w:r w:rsidR="002C39EB" w:rsidRPr="00D77AB8">
              <w:t xml:space="preserve"> </w:t>
            </w:r>
            <w:hyperlink w:anchor="bookmark77" w:tooltip="Current Document">
              <w:r w:rsidR="002C39EB" w:rsidRPr="00D77AB8">
                <w:rPr>
                  <w:rStyle w:val="af"/>
                  <w:rFonts w:eastAsia="MS Mincho"/>
                  <w:color w:val="auto"/>
                  <w:szCs w:val="24"/>
                </w:rPr>
                <w:t>производств, объектов транспорта, связи, сельского хозяйства, энергетики,</w:t>
              </w:r>
            </w:hyperlink>
            <w:r w:rsidR="002C39EB" w:rsidRPr="00D77AB8">
              <w:t xml:space="preserve"> </w:t>
            </w:r>
            <w:hyperlink w:anchor="bookmark77" w:tooltip="Current Document">
              <w:r w:rsidR="002C39EB" w:rsidRPr="00D77AB8">
                <w:rPr>
                  <w:rStyle w:val="af"/>
                  <w:rFonts w:eastAsia="MS Mincho"/>
                  <w:color w:val="auto"/>
                  <w:szCs w:val="24"/>
                </w:rPr>
                <w:t>объекты коммунального назначения, спорта, торговли и общественного</w:t>
              </w:r>
            </w:hyperlink>
            <w:r w:rsidR="002C39EB" w:rsidRPr="00D77AB8">
              <w:t xml:space="preserve"> </w:t>
            </w:r>
            <w:hyperlink w:anchor="bookmark77" w:tooltip="Current Document">
              <w:r w:rsidR="002C39EB" w:rsidRPr="00D77AB8">
                <w:rPr>
                  <w:rStyle w:val="af"/>
                  <w:rFonts w:eastAsia="MS Mincho"/>
                  <w:color w:val="auto"/>
                  <w:szCs w:val="24"/>
                </w:rPr>
                <w:t>питания, являющихся источниками воздействия на среду обитания и здоровье</w:t>
              </w:r>
            </w:hyperlink>
            <w:r w:rsidR="002C39EB" w:rsidRPr="00D77AB8">
              <w:t xml:space="preserve"> </w:t>
            </w:r>
            <w:hyperlink w:anchor="bookmark77" w:tooltip="Current Document">
              <w:r w:rsidR="002C39EB" w:rsidRPr="00D77AB8">
                <w:rPr>
                  <w:rStyle w:val="af"/>
                  <w:rFonts w:eastAsia="MS Mincho"/>
                  <w:color w:val="auto"/>
                  <w:szCs w:val="24"/>
                </w:rPr>
                <w:t>человека</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14</w:t>
            </w:r>
            <w:r w:rsidR="00A97FC7" w:rsidRPr="00D77AB8">
              <w:t>2</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4C7C58">
            <w:pPr>
              <w:pStyle w:val="Table"/>
            </w:pPr>
            <w:r w:rsidRPr="00D77AB8">
              <w:t>Статья 41. Санитарно-защитные зоны стационарных передающих радиотехнических объектов.</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14</w:t>
            </w:r>
            <w:r w:rsidR="00BC1E0F"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4C7C58">
            <w:pPr>
              <w:pStyle w:val="Table"/>
            </w:pPr>
            <w:r w:rsidRPr="00D77AB8">
              <w:t xml:space="preserve">Статья 42. Зоны ограничения стационарных передающих радиотехнических объектов. </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14</w:t>
            </w:r>
            <w:r w:rsidR="00BC1E0F"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78" w:tooltip="Current Document">
              <w:r w:rsidR="002C39EB" w:rsidRPr="00D77AB8">
                <w:rPr>
                  <w:rStyle w:val="af"/>
                  <w:rFonts w:eastAsia="MS Mincho"/>
                  <w:color w:val="auto"/>
                  <w:szCs w:val="24"/>
                </w:rPr>
                <w:t>Статья 43. Зоны минимальных расстояний магистральных дорог улично</w:t>
              </w:r>
              <w:r w:rsidR="002C39EB" w:rsidRPr="00D77AB8">
                <w:rPr>
                  <w:rStyle w:val="af"/>
                  <w:rFonts w:eastAsia="MS Mincho"/>
                  <w:color w:val="auto"/>
                  <w:szCs w:val="24"/>
                </w:rPr>
                <w:softHyphen/>
              </w:r>
            </w:hyperlink>
            <w:hyperlink w:anchor="bookmark78" w:tooltip="Current Document">
              <w:r w:rsidR="002C39EB" w:rsidRPr="00D77AB8">
                <w:rPr>
                  <w:rStyle w:val="af"/>
                  <w:rFonts w:eastAsia="MS Mincho"/>
                  <w:color w:val="auto"/>
                  <w:szCs w:val="24"/>
                </w:rPr>
                <w:t>дорожной сети населенных пунктов до застройки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14</w:t>
            </w:r>
            <w:r w:rsidR="00BC1E0F"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79" w:tooltip="Current Document">
              <w:r w:rsidR="002C39EB" w:rsidRPr="00D77AB8">
                <w:rPr>
                  <w:rStyle w:val="af"/>
                  <w:rFonts w:eastAsia="MS Mincho"/>
                  <w:color w:val="auto"/>
                  <w:szCs w:val="24"/>
                </w:rPr>
                <w:t>Статья 44. Придорожные полосы автомобильных дорог</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14</w:t>
            </w:r>
            <w:r w:rsidR="00BC1E0F" w:rsidRPr="00D77AB8">
              <w:t>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4C7C58">
            <w:pPr>
              <w:pStyle w:val="Table"/>
            </w:pPr>
            <w:r w:rsidRPr="00D77AB8">
              <w:t>Статья 45. Санитарно-защитные зоны железных дорог.</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BC1E0F" w:rsidRPr="00D77AB8">
              <w:t>45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4C7C58">
            <w:pPr>
              <w:pStyle w:val="Table"/>
            </w:pPr>
            <w:r w:rsidRPr="00D77AB8">
              <w:t>Статья 46. Санитарные разрывы (санитарные полосы отчуждения) магистральных трубопроводов углеводородного сырья и компрессорных установок.</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BC1E0F" w:rsidRPr="00D77AB8">
              <w:t>45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0" w:tooltip="Current Document">
              <w:r w:rsidR="002C39EB" w:rsidRPr="00D77AB8">
                <w:rPr>
                  <w:rStyle w:val="af"/>
                  <w:rFonts w:eastAsia="MS Mincho"/>
                  <w:color w:val="auto"/>
                  <w:szCs w:val="24"/>
                </w:rPr>
                <w:t>Статья 47. Охранные зоны объектов газораспределительной сети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BC1E0F" w:rsidRPr="00D77AB8">
              <w:t>46</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1" w:tooltip="Current Document">
              <w:r w:rsidR="002C39EB" w:rsidRPr="00D77AB8">
                <w:rPr>
                  <w:rStyle w:val="af"/>
                  <w:rFonts w:eastAsia="MS Mincho"/>
                  <w:color w:val="auto"/>
                  <w:szCs w:val="24"/>
                </w:rPr>
                <w:t>Статья 48. Охранные зоны магистральных трубопроводов</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BC1E0F" w:rsidRPr="00D77AB8">
              <w:t>47</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2" w:tooltip="Current Document">
              <w:r w:rsidR="002C39EB" w:rsidRPr="00D77AB8">
                <w:rPr>
                  <w:rStyle w:val="af"/>
                  <w:rFonts w:eastAsia="MS Mincho"/>
                  <w:color w:val="auto"/>
                  <w:szCs w:val="24"/>
                </w:rPr>
                <w:t>Статья 49. Охранные зоны объектов электросетевого хозяйства</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BC1E0F" w:rsidRPr="00D77AB8">
              <w:t>47</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3" w:tooltip="Current Document">
              <w:r w:rsidR="002C39EB" w:rsidRPr="00D77AB8">
                <w:rPr>
                  <w:rStyle w:val="af"/>
                  <w:rFonts w:eastAsia="MS Mincho"/>
                  <w:color w:val="auto"/>
                  <w:szCs w:val="24"/>
                </w:rPr>
                <w:t>Статья 50. Охранные зоны объектов связи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BC1E0F" w:rsidRPr="00D77AB8">
              <w:t>47</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4" w:tooltip="Current Document">
              <w:r w:rsidR="002C39EB" w:rsidRPr="00D77AB8">
                <w:rPr>
                  <w:rStyle w:val="af"/>
                  <w:rFonts w:eastAsia="MS Mincho"/>
                  <w:color w:val="auto"/>
                  <w:szCs w:val="24"/>
                </w:rPr>
                <w:t>Статья 51. Зона санитарной охраны объектов водообеспечивающей сети</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BC1E0F" w:rsidRPr="00D77AB8">
              <w:t>48</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5" w:tooltip="Current Document">
              <w:r w:rsidR="002C39EB" w:rsidRPr="00D77AB8">
                <w:rPr>
                  <w:rStyle w:val="af"/>
                  <w:rFonts w:eastAsia="MS Mincho"/>
                  <w:color w:val="auto"/>
                  <w:szCs w:val="24"/>
                </w:rPr>
                <w:t>Статья 52. Санитарно-защитные полосы водоводов</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BC1E0F" w:rsidRPr="00D77AB8">
              <w:t>48</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4C7C58">
            <w:pPr>
              <w:pStyle w:val="Table"/>
            </w:pPr>
            <w:r w:rsidRPr="00D77AB8">
              <w:t>Статья 53. I пояс зоны санитарной охраны поверхностного источника питьевого водоснабжения.</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BC1E0F" w:rsidRPr="00D77AB8">
              <w:t>49</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6" w:tooltip="Current Document">
              <w:r w:rsidR="002C39EB" w:rsidRPr="00D77AB8">
                <w:rPr>
                  <w:rStyle w:val="af"/>
                  <w:rFonts w:eastAsia="MS Mincho"/>
                  <w:color w:val="auto"/>
                  <w:szCs w:val="24"/>
                </w:rPr>
                <w:t>Статья 54. I пояс зоны санитарной охраны подземного источника</w:t>
              </w:r>
            </w:hyperlink>
            <w:r w:rsidR="002C39EB" w:rsidRPr="00D77AB8">
              <w:t xml:space="preserve"> </w:t>
            </w:r>
            <w:hyperlink w:anchor="bookmark86" w:tooltip="Current Document">
              <w:r w:rsidR="002C39EB" w:rsidRPr="00D77AB8">
                <w:rPr>
                  <w:rStyle w:val="af"/>
                  <w:rFonts w:eastAsia="MS Mincho"/>
                  <w:color w:val="auto"/>
                  <w:szCs w:val="24"/>
                </w:rPr>
                <w:t>питьевого водоснабжения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15</w:t>
            </w:r>
            <w:r w:rsidR="00BC1E0F" w:rsidRPr="00D77AB8">
              <w:t>0</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7" w:tooltip="Current Document">
              <w:r w:rsidR="002C39EB" w:rsidRPr="00D77AB8">
                <w:rPr>
                  <w:rStyle w:val="af"/>
                  <w:rFonts w:eastAsia="MS Mincho"/>
                  <w:color w:val="auto"/>
                  <w:szCs w:val="24"/>
                </w:rPr>
                <w:t xml:space="preserve">Статья 55. II пояс зоны санитарной охраны </w:t>
              </w:r>
              <w:r w:rsidR="002C39EB" w:rsidRPr="00D77AB8">
                <w:t>поверхностного</w:t>
              </w:r>
              <w:r w:rsidR="002C39EB" w:rsidRPr="00D77AB8">
                <w:rPr>
                  <w:rStyle w:val="af"/>
                  <w:rFonts w:eastAsia="MS Mincho"/>
                  <w:color w:val="auto"/>
                  <w:szCs w:val="24"/>
                </w:rPr>
                <w:t xml:space="preserve"> источника</w:t>
              </w:r>
            </w:hyperlink>
            <w:r w:rsidR="002C39EB" w:rsidRPr="00D77AB8">
              <w:t xml:space="preserve"> </w:t>
            </w:r>
            <w:hyperlink w:anchor="bookmark87" w:tooltip="Current Document">
              <w:r w:rsidR="002C39EB" w:rsidRPr="00D77AB8">
                <w:rPr>
                  <w:rStyle w:val="af"/>
                  <w:rFonts w:eastAsia="MS Mincho"/>
                  <w:color w:val="auto"/>
                  <w:szCs w:val="24"/>
                </w:rPr>
                <w:t>питьевого водоснабжения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15</w:t>
            </w:r>
            <w:r w:rsidR="00BC1E0F" w:rsidRPr="00D77AB8">
              <w:t>0</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7" w:tooltip="Current Document">
              <w:r w:rsidR="002C39EB" w:rsidRPr="00D77AB8">
                <w:rPr>
                  <w:rStyle w:val="af"/>
                  <w:rFonts w:eastAsia="MS Mincho"/>
                  <w:color w:val="auto"/>
                  <w:szCs w:val="24"/>
                </w:rPr>
                <w:t>Статья 56. II пояс зоны санитарной охраны подземного источника</w:t>
              </w:r>
            </w:hyperlink>
            <w:r w:rsidR="002C39EB" w:rsidRPr="00D77AB8">
              <w:t xml:space="preserve"> </w:t>
            </w:r>
            <w:hyperlink w:anchor="bookmark87" w:tooltip="Current Document">
              <w:r w:rsidR="002C39EB" w:rsidRPr="00D77AB8">
                <w:rPr>
                  <w:rStyle w:val="af"/>
                  <w:rFonts w:eastAsia="MS Mincho"/>
                  <w:color w:val="auto"/>
                  <w:szCs w:val="24"/>
                </w:rPr>
                <w:t>питьевого водоснабжения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15</w:t>
            </w:r>
            <w:r w:rsidR="00BC1E0F" w:rsidRPr="00D77AB8">
              <w:t>0</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8" w:tooltip="Current Document">
              <w:r w:rsidR="002C39EB" w:rsidRPr="00D77AB8">
                <w:rPr>
                  <w:rStyle w:val="af"/>
                  <w:rFonts w:eastAsia="MS Mincho"/>
                  <w:color w:val="auto"/>
                  <w:szCs w:val="24"/>
                </w:rPr>
                <w:t>Статья 57. III пояс зоны санитарной охраны поверхностного источника</w:t>
              </w:r>
            </w:hyperlink>
            <w:r w:rsidR="002C39EB" w:rsidRPr="00D77AB8">
              <w:t xml:space="preserve"> </w:t>
            </w:r>
            <w:hyperlink w:anchor="bookmark88" w:tooltip="Current Document">
              <w:r w:rsidR="002C39EB" w:rsidRPr="00D77AB8">
                <w:rPr>
                  <w:rStyle w:val="af"/>
                  <w:rFonts w:eastAsia="MS Mincho"/>
                  <w:color w:val="auto"/>
                  <w:szCs w:val="24"/>
                </w:rPr>
                <w:t>питьевого водоснабжения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15</w:t>
            </w:r>
            <w:r w:rsidR="00BC1E0F"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8" w:tooltip="Current Document">
              <w:r w:rsidR="002C39EB" w:rsidRPr="00D77AB8">
                <w:rPr>
                  <w:rStyle w:val="af"/>
                  <w:rFonts w:eastAsia="MS Mincho"/>
                  <w:color w:val="auto"/>
                  <w:szCs w:val="24"/>
                </w:rPr>
                <w:t>Статья 58. III пояс зоны санитарной охраны подземного источника</w:t>
              </w:r>
            </w:hyperlink>
            <w:r w:rsidR="002C39EB" w:rsidRPr="00D77AB8">
              <w:t xml:space="preserve"> </w:t>
            </w:r>
            <w:hyperlink w:anchor="bookmark88" w:tooltip="Current Document">
              <w:r w:rsidR="002C39EB" w:rsidRPr="00D77AB8">
                <w:rPr>
                  <w:rStyle w:val="af"/>
                  <w:rFonts w:eastAsia="MS Mincho"/>
                  <w:color w:val="auto"/>
                  <w:szCs w:val="24"/>
                </w:rPr>
                <w:t>питьевого водоснабжения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15</w:t>
            </w:r>
            <w:r w:rsidR="00BC1E0F"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89" w:tooltip="Current Document">
              <w:r w:rsidR="002C39EB" w:rsidRPr="00D77AB8">
                <w:rPr>
                  <w:rStyle w:val="af"/>
                  <w:rFonts w:eastAsia="MS Mincho"/>
                  <w:color w:val="auto"/>
                  <w:szCs w:val="24"/>
                </w:rPr>
                <w:t>Статья 59. Зоны минимальных расстояний подземных инженерных сетей</w:t>
              </w:r>
            </w:hyperlink>
            <w:r w:rsidR="002C39EB" w:rsidRPr="00D77AB8">
              <w:t xml:space="preserve"> </w:t>
            </w:r>
            <w:hyperlink w:anchor="bookmark89" w:tooltip="Current Document">
              <w:r w:rsidR="002C39EB" w:rsidRPr="00D77AB8">
                <w:rPr>
                  <w:rStyle w:val="af"/>
                  <w:rFonts w:eastAsia="MS Mincho"/>
                  <w:color w:val="auto"/>
                  <w:szCs w:val="24"/>
                </w:rPr>
                <w:t>до зданий и сооружений, соседних инженерных подземных сетей</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15</w:t>
            </w:r>
            <w:r w:rsidR="00BC1E0F"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90" w:tooltip="Current Document">
              <w:r w:rsidR="002C39EB" w:rsidRPr="00D77AB8">
                <w:rPr>
                  <w:rStyle w:val="af"/>
                  <w:rFonts w:eastAsia="MS Mincho"/>
                  <w:color w:val="auto"/>
                  <w:szCs w:val="24"/>
                </w:rPr>
                <w:t>Статья 60. Водоохранные зоны</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15</w:t>
            </w:r>
            <w:r w:rsidR="00BC1E0F" w:rsidRPr="00D77AB8">
              <w:t>2</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91" w:tooltip="Current Document">
              <w:r w:rsidR="002C39EB" w:rsidRPr="00D77AB8">
                <w:rPr>
                  <w:rStyle w:val="af"/>
                  <w:rFonts w:eastAsia="MS Mincho"/>
                  <w:color w:val="auto"/>
                  <w:szCs w:val="24"/>
                </w:rPr>
                <w:t>Статья 61. Прибрежные защитные полосы</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15</w:t>
            </w:r>
            <w:r w:rsidR="00BC1E0F" w:rsidRPr="00D77AB8">
              <w:t>3</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92" w:tooltip="Current Document">
              <w:r w:rsidR="002C39EB" w:rsidRPr="00D77AB8">
                <w:rPr>
                  <w:rStyle w:val="af"/>
                  <w:rFonts w:eastAsia="MS Mincho"/>
                  <w:color w:val="auto"/>
                  <w:szCs w:val="24"/>
                </w:rPr>
                <w:t>Статья 62. Береговые полосы</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15</w:t>
            </w:r>
            <w:r w:rsidR="00BC1E0F" w:rsidRPr="00D77AB8">
              <w:t>4</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4C7C58">
            <w:pPr>
              <w:pStyle w:val="Table"/>
            </w:pPr>
            <w:r w:rsidRPr="00D77AB8">
              <w:t>Статья 63. Зоны затопления и подтопления.</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872E64" w:rsidRPr="00D77AB8">
              <w:t>55</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4C7C58">
            <w:pPr>
              <w:pStyle w:val="Table"/>
            </w:pPr>
            <w:r w:rsidRPr="00D77AB8">
              <w:t>Статья 64. Площади залегания полезных ископаемых.</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872E64" w:rsidRPr="00D77AB8">
              <w:t>57</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4C7C58">
            <w:pPr>
              <w:pStyle w:val="Table"/>
            </w:pPr>
            <w:r w:rsidRPr="00D77AB8">
              <w:t>Статья 65. Особо охраняемые природные территории.</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w:t>
            </w:r>
            <w:r w:rsidR="00872E64" w:rsidRPr="00D77AB8">
              <w:t>57</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93" w:tooltip="Current Document">
              <w:r w:rsidR="002C39EB" w:rsidRPr="00D77AB8">
                <w:rPr>
                  <w:rStyle w:val="af"/>
                  <w:rFonts w:eastAsia="MS Mincho"/>
                  <w:color w:val="auto"/>
                  <w:szCs w:val="24"/>
                </w:rPr>
                <w:t>Статья 66. Территории объектов культурного наследия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872E64" w:rsidRPr="00D77AB8">
              <w:t>58</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94" w:tooltip="Current Document">
              <w:r w:rsidR="002C39EB" w:rsidRPr="00D77AB8">
                <w:rPr>
                  <w:rStyle w:val="af"/>
                  <w:rFonts w:eastAsia="MS Mincho"/>
                  <w:color w:val="auto"/>
                  <w:szCs w:val="24"/>
                </w:rPr>
                <w:t>Статья 67. Зоны охраны объектов культурного наследия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872E64" w:rsidRPr="00D77AB8">
              <w:t>66</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94" w:tooltip="Current Document">
              <w:r w:rsidR="002C39EB" w:rsidRPr="00D77AB8">
                <w:rPr>
                  <w:rStyle w:val="af"/>
                  <w:rFonts w:eastAsia="MS Mincho"/>
                  <w:color w:val="auto"/>
                  <w:szCs w:val="24"/>
                </w:rPr>
                <w:t>Статья 68. Защитные зоны объектов культурного наследия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pPr>
            <w:r w:rsidRPr="00D77AB8">
              <w:t>17</w:t>
            </w:r>
            <w:r w:rsidR="00872E64" w:rsidRPr="00D77AB8">
              <w:t>0</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95" w:tooltip="Current Document">
              <w:r w:rsidR="002C39EB" w:rsidRPr="00D77AB8">
                <w:rPr>
                  <w:rStyle w:val="af"/>
                  <w:rFonts w:eastAsia="MS Mincho"/>
                  <w:color w:val="auto"/>
                  <w:szCs w:val="24"/>
                </w:rPr>
                <w:t>Статья 69. Зоны минимальных расстояний памятников истории и</w:t>
              </w:r>
            </w:hyperlink>
            <w:r w:rsidR="002C39EB" w:rsidRPr="00D77AB8">
              <w:t xml:space="preserve"> </w:t>
            </w:r>
            <w:hyperlink w:anchor="bookmark95" w:tooltip="Current Document">
              <w:r w:rsidR="002C39EB" w:rsidRPr="00D77AB8">
                <w:rPr>
                  <w:rStyle w:val="af"/>
                  <w:rFonts w:eastAsia="MS Mincho"/>
                  <w:color w:val="auto"/>
                  <w:szCs w:val="24"/>
                </w:rPr>
                <w:t>культуры до транспортных и инженерных коммуникаций</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17</w:t>
            </w:r>
            <w:r w:rsidR="00872E64"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96" w:tooltip="Current Document">
              <w:r w:rsidR="002C39EB" w:rsidRPr="00D77AB8">
                <w:rPr>
                  <w:rStyle w:val="af"/>
                  <w:rFonts w:eastAsia="MS Mincho"/>
                  <w:color w:val="auto"/>
                  <w:szCs w:val="24"/>
                </w:rPr>
                <w:t>ЧАСТЬ III. КАРТА ГРАДОСТРОИТЕЛЬНОГО ЗОНИРОВАНИЯ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7E61C3" w:rsidRPr="00D77AB8">
              <w:t>7</w:t>
            </w:r>
            <w:r w:rsidR="00872E64"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354F2C" w:rsidP="007C7D6B">
            <w:pPr>
              <w:pStyle w:val="Table"/>
            </w:pPr>
            <w:hyperlink w:anchor="bookmark97" w:tooltip="Current Document">
              <w:r w:rsidR="002C39EB" w:rsidRPr="00D77AB8">
                <w:rPr>
                  <w:rStyle w:val="af"/>
                  <w:rFonts w:eastAsia="MS Mincho"/>
                  <w:color w:val="auto"/>
                  <w:szCs w:val="24"/>
                </w:rPr>
                <w:t>РАЗДЕЛ 9. КАРТА ГРАДОСТРОИТЕЛЬНОГО ЗОНИРОВАНИЯ</w:t>
              </w:r>
            </w:hyperlink>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7E61C3" w:rsidRPr="00D77AB8">
              <w:t>7</w:t>
            </w:r>
            <w:r w:rsidR="00872E64" w:rsidRPr="00D77AB8">
              <w:t>1</w:t>
            </w:r>
          </w:p>
        </w:tc>
      </w:tr>
      <w:tr w:rsidR="002C39EB" w:rsidRPr="00D77AB8" w:rsidTr="007C7D6B">
        <w:trPr>
          <w:trHeight w:val="20"/>
        </w:trPr>
        <w:tc>
          <w:tcPr>
            <w:tcW w:w="4541" w:type="pct"/>
            <w:tcBorders>
              <w:top w:val="single" w:sz="4" w:space="0" w:color="auto"/>
              <w:left w:val="single" w:sz="4" w:space="0" w:color="auto"/>
              <w:bottom w:val="single" w:sz="4" w:space="0" w:color="auto"/>
            </w:tcBorders>
            <w:shd w:val="clear" w:color="auto" w:fill="FFFFFF"/>
            <w:vAlign w:val="center"/>
          </w:tcPr>
          <w:p w:rsidR="002C39EB" w:rsidRPr="00D77AB8" w:rsidRDefault="002C39EB" w:rsidP="004C7C58">
            <w:pPr>
              <w:pStyle w:val="Table"/>
            </w:pPr>
            <w:r w:rsidRPr="00D77AB8">
              <w:t>Приложение</w:t>
            </w:r>
            <w:r w:rsidR="007E61C3" w:rsidRPr="00D77AB8">
              <w:t xml:space="preserve">. </w:t>
            </w:r>
            <w:r w:rsidR="007E61C3" w:rsidRPr="00D77AB8">
              <w:rPr>
                <w:rStyle w:val="30pt"/>
                <w:rFonts w:ascii="Arial" w:hAnsi="Arial" w:cs="Arial"/>
                <w:b/>
                <w:sz w:val="24"/>
                <w:szCs w:val="24"/>
              </w:rPr>
              <w:t>Основные понятия, используемые в правилах землепользования и застройки и их определения</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2C39EB" w:rsidRPr="00D77AB8" w:rsidRDefault="002C39EB" w:rsidP="007C7D6B">
            <w:pPr>
              <w:pStyle w:val="Table"/>
              <w:rPr>
                <w:shd w:val="clear" w:color="auto" w:fill="FFFFFF"/>
              </w:rPr>
            </w:pPr>
            <w:r w:rsidRPr="00D77AB8">
              <w:t>1</w:t>
            </w:r>
            <w:r w:rsidR="007E61C3" w:rsidRPr="00D77AB8">
              <w:t>7</w:t>
            </w:r>
            <w:r w:rsidR="00872E64" w:rsidRPr="00D77AB8">
              <w:t>2</w:t>
            </w:r>
          </w:p>
        </w:tc>
      </w:tr>
    </w:tbl>
    <w:p w:rsidR="00A04AD3" w:rsidRPr="00D77AB8" w:rsidRDefault="00A04AD3" w:rsidP="00D77AB8">
      <w:pPr>
        <w:jc w:val="center"/>
        <w:rPr>
          <w:rFonts w:cs="Arial"/>
        </w:rPr>
      </w:pPr>
    </w:p>
    <w:p w:rsidR="005C7B90" w:rsidRPr="00AD10FC" w:rsidRDefault="005C7B90" w:rsidP="00AD10FC">
      <w:pPr>
        <w:widowControl w:val="0"/>
        <w:autoSpaceDE w:val="0"/>
        <w:autoSpaceDN w:val="0"/>
        <w:adjustRightInd w:val="0"/>
        <w:jc w:val="center"/>
        <w:rPr>
          <w:rFonts w:cs="Arial"/>
          <w:b/>
          <w:bCs/>
          <w:kern w:val="32"/>
          <w:sz w:val="32"/>
          <w:szCs w:val="32"/>
        </w:rPr>
      </w:pPr>
      <w:r w:rsidRPr="00AD10FC">
        <w:rPr>
          <w:rFonts w:cs="Arial"/>
          <w:b/>
          <w:bCs/>
          <w:kern w:val="32"/>
          <w:sz w:val="32"/>
          <w:szCs w:val="32"/>
        </w:rPr>
        <w:t>ЧАСТЬ I. ПОРЯДОК ПРИМЕНЕНИЯ ПРАВИЛ ЗЕМЛЕПОЛЬЗОВАНИЯ И ЗАСТРОЙКИ И ВНЕСЕНИЯ В НИХ ИЗМЕНЕНИЙ</w:t>
      </w:r>
    </w:p>
    <w:p w:rsidR="005C7B90" w:rsidRPr="00AD10FC" w:rsidRDefault="005C7B90" w:rsidP="00AD10FC">
      <w:pPr>
        <w:keepNext/>
        <w:spacing w:before="120" w:after="120"/>
        <w:jc w:val="center"/>
        <w:outlineLvl w:val="1"/>
        <w:rPr>
          <w:rFonts w:cs="Arial"/>
          <w:b/>
          <w:bCs/>
          <w:iCs/>
          <w:sz w:val="30"/>
          <w:szCs w:val="28"/>
        </w:rPr>
      </w:pPr>
      <w:bookmarkStart w:id="32" w:name="_Toc466882228"/>
      <w:bookmarkStart w:id="33" w:name="_Toc473618713"/>
      <w:bookmarkStart w:id="34" w:name="_Toc452336962"/>
      <w:bookmarkStart w:id="35" w:name="_Toc268484943"/>
      <w:bookmarkStart w:id="36" w:name="_Toc268487883"/>
      <w:bookmarkStart w:id="37" w:name="_Toc301255845"/>
      <w:r w:rsidRPr="00AD10FC">
        <w:rPr>
          <w:rFonts w:cs="Arial"/>
          <w:b/>
          <w:bCs/>
          <w:iCs/>
          <w:sz w:val="30"/>
          <w:szCs w:val="28"/>
        </w:rPr>
        <w:t>РАЗДЕЛ 1. ПОЛОЖЕНИЕ О РЕГУЛИРОВАНИИ ЗЕМЛЕПОЛЬЗОВАНИЯ И ЗАСТРОЙКИ ОРГАНАМИ МЕСТНОГО САМОУПРАВЛЕНИЯ</w:t>
      </w:r>
      <w:bookmarkEnd w:id="32"/>
      <w:bookmarkEnd w:id="33"/>
      <w:r w:rsidRPr="00AD10FC">
        <w:rPr>
          <w:rFonts w:cs="Arial"/>
          <w:b/>
          <w:bCs/>
          <w:iCs/>
          <w:sz w:val="30"/>
          <w:szCs w:val="28"/>
        </w:rPr>
        <w:t xml:space="preserve"> </w:t>
      </w:r>
      <w:bookmarkEnd w:id="34"/>
    </w:p>
    <w:p w:rsidR="005C7B90" w:rsidRPr="00AD10FC" w:rsidRDefault="005C7B90" w:rsidP="00AD10FC">
      <w:pPr>
        <w:pStyle w:val="3"/>
        <w:spacing w:after="120"/>
        <w:ind w:firstLine="709"/>
        <w:rPr>
          <w:rFonts w:cs="Times New Roman"/>
          <w:sz w:val="26"/>
          <w:szCs w:val="28"/>
        </w:rPr>
      </w:pPr>
      <w:bookmarkStart w:id="38" w:name="_Toc466882229"/>
      <w:bookmarkStart w:id="39" w:name="_Toc473618714"/>
      <w:bookmarkStart w:id="40" w:name="_Toc452336963"/>
      <w:r w:rsidRPr="00AD10FC">
        <w:rPr>
          <w:rFonts w:cs="Times New Roman"/>
          <w:sz w:val="26"/>
          <w:szCs w:val="28"/>
        </w:rPr>
        <w:t>Статья 1. Сфера применения правил землепользования и застройки</w:t>
      </w:r>
      <w:bookmarkEnd w:id="38"/>
      <w:bookmarkEnd w:id="39"/>
      <w:r w:rsidRPr="00AD10FC">
        <w:rPr>
          <w:rFonts w:cs="Times New Roman"/>
          <w:sz w:val="26"/>
          <w:szCs w:val="28"/>
        </w:rPr>
        <w:t xml:space="preserve"> </w:t>
      </w:r>
      <w:bookmarkEnd w:id="35"/>
      <w:bookmarkEnd w:id="36"/>
      <w:bookmarkEnd w:id="37"/>
      <w:bookmarkEnd w:id="40"/>
    </w:p>
    <w:p w:rsidR="005C7B90" w:rsidRPr="00AD10FC" w:rsidRDefault="005C7B90" w:rsidP="00AD10FC">
      <w:pPr>
        <w:autoSpaceDE w:val="0"/>
        <w:autoSpaceDN w:val="0"/>
        <w:adjustRightInd w:val="0"/>
      </w:pPr>
      <w:r w:rsidRPr="00AD10FC">
        <w:t xml:space="preserve">1.Правила землепользования и застройки (далее-Правила) - документ градостроительного зонирования, принятый в соответствии с Градостроительным кодексом Российской Федерации, </w:t>
      </w:r>
      <w:hyperlink r:id="rId19" w:tooltip="Земельным кодексом" w:history="1">
        <w:r w:rsidRPr="00AD10FC">
          <w:rPr>
            <w:rStyle w:val="af"/>
          </w:rPr>
          <w:t>Земельным кодексом</w:t>
        </w:r>
      </w:hyperlink>
      <w:r w:rsidRPr="00AD10FC">
        <w:t xml:space="preserve"> Российской Федерации, Федеральным законом «</w:t>
      </w:r>
      <w:hyperlink r:id="rId20" w:tooltip="Об общих принципах организации местного самоуправления в Российской" w:history="1">
        <w:r w:rsidRPr="00AD10FC">
          <w:rPr>
            <w:rStyle w:val="af"/>
          </w:rPr>
          <w:t>Об общих принципах организации местного самоуправления в Российской</w:t>
        </w:r>
      </w:hyperlink>
      <w:r w:rsidRPr="00AD10FC">
        <w:t xml:space="preserve">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Правил и порядок внесения изменений в Правила, территориальные зоны, градостроительные регламенты.</w:t>
      </w:r>
    </w:p>
    <w:p w:rsidR="00113D72" w:rsidRPr="00AD10FC" w:rsidRDefault="005C7B90" w:rsidP="00AD10FC">
      <w:r w:rsidRPr="00AD10FC">
        <w:t>2.</w:t>
      </w:r>
      <w:bookmarkStart w:id="41" w:name="sub_3001"/>
      <w:r w:rsidR="00113D72" w:rsidRPr="00AD10FC">
        <w:t xml:space="preserve"> Правила землепользования и застройки разрабатываются в целях:</w:t>
      </w:r>
    </w:p>
    <w:p w:rsidR="00113D72" w:rsidRPr="00AD10FC" w:rsidRDefault="00113D72" w:rsidP="00AD10FC">
      <w:bookmarkStart w:id="42" w:name="sub_30011"/>
      <w:bookmarkEnd w:id="41"/>
      <w:r w:rsidRPr="00AD10FC">
        <w:t xml:space="preserve">1) создания условий для </w:t>
      </w:r>
      <w:r w:rsidRPr="00AD10FC">
        <w:rPr>
          <w:rStyle w:val="afffc"/>
          <w:color w:val="auto"/>
        </w:rPr>
        <w:t>устойчивого развития территорий</w:t>
      </w:r>
      <w:r w:rsidRPr="00AD10FC">
        <w:t xml:space="preserve"> муниципальных образований, сохранения окружающей среды и объектов культурного наследия;</w:t>
      </w:r>
    </w:p>
    <w:p w:rsidR="00113D72" w:rsidRPr="00AD10FC" w:rsidRDefault="00113D72" w:rsidP="00AD10FC">
      <w:bookmarkStart w:id="43" w:name="sub_30012"/>
      <w:bookmarkEnd w:id="42"/>
      <w:r w:rsidRPr="00AD10FC">
        <w:t>2) создания условий для планировки территорий муниципальных образований;</w:t>
      </w:r>
    </w:p>
    <w:p w:rsidR="00113D72" w:rsidRPr="00AD10FC" w:rsidRDefault="00113D72" w:rsidP="00AD10FC">
      <w:bookmarkStart w:id="44" w:name="sub_30013"/>
      <w:bookmarkEnd w:id="43"/>
      <w:r w:rsidRPr="00AD10FC">
        <w:t xml:space="preserve">3) обеспечения прав и законных интересов физических и юридических лиц, в том числе правообладателей земельных участков и </w:t>
      </w:r>
      <w:r w:rsidRPr="00AD10FC">
        <w:rPr>
          <w:rStyle w:val="afffc"/>
          <w:color w:val="auto"/>
        </w:rPr>
        <w:t>объектов капитального строительства</w:t>
      </w:r>
      <w:r w:rsidRPr="00AD10FC">
        <w:t>;</w:t>
      </w:r>
    </w:p>
    <w:p w:rsidR="00113D72" w:rsidRPr="00AD10FC" w:rsidRDefault="00113D72" w:rsidP="00AD10FC">
      <w:bookmarkStart w:id="45" w:name="sub_30014"/>
      <w:bookmarkEnd w:id="44"/>
      <w:r w:rsidRPr="00AD10FC">
        <w:t xml:space="preserve">4) создания условий для привлечения инвестиций, в том числе путем предоставления возможности выбора наиболее эффективных </w:t>
      </w:r>
      <w:r w:rsidRPr="00AD10FC">
        <w:rPr>
          <w:rStyle w:val="afffc"/>
          <w:color w:val="auto"/>
        </w:rPr>
        <w:t>видов</w:t>
      </w:r>
      <w:r w:rsidRPr="00AD10FC">
        <w:t xml:space="preserve"> </w:t>
      </w:r>
      <w:r w:rsidRPr="00AD10FC">
        <w:lastRenderedPageBreak/>
        <w:t>разрешенного использования земельных участков и объектов капитального строительства.</w:t>
      </w:r>
      <w:bookmarkEnd w:id="45"/>
    </w:p>
    <w:p w:rsidR="00106ED2" w:rsidRPr="00AD10FC" w:rsidRDefault="005C7B90" w:rsidP="00AD10FC">
      <w:pPr>
        <w:autoSpaceDE w:val="0"/>
        <w:autoSpaceDN w:val="0"/>
        <w:adjustRightInd w:val="0"/>
      </w:pPr>
      <w:r w:rsidRPr="00AD10FC">
        <w:t xml:space="preserve">3. </w:t>
      </w:r>
      <w:r w:rsidR="00106ED2" w:rsidRPr="00AD10FC">
        <w:t>Правила землепользования и застройки включают в себя:</w:t>
      </w:r>
    </w:p>
    <w:p w:rsidR="00106ED2" w:rsidRPr="00AD10FC" w:rsidRDefault="00106ED2" w:rsidP="00AD10FC">
      <w:bookmarkStart w:id="46" w:name="sub_30021"/>
      <w:r w:rsidRPr="00AD10FC">
        <w:t>1) порядок их применения и внесения изменений в указанные правила;</w:t>
      </w:r>
    </w:p>
    <w:p w:rsidR="00106ED2" w:rsidRPr="00AD10FC" w:rsidRDefault="00106ED2" w:rsidP="00AD10FC">
      <w:bookmarkStart w:id="47" w:name="sub_30022"/>
      <w:bookmarkEnd w:id="46"/>
      <w:r w:rsidRPr="00AD10FC">
        <w:t xml:space="preserve">2) карту </w:t>
      </w:r>
      <w:r w:rsidRPr="00AD10FC">
        <w:rPr>
          <w:rStyle w:val="afffc"/>
          <w:color w:val="auto"/>
        </w:rPr>
        <w:t>градостроительного зонирования</w:t>
      </w:r>
      <w:r w:rsidRPr="00AD10FC">
        <w:t>;</w:t>
      </w:r>
    </w:p>
    <w:p w:rsidR="00106ED2" w:rsidRPr="00AD10FC" w:rsidRDefault="00106ED2" w:rsidP="00AD10FC">
      <w:bookmarkStart w:id="48" w:name="sub_30023"/>
      <w:bookmarkEnd w:id="47"/>
      <w:r w:rsidRPr="00AD10FC">
        <w:t xml:space="preserve">3) </w:t>
      </w:r>
      <w:r w:rsidRPr="00AD10FC">
        <w:rPr>
          <w:rStyle w:val="afffc"/>
          <w:color w:val="auto"/>
        </w:rPr>
        <w:t>градостроительные регламенты</w:t>
      </w:r>
      <w:r w:rsidRPr="00AD10FC">
        <w:t>.</w:t>
      </w:r>
    </w:p>
    <w:p w:rsidR="00106ED2" w:rsidRPr="00AD10FC" w:rsidRDefault="00106ED2" w:rsidP="00AD10FC">
      <w:pPr>
        <w:ind w:firstLine="708"/>
      </w:pPr>
      <w:bookmarkStart w:id="49" w:name="sub_3003"/>
      <w:bookmarkEnd w:id="48"/>
      <w:r w:rsidRPr="00AD10FC">
        <w:t xml:space="preserve">4. Порядок применения </w:t>
      </w:r>
      <w:r w:rsidRPr="00AD10FC">
        <w:rPr>
          <w:rStyle w:val="afffc"/>
          <w:color w:val="auto"/>
        </w:rPr>
        <w:t>правил землепользования и застройки</w:t>
      </w:r>
      <w:r w:rsidRPr="00AD10FC">
        <w:t xml:space="preserve"> и внесения в них изменений включает в себя положения:</w:t>
      </w:r>
    </w:p>
    <w:p w:rsidR="00106ED2" w:rsidRPr="00AD10FC" w:rsidRDefault="00106ED2" w:rsidP="00AD10FC">
      <w:pPr>
        <w:ind w:firstLine="708"/>
      </w:pPr>
      <w:bookmarkStart w:id="50" w:name="sub_30031"/>
      <w:bookmarkEnd w:id="49"/>
      <w:r w:rsidRPr="00AD10FC">
        <w:t>1) о регулировании землепользования и застройки органами местного самоуправления;</w:t>
      </w:r>
    </w:p>
    <w:p w:rsidR="00106ED2" w:rsidRPr="00AD10FC" w:rsidRDefault="00106ED2" w:rsidP="00AD10FC">
      <w:pPr>
        <w:ind w:firstLine="708"/>
      </w:pPr>
      <w:bookmarkStart w:id="51" w:name="sub_30032"/>
      <w:bookmarkEnd w:id="50"/>
      <w:r w:rsidRPr="00AD10FC">
        <w:t xml:space="preserve">2) об изменении </w:t>
      </w:r>
      <w:r w:rsidRPr="00AD10FC">
        <w:rPr>
          <w:rStyle w:val="afffc"/>
          <w:color w:val="auto"/>
        </w:rPr>
        <w:t>видов разрешенного использования земельных участков</w:t>
      </w:r>
      <w:r w:rsidRPr="00AD10FC">
        <w:t xml:space="preserve"> и объектов капитального строительства физическими и юридическими лицами;</w:t>
      </w:r>
    </w:p>
    <w:p w:rsidR="00106ED2" w:rsidRPr="00AD10FC" w:rsidRDefault="00106ED2" w:rsidP="00AD10FC">
      <w:pPr>
        <w:ind w:firstLine="708"/>
      </w:pPr>
      <w:bookmarkStart w:id="52" w:name="sub_30033"/>
      <w:bookmarkEnd w:id="51"/>
      <w:r w:rsidRPr="00AD10FC">
        <w:t>3) о подготовке документации по планировке территории органами местного самоуправления;</w:t>
      </w:r>
    </w:p>
    <w:p w:rsidR="00106ED2" w:rsidRPr="00AD10FC" w:rsidRDefault="00106ED2" w:rsidP="00AD10FC">
      <w:pPr>
        <w:ind w:firstLine="708"/>
      </w:pPr>
      <w:bookmarkStart w:id="53" w:name="sub_30034"/>
      <w:bookmarkEnd w:id="52"/>
      <w:r w:rsidRPr="00AD10FC">
        <w:t>4) о проведении общественных обсуждений или публичных слушаний по вопросам землепользования и застройки;</w:t>
      </w:r>
    </w:p>
    <w:p w:rsidR="00106ED2" w:rsidRPr="00AD10FC" w:rsidRDefault="00106ED2" w:rsidP="00AD10FC">
      <w:pPr>
        <w:ind w:firstLine="708"/>
      </w:pPr>
      <w:bookmarkStart w:id="54" w:name="sub_30035"/>
      <w:bookmarkEnd w:id="53"/>
      <w:r w:rsidRPr="00AD10FC">
        <w:t>5) о внесении изменений в правила землепользования и застройки;</w:t>
      </w:r>
    </w:p>
    <w:p w:rsidR="00106ED2" w:rsidRPr="00AD10FC" w:rsidRDefault="00113D72" w:rsidP="00AD10FC">
      <w:bookmarkStart w:id="55" w:name="sub_30036"/>
      <w:bookmarkEnd w:id="54"/>
      <w:r w:rsidRPr="00AD10FC">
        <w:t xml:space="preserve">  </w:t>
      </w:r>
      <w:r w:rsidR="00106ED2" w:rsidRPr="00AD10FC">
        <w:t>6) о регулировании иных вопросов землепользования и застройки.</w:t>
      </w:r>
    </w:p>
    <w:bookmarkEnd w:id="55"/>
    <w:p w:rsidR="005C7B90" w:rsidRPr="00AD10FC" w:rsidRDefault="005C7B90" w:rsidP="00AD10FC">
      <w:pPr>
        <w:autoSpaceDE w:val="0"/>
        <w:autoSpaceDN w:val="0"/>
        <w:adjustRightInd w:val="0"/>
      </w:pPr>
      <w:r w:rsidRPr="00AD10FC">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7C7D6B" w:rsidRDefault="007C7D6B" w:rsidP="00AD10FC">
      <w:pPr>
        <w:pStyle w:val="3"/>
        <w:spacing w:after="120"/>
        <w:ind w:firstLine="709"/>
        <w:rPr>
          <w:rFonts w:cs="Times New Roman"/>
          <w:sz w:val="26"/>
          <w:szCs w:val="28"/>
        </w:rPr>
      </w:pPr>
      <w:bookmarkStart w:id="56" w:name="_Toc466882230"/>
      <w:bookmarkStart w:id="57" w:name="_Toc473618715"/>
      <w:bookmarkStart w:id="58" w:name="_Toc268484945"/>
      <w:bookmarkStart w:id="59" w:name="_Toc268487885"/>
      <w:bookmarkStart w:id="60" w:name="_Toc301255847"/>
      <w:bookmarkStart w:id="61" w:name="_Toc452336965"/>
    </w:p>
    <w:p w:rsidR="005C7B90" w:rsidRPr="00AD10FC" w:rsidRDefault="005C7B90" w:rsidP="00AD10FC">
      <w:pPr>
        <w:pStyle w:val="3"/>
        <w:spacing w:after="120"/>
        <w:ind w:firstLine="709"/>
        <w:rPr>
          <w:rFonts w:cs="Times New Roman"/>
          <w:sz w:val="26"/>
          <w:szCs w:val="28"/>
        </w:rPr>
      </w:pPr>
      <w:r w:rsidRPr="00AD10FC">
        <w:rPr>
          <w:rFonts w:cs="Times New Roman"/>
          <w:sz w:val="26"/>
          <w:szCs w:val="28"/>
        </w:rPr>
        <w:t xml:space="preserve">Статья 2. </w:t>
      </w:r>
      <w:hyperlink w:anchor="_Toc452336964" w:history="1">
        <w:r w:rsidRPr="00AD10FC">
          <w:rPr>
            <w:rFonts w:cs="Times New Roman"/>
            <w:sz w:val="26"/>
            <w:szCs w:val="28"/>
          </w:rPr>
          <w:t>Основные понятия, используемые в правилах землепользования и застройки и их определения</w:t>
        </w:r>
        <w:bookmarkEnd w:id="56"/>
        <w:bookmarkEnd w:id="57"/>
      </w:hyperlink>
    </w:p>
    <w:p w:rsidR="005C7B90" w:rsidRPr="00AD10FC" w:rsidRDefault="005C7B90" w:rsidP="00AD10FC">
      <w:pPr>
        <w:pStyle w:val="ConsPlusNormal"/>
        <w:ind w:firstLine="540"/>
        <w:jc w:val="both"/>
        <w:rPr>
          <w:rFonts w:cs="Times New Roman"/>
          <w:sz w:val="24"/>
          <w:szCs w:val="24"/>
        </w:rPr>
      </w:pPr>
      <w:r w:rsidRPr="00AD10FC">
        <w:rPr>
          <w:rFonts w:cs="Times New Roman"/>
          <w:sz w:val="24"/>
          <w:szCs w:val="24"/>
        </w:rPr>
        <w:t>Основные понятия, используемые в настоящих Правилах приведены в справочном приложении «Термины и определения».</w:t>
      </w:r>
    </w:p>
    <w:p w:rsidR="007C7D6B" w:rsidRDefault="007C7D6B" w:rsidP="00AD10FC">
      <w:pPr>
        <w:pStyle w:val="3"/>
        <w:ind w:firstLine="709"/>
        <w:rPr>
          <w:rFonts w:cs="Times New Roman"/>
          <w:sz w:val="26"/>
          <w:szCs w:val="28"/>
        </w:rPr>
      </w:pPr>
      <w:bookmarkStart w:id="62" w:name="_Toc466882231"/>
      <w:bookmarkStart w:id="63" w:name="_Toc473618716"/>
    </w:p>
    <w:p w:rsidR="002A7C59" w:rsidRPr="00D77AB8" w:rsidRDefault="005C7B90" w:rsidP="00AD10FC">
      <w:pPr>
        <w:pStyle w:val="3"/>
        <w:ind w:firstLine="709"/>
        <w:rPr>
          <w:b w:val="0"/>
          <w:sz w:val="24"/>
          <w:szCs w:val="24"/>
        </w:rPr>
      </w:pPr>
      <w:r w:rsidRPr="00AD10FC">
        <w:rPr>
          <w:rFonts w:cs="Times New Roman"/>
          <w:sz w:val="26"/>
          <w:szCs w:val="28"/>
        </w:rPr>
        <w:t xml:space="preserve">Статья 3. Полномочия органов местного самоуправления в области </w:t>
      </w:r>
      <w:bookmarkEnd w:id="58"/>
      <w:bookmarkEnd w:id="59"/>
      <w:bookmarkEnd w:id="60"/>
      <w:bookmarkEnd w:id="61"/>
      <w:bookmarkEnd w:id="62"/>
      <w:bookmarkEnd w:id="63"/>
      <w:r w:rsidR="002A7C59" w:rsidRPr="00AD10FC">
        <w:rPr>
          <w:rFonts w:cs="Times New Roman"/>
          <w:sz w:val="26"/>
          <w:szCs w:val="28"/>
        </w:rPr>
        <w:t>градостроительной деятельности</w:t>
      </w:r>
    </w:p>
    <w:p w:rsidR="002A7C59" w:rsidRPr="00D77AB8" w:rsidRDefault="002A7C59" w:rsidP="00D77AB8">
      <w:pPr>
        <w:autoSpaceDE w:val="0"/>
        <w:autoSpaceDN w:val="0"/>
        <w:adjustRightInd w:val="0"/>
        <w:rPr>
          <w:rFonts w:cs="Arial"/>
        </w:rPr>
      </w:pPr>
    </w:p>
    <w:p w:rsidR="002512CC" w:rsidRPr="00AD10FC" w:rsidRDefault="002512CC" w:rsidP="00AD10FC">
      <w:pPr>
        <w:ind w:firstLine="708"/>
      </w:pPr>
      <w:bookmarkStart w:id="64" w:name="sub_801"/>
      <w:bookmarkStart w:id="65" w:name="_Toc473618717"/>
      <w:bookmarkStart w:id="66" w:name="_Toc268484946"/>
      <w:bookmarkStart w:id="67" w:name="_Toc268487886"/>
      <w:bookmarkStart w:id="68" w:name="_Toc301255848"/>
      <w:bookmarkStart w:id="69" w:name="_Toc452336966"/>
      <w:bookmarkStart w:id="70" w:name="_Toc466882232"/>
      <w:r w:rsidRPr="00AD10FC">
        <w:t xml:space="preserve">1. К полномочиям Городской Думы </w:t>
      </w:r>
      <w:r w:rsidR="00A40122" w:rsidRPr="00AD10FC">
        <w:t>муниципального образования городское поселение</w:t>
      </w:r>
      <w:r w:rsidR="00823515" w:rsidRPr="00AD10FC">
        <w:t xml:space="preserve"> «Город Малоярославец»</w:t>
      </w:r>
      <w:r w:rsidRPr="00AD10FC">
        <w:t xml:space="preserve"> </w:t>
      </w:r>
      <w:r w:rsidR="00823515" w:rsidRPr="00AD10FC">
        <w:t xml:space="preserve">(далее – городское поселение) </w:t>
      </w:r>
      <w:r w:rsidRPr="00AD10FC">
        <w:t>в области градостроительной деятельности относятся:</w:t>
      </w:r>
    </w:p>
    <w:p w:rsidR="002512CC" w:rsidRPr="00AD10FC" w:rsidRDefault="002512CC" w:rsidP="00AD10FC">
      <w:pPr>
        <w:ind w:firstLine="708"/>
      </w:pPr>
      <w:r w:rsidRPr="00AD10FC">
        <w:rPr>
          <w:rStyle w:val="afffc"/>
          <w:color w:val="auto"/>
        </w:rPr>
        <w:t>1)</w:t>
      </w:r>
      <w:r w:rsidRPr="00AD10FC">
        <w:t xml:space="preserve"> утверждение документов территориального планирования </w:t>
      </w:r>
      <w:r w:rsidR="00823515" w:rsidRPr="00AD10FC">
        <w:t xml:space="preserve">городского </w:t>
      </w:r>
      <w:r w:rsidRPr="00AD10FC">
        <w:t>поселения;</w:t>
      </w:r>
    </w:p>
    <w:p w:rsidR="002512CC" w:rsidRPr="00AD10FC" w:rsidRDefault="002512CC" w:rsidP="00AD10FC">
      <w:pPr>
        <w:ind w:firstLine="708"/>
      </w:pPr>
      <w:r w:rsidRPr="00AD10FC">
        <w:t xml:space="preserve">2) утверждение местных нормативов градостроительного проектирования </w:t>
      </w:r>
      <w:r w:rsidR="00823515" w:rsidRPr="00AD10FC">
        <w:t xml:space="preserve">городского </w:t>
      </w:r>
      <w:r w:rsidRPr="00AD10FC">
        <w:t>поселения;</w:t>
      </w:r>
    </w:p>
    <w:p w:rsidR="002512CC" w:rsidRPr="00AD10FC" w:rsidRDefault="002512CC" w:rsidP="00AD10FC">
      <w:pPr>
        <w:ind w:firstLine="708"/>
      </w:pPr>
      <w:r w:rsidRPr="00AD10FC">
        <w:t xml:space="preserve">3) утверждение </w:t>
      </w:r>
      <w:r w:rsidRPr="00AD10FC">
        <w:rPr>
          <w:rStyle w:val="afffc"/>
          <w:color w:val="auto"/>
        </w:rPr>
        <w:t>правил землепользования и застройки</w:t>
      </w:r>
      <w:r w:rsidRPr="00AD10FC">
        <w:t xml:space="preserve"> </w:t>
      </w:r>
      <w:r w:rsidR="00823515" w:rsidRPr="00AD10FC">
        <w:t xml:space="preserve">городского </w:t>
      </w:r>
      <w:r w:rsidRPr="00AD10FC">
        <w:t>поселения;</w:t>
      </w:r>
    </w:p>
    <w:p w:rsidR="00C52D77" w:rsidRPr="00AD10FC" w:rsidRDefault="00C52D77" w:rsidP="00AD10FC">
      <w:pPr>
        <w:ind w:firstLine="708"/>
      </w:pPr>
      <w:r w:rsidRPr="00AD10FC">
        <w:t xml:space="preserve">1. К полномочиям </w:t>
      </w:r>
      <w:r w:rsidR="002512CC" w:rsidRPr="00AD10FC">
        <w:t xml:space="preserve">Администрации </w:t>
      </w:r>
      <w:r w:rsidR="00521FF9" w:rsidRPr="00AD10FC">
        <w:t>муниципального образования городское поселение</w:t>
      </w:r>
      <w:r w:rsidR="00823515" w:rsidRPr="00AD10FC">
        <w:t xml:space="preserve"> «Город Малоярославец»</w:t>
      </w:r>
      <w:r w:rsidRPr="00AD10FC">
        <w:t xml:space="preserve"> в области градостроительной деятельности относятся:</w:t>
      </w:r>
    </w:p>
    <w:p w:rsidR="00C52D77" w:rsidRPr="00AD10FC" w:rsidRDefault="00C52D77" w:rsidP="00AD10FC">
      <w:pPr>
        <w:ind w:firstLine="708"/>
      </w:pPr>
      <w:bookmarkStart w:id="71" w:name="sub_8011"/>
      <w:bookmarkEnd w:id="64"/>
      <w:r w:rsidRPr="00AD10FC">
        <w:rPr>
          <w:rStyle w:val="afffc"/>
          <w:color w:val="auto"/>
        </w:rPr>
        <w:t>1)</w:t>
      </w:r>
      <w:r w:rsidRPr="00AD10FC">
        <w:t xml:space="preserve"> подготовка документов террито</w:t>
      </w:r>
      <w:r w:rsidR="00E31B3A" w:rsidRPr="00AD10FC">
        <w:t xml:space="preserve">риального планирования </w:t>
      </w:r>
      <w:r w:rsidR="00823515" w:rsidRPr="00AD10FC">
        <w:t xml:space="preserve">городского </w:t>
      </w:r>
      <w:r w:rsidR="00E31B3A" w:rsidRPr="00AD10FC">
        <w:t>поселения</w:t>
      </w:r>
      <w:r w:rsidRPr="00AD10FC">
        <w:t>;</w:t>
      </w:r>
    </w:p>
    <w:p w:rsidR="002512CC" w:rsidRPr="00AD10FC" w:rsidRDefault="00C52D77" w:rsidP="00AD10FC">
      <w:pPr>
        <w:ind w:firstLine="708"/>
      </w:pPr>
      <w:bookmarkStart w:id="72" w:name="sub_8012"/>
      <w:bookmarkEnd w:id="71"/>
      <w:r w:rsidRPr="00AD10FC">
        <w:t>2)</w:t>
      </w:r>
      <w:r w:rsidRPr="00AD10FC">
        <w:rPr>
          <w:color w:val="FF0000"/>
        </w:rPr>
        <w:t xml:space="preserve"> </w:t>
      </w:r>
      <w:r w:rsidR="002512CC" w:rsidRPr="00AD10FC">
        <w:t>принятие решения о подготовке проекта П</w:t>
      </w:r>
      <w:r w:rsidR="002512CC" w:rsidRPr="00AD10FC">
        <w:rPr>
          <w:rStyle w:val="afffc"/>
          <w:color w:val="auto"/>
        </w:rPr>
        <w:t>равил землепользования и застройки</w:t>
      </w:r>
      <w:r w:rsidR="002512CC" w:rsidRPr="00AD10FC">
        <w:t xml:space="preserve"> </w:t>
      </w:r>
      <w:r w:rsidR="00823515" w:rsidRPr="00AD10FC">
        <w:t xml:space="preserve">городского </w:t>
      </w:r>
      <w:r w:rsidR="002512CC" w:rsidRPr="00AD10FC">
        <w:t>поселения;</w:t>
      </w:r>
    </w:p>
    <w:p w:rsidR="00C52D77" w:rsidRPr="00AD10FC" w:rsidRDefault="00C52D77" w:rsidP="00AD10FC">
      <w:pPr>
        <w:ind w:firstLine="708"/>
      </w:pPr>
      <w:bookmarkStart w:id="73" w:name="sub_8013"/>
      <w:bookmarkEnd w:id="72"/>
      <w:r w:rsidRPr="00AD10FC">
        <w:t xml:space="preserve">3) </w:t>
      </w:r>
      <w:r w:rsidR="002512CC" w:rsidRPr="00AD10FC">
        <w:t>принятие решения о подготовке документации по планировке территории</w:t>
      </w:r>
      <w:r w:rsidRPr="00AD10FC">
        <w:t>;</w:t>
      </w:r>
    </w:p>
    <w:p w:rsidR="00C52D77" w:rsidRPr="00AD10FC" w:rsidRDefault="00C52D77" w:rsidP="00AD10FC">
      <w:pPr>
        <w:ind w:firstLine="708"/>
      </w:pPr>
      <w:bookmarkStart w:id="74" w:name="sub_8014"/>
      <w:bookmarkEnd w:id="73"/>
      <w:r w:rsidRPr="00AD10FC">
        <w:lastRenderedPageBreak/>
        <w:t xml:space="preserve">4) утверждение документации по планировке территории в случаях, предусмотренных </w:t>
      </w:r>
      <w:r w:rsidR="00E31B3A" w:rsidRPr="00AD10FC">
        <w:t>Градостроительным</w:t>
      </w:r>
      <w:r w:rsidRPr="00AD10FC">
        <w:t xml:space="preserve"> Кодексом;</w:t>
      </w:r>
    </w:p>
    <w:p w:rsidR="00C52D77" w:rsidRPr="00AD10FC" w:rsidRDefault="00C52D77" w:rsidP="00AD10FC">
      <w:pPr>
        <w:ind w:firstLine="708"/>
      </w:pPr>
      <w:bookmarkStart w:id="75" w:name="sub_8015"/>
      <w:bookmarkEnd w:id="74"/>
      <w:r w:rsidRPr="00AD10FC">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w:t>
      </w:r>
      <w:r w:rsidR="0013343D" w:rsidRPr="00AD10FC">
        <w:t xml:space="preserve">и </w:t>
      </w:r>
      <w:r w:rsidR="00823515" w:rsidRPr="00AD10FC">
        <w:t xml:space="preserve">городского </w:t>
      </w:r>
      <w:r w:rsidRPr="00AD10FC">
        <w:t>поселени</w:t>
      </w:r>
      <w:r w:rsidR="00E31B3A" w:rsidRPr="00AD10FC">
        <w:t>я</w:t>
      </w:r>
      <w:r w:rsidRPr="00AD10FC">
        <w:t>;</w:t>
      </w:r>
    </w:p>
    <w:p w:rsidR="00C52D77" w:rsidRPr="00AD10FC" w:rsidRDefault="00C52D77" w:rsidP="00AD10FC">
      <w:pPr>
        <w:ind w:firstLine="708"/>
      </w:pPr>
      <w:bookmarkStart w:id="76" w:name="sub_8551"/>
      <w:bookmarkEnd w:id="75"/>
      <w:r w:rsidRPr="00AD10FC">
        <w:t xml:space="preserve">5.1) направление уведомлений, предусмотренных </w:t>
      </w:r>
      <w:r w:rsidRPr="00AD10FC">
        <w:rPr>
          <w:rStyle w:val="afffc"/>
          <w:color w:val="auto"/>
        </w:rPr>
        <w:t>пунктом 2 части 7</w:t>
      </w:r>
      <w:r w:rsidRPr="00AD10FC">
        <w:t xml:space="preserve">, </w:t>
      </w:r>
      <w:r w:rsidRPr="00AD10FC">
        <w:rPr>
          <w:rStyle w:val="afffc"/>
          <w:color w:val="auto"/>
        </w:rPr>
        <w:t>пунктом 3 части 8 статьи 51.1</w:t>
      </w:r>
      <w:r w:rsidRPr="00AD10FC">
        <w:t xml:space="preserve"> и </w:t>
      </w:r>
      <w:r w:rsidRPr="00AD10FC">
        <w:rPr>
          <w:rStyle w:val="afffc"/>
          <w:color w:val="auto"/>
        </w:rPr>
        <w:t>пунктом 5 части 19 статьи 55</w:t>
      </w:r>
      <w:r w:rsidRPr="00AD10FC">
        <w:t xml:space="preserve"> </w:t>
      </w:r>
      <w:hyperlink r:id="rId21" w:tooltip="Градостроительного кодекса" w:history="1">
        <w:r w:rsidRPr="00AD10FC">
          <w:rPr>
            <w:rStyle w:val="af"/>
          </w:rPr>
          <w:t>Градостроительного Кодекса</w:t>
        </w:r>
      </w:hyperlink>
      <w:r w:rsidRPr="00AD10FC">
        <w:t>,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w:t>
      </w:r>
      <w:r w:rsidR="005021BE" w:rsidRPr="00AD10FC">
        <w:t>и</w:t>
      </w:r>
      <w:r w:rsidRPr="00AD10FC">
        <w:t xml:space="preserve"> </w:t>
      </w:r>
      <w:r w:rsidR="00823515" w:rsidRPr="00AD10FC">
        <w:t xml:space="preserve">городского </w:t>
      </w:r>
      <w:r w:rsidRPr="00AD10FC">
        <w:t>поселени</w:t>
      </w:r>
      <w:r w:rsidR="00E31B3A" w:rsidRPr="00AD10FC">
        <w:t>я</w:t>
      </w:r>
      <w:r w:rsidRPr="00AD10FC">
        <w:t>;</w:t>
      </w:r>
    </w:p>
    <w:p w:rsidR="00C52D77" w:rsidRPr="00AD10FC" w:rsidRDefault="00C52D77" w:rsidP="00AD10FC">
      <w:pPr>
        <w:ind w:firstLine="708"/>
      </w:pPr>
      <w:bookmarkStart w:id="77" w:name="sub_8016"/>
      <w:bookmarkEnd w:id="76"/>
      <w:r w:rsidRPr="00AD10FC">
        <w:t>6) принятие решений о развитии застроенных территорий;</w:t>
      </w:r>
    </w:p>
    <w:p w:rsidR="00C52D77" w:rsidRPr="00AD10FC" w:rsidRDefault="00C52D77" w:rsidP="00AD10FC">
      <w:pPr>
        <w:ind w:firstLine="708"/>
      </w:pPr>
      <w:bookmarkStart w:id="78" w:name="sub_817"/>
      <w:bookmarkEnd w:id="77"/>
      <w:r w:rsidRPr="00AD10FC">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w:t>
      </w:r>
    </w:p>
    <w:p w:rsidR="00C52D77" w:rsidRPr="00AD10FC" w:rsidRDefault="00C52D77" w:rsidP="00AD10FC">
      <w:pPr>
        <w:ind w:firstLine="708"/>
      </w:pPr>
      <w:bookmarkStart w:id="79" w:name="sub_8018"/>
      <w:bookmarkEnd w:id="78"/>
      <w:r w:rsidRPr="00AD10FC">
        <w:t>8) разработка и утверждение программ комплексного развития систем комму</w:t>
      </w:r>
      <w:r w:rsidR="00E31B3A" w:rsidRPr="00AD10FC">
        <w:t>нальной инфраструктуры поселения</w:t>
      </w:r>
      <w:r w:rsidRPr="00AD10FC">
        <w:t>, программ комплексного развития транспортной инфраструктуры поселени</w:t>
      </w:r>
      <w:r w:rsidR="00E31B3A" w:rsidRPr="00AD10FC">
        <w:t>я</w:t>
      </w:r>
      <w:r w:rsidRPr="00AD10FC">
        <w:t>, программ комплексного развития социальной инфраструктуры поселени</w:t>
      </w:r>
      <w:r w:rsidR="00E31B3A" w:rsidRPr="00AD10FC">
        <w:t>я</w:t>
      </w:r>
      <w:r w:rsidRPr="00AD10FC">
        <w:t>;</w:t>
      </w:r>
    </w:p>
    <w:p w:rsidR="00C52D77" w:rsidRPr="00AD10FC" w:rsidRDefault="00C52D77" w:rsidP="00AD10FC">
      <w:pPr>
        <w:ind w:firstLine="708"/>
      </w:pPr>
      <w:bookmarkStart w:id="80" w:name="sub_8019"/>
      <w:bookmarkEnd w:id="79"/>
      <w:r w:rsidRPr="00AD10FC">
        <w:t>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C52D77" w:rsidRPr="00AD10FC" w:rsidRDefault="00C52D77" w:rsidP="00AD10FC">
      <w:pPr>
        <w:ind w:firstLine="708"/>
      </w:pPr>
      <w:bookmarkStart w:id="81" w:name="sub_80110"/>
      <w:bookmarkEnd w:id="80"/>
      <w:r w:rsidRPr="00AD10FC">
        <w:t xml:space="preserve">10) принятие решения о комплексном развитии территории по инициативе </w:t>
      </w:r>
      <w:r w:rsidR="005021BE" w:rsidRPr="00AD10FC">
        <w:t xml:space="preserve">Администрации </w:t>
      </w:r>
      <w:r w:rsidR="00521FF9" w:rsidRPr="00AD10FC">
        <w:t>муниципального образования городское поселение</w:t>
      </w:r>
      <w:r w:rsidR="00823515" w:rsidRPr="00AD10FC">
        <w:t xml:space="preserve"> «Город Малоярославец»</w:t>
      </w:r>
      <w:r w:rsidRPr="00AD10FC">
        <w:t>;</w:t>
      </w:r>
    </w:p>
    <w:p w:rsidR="00C52D77" w:rsidRPr="00AD10FC" w:rsidRDefault="00C52D77" w:rsidP="00AD10FC">
      <w:pPr>
        <w:ind w:firstLine="708"/>
      </w:pPr>
      <w:bookmarkStart w:id="82" w:name="sub_80111"/>
      <w:bookmarkEnd w:id="81"/>
      <w:r w:rsidRPr="00AD10FC">
        <w:t xml:space="preserve">11)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другими федеральными законами, в случаях, предусмотренных </w:t>
      </w:r>
      <w:r w:rsidRPr="00AD10FC">
        <w:rPr>
          <w:rStyle w:val="afffc"/>
          <w:color w:val="auto"/>
        </w:rPr>
        <w:t>гражданским законодательством</w:t>
      </w:r>
      <w:r w:rsidRPr="00AD10FC">
        <w:t>,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w:t>
      </w:r>
    </w:p>
    <w:bookmarkEnd w:id="82"/>
    <w:p w:rsidR="007C7D6B" w:rsidRDefault="007C7D6B" w:rsidP="00AD10FC">
      <w:pPr>
        <w:pStyle w:val="3"/>
        <w:spacing w:after="120"/>
        <w:ind w:firstLine="709"/>
        <w:rPr>
          <w:rFonts w:cs="Times New Roman"/>
          <w:sz w:val="26"/>
          <w:szCs w:val="28"/>
        </w:rPr>
      </w:pPr>
    </w:p>
    <w:p w:rsidR="005C7B90" w:rsidRPr="00AD10FC" w:rsidRDefault="005C7B90" w:rsidP="00AD10FC">
      <w:pPr>
        <w:pStyle w:val="3"/>
        <w:spacing w:after="120"/>
        <w:ind w:firstLine="709"/>
        <w:rPr>
          <w:rFonts w:cs="Times New Roman"/>
          <w:sz w:val="26"/>
          <w:szCs w:val="28"/>
        </w:rPr>
      </w:pPr>
      <w:r w:rsidRPr="00AD10FC">
        <w:rPr>
          <w:rFonts w:cs="Times New Roman"/>
          <w:sz w:val="26"/>
          <w:szCs w:val="28"/>
        </w:rPr>
        <w:t>Статья 4. Открытость и доступность информации о Правилах</w:t>
      </w:r>
      <w:bookmarkEnd w:id="65"/>
    </w:p>
    <w:p w:rsidR="005C7B90" w:rsidRPr="00AD10FC" w:rsidRDefault="005C7B90" w:rsidP="00AD10FC">
      <w:pPr>
        <w:widowControl w:val="0"/>
        <w:autoSpaceDE w:val="0"/>
        <w:autoSpaceDN w:val="0"/>
        <w:adjustRightInd w:val="0"/>
        <w:ind w:firstLine="540"/>
      </w:pPr>
      <w:r w:rsidRPr="00AD10FC">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5C7B90" w:rsidRPr="00AD10FC" w:rsidRDefault="00823515" w:rsidP="00AD10FC">
      <w:pPr>
        <w:widowControl w:val="0"/>
        <w:autoSpaceDE w:val="0"/>
        <w:autoSpaceDN w:val="0"/>
        <w:adjustRightInd w:val="0"/>
        <w:ind w:firstLine="540"/>
      </w:pPr>
      <w:r w:rsidRPr="00AD10FC">
        <w:t xml:space="preserve">Администрация </w:t>
      </w:r>
      <w:r w:rsidR="00521FF9" w:rsidRPr="00AD10FC">
        <w:t>муниципального образования городское поселение</w:t>
      </w:r>
      <w:r w:rsidRPr="00AD10FC">
        <w:t xml:space="preserve"> «Город Малоярославец»</w:t>
      </w:r>
      <w:r w:rsidR="005C7B90" w:rsidRPr="00AD10FC">
        <w:t xml:space="preserve"> обеспечивает возможность ознакомления с настоящими Правилами всем желающим путем:</w:t>
      </w:r>
    </w:p>
    <w:p w:rsidR="005C7B90" w:rsidRPr="00AD10FC" w:rsidRDefault="005C7B90" w:rsidP="00AD10FC">
      <w:pPr>
        <w:widowControl w:val="0"/>
        <w:autoSpaceDE w:val="0"/>
        <w:autoSpaceDN w:val="0"/>
        <w:adjustRightInd w:val="0"/>
        <w:ind w:firstLine="540"/>
      </w:pPr>
      <w:r w:rsidRPr="00AD10FC">
        <w:t>1) публикации Правил</w:t>
      </w:r>
      <w:r w:rsidR="00DE5031" w:rsidRPr="00AD10FC">
        <w:t xml:space="preserve"> в официальном источнике</w:t>
      </w:r>
      <w:r w:rsidRPr="00AD10FC">
        <w:t>;</w:t>
      </w:r>
    </w:p>
    <w:p w:rsidR="005C7B90" w:rsidRPr="00AD10FC" w:rsidRDefault="00DE5031" w:rsidP="00AD10FC">
      <w:pPr>
        <w:widowControl w:val="0"/>
        <w:autoSpaceDE w:val="0"/>
        <w:autoSpaceDN w:val="0"/>
        <w:adjustRightInd w:val="0"/>
        <w:ind w:firstLine="540"/>
      </w:pPr>
      <w:r w:rsidRPr="00AD10FC">
        <w:t>2</w:t>
      </w:r>
      <w:r w:rsidR="005C7B90" w:rsidRPr="00AD10FC">
        <w:t>) размещения Правил в сети Интернет;</w:t>
      </w:r>
    </w:p>
    <w:p w:rsidR="00DE5031" w:rsidRPr="00AD10FC" w:rsidRDefault="00DE5031" w:rsidP="00AD10FC">
      <w:pPr>
        <w:widowControl w:val="0"/>
        <w:autoSpaceDE w:val="0"/>
        <w:autoSpaceDN w:val="0"/>
        <w:adjustRightInd w:val="0"/>
        <w:ind w:firstLine="540"/>
      </w:pPr>
      <w:r w:rsidRPr="00AD10FC">
        <w:t>3</w:t>
      </w:r>
      <w:r w:rsidR="005C7B90" w:rsidRPr="00AD10FC">
        <w:t>) создания условий для ознакомления с Правилами в полном комплекте входящих в их состав картографических и иных до</w:t>
      </w:r>
      <w:r w:rsidR="001571EA" w:rsidRPr="00AD10FC">
        <w:t xml:space="preserve">кументов в Администрации </w:t>
      </w:r>
      <w:r w:rsidR="00521FF9" w:rsidRPr="00AD10FC">
        <w:lastRenderedPageBreak/>
        <w:t>муниципального образования городское поселение</w:t>
      </w:r>
      <w:r w:rsidR="00823515" w:rsidRPr="00AD10FC">
        <w:t xml:space="preserve"> «Город Малоярославец»</w:t>
      </w:r>
      <w:r w:rsidR="001571EA" w:rsidRPr="00AD10FC">
        <w:t>;</w:t>
      </w:r>
    </w:p>
    <w:p w:rsidR="005C7B90" w:rsidRPr="00AD10FC" w:rsidRDefault="00DE5031" w:rsidP="00AD10FC">
      <w:pPr>
        <w:widowControl w:val="0"/>
        <w:autoSpaceDE w:val="0"/>
        <w:autoSpaceDN w:val="0"/>
        <w:adjustRightInd w:val="0"/>
        <w:ind w:firstLine="540"/>
        <w:rPr>
          <w:color w:val="000000"/>
        </w:rPr>
      </w:pPr>
      <w:r w:rsidRPr="00AD10FC">
        <w:t>4</w:t>
      </w:r>
      <w:r w:rsidR="005C7B90" w:rsidRPr="00AD10FC">
        <w:t xml:space="preserve">) предоставления Администрацией </w:t>
      </w:r>
      <w:r w:rsidR="00521FF9" w:rsidRPr="00AD10FC">
        <w:t>муниципального образования городское поселение</w:t>
      </w:r>
      <w:r w:rsidR="00823515" w:rsidRPr="00AD10FC">
        <w:t xml:space="preserve"> «Город Малоярославец»</w:t>
      </w:r>
      <w:r w:rsidR="005C7B90" w:rsidRPr="00AD10FC">
        <w:t xml:space="preserve"> физическим и юридическим лицам выписок из картографических документов Правил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r w:rsidR="001571EA" w:rsidRPr="00AD10FC">
        <w:rPr>
          <w:color w:val="000000"/>
        </w:rPr>
        <w:t>).</w:t>
      </w:r>
    </w:p>
    <w:p w:rsidR="007C7D6B" w:rsidRDefault="007C7D6B" w:rsidP="00AD10FC">
      <w:pPr>
        <w:pStyle w:val="3"/>
        <w:spacing w:after="120"/>
        <w:ind w:firstLine="709"/>
        <w:rPr>
          <w:rFonts w:cs="Times New Roman"/>
          <w:sz w:val="26"/>
          <w:szCs w:val="28"/>
        </w:rPr>
      </w:pPr>
      <w:bookmarkStart w:id="83" w:name="_Toc473618718"/>
    </w:p>
    <w:p w:rsidR="005C7B90" w:rsidRPr="00AD10FC" w:rsidRDefault="005C7B90" w:rsidP="00AD10FC">
      <w:pPr>
        <w:pStyle w:val="3"/>
        <w:spacing w:after="120"/>
        <w:ind w:firstLine="709"/>
        <w:rPr>
          <w:rFonts w:cs="Times New Roman"/>
          <w:sz w:val="26"/>
          <w:szCs w:val="28"/>
        </w:rPr>
      </w:pPr>
      <w:r w:rsidRPr="00AD10FC">
        <w:rPr>
          <w:rFonts w:cs="Times New Roman"/>
          <w:sz w:val="26"/>
          <w:szCs w:val="28"/>
        </w:rPr>
        <w:t xml:space="preserve">Статья 5. Комиссия </w:t>
      </w:r>
      <w:bookmarkEnd w:id="66"/>
      <w:bookmarkEnd w:id="67"/>
      <w:bookmarkEnd w:id="68"/>
      <w:r w:rsidRPr="00AD10FC">
        <w:rPr>
          <w:rFonts w:cs="Times New Roman"/>
          <w:sz w:val="26"/>
          <w:szCs w:val="28"/>
        </w:rPr>
        <w:t xml:space="preserve">по подготовке проекта Правил землепользования и застройки территории </w:t>
      </w:r>
      <w:bookmarkEnd w:id="69"/>
      <w:r w:rsidRPr="00AD10FC">
        <w:rPr>
          <w:rFonts w:cs="Times New Roman"/>
          <w:sz w:val="26"/>
          <w:szCs w:val="28"/>
        </w:rPr>
        <w:t>поселения</w:t>
      </w:r>
      <w:bookmarkEnd w:id="70"/>
      <w:bookmarkEnd w:id="83"/>
    </w:p>
    <w:p w:rsidR="0099233F" w:rsidRPr="00AD10FC" w:rsidRDefault="00615C6A" w:rsidP="00AD10FC">
      <w:bookmarkStart w:id="84" w:name="sub_3106"/>
      <w:r w:rsidRPr="00AD10FC">
        <w:t>1</w:t>
      </w:r>
      <w:r w:rsidR="0099233F" w:rsidRPr="00AD10FC">
        <w:t>. Одновременно с принятием решения о подготовке проекта прави</w:t>
      </w:r>
      <w:r w:rsidR="00F974D8" w:rsidRPr="00AD10FC">
        <w:t>л землепользования и застройки Г</w:t>
      </w:r>
      <w:r w:rsidR="0099233F" w:rsidRPr="00AD10FC">
        <w:t xml:space="preserve">лавой администрации </w:t>
      </w:r>
      <w:r w:rsidR="00521FF9" w:rsidRPr="00AD10FC">
        <w:t>муниципального образования городское поселение</w:t>
      </w:r>
      <w:r w:rsidR="00F974D8" w:rsidRPr="00AD10FC">
        <w:t xml:space="preserve"> «Город Малоярославец» </w:t>
      </w:r>
      <w:r w:rsidR="0099233F" w:rsidRPr="00AD10FC">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bookmarkEnd w:id="84"/>
    <w:p w:rsidR="005C7B90" w:rsidRPr="00AD10FC" w:rsidRDefault="005C7B90" w:rsidP="00AD10FC">
      <w:r w:rsidRPr="00AD10FC">
        <w:t xml:space="preserve">2. Комиссия в своей деятельности руководствуется </w:t>
      </w:r>
      <w:hyperlink r:id="rId22" w:history="1">
        <w:r w:rsidRPr="00AD10FC">
          <w:t>Конституцией</w:t>
        </w:r>
      </w:hyperlink>
      <w:r w:rsidRPr="00AD10FC">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23" w:tooltip="Устав муниципального образования &quot;Медынский район&quot; " w:history="1">
        <w:r w:rsidRPr="00AD10FC">
          <w:rPr>
            <w:rStyle w:val="af"/>
          </w:rPr>
          <w:t>Уставом</w:t>
        </w:r>
      </w:hyperlink>
      <w:r w:rsidRPr="00AD10FC">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5C7B90" w:rsidRPr="00AD10FC" w:rsidRDefault="005C7B90" w:rsidP="00AD10FC">
      <w:r w:rsidRPr="00AD10FC">
        <w:t>3. Для осуществления своих функций Комиссия имеет право:</w:t>
      </w:r>
    </w:p>
    <w:p w:rsidR="005C7B90" w:rsidRPr="00AD10FC" w:rsidRDefault="005C7B90" w:rsidP="00AD10FC">
      <w:r w:rsidRPr="00AD10FC">
        <w:t xml:space="preserve">3.1.Получать от структурных подразделений Администрации </w:t>
      </w:r>
      <w:r w:rsidR="00521FF9" w:rsidRPr="00AD10FC">
        <w:t>муниципального образования городское поселение</w:t>
      </w:r>
      <w:r w:rsidR="00F974D8" w:rsidRPr="00AD10FC">
        <w:t xml:space="preserve"> «Город Малоярославец»</w:t>
      </w:r>
      <w:r w:rsidRPr="00AD10FC">
        <w:t>, предприятий и организаций, независимо от форм собственности, информацию, необходимую для осуществления своей деятельности;</w:t>
      </w:r>
    </w:p>
    <w:p w:rsidR="005C7B90" w:rsidRPr="00AD10FC" w:rsidRDefault="005C7B90" w:rsidP="00AD10FC">
      <w:r w:rsidRPr="00AD10FC">
        <w:t xml:space="preserve">3.2.Запрашивать от структурных подразделений Администрации </w:t>
      </w:r>
      <w:r w:rsidR="00521FF9" w:rsidRPr="00AD10FC">
        <w:t xml:space="preserve">муниципального образования городское поселение </w:t>
      </w:r>
      <w:r w:rsidR="00F974D8" w:rsidRPr="00AD10FC">
        <w:t>«Город Малоярославец»</w:t>
      </w:r>
      <w:r w:rsidRPr="00AD10FC">
        <w:t xml:space="preserve"> представление официальных заключений, иных материалов, относящихся к рассматриваемым Комиссией вопросам;</w:t>
      </w:r>
    </w:p>
    <w:p w:rsidR="005C7B90" w:rsidRPr="00AD10FC" w:rsidRDefault="005C7B90" w:rsidP="00AD10FC">
      <w:r w:rsidRPr="00AD10FC">
        <w:t>3.3.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5C7B90" w:rsidRPr="00AD10FC" w:rsidRDefault="005C7B90" w:rsidP="00AD10FC">
      <w:r w:rsidRPr="00AD10FC">
        <w:t>3.4. Вносить предложения по изменению персонального состава Комиссии.</w:t>
      </w:r>
    </w:p>
    <w:p w:rsidR="005C7B90" w:rsidRPr="00AD10FC" w:rsidRDefault="005C7B90" w:rsidP="00AD10FC">
      <w:pPr>
        <w:rPr>
          <w:bCs/>
        </w:rPr>
      </w:pPr>
      <w:r w:rsidRPr="00AD10FC">
        <w:t xml:space="preserve">4. </w:t>
      </w:r>
      <w:r w:rsidRPr="00AD10FC">
        <w:rPr>
          <w:bCs/>
        </w:rPr>
        <w:t>Порядок деятельности Комиссии</w:t>
      </w:r>
      <w:r w:rsidR="001571EA" w:rsidRPr="00AD10FC">
        <w:rPr>
          <w:bCs/>
        </w:rPr>
        <w:t>.</w:t>
      </w:r>
    </w:p>
    <w:p w:rsidR="005C7B90" w:rsidRPr="00AD10FC" w:rsidRDefault="005C7B90" w:rsidP="00AD10FC">
      <w:r w:rsidRPr="00AD10FC">
        <w:t>4.1. Комиссия осуществляет свою деятельность в форме заседаний.</w:t>
      </w:r>
    </w:p>
    <w:p w:rsidR="005C7B90" w:rsidRPr="00AD10FC" w:rsidRDefault="005C7B90" w:rsidP="00AD10FC">
      <w:r w:rsidRPr="00AD10FC">
        <w:t>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5C7B90" w:rsidRPr="00AD10FC" w:rsidRDefault="005C7B90" w:rsidP="00AD10FC">
      <w:r w:rsidRPr="00AD10FC">
        <w:t>4.3. Заседание Комиссии считается правомочным, если в нем принимают участие более половины ее членов.</w:t>
      </w:r>
    </w:p>
    <w:p w:rsidR="005C7B90" w:rsidRPr="00AD10FC" w:rsidRDefault="005C7B90" w:rsidP="00AD10FC">
      <w:r w:rsidRPr="00AD10FC">
        <w:t>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5C7B90" w:rsidRPr="00AD10FC" w:rsidRDefault="005C7B90" w:rsidP="00AD10FC">
      <w:r w:rsidRPr="00AD10FC">
        <w:t xml:space="preserve">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w:t>
      </w:r>
      <w:r w:rsidRPr="00AD10FC">
        <w:lastRenderedPageBreak/>
        <w:t>председательствующим и секретарем Комиссии. При равенстве голосов голос председательствующего является решающим.</w:t>
      </w:r>
    </w:p>
    <w:p w:rsidR="005C7B90" w:rsidRPr="00AD10FC" w:rsidRDefault="005C7B90" w:rsidP="00AD10FC">
      <w:r w:rsidRPr="00AD10FC">
        <w:t>4.6. Член Комиссии, не согласившийся с принятым решением, имеет право в письменном виде изложить свое особое мнение.</w:t>
      </w:r>
    </w:p>
    <w:p w:rsidR="005C7B90" w:rsidRPr="00AD10FC" w:rsidRDefault="005C7B90" w:rsidP="00AD10FC">
      <w:r w:rsidRPr="00AD10FC">
        <w:t>4.7. Члены Комиссии осуществляют свою деятельность на безвозмездной основе.</w:t>
      </w:r>
    </w:p>
    <w:p w:rsidR="005C7B90" w:rsidRPr="00AD10FC" w:rsidRDefault="005C7B90" w:rsidP="00AD10FC">
      <w:r w:rsidRPr="00AD10FC">
        <w:t xml:space="preserve">5. Состав Комиссии и его численность определяются постановлением Главы Администрации </w:t>
      </w:r>
      <w:r w:rsidR="00521FF9" w:rsidRPr="00AD10FC">
        <w:t>муниципального образования городское поселение</w:t>
      </w:r>
      <w:r w:rsidR="00F974D8" w:rsidRPr="00AD10FC">
        <w:t xml:space="preserve"> «Город Малоярославец»</w:t>
      </w:r>
      <w:r w:rsidRPr="00AD10FC">
        <w:t xml:space="preserve">. </w:t>
      </w:r>
    </w:p>
    <w:p w:rsidR="005C7B90" w:rsidRPr="00AD10FC" w:rsidRDefault="005C7B90" w:rsidP="00AD10FC">
      <w:pPr>
        <w:rPr>
          <w:bCs/>
        </w:rPr>
      </w:pPr>
      <w:r w:rsidRPr="00AD10FC">
        <w:t>6.</w:t>
      </w:r>
      <w:r w:rsidRPr="00AD10FC">
        <w:rPr>
          <w:bCs/>
        </w:rPr>
        <w:t xml:space="preserve"> Основные функции, задачи Комиссии</w:t>
      </w:r>
      <w:r w:rsidR="001571EA" w:rsidRPr="00AD10FC">
        <w:rPr>
          <w:bCs/>
        </w:rPr>
        <w:t>.</w:t>
      </w:r>
    </w:p>
    <w:p w:rsidR="005C7B90" w:rsidRPr="00AD10FC" w:rsidRDefault="005C7B90" w:rsidP="00AD10FC">
      <w:r w:rsidRPr="00AD10FC">
        <w:t>6.1.Основной целью Комиссии является проведение установленных градостроительным законодательством процедур при принятии решения:</w:t>
      </w:r>
    </w:p>
    <w:p w:rsidR="005C7B90" w:rsidRPr="00AD10FC" w:rsidRDefault="005C7B90" w:rsidP="00AD10FC">
      <w:r w:rsidRPr="00AD10FC">
        <w:t>Рассмотрение предложений заинтересованных лиц о внесении изменений и дополнений в Правила.</w:t>
      </w:r>
    </w:p>
    <w:p w:rsidR="005C7B90" w:rsidRPr="00AD10FC" w:rsidRDefault="005C7B90" w:rsidP="00AD10FC">
      <w:r w:rsidRPr="00AD10FC">
        <w:t>Рассмотрение вопросов об изменении видов разрешенного использования земельных участков и объектов капитального строительства.</w:t>
      </w:r>
    </w:p>
    <w:p w:rsidR="005C7B90" w:rsidRPr="00AD10FC" w:rsidRDefault="005C7B90" w:rsidP="00AD10FC">
      <w:r w:rsidRPr="00AD10FC">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5C7B90" w:rsidRPr="00AD10FC" w:rsidRDefault="005C7B90" w:rsidP="00AD10FC">
      <w:r w:rsidRPr="00AD10FC">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5C7B90" w:rsidRPr="00AD10FC" w:rsidRDefault="005C7B90" w:rsidP="00AD10FC">
      <w:r w:rsidRPr="00AD10FC">
        <w:t xml:space="preserve">Подготовка на имя Главы Администрации </w:t>
      </w:r>
      <w:r w:rsidR="00521FF9" w:rsidRPr="00AD10FC">
        <w:t>муниципального образования городское поселение</w:t>
      </w:r>
      <w:r w:rsidR="00F974D8" w:rsidRPr="00AD10FC">
        <w:t xml:space="preserve"> «Город Малоярославец»</w:t>
      </w:r>
      <w:r w:rsidRPr="00AD10FC">
        <w:t xml:space="preserve">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5C7B90" w:rsidRPr="00AD10FC" w:rsidRDefault="005C7B90" w:rsidP="00AD10FC">
      <w:r w:rsidRPr="00AD10FC">
        <w:t>6.2. В процессе работы Комиссии выполняются задачи градостроительного зонирования территории поселения.</w:t>
      </w:r>
    </w:p>
    <w:p w:rsidR="005C7B90" w:rsidRPr="00AD10FC" w:rsidRDefault="005C7B90" w:rsidP="00AD10FC">
      <w:pPr>
        <w:rPr>
          <w:bCs/>
          <w:color w:val="C00000"/>
        </w:rPr>
      </w:pPr>
      <w:r w:rsidRPr="00AD10FC">
        <w:t>7.</w:t>
      </w:r>
      <w:r w:rsidRPr="00AD10FC">
        <w:rPr>
          <w:bCs/>
        </w:rPr>
        <w:t xml:space="preserve"> Порядок </w:t>
      </w:r>
      <w:r w:rsidRPr="00AD10FC">
        <w:t xml:space="preserve">рассмотрения предложений заинтересованных лиц о внесении изменений и дополнений в Правила определён </w:t>
      </w:r>
      <w:r w:rsidR="00615C6A" w:rsidRPr="00AD10FC">
        <w:rPr>
          <w:color w:val="000000"/>
        </w:rPr>
        <w:t>статьей</w:t>
      </w:r>
      <w:r w:rsidR="009F3231" w:rsidRPr="00AD10FC">
        <w:rPr>
          <w:color w:val="000000"/>
        </w:rPr>
        <w:t xml:space="preserve"> 17</w:t>
      </w:r>
      <w:r w:rsidRPr="00AD10FC">
        <w:rPr>
          <w:color w:val="000000"/>
        </w:rPr>
        <w:t xml:space="preserve"> настоящих Правил</w:t>
      </w:r>
      <w:r w:rsidRPr="00AD10FC">
        <w:rPr>
          <w:color w:val="00B050"/>
        </w:rPr>
        <w:t>.</w:t>
      </w:r>
    </w:p>
    <w:p w:rsidR="007C7D6B" w:rsidRDefault="007C7D6B" w:rsidP="00AD10FC">
      <w:pPr>
        <w:pStyle w:val="3"/>
        <w:ind w:firstLine="708"/>
        <w:rPr>
          <w:rFonts w:cs="Times New Roman"/>
          <w:b w:val="0"/>
          <w:bCs w:val="0"/>
          <w:sz w:val="24"/>
          <w:szCs w:val="24"/>
        </w:rPr>
      </w:pPr>
      <w:bookmarkStart w:id="85" w:name="_Toc268484947"/>
      <w:bookmarkStart w:id="86" w:name="_Toc268487887"/>
      <w:bookmarkStart w:id="87" w:name="_Toc301255849"/>
      <w:bookmarkStart w:id="88" w:name="_Toc452336967"/>
      <w:bookmarkStart w:id="89" w:name="_Toc466882233"/>
      <w:bookmarkStart w:id="90" w:name="_Toc473618719"/>
    </w:p>
    <w:p w:rsidR="005C7B90" w:rsidRPr="007C7D6B" w:rsidRDefault="005C7B90" w:rsidP="007C7D6B">
      <w:pPr>
        <w:pStyle w:val="3"/>
        <w:ind w:firstLine="708"/>
        <w:rPr>
          <w:rFonts w:cs="Times New Roman"/>
          <w:sz w:val="26"/>
          <w:szCs w:val="28"/>
        </w:rPr>
      </w:pPr>
      <w:r w:rsidRPr="007C7D6B">
        <w:rPr>
          <w:rFonts w:cs="Times New Roman"/>
          <w:sz w:val="26"/>
          <w:szCs w:val="28"/>
        </w:rPr>
        <w:t xml:space="preserve">Статья </w:t>
      </w:r>
      <w:r w:rsidR="009A1755" w:rsidRPr="007C7D6B">
        <w:rPr>
          <w:rFonts w:cs="Times New Roman"/>
          <w:sz w:val="26"/>
          <w:szCs w:val="28"/>
        </w:rPr>
        <w:t>6</w:t>
      </w:r>
      <w:r w:rsidR="00F974D8" w:rsidRPr="007C7D6B">
        <w:rPr>
          <w:rFonts w:cs="Times New Roman"/>
          <w:sz w:val="26"/>
          <w:szCs w:val="28"/>
        </w:rPr>
        <w:t>.</w:t>
      </w:r>
      <w:r w:rsidRPr="007C7D6B">
        <w:rPr>
          <w:rFonts w:cs="Times New Roman"/>
          <w:sz w:val="26"/>
          <w:szCs w:val="28"/>
        </w:rPr>
        <w:t xml:space="preserve"> Общие положения о градостроительном зонировании территории </w:t>
      </w:r>
      <w:bookmarkEnd w:id="85"/>
      <w:bookmarkEnd w:id="86"/>
      <w:bookmarkEnd w:id="87"/>
      <w:bookmarkEnd w:id="88"/>
      <w:r w:rsidRPr="007C7D6B">
        <w:rPr>
          <w:rFonts w:cs="Times New Roman"/>
          <w:sz w:val="26"/>
          <w:szCs w:val="28"/>
        </w:rPr>
        <w:t>поселения</w:t>
      </w:r>
      <w:bookmarkEnd w:id="89"/>
      <w:bookmarkEnd w:id="90"/>
    </w:p>
    <w:p w:rsidR="005C7B90" w:rsidRPr="00AD10FC" w:rsidRDefault="005C7B90" w:rsidP="00AD10FC">
      <w:r w:rsidRPr="00AD10FC">
        <w:t xml:space="preserve">1. 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565E68" w:rsidRPr="00AD10FC" w:rsidRDefault="00565E68" w:rsidP="00AD10FC">
      <w:bookmarkStart w:id="91" w:name="sub_3005"/>
      <w:r w:rsidRPr="00AD10FC">
        <w:t>2. На карте градостроительного зонирования в обязательном порядке отображаются границы населенн</w:t>
      </w:r>
      <w:r w:rsidR="00B16E10" w:rsidRPr="00AD10FC">
        <w:t>ого</w:t>
      </w:r>
      <w:r w:rsidRPr="00AD10FC">
        <w:t xml:space="preserve"> пункт</w:t>
      </w:r>
      <w:r w:rsidR="00B16E10" w:rsidRPr="00AD10FC">
        <w:t>а</w:t>
      </w:r>
      <w:r w:rsidRPr="00AD10FC">
        <w:t xml:space="preserve">, </w:t>
      </w:r>
      <w:r w:rsidRPr="00AD10FC">
        <w:rPr>
          <w:rStyle w:val="afffc"/>
          <w:color w:val="auto"/>
        </w:rPr>
        <w:t>границы зон с особыми условиями</w:t>
      </w:r>
      <w:r w:rsidRPr="00AD10FC">
        <w:t xml:space="preserve">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CB3071" w:rsidRPr="00AD10FC" w:rsidRDefault="00547ACB" w:rsidP="00AD10FC">
      <w:bookmarkStart w:id="92" w:name="sub_3401"/>
      <w:bookmarkEnd w:id="91"/>
      <w:r w:rsidRPr="00AD10FC">
        <w:t>3</w:t>
      </w:r>
      <w:r w:rsidR="00CB3071" w:rsidRPr="00AD10FC">
        <w:t xml:space="preserve">. При подготовке </w:t>
      </w:r>
      <w:r w:rsidR="00CB3071" w:rsidRPr="00AD10FC">
        <w:rPr>
          <w:rStyle w:val="afffc"/>
          <w:color w:val="auto"/>
        </w:rPr>
        <w:t>правил землепользования и застройки</w:t>
      </w:r>
      <w:r w:rsidR="00CB3071" w:rsidRPr="00AD10FC">
        <w:t xml:space="preserve"> границы </w:t>
      </w:r>
      <w:r w:rsidR="00CB3071" w:rsidRPr="00AD10FC">
        <w:rPr>
          <w:rStyle w:val="afffc"/>
          <w:color w:val="auto"/>
        </w:rPr>
        <w:t>территориальных зон</w:t>
      </w:r>
      <w:r w:rsidR="00CB3071" w:rsidRPr="00AD10FC">
        <w:t xml:space="preserve"> устанавливаются с учетом:</w:t>
      </w:r>
    </w:p>
    <w:p w:rsidR="00CB3071" w:rsidRPr="00AD10FC" w:rsidRDefault="00CB3071" w:rsidP="00AD10FC">
      <w:bookmarkStart w:id="93" w:name="sub_34011"/>
      <w:bookmarkEnd w:id="92"/>
      <w:r w:rsidRPr="00AD10FC">
        <w:lastRenderedPageBreak/>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B3071" w:rsidRPr="00AD10FC" w:rsidRDefault="00CB3071" w:rsidP="00AD10FC">
      <w:bookmarkStart w:id="94" w:name="sub_34012"/>
      <w:bookmarkEnd w:id="93"/>
      <w:r w:rsidRPr="00AD10FC">
        <w:t xml:space="preserve">2) </w:t>
      </w:r>
      <w:r w:rsidRPr="00AD10FC">
        <w:rPr>
          <w:rStyle w:val="afffc"/>
          <w:color w:val="auto"/>
        </w:rPr>
        <w:t>функциональных зон</w:t>
      </w:r>
      <w:r w:rsidRPr="00AD10FC">
        <w:t xml:space="preserve"> и параметров их планируемого развития, определенных генеральным планом </w:t>
      </w:r>
      <w:r w:rsidR="00B16E10" w:rsidRPr="00AD10FC">
        <w:t xml:space="preserve">городского </w:t>
      </w:r>
      <w:r w:rsidRPr="00AD10FC">
        <w:t>поселения;</w:t>
      </w:r>
    </w:p>
    <w:p w:rsidR="00CB3071" w:rsidRPr="00AD10FC" w:rsidRDefault="00CB3071" w:rsidP="00AD10FC">
      <w:bookmarkStart w:id="95" w:name="sub_34013"/>
      <w:bookmarkEnd w:id="94"/>
      <w:r w:rsidRPr="00AD10FC">
        <w:t xml:space="preserve">3) определенных </w:t>
      </w:r>
      <w:r w:rsidR="00547ACB" w:rsidRPr="00AD10FC">
        <w:t>Градостроительным</w:t>
      </w:r>
      <w:r w:rsidRPr="00AD10FC">
        <w:t xml:space="preserve"> Кодексом территориальных зон;</w:t>
      </w:r>
    </w:p>
    <w:p w:rsidR="00CB3071" w:rsidRPr="00AD10FC" w:rsidRDefault="00CB3071" w:rsidP="00AD10FC">
      <w:bookmarkStart w:id="96" w:name="sub_34014"/>
      <w:bookmarkEnd w:id="95"/>
      <w:r w:rsidRPr="00AD10FC">
        <w:t>4) сложившейся планировки территории и существующего землепользования;</w:t>
      </w:r>
    </w:p>
    <w:p w:rsidR="00CB3071" w:rsidRPr="00AD10FC" w:rsidRDefault="00CB3071" w:rsidP="00AD10FC">
      <w:bookmarkStart w:id="97" w:name="sub_34015"/>
      <w:bookmarkEnd w:id="96"/>
      <w:r w:rsidRPr="00AD10FC">
        <w:t>5) планируемых изменений границ земель различных категорий;</w:t>
      </w:r>
    </w:p>
    <w:p w:rsidR="00CB3071" w:rsidRPr="00AD10FC" w:rsidRDefault="00CB3071" w:rsidP="00AD10FC">
      <w:bookmarkStart w:id="98" w:name="sub_34016"/>
      <w:bookmarkEnd w:id="97"/>
      <w:r w:rsidRPr="00AD10FC">
        <w:t>6) предотвращения возможности причинения вреда объектам капитального строительства, расположенным на смежных земельных участках;</w:t>
      </w:r>
    </w:p>
    <w:p w:rsidR="00CB3071" w:rsidRPr="00AD10FC" w:rsidRDefault="00CB3071" w:rsidP="00AD10FC">
      <w:bookmarkStart w:id="99" w:name="sub_34017"/>
      <w:bookmarkEnd w:id="98"/>
      <w:r w:rsidRPr="00AD10FC">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CB3071" w:rsidRPr="00AD10FC" w:rsidRDefault="0058050B" w:rsidP="00AD10FC">
      <w:bookmarkStart w:id="100" w:name="sub_3402"/>
      <w:bookmarkEnd w:id="99"/>
      <w:r w:rsidRPr="00AD10FC">
        <w:t>3</w:t>
      </w:r>
      <w:r w:rsidR="00CB3071" w:rsidRPr="00AD10FC">
        <w:t>. Границы территориальных зон могут устанавливаться по:</w:t>
      </w:r>
    </w:p>
    <w:p w:rsidR="00CB3071" w:rsidRPr="00AD10FC" w:rsidRDefault="00CB3071" w:rsidP="00AD10FC">
      <w:bookmarkStart w:id="101" w:name="sub_34021"/>
      <w:bookmarkEnd w:id="100"/>
      <w:r w:rsidRPr="00AD10FC">
        <w:t>1) линиям магистралей, улиц, проездов, разделяющим транспортные потоки противоположных направлений;</w:t>
      </w:r>
    </w:p>
    <w:p w:rsidR="00CB3071" w:rsidRPr="00AD10FC" w:rsidRDefault="00CB3071" w:rsidP="00AD10FC">
      <w:bookmarkStart w:id="102" w:name="sub_34022"/>
      <w:bookmarkEnd w:id="101"/>
      <w:r w:rsidRPr="00AD10FC">
        <w:t xml:space="preserve">2) </w:t>
      </w:r>
      <w:r w:rsidRPr="00AD10FC">
        <w:rPr>
          <w:rStyle w:val="afffc"/>
          <w:color w:val="auto"/>
        </w:rPr>
        <w:t>красным линиям</w:t>
      </w:r>
      <w:r w:rsidRPr="00AD10FC">
        <w:t>;</w:t>
      </w:r>
    </w:p>
    <w:p w:rsidR="00CB3071" w:rsidRPr="00AD10FC" w:rsidRDefault="00CB3071" w:rsidP="00AD10FC">
      <w:bookmarkStart w:id="103" w:name="sub_34023"/>
      <w:bookmarkEnd w:id="102"/>
      <w:r w:rsidRPr="00AD10FC">
        <w:t>3) границам земельных участков;</w:t>
      </w:r>
    </w:p>
    <w:p w:rsidR="00CB3071" w:rsidRPr="00AD10FC" w:rsidRDefault="00CB3071" w:rsidP="00AD10FC">
      <w:bookmarkStart w:id="104" w:name="sub_34024"/>
      <w:bookmarkEnd w:id="103"/>
      <w:r w:rsidRPr="00AD10FC">
        <w:t>4) границам населенных пунктов в пределах муниципальных образований;</w:t>
      </w:r>
    </w:p>
    <w:p w:rsidR="00CB3071" w:rsidRPr="00AD10FC" w:rsidRDefault="00CB3071" w:rsidP="00AD10FC">
      <w:bookmarkStart w:id="105" w:name="sub_34025"/>
      <w:bookmarkEnd w:id="104"/>
      <w:r w:rsidRPr="00AD10FC">
        <w:t>5) границам муниципальных образований;</w:t>
      </w:r>
    </w:p>
    <w:p w:rsidR="00CB3071" w:rsidRPr="00AD10FC" w:rsidRDefault="00CB3071" w:rsidP="00AD10FC">
      <w:bookmarkStart w:id="106" w:name="sub_34026"/>
      <w:bookmarkEnd w:id="105"/>
      <w:r w:rsidRPr="00AD10FC">
        <w:t>6) естественным границам природных объектов;</w:t>
      </w:r>
    </w:p>
    <w:p w:rsidR="00CB3071" w:rsidRPr="00AD10FC" w:rsidRDefault="00CB3071" w:rsidP="00AD10FC">
      <w:bookmarkStart w:id="107" w:name="sub_34027"/>
      <w:bookmarkEnd w:id="106"/>
      <w:r w:rsidRPr="00AD10FC">
        <w:t>7) иным границам.</w:t>
      </w:r>
    </w:p>
    <w:p w:rsidR="00CB3071" w:rsidRPr="00AD10FC" w:rsidRDefault="0058050B" w:rsidP="00AD10FC">
      <w:bookmarkStart w:id="108" w:name="sub_3403"/>
      <w:bookmarkEnd w:id="107"/>
      <w:r w:rsidRPr="00AD10FC">
        <w:t>4</w:t>
      </w:r>
      <w:r w:rsidR="00CB3071" w:rsidRPr="00AD10FC">
        <w:t xml:space="preserve">. Границы </w:t>
      </w:r>
      <w:r w:rsidR="00CB3071" w:rsidRPr="00AD10FC">
        <w:rPr>
          <w:rStyle w:val="afffc"/>
          <w:color w:val="auto"/>
        </w:rPr>
        <w:t>зон с особыми условиями использования территорий</w:t>
      </w:r>
      <w:r w:rsidR="00CB3071" w:rsidRPr="00AD10FC">
        <w:t>,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8050B" w:rsidRPr="00AD10FC" w:rsidRDefault="0058050B" w:rsidP="00AD10FC">
      <w:bookmarkStart w:id="109" w:name="sub_3601"/>
      <w:bookmarkEnd w:id="108"/>
      <w:r w:rsidRPr="00AD10FC">
        <w:t xml:space="preserve">5. </w:t>
      </w:r>
      <w:r w:rsidRPr="00AD10FC">
        <w:rPr>
          <w:rStyle w:val="afffc"/>
          <w:color w:val="auto"/>
        </w:rPr>
        <w:t>Градостроительным регламентом</w:t>
      </w:r>
      <w:r w:rsidRPr="00AD10FC">
        <w:t xml:space="preserve">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8050B" w:rsidRPr="00AD10FC" w:rsidRDefault="0058050B" w:rsidP="00AD10FC">
      <w:bookmarkStart w:id="110" w:name="sub_3602"/>
      <w:bookmarkEnd w:id="109"/>
      <w:r w:rsidRPr="00AD10FC">
        <w:t>6. Градостроительные регламенты устанавливаются с учетом:</w:t>
      </w:r>
    </w:p>
    <w:p w:rsidR="0058050B" w:rsidRPr="00AD10FC" w:rsidRDefault="0058050B" w:rsidP="00AD10FC">
      <w:bookmarkStart w:id="111" w:name="sub_36021"/>
      <w:bookmarkEnd w:id="110"/>
      <w:r w:rsidRPr="00AD10FC">
        <w:t>1) фактического использования земельных участков и объектов капитального строительства в границах территориальной зоны;</w:t>
      </w:r>
    </w:p>
    <w:p w:rsidR="0058050B" w:rsidRPr="00AD10FC" w:rsidRDefault="0058050B" w:rsidP="00AD10FC">
      <w:bookmarkStart w:id="112" w:name="sub_36022"/>
      <w:bookmarkEnd w:id="111"/>
      <w:r w:rsidRPr="00AD10FC">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8050B" w:rsidRPr="00AD10FC" w:rsidRDefault="0058050B" w:rsidP="00AD10FC">
      <w:bookmarkStart w:id="113" w:name="sub_36023"/>
      <w:bookmarkEnd w:id="112"/>
      <w:r w:rsidRPr="00AD10FC">
        <w:t xml:space="preserve">3) функциональных зон и характеристик их планируемого развития, определенных документами </w:t>
      </w:r>
      <w:r w:rsidRPr="00AD10FC">
        <w:rPr>
          <w:rStyle w:val="afffc"/>
          <w:color w:val="auto"/>
        </w:rPr>
        <w:t>территориального планирования</w:t>
      </w:r>
      <w:r w:rsidRPr="00AD10FC">
        <w:t xml:space="preserve"> муниципальн</w:t>
      </w:r>
      <w:r w:rsidR="00B16E10" w:rsidRPr="00AD10FC">
        <w:t>ого</w:t>
      </w:r>
      <w:r w:rsidRPr="00AD10FC">
        <w:t xml:space="preserve"> образовани</w:t>
      </w:r>
      <w:r w:rsidR="00B16E10" w:rsidRPr="00AD10FC">
        <w:t>я</w:t>
      </w:r>
      <w:r w:rsidRPr="00AD10FC">
        <w:t>;</w:t>
      </w:r>
    </w:p>
    <w:p w:rsidR="0058050B" w:rsidRPr="00AD10FC" w:rsidRDefault="0058050B" w:rsidP="00AD10FC">
      <w:bookmarkStart w:id="114" w:name="sub_36024"/>
      <w:bookmarkEnd w:id="113"/>
      <w:r w:rsidRPr="00AD10FC">
        <w:t xml:space="preserve">4) видов </w:t>
      </w:r>
      <w:r w:rsidRPr="00AD10FC">
        <w:rPr>
          <w:rStyle w:val="afffc"/>
          <w:color w:val="auto"/>
        </w:rPr>
        <w:t>территориальных зон</w:t>
      </w:r>
      <w:r w:rsidRPr="00AD10FC">
        <w:t>;</w:t>
      </w:r>
    </w:p>
    <w:p w:rsidR="0058050B" w:rsidRPr="00AD10FC" w:rsidRDefault="0058050B" w:rsidP="00AD10FC">
      <w:bookmarkStart w:id="115" w:name="sub_36025"/>
      <w:bookmarkEnd w:id="114"/>
      <w:r w:rsidRPr="00AD10FC">
        <w:t>5) требований охраны объектов культурного наследия, а также особо охраняемых природных территорий, иных природных объектов.</w:t>
      </w:r>
    </w:p>
    <w:p w:rsidR="0058050B" w:rsidRPr="00AD10FC" w:rsidRDefault="0058050B" w:rsidP="00AD10FC">
      <w:pPr>
        <w:ind w:firstLine="708"/>
      </w:pPr>
      <w:bookmarkStart w:id="116" w:name="sub_3603"/>
      <w:bookmarkEnd w:id="115"/>
      <w:r w:rsidRPr="00AD10FC">
        <w:t xml:space="preserve">7.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r w:rsidRPr="00AD10FC">
        <w:rPr>
          <w:rStyle w:val="afffc"/>
          <w:color w:val="auto"/>
        </w:rPr>
        <w:t>градостроительного зонирования</w:t>
      </w:r>
      <w:r w:rsidRPr="00AD10FC">
        <w:t>.</w:t>
      </w:r>
    </w:p>
    <w:p w:rsidR="004359BC" w:rsidRPr="00AD10FC" w:rsidRDefault="0058050B" w:rsidP="00AD10FC">
      <w:pPr>
        <w:pStyle w:val="37"/>
        <w:shd w:val="clear" w:color="auto" w:fill="auto"/>
        <w:spacing w:before="0" w:line="240" w:lineRule="auto"/>
        <w:ind w:left="20" w:right="20" w:firstLine="560"/>
        <w:rPr>
          <w:rFonts w:ascii="Arial" w:hAnsi="Arial"/>
          <w:spacing w:val="0"/>
          <w:sz w:val="24"/>
          <w:szCs w:val="24"/>
          <w:lang w:val="ru-RU" w:eastAsia="ru-RU"/>
        </w:rPr>
      </w:pPr>
      <w:bookmarkStart w:id="117" w:name="sub_3604"/>
      <w:bookmarkEnd w:id="116"/>
      <w:r w:rsidRPr="00AD10FC">
        <w:rPr>
          <w:rFonts w:ascii="Arial" w:hAnsi="Arial"/>
          <w:spacing w:val="0"/>
          <w:sz w:val="24"/>
          <w:szCs w:val="24"/>
          <w:lang w:val="ru-RU" w:eastAsia="ru-RU"/>
        </w:rPr>
        <w:t xml:space="preserve">8. </w:t>
      </w:r>
      <w:r w:rsidR="004359BC" w:rsidRPr="00AD10FC">
        <w:rPr>
          <w:rFonts w:ascii="Arial" w:hAnsi="Arial"/>
          <w:spacing w:val="0"/>
          <w:sz w:val="24"/>
          <w:szCs w:val="24"/>
          <w:lang w:val="ru-RU" w:eastAsia="ru-RU"/>
        </w:rPr>
        <w:t xml:space="preserve">В соответствии с пунктом 4 статьи 36 </w:t>
      </w:r>
      <w:hyperlink r:id="rId24" w:tooltip="Градостроительного кодекса" w:history="1">
        <w:r w:rsidR="004359BC" w:rsidRPr="00AD10FC">
          <w:rPr>
            <w:rStyle w:val="af"/>
            <w:rFonts w:ascii="Arial" w:hAnsi="Arial"/>
            <w:spacing w:val="0"/>
            <w:sz w:val="24"/>
            <w:szCs w:val="24"/>
            <w:lang w:val="ru-RU" w:eastAsia="ru-RU"/>
          </w:rPr>
          <w:t>Градостроительного Кодекса</w:t>
        </w:r>
      </w:hyperlink>
      <w:r w:rsidR="004359BC" w:rsidRPr="00AD10FC">
        <w:rPr>
          <w:rFonts w:ascii="Arial" w:hAnsi="Arial"/>
          <w:spacing w:val="0"/>
          <w:sz w:val="24"/>
          <w:szCs w:val="24"/>
          <w:lang w:val="ru-RU" w:eastAsia="ru-RU"/>
        </w:rPr>
        <w:t xml:space="preserve"> действие градостроительного регламента не распространяется на земельные участки:</w:t>
      </w:r>
    </w:p>
    <w:p w:rsidR="0058050B" w:rsidRPr="00AD10FC" w:rsidRDefault="0058050B" w:rsidP="00AD10FC">
      <w:pPr>
        <w:ind w:firstLine="708"/>
      </w:pPr>
      <w:bookmarkStart w:id="118" w:name="sub_36041"/>
      <w:bookmarkEnd w:id="117"/>
      <w:r w:rsidRPr="00AD10FC">
        <w:lastRenderedPageBreak/>
        <w:t xml:space="preserve">1) в границах территорий памятников и ансамблей, включенных в единый государственный </w:t>
      </w:r>
      <w:r w:rsidRPr="00AD10FC">
        <w:rPr>
          <w:rStyle w:val="afffc"/>
          <w:color w:val="auto"/>
        </w:rPr>
        <w:t>реестр</w:t>
      </w:r>
      <w:r w:rsidRPr="00AD10FC">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r w:rsidRPr="00AD10FC">
        <w:rPr>
          <w:rStyle w:val="afffc"/>
          <w:color w:val="auto"/>
        </w:rPr>
        <w:t>законодательством</w:t>
      </w:r>
      <w:r w:rsidRPr="00AD10FC">
        <w:t xml:space="preserve"> Российской Федерации об охране объектов культурного наследия;</w:t>
      </w:r>
    </w:p>
    <w:p w:rsidR="0058050B" w:rsidRPr="00AD10FC" w:rsidRDefault="0058050B" w:rsidP="00AD10FC">
      <w:pPr>
        <w:ind w:firstLine="708"/>
      </w:pPr>
      <w:bookmarkStart w:id="119" w:name="sub_36042"/>
      <w:bookmarkEnd w:id="118"/>
      <w:r w:rsidRPr="00AD10FC">
        <w:t xml:space="preserve">2) в границах </w:t>
      </w:r>
      <w:r w:rsidRPr="00AD10FC">
        <w:rPr>
          <w:rStyle w:val="afffc"/>
          <w:color w:val="auto"/>
        </w:rPr>
        <w:t>территорий общего пользования</w:t>
      </w:r>
      <w:r w:rsidRPr="00AD10FC">
        <w:t>;</w:t>
      </w:r>
    </w:p>
    <w:p w:rsidR="0058050B" w:rsidRPr="00AD10FC" w:rsidRDefault="0058050B" w:rsidP="00AD10FC">
      <w:pPr>
        <w:ind w:firstLine="708"/>
      </w:pPr>
      <w:bookmarkStart w:id="120" w:name="sub_36043"/>
      <w:bookmarkEnd w:id="119"/>
      <w:r w:rsidRPr="00AD10FC">
        <w:t xml:space="preserve">3) предназначенные для размещения </w:t>
      </w:r>
      <w:r w:rsidRPr="00AD10FC">
        <w:rPr>
          <w:rStyle w:val="afffc"/>
          <w:color w:val="auto"/>
        </w:rPr>
        <w:t>линейных объектов</w:t>
      </w:r>
      <w:r w:rsidRPr="00AD10FC">
        <w:t xml:space="preserve"> и (или) занятые линейными объектами;</w:t>
      </w:r>
    </w:p>
    <w:p w:rsidR="0058050B" w:rsidRPr="00AD10FC" w:rsidRDefault="0058050B" w:rsidP="00AD10FC">
      <w:pPr>
        <w:ind w:firstLine="708"/>
      </w:pPr>
      <w:bookmarkStart w:id="121" w:name="sub_36044"/>
      <w:bookmarkEnd w:id="120"/>
      <w:r w:rsidRPr="00AD10FC">
        <w:t>4) предоставленные для добычи полезных ископаемых.</w:t>
      </w:r>
    </w:p>
    <w:p w:rsidR="0058050B" w:rsidRPr="00AD10FC" w:rsidRDefault="0058050B" w:rsidP="00AD10FC">
      <w:pPr>
        <w:ind w:firstLine="708"/>
      </w:pPr>
      <w:bookmarkStart w:id="122" w:name="sub_3605"/>
      <w:bookmarkEnd w:id="121"/>
      <w:r w:rsidRPr="00AD10FC">
        <w:t>9. Применительно к территориям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8050B" w:rsidRPr="00AD10FC" w:rsidRDefault="0058050B" w:rsidP="00AD10FC">
      <w:pPr>
        <w:ind w:firstLine="708"/>
      </w:pPr>
      <w:bookmarkStart w:id="123" w:name="sub_3606"/>
      <w:bookmarkEnd w:id="122"/>
      <w:r w:rsidRPr="00AD10FC">
        <w:t>10. Градостроительные регламенты не устанавливаются для земель, покрытых поверхностными водами, земель особо охраняемых природных территорий.</w:t>
      </w:r>
    </w:p>
    <w:p w:rsidR="0058050B" w:rsidRPr="00AD10FC" w:rsidRDefault="0058050B" w:rsidP="00AD10FC">
      <w:pPr>
        <w:ind w:firstLine="708"/>
      </w:pPr>
      <w:bookmarkStart w:id="124" w:name="sub_3661"/>
      <w:bookmarkEnd w:id="123"/>
      <w:r w:rsidRPr="00AD10FC">
        <w:t>11.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7C7D6B" w:rsidRDefault="007C7D6B" w:rsidP="00AD10FC">
      <w:pPr>
        <w:pStyle w:val="3"/>
        <w:ind w:firstLine="708"/>
        <w:rPr>
          <w:rFonts w:cs="Times New Roman"/>
          <w:sz w:val="26"/>
          <w:szCs w:val="28"/>
        </w:rPr>
      </w:pPr>
      <w:bookmarkStart w:id="125" w:name="_Toc268484948"/>
      <w:bookmarkStart w:id="126" w:name="_Toc268487888"/>
      <w:bookmarkStart w:id="127" w:name="_Toc301255850"/>
      <w:bookmarkStart w:id="128" w:name="_Toc452336968"/>
      <w:bookmarkStart w:id="129" w:name="_Toc466882234"/>
      <w:bookmarkStart w:id="130" w:name="_Toc473618720"/>
      <w:bookmarkEnd w:id="124"/>
    </w:p>
    <w:p w:rsidR="005C7B90" w:rsidRPr="00AD10FC" w:rsidRDefault="005C7B90" w:rsidP="00AD10FC">
      <w:pPr>
        <w:pStyle w:val="3"/>
        <w:ind w:firstLine="708"/>
        <w:rPr>
          <w:rFonts w:cs="Times New Roman"/>
          <w:sz w:val="26"/>
          <w:szCs w:val="28"/>
        </w:rPr>
      </w:pPr>
      <w:r w:rsidRPr="00AD10FC">
        <w:rPr>
          <w:rFonts w:cs="Times New Roman"/>
          <w:sz w:val="26"/>
          <w:szCs w:val="28"/>
        </w:rPr>
        <w:t xml:space="preserve">Статья </w:t>
      </w:r>
      <w:r w:rsidR="00645C3B" w:rsidRPr="00AD10FC">
        <w:rPr>
          <w:rFonts w:cs="Times New Roman"/>
          <w:sz w:val="26"/>
          <w:szCs w:val="28"/>
        </w:rPr>
        <w:t>7</w:t>
      </w:r>
      <w:r w:rsidRPr="00AD10FC">
        <w:rPr>
          <w:rFonts w:cs="Times New Roman"/>
          <w:sz w:val="26"/>
          <w:szCs w:val="28"/>
        </w:rPr>
        <w:t>. Использование земельных участков, на которые распространяется действие градостроительных регламентов</w:t>
      </w:r>
      <w:bookmarkEnd w:id="125"/>
      <w:bookmarkEnd w:id="126"/>
      <w:bookmarkEnd w:id="127"/>
      <w:bookmarkEnd w:id="128"/>
      <w:bookmarkEnd w:id="129"/>
      <w:bookmarkEnd w:id="130"/>
    </w:p>
    <w:p w:rsidR="005C7B90" w:rsidRPr="00AD10FC" w:rsidRDefault="005C7B90" w:rsidP="00AD10FC">
      <w:r w:rsidRPr="00AD10FC">
        <w:t xml:space="preserve">1. Использование и застройка земельных участков на территории </w:t>
      </w:r>
      <w:r w:rsidR="00E9751A" w:rsidRPr="00AD10FC">
        <w:t xml:space="preserve">городского </w:t>
      </w:r>
      <w:r w:rsidRPr="00AD10FC">
        <w:t>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684926" w:rsidRPr="00AD10FC" w:rsidRDefault="00684926" w:rsidP="00AD10FC">
      <w:bookmarkStart w:id="131" w:name="sub_3701"/>
      <w:bookmarkStart w:id="132" w:name="_Toc268484949"/>
      <w:bookmarkStart w:id="133" w:name="_Toc268487889"/>
      <w:bookmarkStart w:id="134" w:name="_Toc301255851"/>
      <w:bookmarkStart w:id="135" w:name="_Toc452336969"/>
      <w:bookmarkStart w:id="136" w:name="_Toc466882235"/>
      <w:bookmarkStart w:id="137" w:name="_Toc473618721"/>
      <w:r w:rsidRPr="00AD10FC">
        <w:t>2. Разрешенное использование земельных участков и объектов капитального строительства может быть следующих видов:</w:t>
      </w:r>
    </w:p>
    <w:p w:rsidR="00684926" w:rsidRPr="00AD10FC" w:rsidRDefault="00684926" w:rsidP="00AD10FC">
      <w:bookmarkStart w:id="138" w:name="sub_37011"/>
      <w:bookmarkEnd w:id="131"/>
      <w:r w:rsidRPr="00AD10FC">
        <w:t>1) основные виды разрешенного использования;</w:t>
      </w:r>
    </w:p>
    <w:p w:rsidR="00684926" w:rsidRPr="00AD10FC" w:rsidRDefault="00684926" w:rsidP="00AD10FC">
      <w:bookmarkStart w:id="139" w:name="sub_37012"/>
      <w:bookmarkEnd w:id="138"/>
      <w:r w:rsidRPr="00AD10FC">
        <w:t>2) условно разрешенные виды использования;</w:t>
      </w:r>
    </w:p>
    <w:p w:rsidR="00684926" w:rsidRPr="00AD10FC" w:rsidRDefault="00684926" w:rsidP="00AD10FC">
      <w:bookmarkStart w:id="140" w:name="sub_37013"/>
      <w:bookmarkEnd w:id="139"/>
      <w:r w:rsidRPr="00AD10FC">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84926" w:rsidRPr="00AD10FC" w:rsidRDefault="00684926" w:rsidP="00AD10FC">
      <w:bookmarkStart w:id="141" w:name="sub_3702"/>
      <w:bookmarkEnd w:id="140"/>
      <w:r w:rsidRPr="00AD10FC">
        <w:t xml:space="preserve">3. Применительно к каждой территориальной зоне устанавливаются </w:t>
      </w:r>
      <w:r w:rsidRPr="00AD10FC">
        <w:rPr>
          <w:rStyle w:val="afffc"/>
          <w:color w:val="auto"/>
        </w:rPr>
        <w:t>виды</w:t>
      </w:r>
      <w:r w:rsidRPr="00AD10FC">
        <w:t xml:space="preserve"> разрешенного использования земельных участков и объектов капитального строительства.</w:t>
      </w:r>
    </w:p>
    <w:p w:rsidR="00684926" w:rsidRPr="00AD10FC" w:rsidRDefault="00684926" w:rsidP="00AD10FC">
      <w:bookmarkStart w:id="142" w:name="sub_37021"/>
      <w:bookmarkEnd w:id="141"/>
      <w:r w:rsidRPr="00AD10FC">
        <w:lastRenderedPageBreak/>
        <w:t>4.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84926" w:rsidRPr="00AD10FC" w:rsidRDefault="00684926" w:rsidP="00AD10FC">
      <w:bookmarkStart w:id="143" w:name="sub_3703"/>
      <w:bookmarkEnd w:id="142"/>
      <w:r w:rsidRPr="00AD10FC">
        <w:t>5.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684926" w:rsidRPr="00AD10FC" w:rsidRDefault="00684926" w:rsidP="00AD10FC">
      <w:bookmarkStart w:id="144" w:name="sub_3704"/>
      <w:bookmarkEnd w:id="143"/>
      <w:r w:rsidRPr="00AD10FC">
        <w:rPr>
          <w:rStyle w:val="afffc"/>
          <w:color w:val="auto"/>
        </w:rPr>
        <w:t>6.</w:t>
      </w:r>
      <w:r w:rsidRPr="00AD10FC">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bookmarkEnd w:id="144"/>
    <w:p w:rsidR="007C7D6B" w:rsidRDefault="007C7D6B" w:rsidP="00AD10FC">
      <w:pPr>
        <w:pStyle w:val="3"/>
        <w:ind w:firstLine="708"/>
        <w:rPr>
          <w:rFonts w:cs="Times New Roman"/>
          <w:b w:val="0"/>
          <w:bCs w:val="0"/>
          <w:sz w:val="24"/>
          <w:szCs w:val="24"/>
        </w:rPr>
      </w:pPr>
    </w:p>
    <w:p w:rsidR="005C7B90" w:rsidRPr="007C7D6B" w:rsidRDefault="005C7B90" w:rsidP="007C7D6B">
      <w:pPr>
        <w:pStyle w:val="3"/>
        <w:ind w:firstLine="708"/>
        <w:rPr>
          <w:rFonts w:cs="Times New Roman"/>
          <w:sz w:val="26"/>
          <w:szCs w:val="28"/>
        </w:rPr>
      </w:pPr>
      <w:r w:rsidRPr="007C7D6B">
        <w:rPr>
          <w:rFonts w:cs="Times New Roman"/>
          <w:sz w:val="26"/>
          <w:szCs w:val="28"/>
        </w:rPr>
        <w:t xml:space="preserve">Статья </w:t>
      </w:r>
      <w:r w:rsidR="00645C3B" w:rsidRPr="007C7D6B">
        <w:rPr>
          <w:rFonts w:cs="Times New Roman"/>
          <w:sz w:val="26"/>
          <w:szCs w:val="28"/>
        </w:rPr>
        <w:t>8</w:t>
      </w:r>
      <w:r w:rsidRPr="007C7D6B">
        <w:rPr>
          <w:rFonts w:cs="Times New Roman"/>
          <w:sz w:val="26"/>
          <w:szCs w:val="28"/>
        </w:rPr>
        <w:t>.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32"/>
      <w:bookmarkEnd w:id="133"/>
      <w:bookmarkEnd w:id="134"/>
      <w:bookmarkEnd w:id="135"/>
      <w:bookmarkEnd w:id="136"/>
      <w:bookmarkEnd w:id="137"/>
    </w:p>
    <w:p w:rsidR="005C7B90" w:rsidRPr="00AD10FC" w:rsidRDefault="005C7B90" w:rsidP="00AD10FC">
      <w:r w:rsidRPr="00AD10FC">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5C7B90" w:rsidRPr="00AD10FC" w:rsidRDefault="005C7B90" w:rsidP="00AD10FC">
      <w:r w:rsidRPr="00AD10FC">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5B5E74" w:rsidRPr="00AD10FC" w:rsidRDefault="005B5E74" w:rsidP="00AD10FC">
      <w:bookmarkStart w:id="145" w:name="sub_3705"/>
      <w:r w:rsidRPr="00AD10FC">
        <w:rPr>
          <w:rStyle w:val="afffc"/>
          <w:color w:val="auto"/>
        </w:rPr>
        <w:t>3.</w:t>
      </w:r>
      <w:r w:rsidRPr="00AD10FC">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r w:rsidRPr="00AD10FC">
        <w:rPr>
          <w:rStyle w:val="afffc"/>
          <w:color w:val="auto"/>
        </w:rPr>
        <w:t>градостроительных регламентов</w:t>
      </w:r>
      <w:r w:rsidRPr="00AD10FC">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C7D6B" w:rsidRDefault="007C7D6B" w:rsidP="00AD10FC">
      <w:pPr>
        <w:pStyle w:val="3"/>
        <w:ind w:firstLine="708"/>
        <w:rPr>
          <w:rFonts w:cs="Times New Roman"/>
          <w:sz w:val="26"/>
          <w:szCs w:val="28"/>
        </w:rPr>
      </w:pPr>
      <w:bookmarkStart w:id="146" w:name="_Toc268484950"/>
      <w:bookmarkStart w:id="147" w:name="_Toc268487890"/>
      <w:bookmarkStart w:id="148" w:name="_Toc301255852"/>
      <w:bookmarkStart w:id="149" w:name="_Toc452336970"/>
      <w:bookmarkStart w:id="150" w:name="_Toc466882236"/>
      <w:bookmarkStart w:id="151" w:name="_Toc473618722"/>
      <w:bookmarkEnd w:id="145"/>
    </w:p>
    <w:p w:rsidR="005C7B90" w:rsidRPr="00AD10FC" w:rsidRDefault="005C7B90" w:rsidP="00AD10FC">
      <w:pPr>
        <w:pStyle w:val="3"/>
        <w:ind w:firstLine="708"/>
        <w:rPr>
          <w:rFonts w:cs="Times New Roman"/>
          <w:sz w:val="26"/>
          <w:szCs w:val="28"/>
        </w:rPr>
      </w:pPr>
      <w:r w:rsidRPr="00AD10FC">
        <w:rPr>
          <w:rFonts w:cs="Times New Roman"/>
          <w:sz w:val="26"/>
          <w:szCs w:val="28"/>
        </w:rPr>
        <w:t xml:space="preserve">Статья </w:t>
      </w:r>
      <w:r w:rsidR="00645C3B" w:rsidRPr="00AD10FC">
        <w:rPr>
          <w:rFonts w:cs="Times New Roman"/>
          <w:sz w:val="26"/>
          <w:szCs w:val="28"/>
        </w:rPr>
        <w:t>9</w:t>
      </w:r>
      <w:r w:rsidRPr="00AD10FC">
        <w:rPr>
          <w:rFonts w:cs="Times New Roman"/>
          <w:sz w:val="26"/>
          <w:szCs w:val="28"/>
        </w:rPr>
        <w:t>. Особенности использования земельных участков и объектов капитального строительства, не соответствующих градостроительным регламентам</w:t>
      </w:r>
      <w:bookmarkEnd w:id="146"/>
      <w:bookmarkEnd w:id="147"/>
      <w:bookmarkEnd w:id="148"/>
      <w:bookmarkEnd w:id="149"/>
      <w:bookmarkEnd w:id="150"/>
      <w:bookmarkEnd w:id="151"/>
    </w:p>
    <w:p w:rsidR="005C7B90" w:rsidRPr="00AD10FC" w:rsidRDefault="005C7B90" w:rsidP="00AD10FC">
      <w:r w:rsidRPr="00AD10FC">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5C7B90" w:rsidRPr="00AD10FC" w:rsidRDefault="005C7B90" w:rsidP="00AD10FC">
      <w:r w:rsidRPr="00AD10FC">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5C7B90" w:rsidRPr="00AD10FC" w:rsidRDefault="005C7B90" w:rsidP="00AD10FC">
      <w:r w:rsidRPr="00AD10FC">
        <w:lastRenderedPageBreak/>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9B1F6B" w:rsidRPr="00AD10FC" w:rsidRDefault="009B1F6B" w:rsidP="00AD10FC">
      <w:pPr>
        <w:ind w:firstLine="708"/>
      </w:pPr>
      <w:bookmarkStart w:id="152" w:name="_Toc470619213"/>
      <w:bookmarkStart w:id="153" w:name="_Toc473618723"/>
      <w:r w:rsidRPr="00AD10FC">
        <w:t xml:space="preserve">2.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r w:rsidRPr="00AD10FC">
        <w:rPr>
          <w:rStyle w:val="afffc"/>
          <w:color w:val="auto"/>
        </w:rPr>
        <w:t>градостроительным регламентом</w:t>
      </w:r>
      <w:r w:rsidRPr="00AD10FC">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B1F6B" w:rsidRPr="00AD10FC" w:rsidRDefault="009B1F6B" w:rsidP="00AD10FC">
      <w:pPr>
        <w:ind w:firstLine="708"/>
      </w:pPr>
      <w:r w:rsidRPr="00AD10FC">
        <w:t xml:space="preserve">3. </w:t>
      </w:r>
      <w:r w:rsidRPr="00AD10FC">
        <w:rPr>
          <w:rStyle w:val="afffc"/>
          <w:color w:val="auto"/>
        </w:rPr>
        <w:t>Реконструкция</w:t>
      </w:r>
      <w:r w:rsidRPr="00AD10FC">
        <w:t xml:space="preserve"> указанных в </w:t>
      </w:r>
      <w:r w:rsidRPr="00AD10FC">
        <w:rPr>
          <w:rStyle w:val="afffc"/>
          <w:color w:val="auto"/>
        </w:rPr>
        <w:t>пункте 2</w:t>
      </w:r>
      <w:r w:rsidRPr="00AD10FC">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r w:rsidRPr="00AD10FC">
        <w:rPr>
          <w:rStyle w:val="afffc"/>
          <w:color w:val="auto"/>
        </w:rPr>
        <w:t>видов</w:t>
      </w:r>
      <w:r w:rsidRPr="00AD10FC">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B1F6B" w:rsidRPr="00AD10FC" w:rsidRDefault="009B1F6B" w:rsidP="00AD10FC">
      <w:pPr>
        <w:ind w:firstLine="708"/>
      </w:pPr>
      <w:r w:rsidRPr="00AD10FC">
        <w:t xml:space="preserve">4. В случае, если использование указанных в </w:t>
      </w:r>
      <w:r w:rsidRPr="00AD10FC">
        <w:rPr>
          <w:rStyle w:val="afffc"/>
          <w:color w:val="auto"/>
        </w:rPr>
        <w:t>пункте 2</w:t>
      </w:r>
      <w:r w:rsidRPr="00AD10FC">
        <w:t xml:space="preserve"> настоящей статьи земельных участков и </w:t>
      </w:r>
      <w:r w:rsidRPr="00AD10FC">
        <w:rPr>
          <w:rStyle w:val="afffc"/>
          <w:color w:val="auto"/>
        </w:rPr>
        <w:t>объектов капитального строительства</w:t>
      </w:r>
      <w:r w:rsidRPr="00AD10FC">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C7D6B" w:rsidRDefault="007C7D6B" w:rsidP="00AD10FC">
      <w:pPr>
        <w:pStyle w:val="3"/>
        <w:ind w:firstLine="708"/>
        <w:rPr>
          <w:rFonts w:cs="Times New Roman"/>
          <w:sz w:val="26"/>
          <w:szCs w:val="28"/>
        </w:rPr>
      </w:pPr>
    </w:p>
    <w:p w:rsidR="00E35018" w:rsidRPr="00AD10FC" w:rsidRDefault="00E35018" w:rsidP="00AD10FC">
      <w:pPr>
        <w:pStyle w:val="3"/>
        <w:ind w:firstLine="708"/>
        <w:rPr>
          <w:rFonts w:cs="Times New Roman"/>
          <w:sz w:val="26"/>
          <w:szCs w:val="28"/>
        </w:rPr>
      </w:pPr>
      <w:r w:rsidRPr="00AD10FC">
        <w:rPr>
          <w:rFonts w:cs="Times New Roman"/>
          <w:sz w:val="26"/>
          <w:szCs w:val="28"/>
        </w:rPr>
        <w:t>Статья </w:t>
      </w:r>
      <w:r w:rsidR="00645C3B" w:rsidRPr="00AD10FC">
        <w:rPr>
          <w:rFonts w:cs="Times New Roman"/>
          <w:sz w:val="26"/>
          <w:szCs w:val="28"/>
        </w:rPr>
        <w:t>10</w:t>
      </w:r>
      <w:r w:rsidRPr="00AD10FC">
        <w:rPr>
          <w:rFonts w:cs="Times New Roman"/>
          <w:sz w:val="26"/>
          <w:szCs w:val="28"/>
        </w:rPr>
        <w:t>. Осуществление строительства, реконструкции объектов капитального строительства на территории поселения</w:t>
      </w:r>
      <w:bookmarkEnd w:id="152"/>
      <w:bookmarkEnd w:id="153"/>
      <w:r w:rsidRPr="00AD10FC">
        <w:rPr>
          <w:rFonts w:cs="Times New Roman"/>
          <w:sz w:val="26"/>
          <w:szCs w:val="28"/>
        </w:rPr>
        <w:t xml:space="preserve"> </w:t>
      </w:r>
    </w:p>
    <w:p w:rsidR="0065567B" w:rsidRPr="00AD10FC" w:rsidRDefault="0065567B" w:rsidP="00AD10FC">
      <w:pPr>
        <w:pStyle w:val="ConsPlusNormal"/>
        <w:ind w:firstLine="540"/>
        <w:jc w:val="both"/>
        <w:rPr>
          <w:rFonts w:cs="Times New Roman"/>
          <w:sz w:val="24"/>
          <w:szCs w:val="24"/>
        </w:rPr>
      </w:pPr>
      <w:bookmarkStart w:id="154" w:name="Par413"/>
      <w:bookmarkEnd w:id="154"/>
      <w:r w:rsidRPr="00AD10FC">
        <w:rPr>
          <w:rFonts w:cs="Times New Roman"/>
          <w:sz w:val="24"/>
          <w:szCs w:val="24"/>
        </w:rPr>
        <w:t xml:space="preserve">1. Строительство, реконструкция объектов капитального строительства на территории </w:t>
      </w:r>
      <w:r w:rsidR="00E9751A" w:rsidRPr="00AD10FC">
        <w:rPr>
          <w:rFonts w:cs="Times New Roman"/>
          <w:sz w:val="24"/>
          <w:szCs w:val="24"/>
        </w:rPr>
        <w:t xml:space="preserve">городского </w:t>
      </w:r>
      <w:r w:rsidRPr="00AD10FC">
        <w:rPr>
          <w:rFonts w:cs="Times New Roman"/>
          <w:sz w:val="24"/>
          <w:szCs w:val="24"/>
        </w:rPr>
        <w:t xml:space="preserve">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области и принятыми в соответствии с ними правовыми актами </w:t>
      </w:r>
      <w:r w:rsidR="00E9751A" w:rsidRPr="00AD10FC">
        <w:rPr>
          <w:rFonts w:cs="Times New Roman"/>
          <w:sz w:val="24"/>
          <w:szCs w:val="24"/>
        </w:rPr>
        <w:t xml:space="preserve">городского </w:t>
      </w:r>
      <w:r w:rsidRPr="00AD10FC">
        <w:rPr>
          <w:rFonts w:cs="Times New Roman"/>
          <w:sz w:val="24"/>
          <w:szCs w:val="24"/>
        </w:rPr>
        <w:t>поселения, устанавливающими особенности осуществления указанной деятельности на территории поселения.</w:t>
      </w:r>
    </w:p>
    <w:p w:rsidR="0065567B" w:rsidRPr="00AD10FC" w:rsidRDefault="0065567B" w:rsidP="00AD10FC">
      <w:pPr>
        <w:pStyle w:val="ConsPlusNormal"/>
        <w:ind w:firstLine="540"/>
        <w:jc w:val="both"/>
        <w:rPr>
          <w:rFonts w:cs="Times New Roman"/>
          <w:sz w:val="24"/>
          <w:szCs w:val="24"/>
        </w:rPr>
      </w:pPr>
      <w:r w:rsidRPr="00AD10FC">
        <w:rPr>
          <w:rFonts w:cs="Times New Roman"/>
          <w:sz w:val="24"/>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w:t>
      </w:r>
      <w:r w:rsidR="00E9751A" w:rsidRPr="00AD10FC">
        <w:rPr>
          <w:rFonts w:cs="Times New Roman"/>
          <w:sz w:val="24"/>
          <w:szCs w:val="24"/>
        </w:rPr>
        <w:t>лами.</w:t>
      </w:r>
    </w:p>
    <w:p w:rsidR="0065567B" w:rsidRPr="00AD10FC" w:rsidRDefault="0065567B" w:rsidP="00AD10FC">
      <w:pPr>
        <w:pStyle w:val="ConsPlusNormal"/>
        <w:ind w:firstLine="540"/>
        <w:jc w:val="both"/>
        <w:rPr>
          <w:rFonts w:cs="Times New Roman"/>
          <w:sz w:val="24"/>
          <w:szCs w:val="24"/>
        </w:rPr>
      </w:pPr>
      <w:r w:rsidRPr="00AD10FC">
        <w:rPr>
          <w:rFonts w:cs="Times New Roman"/>
          <w:sz w:val="24"/>
          <w:szCs w:val="24"/>
        </w:rPr>
        <w:t xml:space="preserve">3. Строительство, реконструкция объектов капитального строительства, если при их проведении затрагиваются конструктивные и другие характеристики </w:t>
      </w:r>
      <w:r w:rsidRPr="00AD10FC">
        <w:rPr>
          <w:rFonts w:cs="Times New Roman"/>
          <w:sz w:val="24"/>
          <w:szCs w:val="24"/>
        </w:rPr>
        <w:lastRenderedPageBreak/>
        <w:t>надежности и безопасности таких объектов, осуществляется:</w:t>
      </w:r>
    </w:p>
    <w:p w:rsidR="0065567B" w:rsidRPr="00AD10FC" w:rsidRDefault="0065567B" w:rsidP="00AD10FC">
      <w:pPr>
        <w:pStyle w:val="ConsPlusNormal"/>
        <w:ind w:firstLine="540"/>
        <w:jc w:val="both"/>
        <w:rPr>
          <w:rFonts w:cs="Times New Roman"/>
          <w:sz w:val="24"/>
          <w:szCs w:val="24"/>
        </w:rPr>
      </w:pPr>
      <w:r w:rsidRPr="00AD10FC">
        <w:rPr>
          <w:rFonts w:cs="Times New Roman"/>
          <w:sz w:val="24"/>
          <w:szCs w:val="24"/>
        </w:rPr>
        <w:t>1) в соответствии с проектной документацией, за исключением строительства, реко</w:t>
      </w:r>
      <w:r w:rsidR="00921E90" w:rsidRPr="00AD10FC">
        <w:rPr>
          <w:rFonts w:cs="Times New Roman"/>
          <w:sz w:val="24"/>
          <w:szCs w:val="24"/>
        </w:rPr>
        <w:t xml:space="preserve">нструкции, </w:t>
      </w:r>
      <w:r w:rsidRPr="00AD10FC">
        <w:rPr>
          <w:rFonts w:cs="Times New Roman"/>
          <w:sz w:val="24"/>
          <w:szCs w:val="24"/>
        </w:rPr>
        <w:t>объектов индивидуального жилищного строительства, когда разработка проектной документации не требуется;</w:t>
      </w:r>
    </w:p>
    <w:p w:rsidR="0065567B" w:rsidRPr="00AD10FC" w:rsidRDefault="0065567B" w:rsidP="00AD10FC">
      <w:pPr>
        <w:pStyle w:val="ConsPlusNormal"/>
        <w:ind w:firstLine="540"/>
        <w:jc w:val="both"/>
        <w:rPr>
          <w:rFonts w:cs="Times New Roman"/>
          <w:sz w:val="24"/>
          <w:szCs w:val="24"/>
        </w:rPr>
      </w:pPr>
      <w:r w:rsidRPr="00AD10FC">
        <w:rPr>
          <w:rFonts w:cs="Times New Roman"/>
          <w:sz w:val="24"/>
          <w:szCs w:val="24"/>
        </w:rPr>
        <w:t>2) на основа</w:t>
      </w:r>
      <w:r w:rsidR="007B0E50" w:rsidRPr="00AD10FC">
        <w:rPr>
          <w:rFonts w:cs="Times New Roman"/>
          <w:sz w:val="24"/>
          <w:szCs w:val="24"/>
        </w:rPr>
        <w:t xml:space="preserve">нии разрешения на строительство или реконструкцию </w:t>
      </w:r>
      <w:r w:rsidRPr="00AD10FC">
        <w:rPr>
          <w:rFonts w:cs="Times New Roman"/>
          <w:sz w:val="24"/>
          <w:szCs w:val="24"/>
        </w:rPr>
        <w:t>(за исключением случаев, предусмотренных законодательством Российской Федерации).</w:t>
      </w:r>
    </w:p>
    <w:p w:rsidR="0065567B" w:rsidRPr="00AD10FC" w:rsidRDefault="00921E90" w:rsidP="00AD10FC">
      <w:pPr>
        <w:pStyle w:val="ConsPlusNormal"/>
        <w:ind w:firstLine="540"/>
        <w:jc w:val="both"/>
        <w:rPr>
          <w:rFonts w:cs="Times New Roman"/>
          <w:sz w:val="24"/>
          <w:szCs w:val="24"/>
        </w:rPr>
      </w:pPr>
      <w:r w:rsidRPr="00AD10FC">
        <w:rPr>
          <w:rFonts w:cs="Times New Roman"/>
          <w:sz w:val="24"/>
          <w:szCs w:val="24"/>
        </w:rPr>
        <w:t>4</w:t>
      </w:r>
      <w:r w:rsidR="0065567B" w:rsidRPr="00AD10FC">
        <w:rPr>
          <w:rFonts w:cs="Times New Roman"/>
          <w:sz w:val="24"/>
          <w:szCs w:val="24"/>
        </w:rPr>
        <w:t xml:space="preserve">. Строительство, реконструкция, капитальный ремонт объектов капитального строительства, государственный строительный надзор на территории </w:t>
      </w:r>
      <w:r w:rsidR="00E9751A" w:rsidRPr="00AD10FC">
        <w:rPr>
          <w:rFonts w:cs="Times New Roman"/>
          <w:sz w:val="24"/>
          <w:szCs w:val="24"/>
        </w:rPr>
        <w:t xml:space="preserve">городского </w:t>
      </w:r>
      <w:r w:rsidR="0065567B" w:rsidRPr="00AD10FC">
        <w:rPr>
          <w:rFonts w:cs="Times New Roman"/>
          <w:sz w:val="24"/>
          <w:szCs w:val="24"/>
        </w:rPr>
        <w:t xml:space="preserve">поселения осуществляются в соответствии с Градостроительным </w:t>
      </w:r>
      <w:hyperlink r:id="rId25" w:history="1">
        <w:r w:rsidR="0065567B" w:rsidRPr="00AD10FC">
          <w:rPr>
            <w:rFonts w:cs="Times New Roman"/>
            <w:sz w:val="24"/>
            <w:szCs w:val="24"/>
          </w:rPr>
          <w:t>кодексом</w:t>
        </w:r>
      </w:hyperlink>
      <w:r w:rsidR="0065567B" w:rsidRPr="00AD10FC">
        <w:rPr>
          <w:rFonts w:cs="Times New Roman"/>
          <w:sz w:val="24"/>
          <w:szCs w:val="24"/>
        </w:rPr>
        <w:t xml:space="preserve"> Российской Федерации, федеральным законодательством, законодательством Калужской области и принятыми в соответствии с ними местными нормативными правовыми актами.</w:t>
      </w:r>
    </w:p>
    <w:p w:rsidR="00D116B7" w:rsidRPr="00AD10FC" w:rsidRDefault="00921E90" w:rsidP="00AD10FC">
      <w:pPr>
        <w:pStyle w:val="ConsPlusNormal"/>
        <w:ind w:firstLine="540"/>
        <w:jc w:val="both"/>
        <w:rPr>
          <w:rFonts w:cs="Times New Roman"/>
          <w:sz w:val="24"/>
          <w:szCs w:val="24"/>
        </w:rPr>
      </w:pPr>
      <w:r w:rsidRPr="00AD10FC">
        <w:rPr>
          <w:rFonts w:cs="Times New Roman"/>
          <w:sz w:val="24"/>
          <w:szCs w:val="24"/>
        </w:rPr>
        <w:t>5</w:t>
      </w:r>
      <w:r w:rsidR="0065567B" w:rsidRPr="00AD10FC">
        <w:rPr>
          <w:rFonts w:cs="Times New Roman"/>
          <w:sz w:val="24"/>
          <w:szCs w:val="24"/>
        </w:rPr>
        <w:t>. Подготовка и выдача технических условий осуществляется в порядке, определяемом</w:t>
      </w:r>
      <w:r w:rsidR="00D116B7" w:rsidRPr="00AD10FC">
        <w:rPr>
          <w:rFonts w:cs="Times New Roman"/>
          <w:sz w:val="24"/>
          <w:szCs w:val="24"/>
        </w:rPr>
        <w:t xml:space="preserve"> федеральным законодательством</w:t>
      </w:r>
      <w:r w:rsidR="001869F6" w:rsidRPr="00AD10FC">
        <w:rPr>
          <w:rFonts w:cs="Times New Roman"/>
          <w:sz w:val="24"/>
          <w:szCs w:val="24"/>
        </w:rPr>
        <w:t xml:space="preserve"> (Постановление Правительства РФ от 13.02.2006 N 83 (ред. от 22.05.2020)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r w:rsidR="00D116B7" w:rsidRPr="00AD10FC">
        <w:rPr>
          <w:rFonts w:cs="Times New Roman"/>
          <w:sz w:val="24"/>
          <w:szCs w:val="24"/>
        </w:rPr>
        <w:t>, законодательством Калужской области и принятыми в соответствии с ними местными нормативными правовыми актами.</w:t>
      </w:r>
    </w:p>
    <w:p w:rsidR="0065567B" w:rsidRPr="00AD10FC" w:rsidRDefault="0065567B" w:rsidP="00AD10FC">
      <w:pPr>
        <w:pStyle w:val="ConsPlusNormal"/>
        <w:ind w:firstLine="540"/>
        <w:jc w:val="both"/>
        <w:rPr>
          <w:rFonts w:cs="Times New Roman"/>
          <w:sz w:val="24"/>
          <w:szCs w:val="24"/>
        </w:rPr>
      </w:pPr>
      <w:r w:rsidRPr="00AD10FC">
        <w:rPr>
          <w:rFonts w:cs="Times New Roman"/>
          <w:sz w:val="24"/>
          <w:szCs w:val="24"/>
        </w:rPr>
        <w:t xml:space="preserve"> </w:t>
      </w:r>
      <w:r w:rsidR="00921E90" w:rsidRPr="00AD10FC">
        <w:rPr>
          <w:rFonts w:cs="Times New Roman"/>
          <w:sz w:val="24"/>
          <w:szCs w:val="24"/>
        </w:rPr>
        <w:t>6</w:t>
      </w:r>
      <w:r w:rsidRPr="00AD10FC">
        <w:rPr>
          <w:rFonts w:cs="Times New Roman"/>
          <w:sz w:val="24"/>
          <w:szCs w:val="24"/>
        </w:rPr>
        <w:t xml:space="preserve">. Подготовка проектной документации, ее утверждение, прохождение государственной экспертизы осуществляются в порядке, установленном Градостроительным </w:t>
      </w:r>
      <w:hyperlink r:id="rId26" w:history="1">
        <w:r w:rsidRPr="00AD10FC">
          <w:rPr>
            <w:rFonts w:cs="Times New Roman"/>
            <w:sz w:val="24"/>
            <w:szCs w:val="24"/>
          </w:rPr>
          <w:t>кодексом</w:t>
        </w:r>
      </w:hyperlink>
      <w:r w:rsidRPr="00AD10FC">
        <w:rPr>
          <w:rFonts w:cs="Times New Roman"/>
          <w:sz w:val="24"/>
          <w:szCs w:val="24"/>
        </w:rPr>
        <w:t xml:space="preserve"> Российской Федерации.</w:t>
      </w:r>
    </w:p>
    <w:p w:rsidR="0065567B" w:rsidRPr="00AD10FC" w:rsidRDefault="00921E90" w:rsidP="00AD10FC">
      <w:pPr>
        <w:pStyle w:val="ConsPlusNormal"/>
        <w:ind w:firstLine="540"/>
        <w:jc w:val="both"/>
        <w:rPr>
          <w:rFonts w:cs="Times New Roman"/>
          <w:sz w:val="24"/>
          <w:szCs w:val="24"/>
        </w:rPr>
      </w:pPr>
      <w:r w:rsidRPr="00AD10FC">
        <w:rPr>
          <w:rFonts w:cs="Times New Roman"/>
          <w:sz w:val="24"/>
          <w:szCs w:val="24"/>
        </w:rPr>
        <w:t>7</w:t>
      </w:r>
      <w:r w:rsidR="0065567B" w:rsidRPr="00AD10FC">
        <w:rPr>
          <w:rFonts w:cs="Times New Roman"/>
          <w:sz w:val="24"/>
          <w:szCs w:val="24"/>
        </w:rPr>
        <w:t xml:space="preserve">. Разрешение на строительство выдается </w:t>
      </w:r>
      <w:r w:rsidR="003378EF" w:rsidRPr="00AD10FC">
        <w:rPr>
          <w:rFonts w:cs="Times New Roman"/>
          <w:sz w:val="24"/>
          <w:szCs w:val="24"/>
        </w:rPr>
        <w:t xml:space="preserve">Администрацией </w:t>
      </w:r>
      <w:r w:rsidR="00521FF9" w:rsidRPr="00AD10FC">
        <w:rPr>
          <w:rFonts w:cs="Times New Roman"/>
          <w:sz w:val="24"/>
          <w:szCs w:val="24"/>
        </w:rPr>
        <w:t>муниципального образования городское поселение</w:t>
      </w:r>
      <w:r w:rsidR="003378EF" w:rsidRPr="00AD10FC">
        <w:rPr>
          <w:rFonts w:cs="Times New Roman"/>
          <w:sz w:val="24"/>
          <w:szCs w:val="24"/>
        </w:rPr>
        <w:t xml:space="preserve"> «Город Малоярославец»</w:t>
      </w:r>
      <w:r w:rsidR="00127B11" w:rsidRPr="00AD10FC">
        <w:rPr>
          <w:rFonts w:cs="Times New Roman"/>
          <w:sz w:val="24"/>
          <w:szCs w:val="24"/>
        </w:rPr>
        <w:t xml:space="preserve"> </w:t>
      </w:r>
      <w:r w:rsidR="0065567B" w:rsidRPr="00AD10FC">
        <w:rPr>
          <w:rFonts w:cs="Times New Roman"/>
          <w:sz w:val="24"/>
          <w:szCs w:val="24"/>
        </w:rPr>
        <w:t xml:space="preserve">в порядке, установленном </w:t>
      </w:r>
      <w:hyperlink r:id="rId27" w:history="1">
        <w:r w:rsidR="0065567B" w:rsidRPr="00AD10FC">
          <w:rPr>
            <w:rFonts w:cs="Times New Roman"/>
            <w:sz w:val="24"/>
            <w:szCs w:val="24"/>
          </w:rPr>
          <w:t>ст. 51</w:t>
        </w:r>
      </w:hyperlink>
      <w:r w:rsidR="0065567B" w:rsidRPr="00AD10FC">
        <w:rPr>
          <w:rFonts w:cs="Times New Roman"/>
          <w:sz w:val="24"/>
          <w:szCs w:val="24"/>
        </w:rPr>
        <w:t xml:space="preserve"> </w:t>
      </w:r>
      <w:hyperlink r:id="rId28" w:tooltip="Градостроительного кодекса" w:history="1">
        <w:r w:rsidR="0065567B" w:rsidRPr="00AD10FC">
          <w:rPr>
            <w:rStyle w:val="af"/>
            <w:rFonts w:cs="Times New Roman"/>
            <w:sz w:val="24"/>
            <w:szCs w:val="24"/>
          </w:rPr>
          <w:t>Градостроительного кодекса</w:t>
        </w:r>
      </w:hyperlink>
      <w:r w:rsidR="0065567B" w:rsidRPr="00AD10FC">
        <w:rPr>
          <w:rFonts w:cs="Times New Roman"/>
          <w:sz w:val="24"/>
          <w:szCs w:val="24"/>
        </w:rPr>
        <w:t xml:space="preserve"> Российской Федерации, местными нормативными актами</w:t>
      </w:r>
      <w:r w:rsidR="00127B11" w:rsidRPr="00AD10FC">
        <w:rPr>
          <w:rFonts w:cs="Times New Roman"/>
          <w:sz w:val="24"/>
          <w:szCs w:val="24"/>
        </w:rPr>
        <w:t>.</w:t>
      </w:r>
    </w:p>
    <w:p w:rsidR="0004500B" w:rsidRPr="00AD10FC" w:rsidRDefault="00F81C94" w:rsidP="00AD10FC">
      <w:pPr>
        <w:ind w:firstLine="540"/>
      </w:pPr>
      <w:bookmarkStart w:id="155" w:name="sub_51019"/>
      <w:r w:rsidRPr="00AD10FC">
        <w:t xml:space="preserve">8. Разрешение на строительство выдается на весь срок, предусмотренный проектом организации строительства объекта капитального строительства. </w:t>
      </w:r>
      <w:bookmarkStart w:id="156" w:name="sub_51021"/>
      <w:bookmarkEnd w:id="155"/>
    </w:p>
    <w:p w:rsidR="00F81C94" w:rsidRPr="00AD10FC" w:rsidRDefault="00F81C94" w:rsidP="00AD10FC">
      <w:pPr>
        <w:ind w:firstLine="540"/>
      </w:pPr>
      <w:r w:rsidRPr="00AD10FC">
        <w:t>9. Срок действия разрешения на строительство при переходе права на земельный участок и объекты капитального строительства сохраняется.</w:t>
      </w:r>
    </w:p>
    <w:bookmarkEnd w:id="156"/>
    <w:p w:rsidR="00C71418" w:rsidRPr="00AD10FC" w:rsidRDefault="00F81C94" w:rsidP="00AD10FC">
      <w:pPr>
        <w:pStyle w:val="ConsPlusNormal"/>
        <w:ind w:firstLine="540"/>
        <w:jc w:val="both"/>
        <w:rPr>
          <w:rFonts w:cs="Times New Roman"/>
          <w:sz w:val="24"/>
          <w:szCs w:val="24"/>
        </w:rPr>
      </w:pPr>
      <w:r w:rsidRPr="00AD10FC">
        <w:rPr>
          <w:rFonts w:cs="Times New Roman"/>
          <w:sz w:val="24"/>
          <w:szCs w:val="24"/>
        </w:rPr>
        <w:t>10</w:t>
      </w:r>
      <w:r w:rsidR="0065567B" w:rsidRPr="00AD10FC">
        <w:rPr>
          <w:rFonts w:cs="Times New Roman"/>
          <w:sz w:val="24"/>
          <w:szCs w:val="24"/>
        </w:rPr>
        <w:t xml:space="preserve">. </w:t>
      </w:r>
      <w:r w:rsidR="00C71418" w:rsidRPr="00AD10FC">
        <w:rPr>
          <w:rFonts w:cs="Times New Roman"/>
          <w:sz w:val="24"/>
          <w:szCs w:val="24"/>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B847CD" w:rsidRPr="00AD10FC" w:rsidRDefault="00F81C94" w:rsidP="00AD10FC">
      <w:pPr>
        <w:pStyle w:val="ConsPlusNormal"/>
        <w:ind w:firstLine="540"/>
        <w:jc w:val="both"/>
        <w:rPr>
          <w:rFonts w:cs="Times New Roman"/>
          <w:sz w:val="24"/>
          <w:szCs w:val="24"/>
        </w:rPr>
      </w:pPr>
      <w:r w:rsidRPr="00AD10FC">
        <w:rPr>
          <w:rFonts w:cs="Times New Roman"/>
          <w:sz w:val="24"/>
          <w:szCs w:val="24"/>
        </w:rPr>
        <w:t>11.</w:t>
      </w:r>
      <w:r w:rsidR="00B27F7D" w:rsidRPr="00AD10FC">
        <w:rPr>
          <w:rFonts w:cs="Times New Roman"/>
          <w:sz w:val="24"/>
          <w:szCs w:val="24"/>
        </w:rPr>
        <w:t xml:space="preserve"> </w:t>
      </w:r>
      <w:r w:rsidR="00B847CD" w:rsidRPr="00AD10FC">
        <w:rPr>
          <w:rFonts w:cs="Times New Roman"/>
          <w:sz w:val="24"/>
          <w:szCs w:val="24"/>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w:t>
      </w:r>
      <w:r w:rsidRPr="00AD10FC">
        <w:rPr>
          <w:rFonts w:cs="Times New Roman"/>
          <w:sz w:val="24"/>
          <w:szCs w:val="24"/>
        </w:rPr>
        <w:t>го строительства, реконструкции.</w:t>
      </w:r>
    </w:p>
    <w:p w:rsidR="0065567B" w:rsidRPr="00AD10FC" w:rsidRDefault="00921E90" w:rsidP="00AD10FC">
      <w:pPr>
        <w:pStyle w:val="ConsPlusNormal"/>
        <w:ind w:firstLine="540"/>
        <w:jc w:val="both"/>
        <w:rPr>
          <w:rFonts w:cs="Times New Roman"/>
          <w:sz w:val="24"/>
          <w:szCs w:val="24"/>
        </w:rPr>
      </w:pPr>
      <w:r w:rsidRPr="00AD10FC">
        <w:rPr>
          <w:rFonts w:cs="Times New Roman"/>
          <w:sz w:val="24"/>
          <w:szCs w:val="24"/>
        </w:rPr>
        <w:t>1</w:t>
      </w:r>
      <w:r w:rsidR="00F81C94" w:rsidRPr="00AD10FC">
        <w:rPr>
          <w:rFonts w:cs="Times New Roman"/>
          <w:sz w:val="24"/>
          <w:szCs w:val="24"/>
        </w:rPr>
        <w:t>2</w:t>
      </w:r>
      <w:r w:rsidR="0065567B" w:rsidRPr="00AD10FC">
        <w:rPr>
          <w:rFonts w:cs="Times New Roman"/>
          <w:sz w:val="24"/>
          <w:szCs w:val="24"/>
        </w:rPr>
        <w:t xml:space="preserve">. Разрешение на ввод объекта в эксплуатацию выдается </w:t>
      </w:r>
      <w:r w:rsidR="003378EF" w:rsidRPr="00AD10FC">
        <w:rPr>
          <w:rFonts w:cs="Times New Roman"/>
          <w:sz w:val="24"/>
          <w:szCs w:val="24"/>
        </w:rPr>
        <w:t>Администраци</w:t>
      </w:r>
      <w:r w:rsidR="004359BC" w:rsidRPr="00AD10FC">
        <w:rPr>
          <w:rFonts w:cs="Times New Roman"/>
          <w:sz w:val="24"/>
          <w:szCs w:val="24"/>
        </w:rPr>
        <w:t>ей</w:t>
      </w:r>
      <w:r w:rsidR="003378EF" w:rsidRPr="00AD10FC">
        <w:rPr>
          <w:rFonts w:cs="Times New Roman"/>
          <w:sz w:val="24"/>
          <w:szCs w:val="24"/>
        </w:rPr>
        <w:t xml:space="preserve"> </w:t>
      </w:r>
      <w:r w:rsidR="00521FF9" w:rsidRPr="00AD10FC">
        <w:rPr>
          <w:rFonts w:cs="Times New Roman"/>
          <w:sz w:val="24"/>
          <w:szCs w:val="24"/>
        </w:rPr>
        <w:t>муниципального образования городское поселение</w:t>
      </w:r>
      <w:r w:rsidR="003378EF" w:rsidRPr="00AD10FC">
        <w:rPr>
          <w:rFonts w:cs="Times New Roman"/>
          <w:sz w:val="24"/>
          <w:szCs w:val="24"/>
        </w:rPr>
        <w:t xml:space="preserve"> «Город Малоярославец»</w:t>
      </w:r>
      <w:r w:rsidR="0065567B" w:rsidRPr="00AD10FC">
        <w:rPr>
          <w:rFonts w:cs="Times New Roman"/>
          <w:sz w:val="24"/>
          <w:szCs w:val="24"/>
        </w:rPr>
        <w:t xml:space="preserve"> в соответствии с Градостроительным </w:t>
      </w:r>
      <w:hyperlink r:id="rId29" w:history="1">
        <w:r w:rsidR="0065567B" w:rsidRPr="00AD10FC">
          <w:rPr>
            <w:rFonts w:cs="Times New Roman"/>
            <w:sz w:val="24"/>
            <w:szCs w:val="24"/>
          </w:rPr>
          <w:t>кодексом</w:t>
        </w:r>
      </w:hyperlink>
      <w:r w:rsidR="0065567B" w:rsidRPr="00AD10FC">
        <w:rPr>
          <w:rFonts w:cs="Times New Roman"/>
          <w:sz w:val="24"/>
          <w:szCs w:val="24"/>
        </w:rPr>
        <w:t xml:space="preserve"> Российской Федерации</w:t>
      </w:r>
      <w:r w:rsidR="004359BC" w:rsidRPr="00AD10FC">
        <w:rPr>
          <w:rFonts w:cs="Times New Roman"/>
          <w:sz w:val="24"/>
          <w:szCs w:val="24"/>
        </w:rPr>
        <w:t xml:space="preserve"> (статья 55)</w:t>
      </w:r>
      <w:r w:rsidR="0065567B" w:rsidRPr="00AD10FC">
        <w:rPr>
          <w:rFonts w:cs="Times New Roman"/>
          <w:sz w:val="24"/>
          <w:szCs w:val="24"/>
        </w:rPr>
        <w:t>, федеральным законодательством, законодательством Калужской области, настоящими Правилами.</w:t>
      </w:r>
    </w:p>
    <w:p w:rsidR="004359BC" w:rsidRPr="00AD10FC" w:rsidRDefault="004359BC" w:rsidP="00AD10FC">
      <w:pPr>
        <w:pStyle w:val="ConsPlusNormal"/>
        <w:ind w:firstLine="540"/>
        <w:jc w:val="both"/>
        <w:rPr>
          <w:rFonts w:cs="Times New Roman"/>
          <w:sz w:val="24"/>
          <w:szCs w:val="24"/>
          <w:shd w:val="clear" w:color="auto" w:fill="FFFFFF"/>
        </w:rPr>
      </w:pPr>
      <w:r w:rsidRPr="00AD10FC">
        <w:rPr>
          <w:rFonts w:cs="Times New Roman"/>
          <w:sz w:val="24"/>
          <w:szCs w:val="24"/>
        </w:rPr>
        <w:t xml:space="preserve">13. </w:t>
      </w:r>
      <w:r w:rsidRPr="00AD10FC">
        <w:rPr>
          <w:rFonts w:cs="Times New Roman"/>
          <w:sz w:val="24"/>
          <w:szCs w:val="24"/>
          <w:shd w:val="clear" w:color="auto" w:fill="FFFFFF"/>
        </w:rPr>
        <w:t>Разрешение на ввод объекта в эксплуатацию не требуется в случае, если в соответствии с</w:t>
      </w:r>
      <w:r w:rsidRPr="00AD10FC">
        <w:rPr>
          <w:rStyle w:val="apple-converted-space"/>
          <w:rFonts w:cs="Times New Roman"/>
          <w:sz w:val="24"/>
          <w:szCs w:val="24"/>
        </w:rPr>
        <w:t> </w:t>
      </w:r>
      <w:hyperlink r:id="rId30" w:anchor="block_51017" w:history="1">
        <w:r w:rsidRPr="00AD10FC">
          <w:rPr>
            <w:rStyle w:val="af"/>
            <w:rFonts w:eastAsia="MS Mincho" w:cs="Times New Roman"/>
            <w:color w:val="auto"/>
            <w:sz w:val="24"/>
            <w:szCs w:val="24"/>
          </w:rPr>
          <w:t>частью 17 статьи 51</w:t>
        </w:r>
      </w:hyperlink>
      <w:r w:rsidRPr="00AD10FC">
        <w:rPr>
          <w:rStyle w:val="apple-converted-space"/>
          <w:rFonts w:cs="Times New Roman"/>
          <w:sz w:val="24"/>
          <w:szCs w:val="24"/>
        </w:rPr>
        <w:t> </w:t>
      </w:r>
      <w:hyperlink r:id="rId31" w:tooltip="Градостроительного кодекса" w:history="1">
        <w:r w:rsidRPr="00AD10FC">
          <w:rPr>
            <w:rStyle w:val="af"/>
            <w:rFonts w:cs="Times New Roman"/>
            <w:sz w:val="24"/>
            <w:szCs w:val="24"/>
          </w:rPr>
          <w:t>Градостроительного</w:t>
        </w:r>
        <w:r w:rsidRPr="00AD10FC">
          <w:rPr>
            <w:rStyle w:val="af"/>
            <w:rFonts w:cs="Times New Roman"/>
            <w:sz w:val="24"/>
            <w:szCs w:val="24"/>
            <w:shd w:val="clear" w:color="auto" w:fill="FFFFFF"/>
          </w:rPr>
          <w:t xml:space="preserve"> Кодекса</w:t>
        </w:r>
      </w:hyperlink>
      <w:r w:rsidRPr="00AD10FC">
        <w:rPr>
          <w:rFonts w:cs="Times New Roman"/>
          <w:sz w:val="24"/>
          <w:szCs w:val="24"/>
          <w:shd w:val="clear" w:color="auto" w:fill="FFFFFF"/>
        </w:rPr>
        <w:t xml:space="preserve"> для строительства или реконструкции объекта не требуется выдача разрешения на строительство.</w:t>
      </w:r>
    </w:p>
    <w:p w:rsidR="004359BC" w:rsidRPr="00AD10FC" w:rsidRDefault="004359BC" w:rsidP="00AD10FC">
      <w:pPr>
        <w:pStyle w:val="s10"/>
        <w:shd w:val="clear" w:color="auto" w:fill="FFFFFF"/>
        <w:spacing w:before="0" w:beforeAutospacing="0" w:after="0" w:afterAutospacing="0"/>
        <w:ind w:firstLine="540"/>
        <w:rPr>
          <w:rFonts w:ascii="Arial" w:hAnsi="Arial"/>
        </w:rPr>
      </w:pPr>
      <w:r w:rsidRPr="00AD10FC">
        <w:rPr>
          <w:rFonts w:ascii="Arial" w:hAnsi="Arial"/>
        </w:rPr>
        <w:lastRenderedPageBreak/>
        <w:t xml:space="preserve">14. В случае строительства или реконструкции объекта индивидуального жилищного строительства или садового дома застройщик в порядке, установленном </w:t>
      </w:r>
      <w:hyperlink r:id="rId32" w:history="1">
        <w:r w:rsidRPr="00AD10FC">
          <w:rPr>
            <w:rFonts w:ascii="Arial" w:hAnsi="Arial"/>
          </w:rPr>
          <w:t>статьей 5</w:t>
        </w:r>
      </w:hyperlink>
      <w:r w:rsidRPr="00AD10FC">
        <w:rPr>
          <w:rFonts w:ascii="Arial" w:hAnsi="Arial"/>
        </w:rPr>
        <w:t xml:space="preserve">1.1 </w:t>
      </w:r>
      <w:hyperlink r:id="rId33" w:tooltip="Градостроительного кодекса" w:history="1">
        <w:r w:rsidRPr="00AD10FC">
          <w:rPr>
            <w:rStyle w:val="af"/>
            <w:rFonts w:ascii="Arial" w:hAnsi="Arial"/>
          </w:rPr>
          <w:t>Градостроительного кодекса</w:t>
        </w:r>
      </w:hyperlink>
      <w:r w:rsidRPr="00AD10FC">
        <w:rPr>
          <w:rFonts w:ascii="Arial" w:hAnsi="Arial"/>
        </w:rPr>
        <w:t>, подает в орган местного самоуправления</w:t>
      </w:r>
      <w:r w:rsidRPr="00AD10FC">
        <w:rPr>
          <w:rStyle w:val="apple-converted-space"/>
          <w:rFonts w:ascii="Arial" w:hAnsi="Arial"/>
        </w:rPr>
        <w:t> </w:t>
      </w:r>
      <w:hyperlink r:id="rId34" w:anchor="block_5000" w:history="1">
        <w:r w:rsidRPr="00AD10FC">
          <w:rPr>
            <w:rStyle w:val="af"/>
            <w:rFonts w:ascii="Arial" w:eastAsia="MS Mincho" w:hAnsi="Arial"/>
            <w:color w:val="auto"/>
          </w:rPr>
          <w:t>уведомление</w:t>
        </w:r>
      </w:hyperlink>
      <w:r w:rsidRPr="00AD10FC">
        <w:rPr>
          <w:rStyle w:val="apple-converted-space"/>
          <w:rFonts w:ascii="Arial" w:hAnsi="Arial"/>
        </w:rPr>
        <w:t> </w:t>
      </w:r>
      <w:r w:rsidRPr="00AD10FC">
        <w:rPr>
          <w:rFonts w:ascii="Arial" w:hAnsi="Arial"/>
        </w:rPr>
        <w:t xml:space="preserve">о планируемом строительстве или реконструкции объекта индивидуального жилищного строительства или садового дома. После завершения строительства или реконструкции застройщик в порядке, установленном </w:t>
      </w:r>
      <w:hyperlink r:id="rId35" w:history="1">
        <w:r w:rsidRPr="00AD10FC">
          <w:rPr>
            <w:rFonts w:ascii="Arial" w:hAnsi="Arial"/>
          </w:rPr>
          <w:t>статьей 5</w:t>
        </w:r>
      </w:hyperlink>
      <w:r w:rsidRPr="00AD10FC">
        <w:rPr>
          <w:rFonts w:ascii="Arial" w:hAnsi="Arial"/>
        </w:rPr>
        <w:t xml:space="preserve">5 </w:t>
      </w:r>
      <w:hyperlink r:id="rId36" w:tooltip="Градостроительного кодекса" w:history="1">
        <w:r w:rsidRPr="00AD10FC">
          <w:rPr>
            <w:rStyle w:val="af"/>
            <w:rFonts w:ascii="Arial" w:hAnsi="Arial"/>
          </w:rPr>
          <w:t>Градостроительного кодекса</w:t>
        </w:r>
      </w:hyperlink>
      <w:r w:rsidRPr="00AD10FC">
        <w:rPr>
          <w:rFonts w:ascii="Arial" w:hAnsi="Arial"/>
        </w:rPr>
        <w:t>, подает в орган местного самоуправления</w:t>
      </w:r>
      <w:r w:rsidRPr="00AD10FC">
        <w:rPr>
          <w:rStyle w:val="apple-converted-space"/>
          <w:rFonts w:ascii="Arial" w:hAnsi="Arial"/>
        </w:rPr>
        <w:t> </w:t>
      </w:r>
      <w:hyperlink r:id="rId37" w:anchor="block_5000" w:history="1">
        <w:r w:rsidRPr="00AD10FC">
          <w:rPr>
            <w:rStyle w:val="af"/>
            <w:rFonts w:ascii="Arial" w:eastAsia="MS Mincho" w:hAnsi="Arial"/>
            <w:color w:val="auto"/>
          </w:rPr>
          <w:t>уведомление</w:t>
        </w:r>
      </w:hyperlink>
      <w:r w:rsidRPr="00AD10FC">
        <w:rPr>
          <w:rStyle w:val="apple-converted-space"/>
          <w:rFonts w:ascii="Arial" w:hAnsi="Arial"/>
        </w:rPr>
        <w:t xml:space="preserve">  </w:t>
      </w:r>
      <w:r w:rsidRPr="00AD10FC">
        <w:rPr>
          <w:rFonts w:ascii="Arial" w:hAnsi="Arial"/>
        </w:rPr>
        <w:t xml:space="preserve">об окончании строительства или реконструкции объекта индивидуального жилищного строительства или садового дома. </w:t>
      </w:r>
    </w:p>
    <w:p w:rsidR="004359BC" w:rsidRPr="00D77AB8" w:rsidRDefault="004359BC" w:rsidP="00D77AB8">
      <w:pPr>
        <w:rPr>
          <w:rFonts w:cs="Arial"/>
          <w:color w:val="000000"/>
        </w:rPr>
      </w:pPr>
    </w:p>
    <w:p w:rsidR="005C7B90" w:rsidRPr="00AD10FC" w:rsidRDefault="005C7B90" w:rsidP="00AD10FC">
      <w:pPr>
        <w:keepNext/>
        <w:spacing w:before="120" w:after="120"/>
        <w:jc w:val="center"/>
        <w:outlineLvl w:val="1"/>
        <w:rPr>
          <w:rFonts w:cs="Arial"/>
          <w:b/>
          <w:bCs/>
          <w:iCs/>
          <w:sz w:val="30"/>
          <w:szCs w:val="28"/>
        </w:rPr>
      </w:pPr>
      <w:bookmarkStart w:id="157" w:name="_Toc268484951"/>
      <w:bookmarkStart w:id="158" w:name="_Toc268487893"/>
      <w:bookmarkStart w:id="159" w:name="_Toc301255855"/>
      <w:bookmarkStart w:id="160" w:name="_Toc452336972"/>
      <w:bookmarkStart w:id="161" w:name="_Toc466882238"/>
      <w:bookmarkStart w:id="162" w:name="_Toc473618724"/>
      <w:r w:rsidRPr="00AD10FC">
        <w:rPr>
          <w:rFonts w:cs="Arial"/>
          <w:b/>
          <w:bCs/>
          <w:iCs/>
          <w:sz w:val="30"/>
          <w:szCs w:val="28"/>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57"/>
      <w:bookmarkEnd w:id="158"/>
      <w:bookmarkEnd w:id="159"/>
      <w:bookmarkEnd w:id="160"/>
      <w:bookmarkEnd w:id="161"/>
      <w:bookmarkEnd w:id="162"/>
    </w:p>
    <w:p w:rsidR="005C7B90" w:rsidRPr="00AD10FC" w:rsidRDefault="000B5AF7" w:rsidP="00AD10FC">
      <w:pPr>
        <w:pStyle w:val="3"/>
        <w:ind w:firstLine="708"/>
        <w:rPr>
          <w:rFonts w:cs="Times New Roman"/>
          <w:sz w:val="26"/>
          <w:szCs w:val="28"/>
        </w:rPr>
      </w:pPr>
      <w:bookmarkStart w:id="163" w:name="_Toc452336973"/>
      <w:bookmarkStart w:id="164" w:name="_Toc466373443"/>
      <w:bookmarkStart w:id="165" w:name="_Toc466882239"/>
      <w:bookmarkStart w:id="166" w:name="_Toc473618725"/>
      <w:bookmarkStart w:id="167" w:name="_Toc268487892"/>
      <w:bookmarkStart w:id="168" w:name="_Toc301255854"/>
      <w:bookmarkStart w:id="169" w:name="_Toc268487894"/>
      <w:bookmarkStart w:id="170" w:name="_Toc301255856"/>
      <w:r w:rsidRPr="00AD10FC">
        <w:rPr>
          <w:rFonts w:cs="Times New Roman"/>
          <w:sz w:val="26"/>
          <w:szCs w:val="28"/>
        </w:rPr>
        <w:t>Статья 1</w:t>
      </w:r>
      <w:r w:rsidR="003578DB" w:rsidRPr="00AD10FC">
        <w:rPr>
          <w:rFonts w:cs="Times New Roman"/>
          <w:sz w:val="26"/>
          <w:szCs w:val="28"/>
        </w:rPr>
        <w:t>1</w:t>
      </w:r>
      <w:r w:rsidRPr="00AD10FC">
        <w:rPr>
          <w:rFonts w:cs="Times New Roman"/>
          <w:sz w:val="26"/>
          <w:szCs w:val="28"/>
        </w:rPr>
        <w:t xml:space="preserve"> </w:t>
      </w:r>
      <w:r w:rsidR="005C7B90" w:rsidRPr="00AD10FC">
        <w:rPr>
          <w:rFonts w:cs="Times New Roman"/>
          <w:sz w:val="26"/>
          <w:szCs w:val="28"/>
        </w:rPr>
        <w:t>Определение видов и параметров разрешенного использования земельных участков и объектов капитального строительства</w:t>
      </w:r>
      <w:bookmarkEnd w:id="163"/>
      <w:bookmarkEnd w:id="164"/>
      <w:bookmarkEnd w:id="165"/>
      <w:bookmarkEnd w:id="166"/>
    </w:p>
    <w:p w:rsidR="005C7B90" w:rsidRPr="00AD10FC" w:rsidRDefault="005C7B90" w:rsidP="00AD10FC">
      <w:pPr>
        <w:tabs>
          <w:tab w:val="left" w:pos="-142"/>
        </w:tabs>
        <w:ind w:right="-1"/>
      </w:pPr>
      <w:r w:rsidRPr="00AD10FC">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0B5AF7" w:rsidRPr="00AD10FC" w:rsidRDefault="000B5AF7" w:rsidP="00AD10FC">
      <w:pPr>
        <w:autoSpaceDE w:val="0"/>
        <w:autoSpaceDN w:val="0"/>
        <w:adjustRightInd w:val="0"/>
        <w:ind w:firstLine="540"/>
      </w:pPr>
      <w:r w:rsidRPr="00AD10FC">
        <w:t>1. Разрешенное использование земельных участков и объектов капитального строительства может быть следующих видов:</w:t>
      </w:r>
    </w:p>
    <w:p w:rsidR="000B5AF7" w:rsidRPr="00AD10FC" w:rsidRDefault="000B5AF7" w:rsidP="00AD10FC">
      <w:pPr>
        <w:autoSpaceDE w:val="0"/>
        <w:autoSpaceDN w:val="0"/>
        <w:adjustRightInd w:val="0"/>
        <w:ind w:firstLine="540"/>
      </w:pPr>
      <w:r w:rsidRPr="00AD10FC">
        <w:t>1) основные виды разрешенного использования;</w:t>
      </w:r>
    </w:p>
    <w:p w:rsidR="000B5AF7" w:rsidRPr="00AD10FC" w:rsidRDefault="000B5AF7" w:rsidP="00AD10FC">
      <w:pPr>
        <w:autoSpaceDE w:val="0"/>
        <w:autoSpaceDN w:val="0"/>
        <w:adjustRightInd w:val="0"/>
        <w:ind w:firstLine="540"/>
      </w:pPr>
      <w:r w:rsidRPr="00AD10FC">
        <w:t>2) условно разрешенные виды использования;</w:t>
      </w:r>
    </w:p>
    <w:p w:rsidR="000B5AF7" w:rsidRPr="00AD10FC" w:rsidRDefault="000B5AF7" w:rsidP="00AD10FC">
      <w:pPr>
        <w:autoSpaceDE w:val="0"/>
        <w:autoSpaceDN w:val="0"/>
        <w:adjustRightInd w:val="0"/>
        <w:ind w:firstLine="540"/>
      </w:pPr>
      <w:r w:rsidRPr="00AD10FC">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B5AF7" w:rsidRPr="00AD10FC" w:rsidRDefault="000B5AF7" w:rsidP="00AD10FC">
      <w:pPr>
        <w:autoSpaceDE w:val="0"/>
        <w:autoSpaceDN w:val="0"/>
        <w:adjustRightInd w:val="0"/>
        <w:ind w:firstLine="540"/>
      </w:pPr>
      <w:r w:rsidRPr="00AD10FC">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B5AF7" w:rsidRPr="00AD10FC" w:rsidRDefault="000B5AF7" w:rsidP="00AD10FC">
      <w:pPr>
        <w:autoSpaceDE w:val="0"/>
        <w:autoSpaceDN w:val="0"/>
        <w:adjustRightInd w:val="0"/>
        <w:ind w:firstLine="540"/>
      </w:pPr>
      <w:r w:rsidRPr="00AD10FC">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83496" w:rsidRPr="00AD10FC" w:rsidRDefault="000B5AF7" w:rsidP="00AD10FC">
      <w:pPr>
        <w:autoSpaceDE w:val="0"/>
        <w:autoSpaceDN w:val="0"/>
        <w:adjustRightInd w:val="0"/>
        <w:ind w:firstLine="540"/>
      </w:pPr>
      <w:r w:rsidRPr="00AD10FC">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sidR="00083496" w:rsidRPr="00AD10FC">
        <w:t>.</w:t>
      </w:r>
    </w:p>
    <w:p w:rsidR="000B5AF7" w:rsidRPr="00AD10FC" w:rsidRDefault="000B5AF7" w:rsidP="00AD10FC">
      <w:pPr>
        <w:autoSpaceDE w:val="0"/>
        <w:autoSpaceDN w:val="0"/>
        <w:adjustRightInd w:val="0"/>
        <w:ind w:firstLine="540"/>
      </w:pPr>
      <w:r w:rsidRPr="00AD10FC">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B5AF7" w:rsidRPr="00AD10FC" w:rsidRDefault="000B5AF7" w:rsidP="00AD10FC">
      <w:pPr>
        <w:autoSpaceDE w:val="0"/>
        <w:autoSpaceDN w:val="0"/>
        <w:adjustRightInd w:val="0"/>
        <w:ind w:firstLine="540"/>
      </w:pPr>
      <w:r w:rsidRPr="00AD10FC">
        <w:lastRenderedPageBreak/>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B5AF7" w:rsidRPr="00AD10FC" w:rsidRDefault="000B5AF7" w:rsidP="00AD10FC">
      <w:pPr>
        <w:autoSpaceDE w:val="0"/>
        <w:autoSpaceDN w:val="0"/>
        <w:adjustRightInd w:val="0"/>
        <w:ind w:firstLine="540"/>
      </w:pPr>
      <w:r w:rsidRPr="00AD10FC">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8" w:history="1">
        <w:r w:rsidRPr="00AD10FC">
          <w:t>статьей 39</w:t>
        </w:r>
      </w:hyperlink>
      <w:r w:rsidRPr="00AD10FC">
        <w:t xml:space="preserve"> </w:t>
      </w:r>
      <w:hyperlink r:id="rId39" w:tooltip="Градостроительного кодекса" w:history="1">
        <w:r w:rsidRPr="00AD10FC">
          <w:rPr>
            <w:rStyle w:val="af"/>
          </w:rPr>
          <w:t>Градостроительного Кодекса</w:t>
        </w:r>
      </w:hyperlink>
      <w:r w:rsidRPr="00AD10FC">
        <w:t xml:space="preserve"> РФ.</w:t>
      </w:r>
    </w:p>
    <w:p w:rsidR="000B5AF7" w:rsidRPr="00AD10FC" w:rsidRDefault="000B5AF7" w:rsidP="00AD10FC">
      <w:pPr>
        <w:autoSpaceDE w:val="0"/>
        <w:autoSpaceDN w:val="0"/>
        <w:adjustRightInd w:val="0"/>
        <w:ind w:firstLine="540"/>
      </w:pPr>
      <w:r w:rsidRPr="00AD10FC">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CF1ABF" w:rsidRDefault="00CF1ABF" w:rsidP="00AD10FC">
      <w:pPr>
        <w:pStyle w:val="3"/>
        <w:ind w:firstLine="709"/>
        <w:rPr>
          <w:rFonts w:cs="Times New Roman"/>
          <w:sz w:val="26"/>
          <w:szCs w:val="28"/>
        </w:rPr>
      </w:pPr>
      <w:bookmarkStart w:id="171" w:name="_Toc452336974"/>
      <w:bookmarkStart w:id="172" w:name="_Toc466882241"/>
      <w:bookmarkStart w:id="173" w:name="_Toc473618726"/>
    </w:p>
    <w:p w:rsidR="005C7B90" w:rsidRPr="00AD10FC" w:rsidRDefault="005C7B90" w:rsidP="00AD10FC">
      <w:pPr>
        <w:pStyle w:val="3"/>
        <w:ind w:firstLine="709"/>
        <w:rPr>
          <w:rFonts w:cs="Times New Roman"/>
          <w:sz w:val="26"/>
          <w:szCs w:val="28"/>
        </w:rPr>
      </w:pPr>
      <w:r w:rsidRPr="00AD10FC">
        <w:rPr>
          <w:rFonts w:cs="Times New Roman"/>
          <w:sz w:val="26"/>
          <w:szCs w:val="28"/>
        </w:rPr>
        <w:t>Статья 1</w:t>
      </w:r>
      <w:r w:rsidR="00BC4207" w:rsidRPr="00AD10FC">
        <w:rPr>
          <w:rFonts w:cs="Times New Roman"/>
          <w:sz w:val="26"/>
          <w:szCs w:val="28"/>
        </w:rPr>
        <w:t>2</w:t>
      </w:r>
      <w:r w:rsidRPr="00AD10FC">
        <w:rPr>
          <w:rFonts w:cs="Times New Roman"/>
          <w:sz w:val="26"/>
          <w:szCs w:val="28"/>
        </w:rPr>
        <w:t>.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167"/>
      <w:bookmarkEnd w:id="168"/>
      <w:bookmarkEnd w:id="171"/>
      <w:bookmarkEnd w:id="172"/>
      <w:bookmarkEnd w:id="173"/>
    </w:p>
    <w:p w:rsidR="004359BC" w:rsidRPr="00AD10FC" w:rsidRDefault="00AD10FC" w:rsidP="00AD10FC">
      <w:pPr>
        <w:pStyle w:val="37"/>
        <w:shd w:val="clear" w:color="auto" w:fill="auto"/>
        <w:spacing w:before="0" w:line="240" w:lineRule="auto"/>
        <w:ind w:right="20" w:firstLine="708"/>
        <w:rPr>
          <w:rFonts w:ascii="Arial" w:hAnsi="Arial"/>
          <w:spacing w:val="0"/>
          <w:sz w:val="24"/>
          <w:szCs w:val="24"/>
          <w:lang w:val="ru-RU" w:eastAsia="ru-RU"/>
        </w:rPr>
      </w:pPr>
      <w:bookmarkStart w:id="174" w:name="bookmark17"/>
      <w:bookmarkStart w:id="175" w:name="_Toc268487895"/>
      <w:bookmarkStart w:id="176" w:name="_Toc301255857"/>
      <w:bookmarkStart w:id="177" w:name="_Toc452336975"/>
      <w:bookmarkStart w:id="178" w:name="_Toc466882242"/>
      <w:bookmarkStart w:id="179" w:name="_Toc473618727"/>
      <w:bookmarkEnd w:id="169"/>
      <w:bookmarkEnd w:id="170"/>
      <w:r>
        <w:rPr>
          <w:rFonts w:ascii="Arial" w:hAnsi="Arial"/>
          <w:spacing w:val="0"/>
          <w:sz w:val="24"/>
          <w:szCs w:val="24"/>
          <w:lang w:val="ru-RU" w:eastAsia="ru-RU"/>
        </w:rPr>
        <w:t xml:space="preserve">1 </w:t>
      </w:r>
      <w:r w:rsidR="004359BC" w:rsidRPr="00AD10FC">
        <w:rPr>
          <w:rFonts w:ascii="Arial" w:hAnsi="Arial"/>
          <w:spacing w:val="0"/>
          <w:sz w:val="24"/>
          <w:szCs w:val="24"/>
          <w:lang w:val="ru-RU" w:eastAsia="ru-RU"/>
        </w:rPr>
        <w:t xml:space="preserve">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регламентируется статьей 40 </w:t>
      </w:r>
      <w:hyperlink r:id="rId40" w:tooltip="Градостроительного кодекса" w:history="1">
        <w:r w:rsidR="004359BC" w:rsidRPr="00AD10FC">
          <w:rPr>
            <w:rStyle w:val="af"/>
            <w:rFonts w:ascii="Arial" w:hAnsi="Arial"/>
            <w:bCs/>
            <w:spacing w:val="0"/>
            <w:sz w:val="24"/>
            <w:szCs w:val="24"/>
            <w:lang w:val="ru-RU" w:eastAsia="ru-RU"/>
          </w:rPr>
          <w:t>Градостроительного Кодекса</w:t>
        </w:r>
      </w:hyperlink>
      <w:r w:rsidR="004359BC" w:rsidRPr="00AD10FC">
        <w:rPr>
          <w:rFonts w:ascii="Arial" w:hAnsi="Arial"/>
          <w:bCs/>
          <w:spacing w:val="0"/>
          <w:sz w:val="24"/>
          <w:szCs w:val="24"/>
          <w:lang w:val="ru-RU" w:eastAsia="ru-RU"/>
        </w:rPr>
        <w:t>.</w:t>
      </w:r>
    </w:p>
    <w:bookmarkEnd w:id="174"/>
    <w:p w:rsidR="00CF1ABF" w:rsidRDefault="00CF1ABF" w:rsidP="00AD10FC">
      <w:pPr>
        <w:pStyle w:val="3"/>
        <w:ind w:firstLine="708"/>
        <w:rPr>
          <w:rFonts w:cs="Times New Roman"/>
          <w:sz w:val="26"/>
          <w:szCs w:val="28"/>
        </w:rPr>
      </w:pPr>
    </w:p>
    <w:p w:rsidR="005C7B90" w:rsidRPr="00AD10FC" w:rsidRDefault="005C7B90" w:rsidP="00AD10FC">
      <w:pPr>
        <w:pStyle w:val="3"/>
        <w:ind w:firstLine="708"/>
        <w:rPr>
          <w:rFonts w:cs="Times New Roman"/>
          <w:sz w:val="26"/>
          <w:szCs w:val="28"/>
        </w:rPr>
      </w:pPr>
      <w:r w:rsidRPr="00AD10FC">
        <w:rPr>
          <w:rFonts w:cs="Times New Roman"/>
          <w:sz w:val="26"/>
          <w:szCs w:val="28"/>
        </w:rPr>
        <w:t>Статья 1</w:t>
      </w:r>
      <w:r w:rsidR="00BC4207" w:rsidRPr="00AD10FC">
        <w:rPr>
          <w:rFonts w:cs="Times New Roman"/>
          <w:sz w:val="26"/>
          <w:szCs w:val="28"/>
        </w:rPr>
        <w:t>3</w:t>
      </w:r>
      <w:r w:rsidRPr="00AD10FC">
        <w:rPr>
          <w:rFonts w:cs="Times New Roman"/>
          <w:sz w:val="26"/>
          <w:szCs w:val="28"/>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75"/>
      <w:bookmarkEnd w:id="176"/>
      <w:bookmarkEnd w:id="177"/>
      <w:bookmarkEnd w:id="178"/>
      <w:bookmarkEnd w:id="179"/>
    </w:p>
    <w:p w:rsidR="005C7B90" w:rsidRPr="00AD10FC" w:rsidRDefault="005C7B90" w:rsidP="00AD10FC">
      <w:r w:rsidRPr="00AD10FC">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sidR="009A5644" w:rsidRPr="00AD10FC">
        <w:t>к</w:t>
      </w:r>
      <w:r w:rsidRPr="00AD10FC">
        <w:t xml:space="preserve">омиссию. </w:t>
      </w:r>
    </w:p>
    <w:p w:rsidR="009A5644" w:rsidRPr="00AD10FC" w:rsidRDefault="005C7B90" w:rsidP="00AD10FC">
      <w:r w:rsidRPr="00AD10FC">
        <w:t xml:space="preserve">2. </w:t>
      </w:r>
      <w:r w:rsidR="009A5644" w:rsidRPr="00AD10FC">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r w:rsidR="009A5644" w:rsidRPr="00AD10FC">
        <w:rPr>
          <w:rStyle w:val="afffc"/>
          <w:color w:val="auto"/>
        </w:rPr>
        <w:t>статьей 5.1</w:t>
      </w:r>
      <w:r w:rsidR="009A5644" w:rsidRPr="00AD10FC">
        <w:t xml:space="preserve"> </w:t>
      </w:r>
      <w:hyperlink r:id="rId41" w:tooltip="Градостроительного кодекса" w:history="1">
        <w:r w:rsidR="009A5644" w:rsidRPr="00AD10FC">
          <w:rPr>
            <w:rStyle w:val="af"/>
          </w:rPr>
          <w:t>Градостроительного Кодекса</w:t>
        </w:r>
      </w:hyperlink>
      <w:r w:rsidR="009A5644" w:rsidRPr="00AD10FC">
        <w:t>, с учетом положений настоящей статьи.</w:t>
      </w:r>
    </w:p>
    <w:p w:rsidR="0052326B" w:rsidRPr="00AD10FC" w:rsidRDefault="0052326B" w:rsidP="00AD10FC">
      <w:bookmarkStart w:id="180" w:name="sub_3903"/>
      <w:r w:rsidRPr="00AD10FC">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359BC" w:rsidRPr="00AD10FC" w:rsidRDefault="0052326B" w:rsidP="00AD10FC">
      <w:pPr>
        <w:rPr>
          <w:shd w:val="clear" w:color="auto" w:fill="FFFFFF"/>
        </w:rPr>
      </w:pPr>
      <w:bookmarkStart w:id="181" w:name="sub_3904"/>
      <w:bookmarkEnd w:id="180"/>
      <w:r w:rsidRPr="00AD10FC">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bookmarkStart w:id="182" w:name="sub_3907"/>
      <w:bookmarkStart w:id="183" w:name="_Toc268487897"/>
      <w:bookmarkStart w:id="184" w:name="_Toc301255859"/>
      <w:bookmarkStart w:id="185" w:name="_Toc452336976"/>
      <w:bookmarkStart w:id="186" w:name="_Toc466882243"/>
      <w:bookmarkStart w:id="187" w:name="_Toc473618728"/>
      <w:bookmarkEnd w:id="181"/>
      <w:r w:rsidR="004359BC" w:rsidRPr="00AD10FC">
        <w:rPr>
          <w:shd w:val="clear" w:color="auto" w:fill="FFFFFF"/>
        </w:rPr>
        <w:t xml:space="preserve">Указанные сообщения направляются не позднее чем через семь </w:t>
      </w:r>
      <w:r w:rsidR="004359BC" w:rsidRPr="00AD10FC">
        <w:rPr>
          <w:shd w:val="clear" w:color="auto" w:fill="FFFFFF"/>
        </w:rPr>
        <w:lastRenderedPageBreak/>
        <w:t>рабочих дней со дня поступления заявления заинтересованного лица о предоставлении разрешения на условно разрешенный вид использования.</w:t>
      </w:r>
    </w:p>
    <w:p w:rsidR="0052326B" w:rsidRPr="00AD10FC" w:rsidRDefault="0052326B" w:rsidP="00AD10FC">
      <w:r w:rsidRPr="00AD10FC">
        <w:t xml:space="preserve">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w:t>
      </w:r>
      <w:hyperlink r:id="rId42" w:tooltip="Устав муниципального образования &quot;Медынский район&quot; " w:history="1">
        <w:r w:rsidRPr="00AD10FC">
          <w:rPr>
            <w:rStyle w:val="af"/>
          </w:rPr>
          <w:t>уставом</w:t>
        </w:r>
      </w:hyperlink>
      <w:r w:rsidRPr="00AD10FC">
        <w:t xml:space="preserve">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2326B" w:rsidRPr="00AD10FC" w:rsidRDefault="0052326B" w:rsidP="00AD10FC">
      <w:bookmarkStart w:id="188" w:name="sub_3908"/>
      <w:bookmarkEnd w:id="182"/>
      <w:r w:rsidRPr="00AD10FC">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52326B" w:rsidRPr="00AD10FC" w:rsidRDefault="0052326B" w:rsidP="00AD10FC">
      <w:bookmarkStart w:id="189" w:name="sub_3909"/>
      <w:bookmarkEnd w:id="188"/>
      <w:r w:rsidRPr="00AD10FC">
        <w:t xml:space="preserve">7. На основании указанных в </w:t>
      </w:r>
      <w:r w:rsidRPr="00AD10FC">
        <w:rPr>
          <w:rStyle w:val="afffc"/>
          <w:color w:val="auto"/>
        </w:rPr>
        <w:t>части 6</w:t>
      </w:r>
      <w:r w:rsidRPr="00AD10FC">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52326B" w:rsidRPr="00AD10FC" w:rsidRDefault="0052326B" w:rsidP="00AD10FC">
      <w:bookmarkStart w:id="190" w:name="sub_39010"/>
      <w:bookmarkEnd w:id="189"/>
      <w:r w:rsidRPr="00AD10FC">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2326B" w:rsidRPr="00AD10FC" w:rsidRDefault="0052326B" w:rsidP="00AD10FC">
      <w:bookmarkStart w:id="191" w:name="sub_39011"/>
      <w:bookmarkEnd w:id="190"/>
      <w:r w:rsidRPr="00AD10FC">
        <w:t xml:space="preserve">9. В случае, если условно разрешенный вид использования земельного участка или </w:t>
      </w:r>
      <w:r w:rsidRPr="00AD10FC">
        <w:rPr>
          <w:rStyle w:val="afffc"/>
          <w:color w:val="auto"/>
        </w:rPr>
        <w:t>объекта капитального строительства</w:t>
      </w:r>
      <w:r w:rsidRPr="00AD10FC">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52326B" w:rsidRPr="00AD10FC" w:rsidRDefault="0052326B" w:rsidP="00AD10FC">
      <w:bookmarkStart w:id="192" w:name="sub_39012"/>
      <w:bookmarkEnd w:id="191"/>
      <w:r w:rsidRPr="00AD10FC">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C67F9" w:rsidRPr="00AD10FC" w:rsidRDefault="00EC67F9" w:rsidP="00AD10FC"/>
    <w:bookmarkEnd w:id="192"/>
    <w:p w:rsidR="005C7B90" w:rsidRPr="00AD10FC" w:rsidRDefault="005C7B90" w:rsidP="00AD10FC">
      <w:pPr>
        <w:keepNext/>
        <w:spacing w:before="120" w:after="120"/>
        <w:jc w:val="center"/>
        <w:outlineLvl w:val="1"/>
        <w:rPr>
          <w:rFonts w:cs="Arial"/>
          <w:b/>
          <w:bCs/>
          <w:iCs/>
          <w:sz w:val="30"/>
          <w:szCs w:val="28"/>
        </w:rPr>
      </w:pPr>
      <w:r w:rsidRPr="00AD10FC">
        <w:rPr>
          <w:rFonts w:cs="Arial"/>
          <w:b/>
          <w:bCs/>
          <w:iCs/>
          <w:sz w:val="30"/>
          <w:szCs w:val="28"/>
        </w:rPr>
        <w:t>РАЗДЕЛ 3. ПОЛОЖЕНИЯ О ПОДГОТОВКЕ ДОКУМЕНТАЦИИ ПО ПЛАНИРОВКЕ ТЕРРИТОРИИ</w:t>
      </w:r>
      <w:bookmarkEnd w:id="183"/>
      <w:bookmarkEnd w:id="184"/>
      <w:bookmarkEnd w:id="185"/>
      <w:r w:rsidRPr="00AD10FC">
        <w:rPr>
          <w:rFonts w:cs="Arial"/>
          <w:b/>
          <w:bCs/>
          <w:iCs/>
          <w:sz w:val="30"/>
          <w:szCs w:val="28"/>
        </w:rPr>
        <w:t xml:space="preserve">  ОРГАНАМИ МЕСТНОГО САМОУПРАВЛЕНИЯ</w:t>
      </w:r>
      <w:bookmarkEnd w:id="186"/>
      <w:bookmarkEnd w:id="187"/>
    </w:p>
    <w:p w:rsidR="007444E9" w:rsidRPr="00AD10FC" w:rsidRDefault="007444E9" w:rsidP="00AD10FC">
      <w:pPr>
        <w:pStyle w:val="2"/>
        <w:widowControl w:val="0"/>
        <w:suppressAutoHyphens/>
        <w:spacing w:after="120"/>
        <w:jc w:val="both"/>
        <w:rPr>
          <w:rFonts w:cs="Times New Roman"/>
          <w:i/>
          <w:iCs w:val="0"/>
          <w:sz w:val="26"/>
        </w:rPr>
      </w:pPr>
      <w:bookmarkStart w:id="193" w:name="_Toc343172312"/>
      <w:bookmarkStart w:id="194" w:name="_Toc470619218"/>
      <w:bookmarkStart w:id="195" w:name="_Toc473618729"/>
      <w:r w:rsidRPr="00AD10FC">
        <w:rPr>
          <w:rFonts w:cs="Times New Roman"/>
          <w:iCs w:val="0"/>
          <w:sz w:val="26"/>
        </w:rPr>
        <w:t>Статья 1</w:t>
      </w:r>
      <w:r w:rsidR="00BC4207" w:rsidRPr="00AD10FC">
        <w:rPr>
          <w:rFonts w:cs="Times New Roman"/>
          <w:iCs w:val="0"/>
          <w:sz w:val="26"/>
        </w:rPr>
        <w:t>4</w:t>
      </w:r>
      <w:r w:rsidRPr="00AD10FC">
        <w:rPr>
          <w:rFonts w:cs="Times New Roman"/>
          <w:iCs w:val="0"/>
          <w:sz w:val="26"/>
        </w:rPr>
        <w:t xml:space="preserve">. Общие положения о подготовке документации по планировке территории </w:t>
      </w:r>
      <w:bookmarkEnd w:id="193"/>
      <w:r w:rsidRPr="00AD10FC">
        <w:rPr>
          <w:rFonts w:cs="Times New Roman"/>
          <w:iCs w:val="0"/>
          <w:sz w:val="26"/>
        </w:rPr>
        <w:t>поселения</w:t>
      </w:r>
      <w:bookmarkEnd w:id="194"/>
      <w:bookmarkEnd w:id="195"/>
      <w:r w:rsidRPr="00AD10FC">
        <w:rPr>
          <w:rFonts w:cs="Times New Roman"/>
          <w:iCs w:val="0"/>
          <w:sz w:val="26"/>
        </w:rPr>
        <w:t xml:space="preserve"> </w:t>
      </w:r>
    </w:p>
    <w:p w:rsidR="004359BC" w:rsidRPr="00AD10FC" w:rsidRDefault="004359BC" w:rsidP="00AD10FC">
      <w:pPr>
        <w:ind w:firstLine="708"/>
      </w:pPr>
      <w:r w:rsidRPr="00AD10FC">
        <w:t>Подготовка документации по планировке территории осуществляется в целях обеспечения</w:t>
      </w:r>
      <w:r w:rsidRPr="00AD10FC">
        <w:rPr>
          <w:rStyle w:val="apple-converted-space"/>
        </w:rPr>
        <w:t> </w:t>
      </w:r>
      <w:hyperlink r:id="rId43" w:anchor="block_103" w:history="1">
        <w:r w:rsidRPr="00AD10FC">
          <w:rPr>
            <w:rStyle w:val="af"/>
            <w:color w:val="auto"/>
          </w:rPr>
          <w:t>устойчивого развития территорий</w:t>
        </w:r>
      </w:hyperlink>
      <w:r w:rsidRPr="00AD10FC">
        <w:t xml:space="preserve">, в том числе выделения элементов планировочной структуры, установления границ земельных участков, </w:t>
      </w:r>
      <w:r w:rsidRPr="00AD10FC">
        <w:lastRenderedPageBreak/>
        <w:t>установления границ зон планируемого размещения объектов капитального строительства.</w:t>
      </w:r>
    </w:p>
    <w:p w:rsidR="004359BC" w:rsidRPr="00AD10FC" w:rsidRDefault="004359BC" w:rsidP="00AD10FC">
      <w:pPr>
        <w:ind w:firstLine="708"/>
      </w:pPr>
      <w:r w:rsidRPr="00AD10FC">
        <w:t xml:space="preserve">Порядок подготовки и утверждения документации по планировке территории регламентируется статьями 41 - 46 </w:t>
      </w:r>
      <w:hyperlink r:id="rId44" w:tooltip="Градостроительного кодекса" w:history="1">
        <w:r w:rsidRPr="00AD10FC">
          <w:rPr>
            <w:rStyle w:val="af"/>
          </w:rPr>
          <w:t>Градостроительного Кодекса</w:t>
        </w:r>
      </w:hyperlink>
      <w:r w:rsidRPr="00AD10FC">
        <w:t>.</w:t>
      </w:r>
    </w:p>
    <w:p w:rsidR="00CF1ABF" w:rsidRDefault="00CF1ABF" w:rsidP="00AD10FC">
      <w:pPr>
        <w:pStyle w:val="3"/>
        <w:rPr>
          <w:rFonts w:cs="Times New Roman"/>
          <w:sz w:val="26"/>
          <w:szCs w:val="28"/>
        </w:rPr>
      </w:pPr>
      <w:bookmarkStart w:id="196" w:name="_Toc435694915"/>
      <w:bookmarkStart w:id="197" w:name="_Toc473618730"/>
    </w:p>
    <w:p w:rsidR="005C7B90" w:rsidRPr="00AD10FC" w:rsidRDefault="005C7B90" w:rsidP="00AD10FC">
      <w:pPr>
        <w:pStyle w:val="3"/>
        <w:rPr>
          <w:rFonts w:cs="Times New Roman"/>
          <w:sz w:val="26"/>
          <w:szCs w:val="28"/>
        </w:rPr>
      </w:pPr>
      <w:r w:rsidRPr="00AD10FC">
        <w:rPr>
          <w:rFonts w:cs="Times New Roman"/>
          <w:sz w:val="26"/>
          <w:szCs w:val="28"/>
        </w:rPr>
        <w:t>Статья 1</w:t>
      </w:r>
      <w:r w:rsidR="00BC4207" w:rsidRPr="00AD10FC">
        <w:rPr>
          <w:rFonts w:cs="Times New Roman"/>
          <w:sz w:val="26"/>
          <w:szCs w:val="28"/>
        </w:rPr>
        <w:t>5</w:t>
      </w:r>
      <w:r w:rsidRPr="00AD10FC">
        <w:rPr>
          <w:rFonts w:cs="Times New Roman"/>
          <w:sz w:val="26"/>
          <w:szCs w:val="28"/>
        </w:rPr>
        <w:t>. Градостроительные планы земельных участков</w:t>
      </w:r>
      <w:bookmarkEnd w:id="196"/>
      <w:bookmarkEnd w:id="197"/>
    </w:p>
    <w:p w:rsidR="00A515EE" w:rsidRPr="00AD10FC" w:rsidRDefault="00A515EE" w:rsidP="00AD10FC">
      <w:pPr>
        <w:ind w:firstLine="708"/>
      </w:pPr>
      <w:bookmarkStart w:id="198" w:name="sub_5731"/>
      <w:bookmarkStart w:id="199" w:name="_Toc268484953"/>
      <w:bookmarkStart w:id="200" w:name="_Toc268487899"/>
      <w:bookmarkStart w:id="201" w:name="_Toc301255861"/>
      <w:bookmarkStart w:id="202" w:name="_Toc452336978"/>
      <w:bookmarkStart w:id="203" w:name="_Toc466882245"/>
      <w:bookmarkStart w:id="204" w:name="_Toc473618731"/>
      <w:r w:rsidRPr="00AD10FC">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A515EE" w:rsidRPr="00AD10FC" w:rsidRDefault="00A515EE" w:rsidP="00AD10FC">
      <w:pPr>
        <w:ind w:firstLine="708"/>
      </w:pPr>
      <w:bookmarkStart w:id="205" w:name="sub_5732"/>
      <w:bookmarkEnd w:id="198"/>
      <w:r w:rsidRPr="00AD10FC">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A515EE" w:rsidRPr="00AD10FC" w:rsidRDefault="00A515EE" w:rsidP="00AD10FC">
      <w:pPr>
        <w:ind w:firstLine="708"/>
      </w:pPr>
      <w:bookmarkStart w:id="206" w:name="sub_5733"/>
      <w:bookmarkEnd w:id="205"/>
      <w:r w:rsidRPr="00AD10FC">
        <w:t>3. В градостроительном плане земельного участка содержится информация:</w:t>
      </w:r>
    </w:p>
    <w:p w:rsidR="00A515EE" w:rsidRPr="00AD10FC" w:rsidRDefault="00A515EE" w:rsidP="00AD10FC">
      <w:pPr>
        <w:ind w:firstLine="708"/>
      </w:pPr>
      <w:bookmarkStart w:id="207" w:name="sub_57331"/>
      <w:bookmarkEnd w:id="206"/>
      <w:r w:rsidRPr="00AD10FC">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A515EE" w:rsidRPr="00AD10FC" w:rsidRDefault="00A515EE" w:rsidP="00AD10FC">
      <w:pPr>
        <w:ind w:firstLine="708"/>
      </w:pPr>
      <w:bookmarkStart w:id="208" w:name="sub_57332"/>
      <w:bookmarkEnd w:id="207"/>
      <w:r w:rsidRPr="00AD10FC">
        <w:t>2) о границах земельного участка и о кадастровом номере земельного участка (при его наличии);</w:t>
      </w:r>
    </w:p>
    <w:p w:rsidR="00A515EE" w:rsidRPr="00AD10FC" w:rsidRDefault="00A515EE" w:rsidP="00AD10FC">
      <w:pPr>
        <w:ind w:firstLine="708"/>
      </w:pPr>
      <w:bookmarkStart w:id="209" w:name="sub_57333"/>
      <w:bookmarkEnd w:id="208"/>
      <w:r w:rsidRPr="00AD10FC">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A515EE" w:rsidRPr="00AD10FC" w:rsidRDefault="00A515EE" w:rsidP="00AD10FC">
      <w:pPr>
        <w:ind w:firstLine="708"/>
      </w:pPr>
      <w:bookmarkStart w:id="210" w:name="sub_57334"/>
      <w:bookmarkEnd w:id="209"/>
      <w:r w:rsidRPr="00AD10FC">
        <w:t>4) о минимальных отступах от границ земельного участка, в пределах которых разрешается строительство объектов капитального строительства;</w:t>
      </w:r>
    </w:p>
    <w:p w:rsidR="00A515EE" w:rsidRPr="00AD10FC" w:rsidRDefault="00A515EE" w:rsidP="00AD10FC">
      <w:pPr>
        <w:ind w:firstLine="708"/>
      </w:pPr>
      <w:bookmarkStart w:id="211" w:name="sub_57335"/>
      <w:bookmarkEnd w:id="210"/>
      <w:r w:rsidRPr="00AD10FC">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sidR="00FE6D05" w:rsidRPr="00AD10FC">
        <w:t>Градостроительным</w:t>
      </w:r>
      <w:r w:rsidRPr="00AD10FC">
        <w:t xml:space="preserve"> Кодексом, иным федеральным законом;</w:t>
      </w:r>
    </w:p>
    <w:p w:rsidR="00A515EE" w:rsidRPr="00AD10FC" w:rsidRDefault="00A515EE" w:rsidP="00AD10FC">
      <w:pPr>
        <w:ind w:firstLine="708"/>
      </w:pPr>
      <w:bookmarkStart w:id="212" w:name="sub_57336"/>
      <w:bookmarkEnd w:id="211"/>
      <w:r w:rsidRPr="00AD10FC">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A515EE" w:rsidRPr="00AD10FC" w:rsidRDefault="00A515EE" w:rsidP="00AD10FC">
      <w:pPr>
        <w:ind w:firstLine="708"/>
      </w:pPr>
      <w:bookmarkStart w:id="213" w:name="sub_57337"/>
      <w:bookmarkEnd w:id="212"/>
      <w:r w:rsidRPr="00AD10FC">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r w:rsidRPr="00AD10FC">
        <w:rPr>
          <w:rStyle w:val="afffc"/>
          <w:color w:val="auto"/>
        </w:rPr>
        <w:t>частью 7 статьи 36</w:t>
      </w:r>
      <w:r w:rsidRPr="00AD10FC">
        <w:t xml:space="preserve"> </w:t>
      </w:r>
      <w:r w:rsidR="00FE6D05" w:rsidRPr="00AD10FC">
        <w:t>Градостроительным</w:t>
      </w:r>
      <w:r w:rsidRPr="00AD10FC">
        <w:t xml:space="preserve">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r w:rsidRPr="00AD10FC">
        <w:rPr>
          <w:rStyle w:val="afffc"/>
          <w:color w:val="auto"/>
        </w:rPr>
        <w:t>пунктом 7.1</w:t>
      </w:r>
      <w:r w:rsidRPr="00AD10FC">
        <w:t xml:space="preserve"> настоящей части;</w:t>
      </w:r>
    </w:p>
    <w:p w:rsidR="00A515EE" w:rsidRPr="00AD10FC" w:rsidRDefault="00A515EE" w:rsidP="00AD10FC">
      <w:pPr>
        <w:ind w:firstLine="708"/>
      </w:pPr>
      <w:bookmarkStart w:id="214" w:name="sub_573371"/>
      <w:bookmarkEnd w:id="213"/>
      <w:r w:rsidRPr="00AD10FC">
        <w:lastRenderedPageBreak/>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A515EE" w:rsidRPr="00AD10FC" w:rsidRDefault="00A515EE" w:rsidP="00AD10FC">
      <w:pPr>
        <w:ind w:firstLine="708"/>
      </w:pPr>
      <w:bookmarkStart w:id="215" w:name="sub_57338"/>
      <w:bookmarkEnd w:id="214"/>
      <w:r w:rsidRPr="00AD10FC">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A515EE" w:rsidRPr="00AD10FC" w:rsidRDefault="00A515EE" w:rsidP="00AD10FC">
      <w:pPr>
        <w:ind w:firstLine="708"/>
      </w:pPr>
      <w:bookmarkStart w:id="216" w:name="sub_57339"/>
      <w:bookmarkEnd w:id="215"/>
      <w:r w:rsidRPr="00AD10FC">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A515EE" w:rsidRPr="00AD10FC" w:rsidRDefault="00A515EE" w:rsidP="00AD10FC">
      <w:pPr>
        <w:ind w:firstLine="708"/>
      </w:pPr>
      <w:bookmarkStart w:id="217" w:name="sub_573310"/>
      <w:bookmarkEnd w:id="216"/>
      <w:r w:rsidRPr="00AD10FC">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A515EE" w:rsidRPr="00AD10FC" w:rsidRDefault="00A515EE" w:rsidP="00AD10FC">
      <w:pPr>
        <w:ind w:firstLine="708"/>
      </w:pPr>
      <w:bookmarkStart w:id="218" w:name="sub_573311"/>
      <w:bookmarkEnd w:id="217"/>
      <w:r w:rsidRPr="00AD10FC">
        <w:t>11) о границах публичных сервитутов;</w:t>
      </w:r>
    </w:p>
    <w:p w:rsidR="00A515EE" w:rsidRPr="00AD10FC" w:rsidRDefault="00A515EE" w:rsidP="00AD10FC">
      <w:pPr>
        <w:ind w:firstLine="708"/>
      </w:pPr>
      <w:bookmarkStart w:id="219" w:name="sub_573312"/>
      <w:bookmarkEnd w:id="218"/>
      <w:r w:rsidRPr="00AD10FC">
        <w:t>12) о номере и (или) наименовании элемента планировочной структуры, в границах которого расположен земельный участок;</w:t>
      </w:r>
    </w:p>
    <w:p w:rsidR="00A515EE" w:rsidRPr="00AD10FC" w:rsidRDefault="00A515EE" w:rsidP="00AD10FC">
      <w:pPr>
        <w:ind w:firstLine="708"/>
      </w:pPr>
      <w:bookmarkStart w:id="220" w:name="sub_573313"/>
      <w:bookmarkEnd w:id="219"/>
      <w:r w:rsidRPr="00AD10FC">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A515EE" w:rsidRPr="00AD10FC" w:rsidRDefault="00A515EE" w:rsidP="00AD10FC">
      <w:pPr>
        <w:ind w:firstLine="708"/>
      </w:pPr>
      <w:bookmarkStart w:id="221" w:name="sub_573314"/>
      <w:bookmarkEnd w:id="220"/>
      <w:r w:rsidRPr="00AD10FC">
        <w:t>14) о наличии или отсутствии в границах земельного участка объектов культурного наследия, о границах территорий таких объектов;</w:t>
      </w:r>
    </w:p>
    <w:p w:rsidR="00A515EE" w:rsidRPr="00AD10FC" w:rsidRDefault="00A515EE" w:rsidP="00AD10FC">
      <w:pPr>
        <w:ind w:firstLine="708"/>
      </w:pPr>
      <w:bookmarkStart w:id="222" w:name="sub_573315"/>
      <w:bookmarkEnd w:id="221"/>
      <w:r w:rsidRPr="00AD10FC">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A515EE" w:rsidRPr="00AD10FC" w:rsidRDefault="00A515EE" w:rsidP="00AD10FC">
      <w:pPr>
        <w:ind w:firstLine="708"/>
      </w:pPr>
      <w:bookmarkStart w:id="223" w:name="sub_573316"/>
      <w:bookmarkEnd w:id="222"/>
      <w:r w:rsidRPr="00AD10FC">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A515EE" w:rsidRPr="00AD10FC" w:rsidRDefault="00A515EE" w:rsidP="00AD10FC">
      <w:pPr>
        <w:ind w:firstLine="708"/>
      </w:pPr>
      <w:bookmarkStart w:id="224" w:name="sub_573317"/>
      <w:bookmarkEnd w:id="223"/>
      <w:r w:rsidRPr="00AD10FC">
        <w:t>17) о красных линиях.</w:t>
      </w:r>
    </w:p>
    <w:p w:rsidR="00A515EE" w:rsidRPr="00AD10FC" w:rsidRDefault="00A515EE" w:rsidP="00AD10FC">
      <w:pPr>
        <w:ind w:firstLine="708"/>
      </w:pPr>
      <w:bookmarkStart w:id="225" w:name="sub_5734"/>
      <w:bookmarkEnd w:id="224"/>
      <w:r w:rsidRPr="00AD10FC">
        <w:t xml:space="preserve">4. В случае, если в соответствии с </w:t>
      </w:r>
      <w:r w:rsidR="00FE6D05" w:rsidRPr="00AD10FC">
        <w:t>Градостроительным</w:t>
      </w:r>
      <w:r w:rsidRPr="00AD10FC">
        <w:t xml:space="preserve"> Кодексом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A515EE" w:rsidRPr="00AD10FC" w:rsidRDefault="00A515EE" w:rsidP="00AD10FC">
      <w:pPr>
        <w:ind w:firstLine="708"/>
      </w:pPr>
      <w:bookmarkStart w:id="226" w:name="sub_5735"/>
      <w:bookmarkEnd w:id="225"/>
      <w:r w:rsidRPr="00AD10FC">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A515EE" w:rsidRPr="00AD10FC" w:rsidRDefault="00A515EE" w:rsidP="00AD10FC">
      <w:pPr>
        <w:ind w:firstLine="708"/>
      </w:pPr>
      <w:bookmarkStart w:id="227" w:name="sub_5736"/>
      <w:bookmarkEnd w:id="226"/>
      <w:r w:rsidRPr="00AD10FC">
        <w:t xml:space="preserve">6. Орган местного самоуправления в течение </w:t>
      </w:r>
      <w:r w:rsidR="001E56F1" w:rsidRPr="00AD10FC">
        <w:t>четырнадцати</w:t>
      </w:r>
      <w:r w:rsidRPr="00AD10FC">
        <w:t xml:space="preserve"> рабочих дней после получения заявления, указанного в </w:t>
      </w:r>
      <w:r w:rsidRPr="00AD10FC">
        <w:rPr>
          <w:rStyle w:val="afffc"/>
          <w:color w:val="auto"/>
        </w:rPr>
        <w:t>части 5</w:t>
      </w:r>
      <w:r w:rsidRPr="00AD10FC">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954B78" w:rsidRPr="00AD10FC" w:rsidRDefault="00A515EE" w:rsidP="00AD10FC">
      <w:pPr>
        <w:ind w:firstLine="708"/>
      </w:pPr>
      <w:bookmarkStart w:id="228" w:name="sub_5737"/>
      <w:bookmarkEnd w:id="227"/>
      <w:r w:rsidRPr="00AD10FC">
        <w:lastRenderedPageBreak/>
        <w:t xml:space="preserve">7. </w:t>
      </w:r>
      <w:r w:rsidR="00954B78" w:rsidRPr="00AD10FC">
        <w:rPr>
          <w:shd w:val="clear" w:color="auto" w:fill="FFFFFF"/>
        </w:rPr>
        <w:t>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определяемой с учетом программ комплексного развития систем коммунальной инфраструктуры городского поселения.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A515EE" w:rsidRPr="00AD10FC" w:rsidRDefault="00A515EE" w:rsidP="00AD10FC">
      <w:pPr>
        <w:ind w:firstLine="708"/>
      </w:pPr>
      <w:bookmarkStart w:id="229" w:name="sub_5738"/>
      <w:bookmarkEnd w:id="228"/>
      <w:r w:rsidRPr="00AD10FC">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A515EE" w:rsidRPr="00AD10FC" w:rsidRDefault="00A515EE" w:rsidP="00AD10FC">
      <w:pPr>
        <w:ind w:firstLine="708"/>
      </w:pPr>
      <w:bookmarkStart w:id="230" w:name="sub_5739"/>
      <w:bookmarkEnd w:id="229"/>
      <w:r w:rsidRPr="00AD10FC">
        <w:t xml:space="preserve">9. </w:t>
      </w:r>
      <w:r w:rsidRPr="00AD10FC">
        <w:rPr>
          <w:rStyle w:val="afffc"/>
          <w:color w:val="auto"/>
        </w:rPr>
        <w:t>Форма</w:t>
      </w:r>
      <w:r w:rsidRPr="00AD10FC">
        <w:t xml:space="preserve"> градостроительного плана земельного участка, </w:t>
      </w:r>
      <w:r w:rsidRPr="00AD10FC">
        <w:rPr>
          <w:rStyle w:val="afffc"/>
          <w:color w:val="auto"/>
        </w:rPr>
        <w:t>порядок</w:t>
      </w:r>
      <w:r w:rsidRPr="00AD10FC">
        <w:t xml:space="preserve"> ее заполнения устанавливаются уполномоченным Правительством Российской Федерации федеральным органом исполнительной власти.</w:t>
      </w:r>
    </w:p>
    <w:p w:rsidR="00A515EE" w:rsidRPr="00AD10FC" w:rsidRDefault="00A515EE" w:rsidP="00AD10FC">
      <w:pPr>
        <w:ind w:firstLine="708"/>
      </w:pPr>
      <w:bookmarkStart w:id="231" w:name="sub_57310"/>
      <w:bookmarkEnd w:id="230"/>
      <w:r w:rsidRPr="00AD10FC">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A515EE" w:rsidRPr="00AD10FC" w:rsidRDefault="00A515EE" w:rsidP="00AD10FC">
      <w:bookmarkStart w:id="232" w:name="sub_57311"/>
      <w:bookmarkEnd w:id="231"/>
      <w:r w:rsidRPr="00AD10FC">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r w:rsidRPr="00AD10FC">
        <w:rPr>
          <w:rStyle w:val="afffc"/>
          <w:color w:val="auto"/>
        </w:rPr>
        <w:t>частью 10</w:t>
      </w:r>
      <w:r w:rsidRPr="00AD10FC">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bookmarkEnd w:id="232"/>
    <w:p w:rsidR="00A515EE" w:rsidRPr="00D77AB8" w:rsidRDefault="00A515EE" w:rsidP="00D77AB8">
      <w:pPr>
        <w:keepNext/>
        <w:spacing w:before="120" w:after="120"/>
        <w:jc w:val="center"/>
        <w:outlineLvl w:val="1"/>
        <w:rPr>
          <w:rFonts w:cs="Arial"/>
          <w:bCs/>
          <w:i/>
        </w:rPr>
      </w:pPr>
    </w:p>
    <w:p w:rsidR="005C7B90" w:rsidRPr="00AD10FC" w:rsidRDefault="005C7B90" w:rsidP="00AD10FC">
      <w:pPr>
        <w:keepNext/>
        <w:spacing w:before="120" w:after="120"/>
        <w:jc w:val="center"/>
        <w:outlineLvl w:val="1"/>
        <w:rPr>
          <w:rFonts w:cs="Arial"/>
          <w:b/>
          <w:bCs/>
          <w:iCs/>
          <w:sz w:val="30"/>
          <w:szCs w:val="28"/>
        </w:rPr>
      </w:pPr>
      <w:r w:rsidRPr="00AD10FC">
        <w:rPr>
          <w:rFonts w:cs="Arial"/>
          <w:b/>
          <w:bCs/>
          <w:iCs/>
          <w:sz w:val="30"/>
          <w:szCs w:val="28"/>
        </w:rPr>
        <w:t xml:space="preserve">РАЗДЕЛ 4. ПОЛОЖЕНИЯ О ПРОВЕДЕНИИ </w:t>
      </w:r>
      <w:r w:rsidR="000547CF" w:rsidRPr="00AD10FC">
        <w:rPr>
          <w:rFonts w:cs="Arial"/>
          <w:b/>
          <w:bCs/>
          <w:iCs/>
          <w:sz w:val="30"/>
          <w:szCs w:val="28"/>
        </w:rPr>
        <w:t xml:space="preserve">ОБЩЕСТВЕННЫХ ОБСУЖДЕНИЙ, </w:t>
      </w:r>
      <w:r w:rsidRPr="00AD10FC">
        <w:rPr>
          <w:rFonts w:cs="Arial"/>
          <w:b/>
          <w:bCs/>
          <w:iCs/>
          <w:sz w:val="30"/>
          <w:szCs w:val="28"/>
        </w:rPr>
        <w:t>ПУБЛИЧНЫХ СЛУШАНИЙ ПО ВОПРОСАМ ЗЕМЛЕПОЛЬЗОВАНИЯ И ЗАСТРОЙКИ</w:t>
      </w:r>
      <w:bookmarkEnd w:id="199"/>
      <w:bookmarkEnd w:id="200"/>
      <w:bookmarkEnd w:id="201"/>
      <w:bookmarkEnd w:id="202"/>
      <w:bookmarkEnd w:id="203"/>
      <w:bookmarkEnd w:id="204"/>
    </w:p>
    <w:p w:rsidR="005C7B90" w:rsidRPr="00AD10FC" w:rsidRDefault="005C7B90" w:rsidP="00AD10FC">
      <w:pPr>
        <w:pStyle w:val="3"/>
        <w:rPr>
          <w:rFonts w:cs="Times New Roman"/>
          <w:sz w:val="26"/>
          <w:szCs w:val="28"/>
        </w:rPr>
      </w:pPr>
      <w:bookmarkStart w:id="233" w:name="_Toc268484954"/>
      <w:bookmarkStart w:id="234" w:name="_Toc268487900"/>
      <w:bookmarkStart w:id="235" w:name="_Toc301255862"/>
      <w:bookmarkStart w:id="236" w:name="_Toc452336979"/>
      <w:bookmarkStart w:id="237" w:name="_Toc466882246"/>
      <w:bookmarkStart w:id="238" w:name="_Toc473618732"/>
      <w:r w:rsidRPr="00AD10FC">
        <w:rPr>
          <w:rFonts w:cs="Times New Roman"/>
          <w:sz w:val="26"/>
          <w:szCs w:val="28"/>
        </w:rPr>
        <w:t>Статья 1</w:t>
      </w:r>
      <w:r w:rsidR="002F551D" w:rsidRPr="00AD10FC">
        <w:rPr>
          <w:rFonts w:cs="Times New Roman"/>
          <w:sz w:val="26"/>
          <w:szCs w:val="28"/>
        </w:rPr>
        <w:t>6</w:t>
      </w:r>
      <w:r w:rsidRPr="00AD10FC">
        <w:rPr>
          <w:rFonts w:cs="Times New Roman"/>
          <w:sz w:val="26"/>
          <w:szCs w:val="28"/>
        </w:rPr>
        <w:t xml:space="preserve">. Общие положения о порядке проведения </w:t>
      </w:r>
      <w:r w:rsidR="000547CF" w:rsidRPr="00AD10FC">
        <w:rPr>
          <w:rFonts w:cs="Times New Roman"/>
          <w:sz w:val="26"/>
          <w:szCs w:val="28"/>
        </w:rPr>
        <w:t xml:space="preserve">общественных обсуждений, </w:t>
      </w:r>
      <w:r w:rsidRPr="00AD10FC">
        <w:rPr>
          <w:rFonts w:cs="Times New Roman"/>
          <w:sz w:val="26"/>
          <w:szCs w:val="28"/>
        </w:rPr>
        <w:t>публичных слушаний по вопросам землепользования и застройки</w:t>
      </w:r>
      <w:bookmarkEnd w:id="233"/>
      <w:bookmarkEnd w:id="234"/>
      <w:bookmarkEnd w:id="235"/>
      <w:bookmarkEnd w:id="236"/>
      <w:bookmarkEnd w:id="237"/>
      <w:bookmarkEnd w:id="238"/>
      <w:r w:rsidRPr="00AD10FC">
        <w:rPr>
          <w:rFonts w:cs="Times New Roman"/>
          <w:sz w:val="26"/>
          <w:szCs w:val="28"/>
        </w:rPr>
        <w:t xml:space="preserve"> </w:t>
      </w:r>
    </w:p>
    <w:p w:rsidR="000547CF" w:rsidRPr="00AD10FC" w:rsidRDefault="000547CF" w:rsidP="00AD10FC">
      <w:pPr>
        <w:ind w:firstLine="708"/>
      </w:pPr>
      <w:bookmarkStart w:id="239" w:name="sub_50101"/>
      <w:r w:rsidRPr="00AD10FC">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w:t>
      </w:r>
      <w:r w:rsidRPr="00AD10FC">
        <w:lastRenderedPageBreak/>
        <w:t xml:space="preserve">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hyperlink r:id="rId45" w:tooltip="Устав муниципального образования &quot;Медынский район&quot; " w:history="1">
        <w:r w:rsidRPr="00AD10FC">
          <w:rPr>
            <w:rStyle w:val="af"/>
          </w:rPr>
          <w:t>уставом</w:t>
        </w:r>
      </w:hyperlink>
      <w:r w:rsidRPr="00AD10FC">
        <w:t xml:space="preserve"> муниципального образования и (или) нормативным правовым актом представительного органа муниципального образования и с учетом положений </w:t>
      </w:r>
      <w:hyperlink r:id="rId46" w:tooltip="Градостроительного кодекса" w:history="1">
        <w:r w:rsidRPr="00AD10FC">
          <w:rPr>
            <w:rStyle w:val="af"/>
          </w:rPr>
          <w:t>Градостроительного Кодекса</w:t>
        </w:r>
      </w:hyperlink>
      <w:r w:rsidRPr="00AD10FC">
        <w:t xml:space="preserve">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rsidR="002E3967" w:rsidRPr="00AD10FC" w:rsidRDefault="002E3967" w:rsidP="00AD10FC">
      <w:pPr>
        <w:autoSpaceDE w:val="0"/>
        <w:autoSpaceDN w:val="0"/>
        <w:adjustRightInd w:val="0"/>
      </w:pPr>
      <w:bookmarkStart w:id="240" w:name="_Toc268487902"/>
      <w:bookmarkStart w:id="241" w:name="_Toc301255864"/>
      <w:bookmarkStart w:id="242" w:name="_Toc452336980"/>
      <w:bookmarkStart w:id="243" w:name="_Toc466882247"/>
      <w:bookmarkStart w:id="244" w:name="_Toc473618733"/>
      <w:bookmarkEnd w:id="239"/>
      <w:r w:rsidRPr="00AD10FC">
        <w:t xml:space="preserve">2. Порядок оповещения населения о подготовке указанных в пункте 1 настоящей статьи документов, а также о подготовке к внесению в них изменений; порядок организации и проведения по ним общественных обсуждениях, публичных слушаний определяется в соответствии с требованиями статьи 5.1 </w:t>
      </w:r>
      <w:hyperlink r:id="rId47" w:tooltip="Градостроительного кодекса" w:history="1">
        <w:r w:rsidRPr="00AD10FC">
          <w:rPr>
            <w:rStyle w:val="af"/>
          </w:rPr>
          <w:t>Градостроительного Кодекса</w:t>
        </w:r>
      </w:hyperlink>
      <w:r w:rsidRPr="00AD10FC">
        <w:t>.</w:t>
      </w:r>
    </w:p>
    <w:p w:rsidR="002E3967" w:rsidRPr="00D77AB8" w:rsidRDefault="002E3967" w:rsidP="00D77AB8">
      <w:pPr>
        <w:autoSpaceDE w:val="0"/>
        <w:autoSpaceDN w:val="0"/>
        <w:adjustRightInd w:val="0"/>
        <w:rPr>
          <w:rFonts w:cs="Arial"/>
        </w:rPr>
      </w:pPr>
    </w:p>
    <w:p w:rsidR="005C7B90" w:rsidRPr="00AD10FC" w:rsidRDefault="005C7B90" w:rsidP="00AD10FC">
      <w:pPr>
        <w:keepNext/>
        <w:spacing w:before="120" w:after="120"/>
        <w:jc w:val="center"/>
        <w:outlineLvl w:val="1"/>
        <w:rPr>
          <w:rFonts w:cs="Arial"/>
          <w:b/>
          <w:bCs/>
          <w:iCs/>
          <w:sz w:val="30"/>
          <w:szCs w:val="28"/>
        </w:rPr>
      </w:pPr>
      <w:r w:rsidRPr="00AD10FC">
        <w:rPr>
          <w:rFonts w:cs="Arial"/>
          <w:b/>
          <w:bCs/>
          <w:iCs/>
          <w:sz w:val="30"/>
          <w:szCs w:val="28"/>
        </w:rPr>
        <w:t>РАЗДЕЛ 5. ПОЛОЖЕНИЯ О ВНЕСЕНИИ ИЗМЕНЕНИЙ В ПРАВИЛА ЗЕМЛЕПОЛЬЗОВАНИЯ И ЗАСТРОЙКИ</w:t>
      </w:r>
      <w:bookmarkEnd w:id="240"/>
      <w:bookmarkEnd w:id="241"/>
      <w:bookmarkEnd w:id="242"/>
      <w:bookmarkEnd w:id="243"/>
      <w:bookmarkEnd w:id="244"/>
    </w:p>
    <w:p w:rsidR="005C7B90" w:rsidRPr="00AD10FC" w:rsidRDefault="005C7B90" w:rsidP="00AD10FC">
      <w:pPr>
        <w:pStyle w:val="3"/>
        <w:rPr>
          <w:rFonts w:cs="Times New Roman"/>
          <w:sz w:val="26"/>
          <w:szCs w:val="28"/>
        </w:rPr>
      </w:pPr>
      <w:bookmarkStart w:id="245" w:name="_Toc268487903"/>
      <w:bookmarkStart w:id="246" w:name="_Toc301255865"/>
      <w:bookmarkStart w:id="247" w:name="_Toc452336981"/>
      <w:bookmarkStart w:id="248" w:name="_Toc466882248"/>
      <w:bookmarkStart w:id="249" w:name="_Toc473618734"/>
      <w:r w:rsidRPr="00AD10FC">
        <w:rPr>
          <w:rFonts w:cs="Times New Roman"/>
          <w:sz w:val="26"/>
          <w:szCs w:val="28"/>
        </w:rPr>
        <w:t>Статья 1</w:t>
      </w:r>
      <w:r w:rsidR="002F551D" w:rsidRPr="00AD10FC">
        <w:rPr>
          <w:rFonts w:cs="Times New Roman"/>
          <w:sz w:val="26"/>
          <w:szCs w:val="28"/>
        </w:rPr>
        <w:t>7</w:t>
      </w:r>
      <w:r w:rsidRPr="00AD10FC">
        <w:rPr>
          <w:rFonts w:cs="Times New Roman"/>
          <w:sz w:val="26"/>
          <w:szCs w:val="28"/>
        </w:rPr>
        <w:t xml:space="preserve">. Порядок внесения изменений в Правила землепользования и застройки </w:t>
      </w:r>
      <w:bookmarkEnd w:id="245"/>
      <w:bookmarkEnd w:id="246"/>
      <w:bookmarkEnd w:id="247"/>
      <w:r w:rsidRPr="00AD10FC">
        <w:rPr>
          <w:rFonts w:cs="Times New Roman"/>
          <w:sz w:val="26"/>
          <w:szCs w:val="28"/>
        </w:rPr>
        <w:t>поселения</w:t>
      </w:r>
      <w:bookmarkEnd w:id="248"/>
      <w:bookmarkEnd w:id="249"/>
    </w:p>
    <w:p w:rsidR="002E3967" w:rsidRPr="00AD10FC" w:rsidRDefault="002E3967" w:rsidP="00AD10FC">
      <w:pPr>
        <w:ind w:firstLine="708"/>
      </w:pPr>
      <w:bookmarkStart w:id="250" w:name="sub_3301"/>
      <w:bookmarkStart w:id="251" w:name="_Toc268484956"/>
      <w:bookmarkStart w:id="252" w:name="_Toc268487904"/>
      <w:bookmarkStart w:id="253" w:name="_Toc301255866"/>
      <w:bookmarkStart w:id="254" w:name="_Toc452336982"/>
      <w:bookmarkStart w:id="255" w:name="_Toc466882249"/>
      <w:bookmarkStart w:id="256" w:name="_Toc473618735"/>
      <w:r w:rsidRPr="00AD10FC">
        <w:t xml:space="preserve">1. Внесение изменений в правила землепользования и застройки осуществляется в порядке, предусмотренном </w:t>
      </w:r>
      <w:r w:rsidRPr="00AD10FC">
        <w:rPr>
          <w:rStyle w:val="afffc"/>
          <w:color w:val="auto"/>
        </w:rPr>
        <w:t>статьями 31</w:t>
      </w:r>
      <w:r w:rsidRPr="00AD10FC">
        <w:t xml:space="preserve"> и </w:t>
      </w:r>
      <w:r w:rsidRPr="00AD10FC">
        <w:rPr>
          <w:rStyle w:val="afffc"/>
          <w:color w:val="auto"/>
        </w:rPr>
        <w:t>32</w:t>
      </w:r>
      <w:r w:rsidRPr="00AD10FC">
        <w:t xml:space="preserve"> </w:t>
      </w:r>
      <w:hyperlink r:id="rId48" w:tooltip="Градостроительного кодекса" w:history="1">
        <w:r w:rsidRPr="00AD10FC">
          <w:rPr>
            <w:rStyle w:val="af"/>
          </w:rPr>
          <w:t>Градостроительного Кодекса</w:t>
        </w:r>
      </w:hyperlink>
      <w:r w:rsidRPr="00AD10FC">
        <w:t xml:space="preserve">, с учетом особенностей, установленных статьей 33 </w:t>
      </w:r>
      <w:hyperlink r:id="rId49" w:tooltip="Градостроительного кодекса" w:history="1">
        <w:r w:rsidRPr="00AD10FC">
          <w:rPr>
            <w:rStyle w:val="af"/>
          </w:rPr>
          <w:t>Градостроительного Кодекса</w:t>
        </w:r>
      </w:hyperlink>
      <w:r w:rsidRPr="00AD10FC">
        <w:t>.</w:t>
      </w:r>
    </w:p>
    <w:bookmarkEnd w:id="250"/>
    <w:p w:rsidR="00A31345" w:rsidRPr="00AD10FC" w:rsidRDefault="00A31345" w:rsidP="00AD10FC">
      <w:pPr>
        <w:keepNext/>
        <w:spacing w:before="120" w:after="120"/>
        <w:outlineLvl w:val="1"/>
      </w:pPr>
    </w:p>
    <w:p w:rsidR="005C7B90" w:rsidRPr="00AD10FC" w:rsidRDefault="005C7B90" w:rsidP="00AD10FC">
      <w:pPr>
        <w:keepNext/>
        <w:spacing w:before="120" w:after="120"/>
        <w:jc w:val="center"/>
        <w:outlineLvl w:val="1"/>
        <w:rPr>
          <w:rFonts w:cs="Arial"/>
          <w:b/>
          <w:bCs/>
          <w:iCs/>
          <w:sz w:val="30"/>
          <w:szCs w:val="28"/>
        </w:rPr>
      </w:pPr>
      <w:r w:rsidRPr="00AD10FC">
        <w:rPr>
          <w:rFonts w:cs="Arial"/>
          <w:b/>
          <w:bCs/>
          <w:iCs/>
          <w:sz w:val="30"/>
          <w:szCs w:val="28"/>
        </w:rPr>
        <w:t>РАЗДЕЛ 6. ПОЛОЖЕНИЯ О РЕГУЛИРОВАНИИ ИНЫХ ВОПРОСОВ ЗЕМЛЕПОЛЬЗОВАНИЯ И ЗАСТРОЙКИ</w:t>
      </w:r>
      <w:bookmarkEnd w:id="251"/>
      <w:bookmarkEnd w:id="252"/>
      <w:bookmarkEnd w:id="253"/>
      <w:bookmarkEnd w:id="254"/>
      <w:bookmarkEnd w:id="255"/>
      <w:bookmarkEnd w:id="256"/>
    </w:p>
    <w:p w:rsidR="005C7B90" w:rsidRPr="00AD10FC" w:rsidRDefault="005C7B90" w:rsidP="00AD10FC">
      <w:pPr>
        <w:pStyle w:val="3"/>
        <w:ind w:firstLine="708"/>
        <w:rPr>
          <w:rFonts w:cs="Times New Roman"/>
          <w:sz w:val="26"/>
          <w:szCs w:val="28"/>
        </w:rPr>
      </w:pPr>
      <w:bookmarkStart w:id="257" w:name="_Toc268487905"/>
      <w:bookmarkStart w:id="258" w:name="_Toc301255867"/>
      <w:bookmarkStart w:id="259" w:name="_Toc452336983"/>
      <w:bookmarkStart w:id="260" w:name="_Toc466882250"/>
      <w:bookmarkStart w:id="261" w:name="_Toc473618736"/>
      <w:r w:rsidRPr="00AD10FC">
        <w:rPr>
          <w:rFonts w:cs="Times New Roman"/>
          <w:sz w:val="26"/>
          <w:szCs w:val="28"/>
        </w:rPr>
        <w:t>Статья 1</w:t>
      </w:r>
      <w:r w:rsidR="006D149D" w:rsidRPr="00AD10FC">
        <w:rPr>
          <w:rFonts w:cs="Times New Roman"/>
          <w:sz w:val="26"/>
          <w:szCs w:val="28"/>
        </w:rPr>
        <w:t>8</w:t>
      </w:r>
      <w:r w:rsidRPr="00AD10FC">
        <w:rPr>
          <w:rFonts w:cs="Times New Roman"/>
          <w:sz w:val="26"/>
          <w:szCs w:val="28"/>
        </w:rPr>
        <w:t xml:space="preserve">. Общие принципы регулирования иных вопросов землепользования и застройки на территории </w:t>
      </w:r>
      <w:bookmarkEnd w:id="257"/>
      <w:bookmarkEnd w:id="258"/>
      <w:bookmarkEnd w:id="259"/>
      <w:r w:rsidRPr="00AD10FC">
        <w:rPr>
          <w:rFonts w:cs="Times New Roman"/>
          <w:sz w:val="26"/>
          <w:szCs w:val="28"/>
        </w:rPr>
        <w:t>поселения</w:t>
      </w:r>
      <w:bookmarkEnd w:id="260"/>
      <w:bookmarkEnd w:id="261"/>
    </w:p>
    <w:p w:rsidR="005C7B90" w:rsidRPr="00AD10FC" w:rsidRDefault="005C7B90" w:rsidP="00AD10FC">
      <w:pPr>
        <w:autoSpaceDE w:val="0"/>
        <w:autoSpaceDN w:val="0"/>
        <w:adjustRightInd w:val="0"/>
      </w:pPr>
      <w:r w:rsidRPr="00AD10FC">
        <w:t>Иные вопросы землепользования и застройки на территории поселения регулируются законодательством Российской Федерации области, правовыми актами поселения.</w:t>
      </w:r>
    </w:p>
    <w:p w:rsidR="00CF1ABF" w:rsidRDefault="00CF1ABF" w:rsidP="00AD10FC">
      <w:pPr>
        <w:pStyle w:val="3"/>
        <w:ind w:firstLine="708"/>
        <w:rPr>
          <w:rFonts w:cs="Times New Roman"/>
          <w:sz w:val="26"/>
          <w:szCs w:val="28"/>
        </w:rPr>
      </w:pPr>
      <w:bookmarkStart w:id="262" w:name="_Toc466882251"/>
      <w:bookmarkStart w:id="263" w:name="_Toc473618737"/>
    </w:p>
    <w:p w:rsidR="005C7B90" w:rsidRPr="00AD10FC" w:rsidRDefault="005C7B90" w:rsidP="00AD10FC">
      <w:pPr>
        <w:pStyle w:val="3"/>
        <w:ind w:firstLine="708"/>
        <w:rPr>
          <w:rFonts w:cs="Times New Roman"/>
          <w:sz w:val="26"/>
          <w:szCs w:val="28"/>
        </w:rPr>
      </w:pPr>
      <w:r w:rsidRPr="00AD10FC">
        <w:rPr>
          <w:rFonts w:cs="Times New Roman"/>
          <w:sz w:val="26"/>
          <w:szCs w:val="28"/>
        </w:rPr>
        <w:t>Статья 1</w:t>
      </w:r>
      <w:r w:rsidR="006D149D" w:rsidRPr="00AD10FC">
        <w:rPr>
          <w:rFonts w:cs="Times New Roman"/>
          <w:sz w:val="26"/>
          <w:szCs w:val="28"/>
        </w:rPr>
        <w:t>9</w:t>
      </w:r>
      <w:r w:rsidRPr="00AD10FC">
        <w:rPr>
          <w:rFonts w:cs="Times New Roman"/>
          <w:sz w:val="26"/>
          <w:szCs w:val="28"/>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262"/>
      <w:bookmarkEnd w:id="263"/>
    </w:p>
    <w:p w:rsidR="005C7B90" w:rsidRPr="00AD10FC" w:rsidRDefault="005C7B90" w:rsidP="00AD10FC">
      <w:pPr>
        <w:autoSpaceDE w:val="0"/>
        <w:autoSpaceDN w:val="0"/>
        <w:adjustRightInd w:val="0"/>
        <w:ind w:firstLine="709"/>
      </w:pPr>
      <w:r w:rsidRPr="00AD10FC">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w:t>
      </w:r>
      <w:r w:rsidR="008D19C2" w:rsidRPr="00AD10FC">
        <w:t>троительства</w:t>
      </w:r>
      <w:r w:rsidRPr="00AD10FC">
        <w:t xml:space="preserve">, </w:t>
      </w:r>
      <w:r w:rsidR="004E03C2" w:rsidRPr="00AD10FC">
        <w:t xml:space="preserve">капитальный ремонт, </w:t>
      </w:r>
      <w:r w:rsidRPr="00AD10FC">
        <w:t>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5C7B90" w:rsidRPr="00AD10FC" w:rsidRDefault="005C7B90" w:rsidP="00AD10FC">
      <w:pPr>
        <w:autoSpaceDE w:val="0"/>
        <w:autoSpaceDN w:val="0"/>
        <w:adjustRightInd w:val="0"/>
        <w:ind w:firstLine="709"/>
      </w:pPr>
      <w:r w:rsidRPr="00AD10FC">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w:t>
      </w:r>
      <w:r w:rsidRPr="00AD10FC">
        <w:lastRenderedPageBreak/>
        <w:t>деятельности и настоящи</w:t>
      </w:r>
      <w:r w:rsidR="00DB5644" w:rsidRPr="00AD10FC">
        <w:t>ми</w:t>
      </w:r>
      <w:r w:rsidRPr="00AD10FC">
        <w:t xml:space="preserve"> Правил</w:t>
      </w:r>
      <w:r w:rsidR="00DB5644" w:rsidRPr="00AD10FC">
        <w:t>ами</w:t>
      </w:r>
      <w:r w:rsidRPr="00AD10FC">
        <w:t>, за исключением случаев, установленных частью 2 настоящей статьи.</w:t>
      </w:r>
    </w:p>
    <w:p w:rsidR="00BB325E" w:rsidRPr="00AD10FC" w:rsidRDefault="005C7B90" w:rsidP="00AD10FC">
      <w:pPr>
        <w:autoSpaceDE w:val="0"/>
        <w:autoSpaceDN w:val="0"/>
        <w:adjustRightInd w:val="0"/>
        <w:ind w:firstLine="709"/>
      </w:pPr>
      <w:r w:rsidRPr="00AD10FC">
        <w:t>2. Выдача разрешения на строительство не требуется в случаях</w:t>
      </w:r>
      <w:r w:rsidR="00BB325E" w:rsidRPr="00AD10FC">
        <w:t xml:space="preserve">, предусмотренных пунктом 17 статьи 51 </w:t>
      </w:r>
      <w:hyperlink r:id="rId50" w:tooltip="Градостроительного кодекса" w:history="1">
        <w:r w:rsidR="00BB325E" w:rsidRPr="00AD10FC">
          <w:rPr>
            <w:rStyle w:val="af"/>
          </w:rPr>
          <w:t>Градостроительного Кодекса</w:t>
        </w:r>
      </w:hyperlink>
      <w:r w:rsidR="00BB325E" w:rsidRPr="00AD10FC">
        <w:t>.</w:t>
      </w:r>
    </w:p>
    <w:p w:rsidR="005C7B90" w:rsidRPr="00AD10FC" w:rsidRDefault="005C7B90" w:rsidP="00AD10FC">
      <w:pPr>
        <w:autoSpaceDE w:val="0"/>
        <w:autoSpaceDN w:val="0"/>
        <w:adjustRightInd w:val="0"/>
        <w:ind w:firstLine="709"/>
      </w:pPr>
      <w:r w:rsidRPr="00AD10FC">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5C7B90" w:rsidRPr="00AD10FC" w:rsidRDefault="005C7B90" w:rsidP="00AD10FC">
      <w:pPr>
        <w:autoSpaceDE w:val="0"/>
        <w:autoSpaceDN w:val="0"/>
        <w:adjustRightInd w:val="0"/>
        <w:ind w:firstLine="709"/>
      </w:pPr>
      <w:r w:rsidRPr="00AD10FC">
        <w:t>- выбираемый правообладателем объекта капитального строительства вид разрешенного использования установлен в настоящих Правил</w:t>
      </w:r>
      <w:r w:rsidR="00E678A3" w:rsidRPr="00AD10FC">
        <w:t>ах</w:t>
      </w:r>
      <w:r w:rsidRPr="00AD10FC">
        <w:t xml:space="preserve"> как основной (для соответствующей территориальной зоны, обозначенной на карте градостроительного зонирования);</w:t>
      </w:r>
    </w:p>
    <w:p w:rsidR="005C7B90" w:rsidRPr="00AD10FC" w:rsidRDefault="005C7B90" w:rsidP="00AD10FC">
      <w:pPr>
        <w:autoSpaceDE w:val="0"/>
        <w:autoSpaceDN w:val="0"/>
        <w:adjustRightInd w:val="0"/>
        <w:ind w:firstLine="709"/>
      </w:pPr>
      <w:r w:rsidRPr="00AD10FC">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5C7B90" w:rsidRPr="00AD10FC" w:rsidRDefault="005C7B90" w:rsidP="00AD10FC">
      <w:pPr>
        <w:autoSpaceDE w:val="0"/>
        <w:autoSpaceDN w:val="0"/>
        <w:adjustRightInd w:val="0"/>
        <w:ind w:firstLine="709"/>
      </w:pPr>
      <w:r w:rsidRPr="00AD10FC">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5C7B90" w:rsidRPr="00AD10FC" w:rsidRDefault="005C7B90" w:rsidP="00AD10FC">
      <w:pPr>
        <w:autoSpaceDE w:val="0"/>
        <w:autoSpaceDN w:val="0"/>
        <w:adjustRightInd w:val="0"/>
        <w:ind w:firstLine="709"/>
      </w:pPr>
      <w:r w:rsidRPr="00AD10FC">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5C7B90" w:rsidRPr="00AD10FC" w:rsidRDefault="005C7B90" w:rsidP="00AD10FC">
      <w:pPr>
        <w:autoSpaceDN w:val="0"/>
        <w:adjustRightInd w:val="0"/>
        <w:ind w:firstLine="540"/>
      </w:pPr>
      <w:r w:rsidRPr="00AD10FC">
        <w:t>Объекты благоустройства территорий (ограждения как самостоятельные объекты; площадки для игр детей дошкольного и школьного возраста; площадки для отдыха и занятий физкультурой взрослого населения; площадки для хозяйственных целей и выгула собак без размещения на них малых архитектурных форм, связанных с устройством фундаментов; площадки для тренировочных целей: автодромы, штрафные площадки, вспомогательные площадки дорожно-эксплуатационных служб, временные гостевые площадки для легкового автотранспорта без устройства фундаментов, специальные покрытия из дренажа; покрытия площадок, скверов и парков, озеленение, дорожная сеть ландшафтно-рекреационных территорий (аллеи, тропы); малые архитектурные формы, расположенные на территориях общего пользования (декоративные подпорные стенки, беседки, садово-парковые скамейки, скульптурные группы) без установки фундаментов и прокладки подземных коммуникаций; памятные знаки, доски, барельефы внутри помещений, на дворовых и производственных территориях, принадлежащих гражданам и юридическим лицам; рекламные конструкции) в соответствии с нормативами и проектной документацией относятся к вспомогательным видам разрешенного использования земельных участков и объектов капитального строительства.</w:t>
      </w:r>
    </w:p>
    <w:p w:rsidR="00312D69" w:rsidRPr="00AD10FC" w:rsidRDefault="005C7B90" w:rsidP="00AD10FC">
      <w:pPr>
        <w:autoSpaceDN w:val="0"/>
        <w:adjustRightInd w:val="0"/>
        <w:ind w:firstLine="539"/>
      </w:pPr>
      <w:r w:rsidRPr="00AD10FC">
        <w:t>Изменение функционального назначения жилых помещений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w:t>
      </w:r>
      <w:r w:rsidR="00312D69" w:rsidRPr="00AD10FC">
        <w:t>,</w:t>
      </w:r>
      <w:r w:rsidRPr="00AD10FC">
        <w:t xml:space="preserve"> загрузочных площадок. Вид функционального назначения указанных помещений устанавливается в соответствии с градостроительными регламентами.</w:t>
      </w:r>
    </w:p>
    <w:p w:rsidR="005C7B90" w:rsidRPr="00AD10FC" w:rsidRDefault="005C7B90" w:rsidP="00AD10FC">
      <w:pPr>
        <w:autoSpaceDN w:val="0"/>
        <w:adjustRightInd w:val="0"/>
        <w:ind w:firstLine="539"/>
      </w:pPr>
      <w:r w:rsidRPr="00AD10FC">
        <w:t>Не допускается в стенах крупнопанельных и крупноблочных зданий расширять и пробивать проемы.</w:t>
      </w:r>
    </w:p>
    <w:p w:rsidR="004E03C2" w:rsidRPr="00CF1ABF" w:rsidRDefault="004E03C2" w:rsidP="00CF1ABF">
      <w:pPr>
        <w:pStyle w:val="3"/>
        <w:ind w:firstLine="708"/>
        <w:rPr>
          <w:rFonts w:cs="Times New Roman"/>
          <w:b w:val="0"/>
          <w:bCs w:val="0"/>
          <w:sz w:val="24"/>
          <w:szCs w:val="24"/>
        </w:rPr>
      </w:pPr>
      <w:r w:rsidRPr="00CF1ABF">
        <w:rPr>
          <w:rFonts w:cs="Times New Roman"/>
          <w:b w:val="0"/>
          <w:bCs w:val="0"/>
          <w:sz w:val="24"/>
          <w:szCs w:val="24"/>
        </w:rPr>
        <w:lastRenderedPageBreak/>
        <w:t>Статья 19.1. Уведомление о планируемых строительстве или реконструкции объекта индивидуального жилищного строительства или садового дома</w:t>
      </w:r>
    </w:p>
    <w:p w:rsidR="001B535E" w:rsidRPr="00AD10FC" w:rsidRDefault="001B535E" w:rsidP="00AD10FC">
      <w:pPr>
        <w:ind w:firstLine="708"/>
      </w:pPr>
      <w:bookmarkStart w:id="264" w:name="sub_51101"/>
      <w:r w:rsidRPr="00AD10FC">
        <w:rPr>
          <w:rStyle w:val="afffc"/>
          <w:color w:val="auto"/>
        </w:rPr>
        <w:t>1.</w:t>
      </w:r>
      <w:r w:rsidRPr="00AD10FC">
        <w:t xml:space="preserve">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уполномоченный на выдачу разрешений на строительство орган местного самоуправления, в том числе через многофункциональный центр, либо направляет в указанный орган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в соответствии с порядком, установленным статьей 51.1 </w:t>
      </w:r>
      <w:hyperlink r:id="rId51" w:tooltip="Градостроительного кодекса" w:history="1">
        <w:r w:rsidRPr="00AD10FC">
          <w:rPr>
            <w:rStyle w:val="af"/>
          </w:rPr>
          <w:t>Градостроительного Кодекса</w:t>
        </w:r>
        <w:bookmarkEnd w:id="264"/>
      </w:hyperlink>
      <w:r w:rsidRPr="00AD10FC">
        <w:t>.</w:t>
      </w:r>
    </w:p>
    <w:p w:rsidR="00CF1ABF" w:rsidRDefault="00CF1ABF" w:rsidP="00AD10FC">
      <w:pPr>
        <w:pStyle w:val="3"/>
        <w:ind w:firstLine="708"/>
        <w:rPr>
          <w:rFonts w:cs="Times New Roman"/>
          <w:sz w:val="26"/>
          <w:szCs w:val="28"/>
        </w:rPr>
      </w:pPr>
      <w:bookmarkStart w:id="265" w:name="_Toc466882252"/>
      <w:bookmarkStart w:id="266" w:name="_Toc473618738"/>
    </w:p>
    <w:p w:rsidR="005C7B90" w:rsidRPr="00AD10FC" w:rsidRDefault="005C7B90" w:rsidP="00AD10FC">
      <w:pPr>
        <w:pStyle w:val="3"/>
        <w:ind w:firstLine="708"/>
        <w:rPr>
          <w:rFonts w:cs="Times New Roman"/>
          <w:sz w:val="26"/>
          <w:szCs w:val="28"/>
        </w:rPr>
      </w:pPr>
      <w:r w:rsidRPr="00AD10FC">
        <w:rPr>
          <w:rFonts w:cs="Times New Roman"/>
          <w:sz w:val="26"/>
          <w:szCs w:val="28"/>
        </w:rPr>
        <w:t xml:space="preserve">Статья </w:t>
      </w:r>
      <w:r w:rsidR="002F551D" w:rsidRPr="00AD10FC">
        <w:rPr>
          <w:rFonts w:cs="Times New Roman"/>
          <w:sz w:val="26"/>
          <w:szCs w:val="28"/>
        </w:rPr>
        <w:t>20</w:t>
      </w:r>
      <w:r w:rsidRPr="00AD10FC">
        <w:rPr>
          <w:rFonts w:cs="Times New Roman"/>
          <w:sz w:val="26"/>
          <w:szCs w:val="28"/>
        </w:rPr>
        <w:t>. Правовой режим временных объектов на территории муниципального образования</w:t>
      </w:r>
      <w:bookmarkEnd w:id="265"/>
      <w:bookmarkEnd w:id="266"/>
    </w:p>
    <w:p w:rsidR="005C7B90" w:rsidRPr="00AD10FC" w:rsidRDefault="005C7B90" w:rsidP="00AD10FC">
      <w:pPr>
        <w:autoSpaceDE w:val="0"/>
        <w:autoSpaceDN w:val="0"/>
        <w:adjustRightInd w:val="0"/>
        <w:ind w:firstLine="709"/>
      </w:pPr>
      <w:r w:rsidRPr="00AD10FC">
        <w:t>1. Виды временных объектов:</w:t>
      </w:r>
    </w:p>
    <w:p w:rsidR="005C7B90" w:rsidRPr="00AD10FC" w:rsidRDefault="005C7B90" w:rsidP="00AD10FC">
      <w:pPr>
        <w:pStyle w:val="ConsPlusNormal"/>
        <w:ind w:firstLine="540"/>
        <w:jc w:val="both"/>
        <w:rPr>
          <w:rFonts w:cs="Times New Roman"/>
          <w:sz w:val="24"/>
          <w:szCs w:val="24"/>
        </w:rPr>
      </w:pPr>
      <w:r w:rsidRPr="00AD10FC">
        <w:rPr>
          <w:rFonts w:cs="Times New Roman"/>
          <w:sz w:val="24"/>
          <w:szCs w:val="24"/>
        </w:rPr>
        <w:t xml:space="preserve">а) временные объекты, используемые для предпринимательской и иной приносящей доход деятельности, в том </w:t>
      </w:r>
      <w:r w:rsidR="00542FA8" w:rsidRPr="00AD10FC">
        <w:rPr>
          <w:rFonts w:cs="Times New Roman"/>
          <w:sz w:val="24"/>
          <w:szCs w:val="24"/>
        </w:rPr>
        <w:t xml:space="preserve">числе объекты торговли и </w:t>
      </w:r>
      <w:r w:rsidRPr="00AD10FC">
        <w:rPr>
          <w:rFonts w:cs="Times New Roman"/>
          <w:sz w:val="24"/>
          <w:szCs w:val="24"/>
        </w:rPr>
        <w:t>мелкорозничной торговли</w:t>
      </w:r>
      <w:r w:rsidR="00542FA8" w:rsidRPr="00AD10FC">
        <w:rPr>
          <w:rFonts w:cs="Times New Roman"/>
          <w:sz w:val="24"/>
          <w:szCs w:val="24"/>
        </w:rPr>
        <w:t xml:space="preserve"> (НТО)</w:t>
      </w:r>
      <w:r w:rsidRPr="00AD10FC">
        <w:rPr>
          <w:rFonts w:cs="Times New Roman"/>
          <w:sz w:val="24"/>
          <w:szCs w:val="24"/>
        </w:rPr>
        <w:t>, объекты общественного питания, объекты бытового обслуживания, объекты по обслуживанию легкового автомобильного транспорта (киоски, навесы, лотки, кафе, парковки)</w:t>
      </w:r>
      <w:r w:rsidR="00BB0555" w:rsidRPr="00AD10FC">
        <w:rPr>
          <w:rFonts w:cs="Times New Roman"/>
          <w:sz w:val="24"/>
          <w:szCs w:val="24"/>
        </w:rPr>
        <w:t>.</w:t>
      </w:r>
      <w:r w:rsidR="004B3E35" w:rsidRPr="00AD10FC">
        <w:rPr>
          <w:rFonts w:cs="Times New Roman"/>
          <w:sz w:val="24"/>
          <w:szCs w:val="24"/>
        </w:rPr>
        <w:t xml:space="preserve"> Киоски, павильоны, торговые ряды и другие временные строения торговли и услуг должны иметь вывеску, определяющую профиль предприятия, информационную табличку с указанием зарегистрированного названия, формы собственности и режима работы предприятия</w:t>
      </w:r>
      <w:r w:rsidRPr="00AD10FC">
        <w:rPr>
          <w:rFonts w:cs="Times New Roman"/>
          <w:sz w:val="24"/>
          <w:szCs w:val="24"/>
        </w:rPr>
        <w:t>;</w:t>
      </w:r>
    </w:p>
    <w:p w:rsidR="005C7B90" w:rsidRPr="00AD10FC" w:rsidRDefault="005C7B90" w:rsidP="00AD10FC">
      <w:pPr>
        <w:autoSpaceDE w:val="0"/>
        <w:autoSpaceDN w:val="0"/>
        <w:adjustRightInd w:val="0"/>
        <w:ind w:firstLine="709"/>
      </w:pPr>
      <w:r w:rsidRPr="00AD10FC">
        <w:t>б) временные объекты, предназначенные для решения вопросов местного значения, в том числе мусоросборники, площадки для мусоросборников, остановочные комплексы;</w:t>
      </w:r>
    </w:p>
    <w:p w:rsidR="005C7B90" w:rsidRPr="00AD10FC" w:rsidRDefault="005C7B90" w:rsidP="00AD10FC">
      <w:pPr>
        <w:autoSpaceDE w:val="0"/>
        <w:autoSpaceDN w:val="0"/>
        <w:adjustRightInd w:val="0"/>
        <w:ind w:firstLine="709"/>
      </w:pPr>
      <w:r w:rsidRPr="00AD10FC">
        <w:t xml:space="preserve">в) временные объекты, </w:t>
      </w:r>
      <w:r w:rsidR="007E508C" w:rsidRPr="00AD10FC">
        <w:t xml:space="preserve">используемые гражданами для </w:t>
      </w:r>
      <w:r w:rsidRPr="00AD10FC">
        <w:t xml:space="preserve"> эксплуатации жилого дома, дачного хозяйства, огородничеств</w:t>
      </w:r>
      <w:r w:rsidR="007E508C" w:rsidRPr="00AD10FC">
        <w:t xml:space="preserve">а, садоводства, </w:t>
      </w:r>
      <w:r w:rsidRPr="00AD10FC">
        <w:t xml:space="preserve"> если такие объекты не используются для осуществления предпринимательской деятельности;</w:t>
      </w:r>
    </w:p>
    <w:p w:rsidR="005C7B90" w:rsidRPr="00AD10FC" w:rsidRDefault="005C7B90" w:rsidP="00AD10FC">
      <w:pPr>
        <w:autoSpaceDE w:val="0"/>
        <w:autoSpaceDN w:val="0"/>
        <w:adjustRightInd w:val="0"/>
        <w:ind w:firstLine="709"/>
      </w:pPr>
      <w:r w:rsidRPr="00AD10FC">
        <w:t>г) временные объекты, используемые для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осуществления строительства (реконструкции, капитального ремонта);</w:t>
      </w:r>
    </w:p>
    <w:p w:rsidR="005C7B90" w:rsidRPr="00AD10FC" w:rsidRDefault="005C7B90" w:rsidP="00AD10FC">
      <w:pPr>
        <w:autoSpaceDE w:val="0"/>
        <w:autoSpaceDN w:val="0"/>
        <w:adjustRightInd w:val="0"/>
        <w:ind w:firstLine="709"/>
      </w:pPr>
      <w:r w:rsidRPr="00AD10FC">
        <w:t>д) иные временные объекты, виды которых могут определяться нормативным правовым актом муниципального образования.</w:t>
      </w:r>
    </w:p>
    <w:p w:rsidR="005C7B90" w:rsidRPr="00D77AB8" w:rsidRDefault="007E46CA" w:rsidP="00AD10FC">
      <w:pPr>
        <w:autoSpaceDE w:val="0"/>
        <w:autoSpaceDN w:val="0"/>
        <w:adjustRightInd w:val="0"/>
        <w:ind w:firstLine="709"/>
        <w:rPr>
          <w:rFonts w:cs="Arial"/>
        </w:rPr>
      </w:pPr>
      <w:r w:rsidRPr="00D77AB8">
        <w:rPr>
          <w:rFonts w:cs="Arial"/>
        </w:rPr>
        <w:t>2.</w:t>
      </w:r>
      <w:r w:rsidR="005C7B90" w:rsidRPr="00D77AB8">
        <w:rPr>
          <w:rFonts w:cs="Arial"/>
        </w:rPr>
        <w:t xml:space="preserve">Установка временных объектов осуществляется в </w:t>
      </w:r>
      <w:r w:rsidR="005C7B90" w:rsidRPr="00D77AB8">
        <w:rPr>
          <w:rFonts w:cs="Arial"/>
          <w:color w:val="000000"/>
        </w:rPr>
        <w:t xml:space="preserve">порядке, установленном законодательством, </w:t>
      </w:r>
      <w:r w:rsidR="005C7B90" w:rsidRPr="00D77AB8">
        <w:rPr>
          <w:rFonts w:cs="Arial"/>
        </w:rPr>
        <w:t>с соблюдением санитарно-эпидемиологических правил и норм, норм и правил пожарной безопасности, строительных норм и правил, тре</w:t>
      </w:r>
      <w:r w:rsidR="0051485F" w:rsidRPr="00D77AB8">
        <w:rPr>
          <w:rFonts w:cs="Arial"/>
        </w:rPr>
        <w:t xml:space="preserve">бований технических регламентов, </w:t>
      </w:r>
      <w:r w:rsidR="00760D38" w:rsidRPr="00D77AB8">
        <w:rPr>
          <w:rFonts w:cs="Arial"/>
        </w:rPr>
        <w:t>нестационарные торговые объекты</w:t>
      </w:r>
      <w:r w:rsidR="0051485F" w:rsidRPr="00D77AB8">
        <w:rPr>
          <w:rFonts w:cs="Arial"/>
        </w:rPr>
        <w:t xml:space="preserve"> размещаются в соответствии с решени</w:t>
      </w:r>
      <w:r w:rsidR="00F228E3" w:rsidRPr="00D77AB8">
        <w:rPr>
          <w:rFonts w:cs="Arial"/>
        </w:rPr>
        <w:t>ями</w:t>
      </w:r>
      <w:r w:rsidR="0051485F" w:rsidRPr="00D77AB8">
        <w:rPr>
          <w:rFonts w:cs="Arial"/>
        </w:rPr>
        <w:t xml:space="preserve"> городской Думы муниципального образования городского поселение</w:t>
      </w:r>
      <w:r w:rsidR="00BB0555" w:rsidRPr="00D77AB8">
        <w:rPr>
          <w:rFonts w:cs="Arial"/>
        </w:rPr>
        <w:t xml:space="preserve"> </w:t>
      </w:r>
      <w:r w:rsidR="0051485F" w:rsidRPr="00D77AB8">
        <w:rPr>
          <w:rFonts w:cs="Arial"/>
        </w:rPr>
        <w:t>"Город Малоярославец"</w:t>
      </w:r>
      <w:r w:rsidR="00F228E3" w:rsidRPr="00D77AB8">
        <w:rPr>
          <w:rFonts w:cs="Arial"/>
        </w:rPr>
        <w:t xml:space="preserve"> </w:t>
      </w:r>
      <w:r w:rsidR="000E2997" w:rsidRPr="00D77AB8">
        <w:rPr>
          <w:rFonts w:cs="Arial"/>
        </w:rPr>
        <w:t>№</w:t>
      </w:r>
      <w:r w:rsidR="00F228E3" w:rsidRPr="00D77AB8">
        <w:rPr>
          <w:rFonts w:cs="Arial"/>
        </w:rPr>
        <w:t xml:space="preserve"> 508</w:t>
      </w:r>
      <w:r w:rsidR="008A48D2" w:rsidRPr="00D77AB8">
        <w:rPr>
          <w:rFonts w:cs="Arial"/>
        </w:rPr>
        <w:t xml:space="preserve"> </w:t>
      </w:r>
      <w:r w:rsidR="0051485F" w:rsidRPr="00D77AB8">
        <w:rPr>
          <w:rFonts w:cs="Arial"/>
        </w:rPr>
        <w:t>от 18</w:t>
      </w:r>
      <w:r w:rsidR="00BB0555" w:rsidRPr="00D77AB8">
        <w:rPr>
          <w:rFonts w:cs="Arial"/>
        </w:rPr>
        <w:t>.12.2014</w:t>
      </w:r>
      <w:r w:rsidR="00F228E3" w:rsidRPr="00D77AB8">
        <w:rPr>
          <w:rFonts w:cs="Arial"/>
        </w:rPr>
        <w:t>,</w:t>
      </w:r>
      <w:r w:rsidR="00BB0555" w:rsidRPr="00D77AB8">
        <w:rPr>
          <w:rFonts w:cs="Arial"/>
        </w:rPr>
        <w:t xml:space="preserve"> </w:t>
      </w:r>
      <w:r w:rsidR="00F228E3" w:rsidRPr="00D77AB8">
        <w:rPr>
          <w:rFonts w:cs="Arial"/>
        </w:rPr>
        <w:t xml:space="preserve">№539 от 23.04.2015г. </w:t>
      </w:r>
    </w:p>
    <w:p w:rsidR="00784BEC" w:rsidRPr="00D77AB8" w:rsidRDefault="00784BEC" w:rsidP="00AD10FC">
      <w:pPr>
        <w:autoSpaceDE w:val="0"/>
        <w:autoSpaceDN w:val="0"/>
        <w:adjustRightInd w:val="0"/>
        <w:ind w:firstLine="709"/>
        <w:rPr>
          <w:rFonts w:cs="Arial"/>
        </w:rPr>
      </w:pPr>
      <w:r w:rsidRPr="00D77AB8">
        <w:rPr>
          <w:rFonts w:cs="Arial"/>
        </w:rPr>
        <w:t xml:space="preserve">Все требования к </w:t>
      </w:r>
      <w:r w:rsidR="00760D38" w:rsidRPr="00D77AB8">
        <w:rPr>
          <w:rFonts w:cs="Arial"/>
        </w:rPr>
        <w:t>нестационарных торговых объектов</w:t>
      </w:r>
      <w:r w:rsidRPr="00D77AB8">
        <w:rPr>
          <w:rFonts w:cs="Arial"/>
        </w:rPr>
        <w:t>, размещаемых на з</w:t>
      </w:r>
      <w:r w:rsidR="00E261BF" w:rsidRPr="00D77AB8">
        <w:rPr>
          <w:rFonts w:cs="Arial"/>
        </w:rPr>
        <w:t xml:space="preserve">емельных участках принадлежащих на праве собственности </w:t>
      </w:r>
      <w:r w:rsidRPr="00D77AB8">
        <w:rPr>
          <w:rFonts w:cs="Arial"/>
        </w:rPr>
        <w:t xml:space="preserve"> граждан</w:t>
      </w:r>
      <w:r w:rsidR="00E261BF" w:rsidRPr="00D77AB8">
        <w:rPr>
          <w:rFonts w:cs="Arial"/>
        </w:rPr>
        <w:t>ам, юридическим</w:t>
      </w:r>
      <w:r w:rsidRPr="00D77AB8">
        <w:rPr>
          <w:rFonts w:cs="Arial"/>
        </w:rPr>
        <w:t xml:space="preserve"> лиц</w:t>
      </w:r>
      <w:r w:rsidR="00E261BF" w:rsidRPr="00D77AB8">
        <w:rPr>
          <w:rFonts w:cs="Arial"/>
        </w:rPr>
        <w:t>ам или иным</w:t>
      </w:r>
      <w:r w:rsidRPr="00D77AB8">
        <w:rPr>
          <w:rFonts w:cs="Arial"/>
        </w:rPr>
        <w:t xml:space="preserve"> правооблад</w:t>
      </w:r>
      <w:r w:rsidR="00E261BF" w:rsidRPr="00D77AB8">
        <w:rPr>
          <w:rFonts w:cs="Arial"/>
        </w:rPr>
        <w:t>ателям</w:t>
      </w:r>
      <w:r w:rsidRPr="00D77AB8">
        <w:rPr>
          <w:rFonts w:cs="Arial"/>
        </w:rPr>
        <w:t xml:space="preserve"> должны соответствовать общим критериям к размещениям НТО на территории поселения.</w:t>
      </w:r>
    </w:p>
    <w:p w:rsidR="00FC0725" w:rsidRPr="00D77AB8" w:rsidRDefault="00FC0725" w:rsidP="00D77AB8">
      <w:pPr>
        <w:pStyle w:val="ConsPlusNormal"/>
        <w:ind w:firstLine="540"/>
        <w:jc w:val="both"/>
        <w:rPr>
          <w:rFonts w:eastAsia="Calibri"/>
          <w:sz w:val="24"/>
          <w:szCs w:val="24"/>
          <w:lang w:eastAsia="en-US"/>
        </w:rPr>
      </w:pPr>
      <w:r w:rsidRPr="00D77AB8">
        <w:rPr>
          <w:rFonts w:eastAsia="Calibri"/>
          <w:sz w:val="24"/>
          <w:szCs w:val="24"/>
          <w:lang w:eastAsia="en-US"/>
        </w:rPr>
        <w:t>Условиями размещения временных строений и сооружений на территории города являются:</w:t>
      </w:r>
    </w:p>
    <w:p w:rsidR="00FC0725" w:rsidRPr="00D77AB8" w:rsidRDefault="00FC0725" w:rsidP="00D77AB8">
      <w:pPr>
        <w:pStyle w:val="ConsPlusNormal"/>
        <w:ind w:firstLine="540"/>
        <w:jc w:val="both"/>
        <w:rPr>
          <w:rFonts w:eastAsia="Calibri"/>
          <w:sz w:val="24"/>
          <w:szCs w:val="24"/>
          <w:lang w:eastAsia="en-US"/>
        </w:rPr>
      </w:pPr>
      <w:r w:rsidRPr="00D77AB8">
        <w:rPr>
          <w:rFonts w:eastAsia="Calibri"/>
          <w:sz w:val="24"/>
          <w:szCs w:val="24"/>
          <w:lang w:eastAsia="en-US"/>
        </w:rPr>
        <w:lastRenderedPageBreak/>
        <w:t>- наличие свободной территории;</w:t>
      </w:r>
    </w:p>
    <w:p w:rsidR="00FC0725" w:rsidRPr="00D77AB8" w:rsidRDefault="00FC0725" w:rsidP="00D77AB8">
      <w:pPr>
        <w:pStyle w:val="ConsPlusNormal"/>
        <w:ind w:firstLine="540"/>
        <w:jc w:val="both"/>
        <w:rPr>
          <w:rFonts w:eastAsia="Calibri"/>
          <w:sz w:val="24"/>
          <w:szCs w:val="24"/>
          <w:lang w:eastAsia="en-US"/>
        </w:rPr>
      </w:pPr>
      <w:r w:rsidRPr="00D77AB8">
        <w:rPr>
          <w:rFonts w:eastAsia="Calibri"/>
          <w:sz w:val="24"/>
          <w:szCs w:val="24"/>
          <w:lang w:eastAsia="en-US"/>
        </w:rPr>
        <w:t xml:space="preserve">- согласование с жителями в случае, если временное строение или сооружение непосредственно затрагивает их интересы (расположение около окон квартир, во дворе дома, на территории общего пользования домов, на расстоянии ближе </w:t>
      </w:r>
      <w:smartTag w:uri="urn:schemas-microsoft-com:office:smarttags" w:element="metricconverter">
        <w:smartTagPr>
          <w:attr w:name="ProductID" w:val="10 метров"/>
        </w:smartTagPr>
        <w:r w:rsidRPr="00D77AB8">
          <w:rPr>
            <w:rFonts w:eastAsia="Calibri"/>
            <w:sz w:val="24"/>
            <w:szCs w:val="24"/>
            <w:lang w:eastAsia="en-US"/>
          </w:rPr>
          <w:t>10 метров</w:t>
        </w:r>
      </w:smartTag>
      <w:r w:rsidRPr="00D77AB8">
        <w:rPr>
          <w:rFonts w:eastAsia="Calibri"/>
          <w:sz w:val="24"/>
          <w:szCs w:val="24"/>
          <w:lang w:eastAsia="en-US"/>
        </w:rPr>
        <w:t xml:space="preserve"> от глухих торцов жилых домов);</w:t>
      </w:r>
    </w:p>
    <w:p w:rsidR="00FC0725" w:rsidRPr="00AD10FC" w:rsidRDefault="00FC0725" w:rsidP="00AD10FC">
      <w:pPr>
        <w:pStyle w:val="ConsPlusNormal"/>
        <w:ind w:firstLine="540"/>
        <w:jc w:val="both"/>
        <w:rPr>
          <w:rFonts w:cs="Times New Roman"/>
          <w:sz w:val="24"/>
          <w:szCs w:val="24"/>
        </w:rPr>
      </w:pPr>
      <w:r w:rsidRPr="00AD10FC">
        <w:rPr>
          <w:rFonts w:cs="Times New Roman"/>
          <w:sz w:val="24"/>
          <w:szCs w:val="24"/>
        </w:rPr>
        <w:t>- согласование администрации ГП "Город Малоярославец" на размещение (установку) временного строения или сооружения.</w:t>
      </w:r>
    </w:p>
    <w:p w:rsidR="006C0497" w:rsidRPr="00AD10FC" w:rsidRDefault="00760D38" w:rsidP="00AD10FC">
      <w:pPr>
        <w:autoSpaceDE w:val="0"/>
        <w:autoSpaceDN w:val="0"/>
        <w:adjustRightInd w:val="0"/>
        <w:ind w:firstLine="540"/>
      </w:pPr>
      <w:r w:rsidRPr="00AD10FC">
        <w:t>К</w:t>
      </w:r>
      <w:r w:rsidR="006C0497" w:rsidRPr="00AD10FC">
        <w:t>ритериями для размещения нестационарных торговых объектов являются:</w:t>
      </w:r>
    </w:p>
    <w:p w:rsidR="006C0497" w:rsidRPr="00AD10FC" w:rsidRDefault="006C0497" w:rsidP="00AD10FC">
      <w:pPr>
        <w:autoSpaceDE w:val="0"/>
        <w:autoSpaceDN w:val="0"/>
        <w:adjustRightInd w:val="0"/>
        <w:ind w:firstLine="540"/>
      </w:pPr>
      <w:r w:rsidRPr="00AD10FC">
        <w:t>- соответствие порядку установки и эксплуатации временных строений и сооружений установленному в правилах землепользования и застройки муниципального образования городское поселение "Город Малоярославец";</w:t>
      </w:r>
    </w:p>
    <w:p w:rsidR="006C0497" w:rsidRPr="00AD10FC" w:rsidRDefault="006C0497" w:rsidP="00AD10FC">
      <w:pPr>
        <w:autoSpaceDE w:val="0"/>
        <w:autoSpaceDN w:val="0"/>
        <w:adjustRightInd w:val="0"/>
        <w:ind w:firstLine="540"/>
      </w:pPr>
      <w:r w:rsidRPr="00AD10FC">
        <w:t xml:space="preserve">- обеспечение жителей города товарами первой необходимости в пределах шаговой доступности (в радиусе </w:t>
      </w:r>
      <w:smartTag w:uri="urn:schemas-microsoft-com:office:smarttags" w:element="metricconverter">
        <w:smartTagPr>
          <w:attr w:name="ProductID" w:val="500 м"/>
        </w:smartTagPr>
        <w:r w:rsidRPr="00AD10FC">
          <w:t>500 м</w:t>
        </w:r>
      </w:smartTag>
      <w:r w:rsidRPr="00AD10FC">
        <w:t>);</w:t>
      </w:r>
    </w:p>
    <w:p w:rsidR="006C0497" w:rsidRPr="00AD10FC" w:rsidRDefault="006C0497" w:rsidP="00AD10FC">
      <w:pPr>
        <w:autoSpaceDE w:val="0"/>
        <w:autoSpaceDN w:val="0"/>
        <w:adjustRightInd w:val="0"/>
        <w:ind w:firstLine="540"/>
      </w:pPr>
      <w:r w:rsidRPr="00AD10FC">
        <w:t>- обеспечение устойчивого развития территорий и достижения нормативов минимальной обеспеченности населения площадью торговых объектов в соответствии с градостроительным, земельным, санитарно-эпидемиологическим, экологическим, противопожарным законодательством и другими установленными законодательством Российской Федерации требованиями;</w:t>
      </w:r>
    </w:p>
    <w:p w:rsidR="006C0497" w:rsidRPr="00AD10FC" w:rsidRDefault="006C0497" w:rsidP="00AD10FC">
      <w:pPr>
        <w:autoSpaceDE w:val="0"/>
        <w:autoSpaceDN w:val="0"/>
        <w:adjustRightInd w:val="0"/>
        <w:ind w:firstLine="540"/>
      </w:pPr>
      <w:r w:rsidRPr="00AD10FC">
        <w:t>- обеспечение беспрепятственного движения транспорта и пешеходов, расположение нестационарного торгового объекта не должно создавать помехи для механизированной уборки улиц, не должны препятствовать доступу пожарных подразделений к существующим зданиям и сооружениям;</w:t>
      </w:r>
    </w:p>
    <w:p w:rsidR="006C0497" w:rsidRPr="00AD10FC" w:rsidRDefault="006C0497" w:rsidP="00AD10FC">
      <w:pPr>
        <w:autoSpaceDE w:val="0"/>
        <w:autoSpaceDN w:val="0"/>
        <w:adjustRightInd w:val="0"/>
        <w:ind w:firstLine="540"/>
      </w:pPr>
      <w:r w:rsidRPr="00AD10FC">
        <w:t>- предотвращение нарушения внешнего облика города, соответствие внешнего вида объекта архитектурному облику города на основании рекомендаций градостроительного совета и предотвращение нарушений в сфере благоустройства территории объектами мелкорозничной торговли;</w:t>
      </w:r>
    </w:p>
    <w:p w:rsidR="006C0497" w:rsidRPr="00AD10FC" w:rsidRDefault="006C0497" w:rsidP="00AD10FC">
      <w:pPr>
        <w:autoSpaceDE w:val="0"/>
        <w:autoSpaceDN w:val="0"/>
        <w:adjustRightInd w:val="0"/>
        <w:ind w:firstLine="540"/>
      </w:pPr>
      <w:r w:rsidRPr="00AD10FC">
        <w:t>- запрет установки нестационарных торговых объектов в охранной зоне инженерных сетей в соответствии с региональными нормативами Калужской области;</w:t>
      </w:r>
    </w:p>
    <w:p w:rsidR="006C0497" w:rsidRPr="00AD10FC" w:rsidRDefault="006C0497" w:rsidP="00AD10FC">
      <w:pPr>
        <w:autoSpaceDE w:val="0"/>
        <w:autoSpaceDN w:val="0"/>
        <w:adjustRightInd w:val="0"/>
        <w:ind w:firstLine="540"/>
      </w:pPr>
      <w:r w:rsidRPr="00AD10FC">
        <w:t>- наличие правоустанавливающих документов на землю, наличие правоустанавливающих документов на землю не является обязательным для передвижных сооружений, если время работы такого сооружения не превышает один день;</w:t>
      </w:r>
    </w:p>
    <w:p w:rsidR="006C0497" w:rsidRPr="00AD10FC" w:rsidRDefault="006C0497" w:rsidP="00AD10FC">
      <w:pPr>
        <w:autoSpaceDE w:val="0"/>
        <w:autoSpaceDN w:val="0"/>
        <w:adjustRightInd w:val="0"/>
        <w:ind w:firstLine="540"/>
      </w:pPr>
      <w:r w:rsidRPr="00AD10FC">
        <w:t>- наличие договоров на вывоз твердых бытовых отходов, гофротары;</w:t>
      </w:r>
    </w:p>
    <w:p w:rsidR="006C0497" w:rsidRPr="00AD10FC" w:rsidRDefault="006C0497" w:rsidP="00AD10FC">
      <w:pPr>
        <w:autoSpaceDE w:val="0"/>
        <w:autoSpaceDN w:val="0"/>
        <w:adjustRightInd w:val="0"/>
        <w:ind w:firstLine="540"/>
      </w:pPr>
      <w:r w:rsidRPr="00AD10FC">
        <w:t>- наличие водопровода от городских сетей и организация слива, наличие туалета, создание условий для соблюдения личной гигиены</w:t>
      </w:r>
      <w:r w:rsidR="009267E8" w:rsidRPr="00AD10FC">
        <w:t xml:space="preserve"> (при наличии технической возможности)</w:t>
      </w:r>
      <w:r w:rsidRPr="00AD10FC">
        <w:t>;</w:t>
      </w:r>
    </w:p>
    <w:p w:rsidR="006C0497" w:rsidRPr="00AD10FC" w:rsidRDefault="006C0497" w:rsidP="00AD10FC">
      <w:pPr>
        <w:autoSpaceDE w:val="0"/>
        <w:autoSpaceDN w:val="0"/>
        <w:adjustRightInd w:val="0"/>
        <w:ind w:firstLine="540"/>
      </w:pPr>
      <w:r w:rsidRPr="00AD10FC">
        <w:t>- наличие договоров на вывоз и утилизацию биологических отходов (для объектов, осуществляющих торговлю мясом, рыбой, другой продукцией животного происхождения);</w:t>
      </w:r>
    </w:p>
    <w:p w:rsidR="006C0497" w:rsidRPr="00AD10FC" w:rsidRDefault="006C0497" w:rsidP="00AD10FC">
      <w:pPr>
        <w:autoSpaceDE w:val="0"/>
        <w:autoSpaceDN w:val="0"/>
        <w:adjustRightInd w:val="0"/>
        <w:ind w:firstLine="540"/>
      </w:pPr>
      <w:r w:rsidRPr="00AD10FC">
        <w:t>- наличие условий доступа для людей с ограниченными возможностями;</w:t>
      </w:r>
    </w:p>
    <w:p w:rsidR="006C0497" w:rsidRPr="00AD10FC" w:rsidRDefault="006C0497" w:rsidP="00AD10FC">
      <w:pPr>
        <w:autoSpaceDE w:val="0"/>
        <w:autoSpaceDN w:val="0"/>
        <w:adjustRightInd w:val="0"/>
        <w:ind w:firstLine="540"/>
      </w:pPr>
      <w:r w:rsidRPr="00AD10FC">
        <w:t xml:space="preserve">- наличие договора закрепления прилегающей территории согласно </w:t>
      </w:r>
      <w:hyperlink r:id="rId52" w:history="1">
        <w:r w:rsidRPr="00AD10FC">
          <w:t>Правилам</w:t>
        </w:r>
      </w:hyperlink>
      <w:r w:rsidRPr="00AD10FC">
        <w:t xml:space="preserve"> благоустройства </w:t>
      </w:r>
      <w:r w:rsidR="00521FF9" w:rsidRPr="00AD10FC">
        <w:t>муниципального образования городское поселение</w:t>
      </w:r>
      <w:r w:rsidRPr="00AD10FC">
        <w:t xml:space="preserve"> </w:t>
      </w:r>
      <w:r w:rsidR="00521FF9" w:rsidRPr="00AD10FC">
        <w:t>«Город Малоярославец»</w:t>
      </w:r>
      <w:r w:rsidRPr="00AD10FC">
        <w:t>.</w:t>
      </w:r>
    </w:p>
    <w:p w:rsidR="00413CE4" w:rsidRPr="00AD10FC" w:rsidRDefault="00065D3E" w:rsidP="00AD10FC">
      <w:pPr>
        <w:autoSpaceDE w:val="0"/>
        <w:autoSpaceDN w:val="0"/>
        <w:adjustRightInd w:val="0"/>
        <w:ind w:firstLine="540"/>
      </w:pPr>
      <w:r w:rsidRPr="00AD10FC">
        <w:t>3</w:t>
      </w:r>
      <w:r w:rsidR="005C7B90" w:rsidRPr="00AD10FC">
        <w:t>. По истечении срока</w:t>
      </w:r>
      <w:r w:rsidR="00602766" w:rsidRPr="00AD10FC">
        <w:t xml:space="preserve"> законного размещения, установки временного объекта </w:t>
      </w:r>
      <w:r w:rsidR="005C7B90" w:rsidRPr="00AD10FC">
        <w:t xml:space="preserve"> временный объект подлежит сносу (демонтажу) или переносу за счет его собственника либо иного лица, по инициативе которого был установл</w:t>
      </w:r>
      <w:r w:rsidR="00602766" w:rsidRPr="00AD10FC">
        <w:t>ен и (или)</w:t>
      </w:r>
      <w:r w:rsidR="00760D38" w:rsidRPr="00AD10FC">
        <w:t xml:space="preserve"> </w:t>
      </w:r>
      <w:r w:rsidR="00602766" w:rsidRPr="00AD10FC">
        <w:t xml:space="preserve">размещен </w:t>
      </w:r>
      <w:r w:rsidR="005C7B90" w:rsidRPr="00AD10FC">
        <w:t>временный объект, за исключением случаев, предусмотренных действующим законодательством и настоящими Правилами.</w:t>
      </w:r>
      <w:r w:rsidR="00413CE4" w:rsidRPr="00AD10FC">
        <w:t xml:space="preserve"> </w:t>
      </w:r>
    </w:p>
    <w:p w:rsidR="00413CE4" w:rsidRPr="00AD10FC" w:rsidRDefault="00413CE4" w:rsidP="00AD10FC">
      <w:pPr>
        <w:autoSpaceDE w:val="0"/>
        <w:autoSpaceDN w:val="0"/>
        <w:adjustRightInd w:val="0"/>
        <w:ind w:firstLine="540"/>
      </w:pPr>
      <w:r w:rsidRPr="00AD10FC">
        <w:t xml:space="preserve">После освобождения земельного участка от нестационарного торгового объекта по основаниям, предусмотренным действующим законодательством и </w:t>
      </w:r>
      <w:r w:rsidRPr="00AD10FC">
        <w:lastRenderedPageBreak/>
        <w:t>настоящим Положением, владелец данного торгового объекта за свой счет обязан в 15-дневный срок выполнить бл</w:t>
      </w:r>
      <w:r w:rsidR="00604B18" w:rsidRPr="00AD10FC">
        <w:t>агоустройство</w:t>
      </w:r>
      <w:r w:rsidR="00AE64AB" w:rsidRPr="00AD10FC">
        <w:t xml:space="preserve"> земельного участка и прилегающей </w:t>
      </w:r>
      <w:r w:rsidR="00604B18" w:rsidRPr="00AD10FC">
        <w:t xml:space="preserve"> </w:t>
      </w:r>
      <w:r w:rsidR="00AE64AB" w:rsidRPr="00AD10FC">
        <w:t>терр</w:t>
      </w:r>
      <w:r w:rsidR="00604B18" w:rsidRPr="00AD10FC">
        <w:t>итории,</w:t>
      </w:r>
      <w:r w:rsidRPr="00AD10FC">
        <w:t xml:space="preserve"> на котором был размещен нестационарный торговый объект, привести земельный участок в первоначальное состо</w:t>
      </w:r>
      <w:r w:rsidR="00AE64AB" w:rsidRPr="00AD10FC">
        <w:t>яние, в соответствии с «</w:t>
      </w:r>
      <w:r w:rsidR="00D46D4B" w:rsidRPr="00AD10FC">
        <w:t>Правилами Благоустройства и озеленения территорий городского поселения «Город Малоярославец</w:t>
      </w:r>
      <w:r w:rsidR="00AE64AB" w:rsidRPr="00AD10FC">
        <w:t>»</w:t>
      </w:r>
      <w:r w:rsidRPr="00AD10FC">
        <w:t>.</w:t>
      </w:r>
      <w:r w:rsidR="00604B18" w:rsidRPr="00AD10FC">
        <w:t xml:space="preserve"> Приемка осуществляется комиссией по акту.</w:t>
      </w:r>
    </w:p>
    <w:p w:rsidR="00413CE4" w:rsidRPr="00AD10FC" w:rsidRDefault="00413CE4" w:rsidP="00AD10FC">
      <w:pPr>
        <w:autoSpaceDE w:val="0"/>
        <w:autoSpaceDN w:val="0"/>
        <w:adjustRightInd w:val="0"/>
        <w:ind w:firstLine="540"/>
      </w:pPr>
      <w:r w:rsidRPr="00AD10FC">
        <w:t>В случае невозможности осуществления собственником нестационарного торгового объекта демонтажа по независящим от него причинам срок, установленный предписанием, может быть продлен, но не более чем на 5 рабочих дней.</w:t>
      </w:r>
    </w:p>
    <w:p w:rsidR="00413CE4" w:rsidRPr="00AD10FC" w:rsidRDefault="00413CE4" w:rsidP="00AD10FC">
      <w:pPr>
        <w:autoSpaceDE w:val="0"/>
        <w:autoSpaceDN w:val="0"/>
        <w:adjustRightInd w:val="0"/>
        <w:ind w:firstLine="540"/>
      </w:pPr>
      <w:r w:rsidRPr="00AD10FC">
        <w:t>При дем</w:t>
      </w:r>
      <w:r w:rsidR="00D46D4B" w:rsidRPr="00AD10FC">
        <w:t xml:space="preserve">онтаже временного </w:t>
      </w:r>
      <w:r w:rsidRPr="00AD10FC">
        <w:t xml:space="preserve"> объекта в осенне-зимний период работы по благоустройству должны быт</w:t>
      </w:r>
      <w:r w:rsidR="00D46D4B" w:rsidRPr="00AD10FC">
        <w:t xml:space="preserve">ь выполнены в </w:t>
      </w:r>
      <w:r w:rsidRPr="00AD10FC">
        <w:t xml:space="preserve"> период</w:t>
      </w:r>
      <w:r w:rsidR="00D46D4B" w:rsidRPr="00AD10FC">
        <w:t xml:space="preserve"> определенный соответствующей комиссией</w:t>
      </w:r>
      <w:r w:rsidRPr="00AD10FC">
        <w:t>.</w:t>
      </w:r>
    </w:p>
    <w:p w:rsidR="001D7FDF" w:rsidRPr="00AD10FC" w:rsidRDefault="00602766" w:rsidP="00AD10FC">
      <w:pPr>
        <w:autoSpaceDE w:val="0"/>
        <w:autoSpaceDN w:val="0"/>
        <w:adjustRightInd w:val="0"/>
        <w:ind w:firstLine="709"/>
      </w:pPr>
      <w:r w:rsidRPr="00AD10FC">
        <w:t>4.Разрешение  на размещение или установку временного объекта выдается сроком до одного года, с правом продления</w:t>
      </w:r>
      <w:r w:rsidR="00760D38" w:rsidRPr="00AD10FC">
        <w:t>,</w:t>
      </w:r>
      <w:r w:rsidRPr="00AD10FC">
        <w:t xml:space="preserve"> в случаях установленных</w:t>
      </w:r>
      <w:r w:rsidR="005845B2" w:rsidRPr="00AD10FC">
        <w:t xml:space="preserve"> действующим </w:t>
      </w:r>
      <w:r w:rsidRPr="00AD10FC">
        <w:t xml:space="preserve"> законодательством</w:t>
      </w:r>
      <w:r w:rsidR="005845B2" w:rsidRPr="00AD10FC">
        <w:t xml:space="preserve"> РФ</w:t>
      </w:r>
      <w:r w:rsidR="00747D77" w:rsidRPr="00AD10FC">
        <w:t>.</w:t>
      </w:r>
      <w:r w:rsidR="001D7FDF" w:rsidRPr="00AD10FC">
        <w:t xml:space="preserve"> </w:t>
      </w:r>
      <w:r w:rsidR="00747D77" w:rsidRPr="00AD10FC">
        <w:t xml:space="preserve">В случае установки нестационарного торгового объекта (НТО) </w:t>
      </w:r>
      <w:r w:rsidR="001D7FDF" w:rsidRPr="00AD10FC">
        <w:t>в соответствии с утвержденной схемой размещения НТО</w:t>
      </w:r>
      <w:r w:rsidRPr="00AD10FC">
        <w:t xml:space="preserve">. </w:t>
      </w:r>
    </w:p>
    <w:p w:rsidR="00602766" w:rsidRPr="00AD10FC" w:rsidRDefault="001D7FDF" w:rsidP="00AD10FC">
      <w:pPr>
        <w:autoSpaceDE w:val="0"/>
        <w:autoSpaceDN w:val="0"/>
        <w:adjustRightInd w:val="0"/>
        <w:ind w:firstLine="709"/>
      </w:pPr>
      <w:r w:rsidRPr="00AD10FC">
        <w:t>5.</w:t>
      </w:r>
      <w:r w:rsidR="00602766" w:rsidRPr="00AD10FC">
        <w:t>Ранее размещенные и (или) установленные  временные объекты  подлежат переоформлению в соответствии с действующим зак</w:t>
      </w:r>
      <w:r w:rsidR="00DD0902" w:rsidRPr="00AD10FC">
        <w:t>онодательством РФ и настоящими Правилами</w:t>
      </w:r>
      <w:r w:rsidRPr="00AD10FC">
        <w:t xml:space="preserve">, в срок не более чем </w:t>
      </w:r>
      <w:r w:rsidR="00E22BFE" w:rsidRPr="00AD10FC">
        <w:t>5 месяцев</w:t>
      </w:r>
      <w:r w:rsidRPr="00AD10FC">
        <w:t xml:space="preserve"> с момен</w:t>
      </w:r>
      <w:r w:rsidR="0056098C" w:rsidRPr="00AD10FC">
        <w:t xml:space="preserve">та утверждения настоящих </w:t>
      </w:r>
      <w:r w:rsidR="00E22BFE" w:rsidRPr="00AD10FC">
        <w:t>правил, либо подлежат демонтажу в течении 60-ти  дней</w:t>
      </w:r>
      <w:r w:rsidR="0056098C" w:rsidRPr="00AD10FC">
        <w:t xml:space="preserve"> </w:t>
      </w:r>
      <w:r w:rsidR="00E22BFE" w:rsidRPr="00AD10FC">
        <w:t>.</w:t>
      </w:r>
    </w:p>
    <w:p w:rsidR="005C7B90" w:rsidRPr="00AD10FC" w:rsidRDefault="001D7FDF" w:rsidP="00AD10FC">
      <w:pPr>
        <w:autoSpaceDE w:val="0"/>
        <w:autoSpaceDN w:val="0"/>
        <w:adjustRightInd w:val="0"/>
        <w:ind w:firstLine="709"/>
      </w:pPr>
      <w:r w:rsidRPr="00AD10FC">
        <w:t>6</w:t>
      </w:r>
      <w:r w:rsidR="005C7B90" w:rsidRPr="00AD10FC">
        <w:t>. Порядок подготовки и оформления документов для установки и эксплуатации временных объектов, а также случаи и порядок сноса (демонтажа) и переноса временных объектов на территории муниципального образования, в том числе установленных в нарушение настоящих Правил, устанавливаются муниципальными нормативными правовыми актами.</w:t>
      </w:r>
    </w:p>
    <w:p w:rsidR="00181DE3" w:rsidRPr="00AD10FC" w:rsidRDefault="00181DE3" w:rsidP="00AD10FC">
      <w:pPr>
        <w:autoSpaceDE w:val="0"/>
        <w:autoSpaceDN w:val="0"/>
        <w:adjustRightInd w:val="0"/>
        <w:ind w:firstLine="709"/>
      </w:pPr>
      <w:r w:rsidRPr="00AD10FC">
        <w:t>Заявление должно быть рассмотрено в течение одного месяца, включая время рассмотрения на Градостроительном совете.</w:t>
      </w:r>
    </w:p>
    <w:p w:rsidR="00181DE3" w:rsidRPr="00AD10FC" w:rsidRDefault="00181DE3" w:rsidP="00AD10FC">
      <w:pPr>
        <w:autoSpaceDE w:val="0"/>
        <w:autoSpaceDN w:val="0"/>
        <w:adjustRightInd w:val="0"/>
        <w:ind w:firstLine="709"/>
      </w:pPr>
      <w:r w:rsidRPr="00AD10FC">
        <w:t>В случае отрицательного решения заявителю направляется ответ администрации.</w:t>
      </w:r>
    </w:p>
    <w:p w:rsidR="00181DE3" w:rsidRPr="00AD10FC" w:rsidRDefault="00181DE3" w:rsidP="00AD10FC">
      <w:pPr>
        <w:autoSpaceDE w:val="0"/>
        <w:autoSpaceDN w:val="0"/>
        <w:adjustRightInd w:val="0"/>
        <w:ind w:firstLine="709"/>
      </w:pPr>
      <w:r w:rsidRPr="00AD10FC">
        <w:t>В случае положительного решения администрация ГП "Город Малоярославец" выдает заявителю лист согласования установки строения со службами и готовит проект постановления Главы администрации, в котором указываются наименование предприятия (фамилия, имя, отчество гражданина), место расположения, срок разрешения установки, ссылка на согласующие организации и номер протокола заседания Градостроительного совета при администрации ГП "Город Малоярославец".</w:t>
      </w:r>
    </w:p>
    <w:p w:rsidR="00181DE3" w:rsidRPr="00AD10FC" w:rsidRDefault="00181DE3" w:rsidP="00AD10FC">
      <w:pPr>
        <w:autoSpaceDE w:val="0"/>
        <w:autoSpaceDN w:val="0"/>
        <w:adjustRightInd w:val="0"/>
        <w:ind w:firstLine="709"/>
      </w:pPr>
      <w:r w:rsidRPr="00AD10FC">
        <w:t>В случаях наличия в районе расположения строения или сооружения инженерных коммуникаций необходимо получение согласований соответствующих служб и предприятий, на балансе и обслуживании которых находятся данные коммуникации.</w:t>
      </w:r>
    </w:p>
    <w:p w:rsidR="00181DE3" w:rsidRPr="00AD10FC" w:rsidRDefault="00181DE3" w:rsidP="00AD10FC">
      <w:pPr>
        <w:autoSpaceDE w:val="0"/>
        <w:autoSpaceDN w:val="0"/>
        <w:adjustRightInd w:val="0"/>
      </w:pPr>
      <w:r w:rsidRPr="00AD10FC">
        <w:t>Необходимость получения дополнительных заключений и согласований со службами и с жителями устанавливается Градостроительным советом при администрации ГП "Город Малоярославец" в зависимости от целевого назначения строения или сооружения и его предполагаемого месторасположения.</w:t>
      </w:r>
    </w:p>
    <w:p w:rsidR="00350259" w:rsidRPr="00AD10FC" w:rsidRDefault="00181DE3" w:rsidP="00AD10FC">
      <w:pPr>
        <w:autoSpaceDE w:val="0"/>
        <w:autoSpaceDN w:val="0"/>
        <w:adjustRightInd w:val="0"/>
        <w:ind w:firstLine="709"/>
      </w:pPr>
      <w:r w:rsidRPr="00AD10FC">
        <w:t xml:space="preserve">Размещение временных строений и сооружений на землях других землепользователей, землевладельцев оформляется договором между землевладельцем (землепользователем) и владельцем временного строения. Согласование установки временного строения или сооружения производится в аналогичном порядке, указанном в настоящих Правилах. </w:t>
      </w:r>
    </w:p>
    <w:p w:rsidR="00181DE3" w:rsidRPr="00AD10FC" w:rsidRDefault="00181DE3" w:rsidP="00AD10FC">
      <w:pPr>
        <w:autoSpaceDE w:val="0"/>
        <w:autoSpaceDN w:val="0"/>
        <w:adjustRightInd w:val="0"/>
        <w:ind w:firstLine="709"/>
      </w:pPr>
      <w:r w:rsidRPr="00AD10FC">
        <w:lastRenderedPageBreak/>
        <w:t>Установка временных строений и сооружений на своих территориях (частных домовладений, предприятий, организаций, учреждений) производи</w:t>
      </w:r>
      <w:r w:rsidR="00350259" w:rsidRPr="00AD10FC">
        <w:t>тся на основании постановления А</w:t>
      </w:r>
      <w:r w:rsidRPr="00AD10FC">
        <w:t>дминистрации</w:t>
      </w:r>
      <w:r w:rsidR="00350259" w:rsidRPr="00AD10FC">
        <w:t xml:space="preserve"> </w:t>
      </w:r>
      <w:r w:rsidR="00521FF9" w:rsidRPr="00AD10FC">
        <w:t>муниципального образования городское поселение</w:t>
      </w:r>
      <w:r w:rsidR="00350259" w:rsidRPr="00AD10FC">
        <w:t xml:space="preserve"> «Город Малоярославец»</w:t>
      </w:r>
      <w:r w:rsidRPr="00AD10FC">
        <w:t xml:space="preserve"> </w:t>
      </w:r>
      <w:r w:rsidR="0056098C" w:rsidRPr="00AD10FC">
        <w:t xml:space="preserve">в соответствии с требованиями </w:t>
      </w:r>
      <w:r w:rsidRPr="00AD10FC">
        <w:t>настоящих Правилах.</w:t>
      </w:r>
    </w:p>
    <w:p w:rsidR="005C7B90" w:rsidRPr="00AD10FC" w:rsidRDefault="001D7FDF" w:rsidP="00AD10FC">
      <w:pPr>
        <w:autoSpaceDE w:val="0"/>
        <w:autoSpaceDN w:val="0"/>
        <w:adjustRightInd w:val="0"/>
        <w:ind w:firstLine="709"/>
      </w:pPr>
      <w:r w:rsidRPr="00AD10FC">
        <w:t>7</w:t>
      </w:r>
      <w:r w:rsidR="005C7B90" w:rsidRPr="00AD10FC">
        <w:t>. Особенности правового режима отдельных видов временных объектов могут устанавливаться муниципальными нормативными правовыми актами.</w:t>
      </w:r>
    </w:p>
    <w:p w:rsidR="00C152E7" w:rsidRPr="00D77AB8" w:rsidRDefault="00C152E7" w:rsidP="00D77AB8">
      <w:pPr>
        <w:autoSpaceDE w:val="0"/>
        <w:autoSpaceDN w:val="0"/>
        <w:adjustRightInd w:val="0"/>
        <w:spacing w:before="120" w:after="120"/>
        <w:ind w:firstLine="709"/>
        <w:jc w:val="center"/>
        <w:rPr>
          <w:rFonts w:cs="Arial"/>
          <w:i/>
        </w:rPr>
      </w:pPr>
    </w:p>
    <w:p w:rsidR="005C7B90" w:rsidRPr="00D77AB8" w:rsidRDefault="005C7B90" w:rsidP="00D77AB8">
      <w:pPr>
        <w:autoSpaceDE w:val="0"/>
        <w:autoSpaceDN w:val="0"/>
        <w:adjustRightInd w:val="0"/>
        <w:spacing w:before="120" w:after="120"/>
        <w:ind w:firstLine="709"/>
        <w:jc w:val="center"/>
        <w:rPr>
          <w:rFonts w:cs="Arial"/>
          <w:i/>
        </w:rPr>
      </w:pPr>
      <w:r w:rsidRPr="00D77AB8">
        <w:rPr>
          <w:rFonts w:cs="Arial"/>
          <w:i/>
        </w:rPr>
        <w:t>Требования, предъявляемые к временным объектам</w:t>
      </w:r>
    </w:p>
    <w:p w:rsidR="005C7B90" w:rsidRPr="00AD10FC" w:rsidRDefault="005C7B90" w:rsidP="00AD10FC">
      <w:pPr>
        <w:autoSpaceDE w:val="0"/>
        <w:autoSpaceDN w:val="0"/>
        <w:adjustRightInd w:val="0"/>
        <w:ind w:firstLine="709"/>
      </w:pPr>
      <w:r w:rsidRPr="00AD10FC">
        <w:t>1. Правовой режим временных объектов на территории муниципального образования определяется совокупностью следующих требований к их характеристикам:</w:t>
      </w:r>
    </w:p>
    <w:p w:rsidR="005C7B90" w:rsidRPr="00AD10FC" w:rsidRDefault="005C7B90" w:rsidP="00AD10FC">
      <w:pPr>
        <w:autoSpaceDE w:val="0"/>
        <w:autoSpaceDN w:val="0"/>
        <w:adjustRightInd w:val="0"/>
        <w:ind w:firstLine="709"/>
      </w:pPr>
      <w:r w:rsidRPr="00AD10FC">
        <w:t>а) требования к параметрам и конструктивным характеристикам временных объектов;</w:t>
      </w:r>
    </w:p>
    <w:p w:rsidR="005C7B90" w:rsidRPr="00AD10FC" w:rsidRDefault="005C7B90" w:rsidP="00AD10FC">
      <w:pPr>
        <w:autoSpaceDE w:val="0"/>
        <w:autoSpaceDN w:val="0"/>
        <w:adjustRightInd w:val="0"/>
        <w:ind w:firstLine="709"/>
      </w:pPr>
      <w:r w:rsidRPr="00AD10FC">
        <w:t>б) требования к архитектурному стилю, цветовому оформлению и материалам отделки фасадов временных объектов;</w:t>
      </w:r>
    </w:p>
    <w:p w:rsidR="005C7B90" w:rsidRPr="00AD10FC" w:rsidRDefault="005C7B90" w:rsidP="00AD10FC">
      <w:pPr>
        <w:autoSpaceDE w:val="0"/>
        <w:autoSpaceDN w:val="0"/>
        <w:adjustRightInd w:val="0"/>
        <w:ind w:firstLine="709"/>
      </w:pPr>
      <w:r w:rsidRPr="00AD10FC">
        <w:t>в) требования к размещению временных объектов;</w:t>
      </w:r>
    </w:p>
    <w:p w:rsidR="005C7B90" w:rsidRPr="00AD10FC" w:rsidRDefault="005C7B90" w:rsidP="00AD10FC">
      <w:pPr>
        <w:autoSpaceDE w:val="0"/>
        <w:autoSpaceDN w:val="0"/>
        <w:adjustRightInd w:val="0"/>
        <w:ind w:firstLine="709"/>
      </w:pPr>
      <w:r w:rsidRPr="00AD10FC">
        <w:t>г) требования к целевому (функциональному) назначению и требования к эксплуатации временных объектов;</w:t>
      </w:r>
    </w:p>
    <w:p w:rsidR="005C7B90" w:rsidRPr="00AD10FC" w:rsidRDefault="005C7B90" w:rsidP="00AD10FC">
      <w:pPr>
        <w:autoSpaceDE w:val="0"/>
        <w:autoSpaceDN w:val="0"/>
        <w:adjustRightInd w:val="0"/>
        <w:ind w:firstLine="709"/>
      </w:pPr>
      <w:r w:rsidRPr="00AD10FC">
        <w:t>д) иные требования, установленные муниципальным</w:t>
      </w:r>
      <w:r w:rsidR="00343A3E" w:rsidRPr="00AD10FC">
        <w:t>и нормативными правовыми актами;</w:t>
      </w:r>
    </w:p>
    <w:p w:rsidR="004947A2" w:rsidRPr="00AD10FC" w:rsidRDefault="004947A2" w:rsidP="00AD10FC">
      <w:pPr>
        <w:autoSpaceDE w:val="0"/>
        <w:autoSpaceDN w:val="0"/>
        <w:adjustRightInd w:val="0"/>
        <w:ind w:firstLine="709"/>
      </w:pPr>
      <w:r w:rsidRPr="00AD10FC">
        <w:t xml:space="preserve">е) </w:t>
      </w:r>
      <w:r w:rsidR="00343A3E" w:rsidRPr="00AD10FC">
        <w:t>требования с</w:t>
      </w:r>
      <w:r w:rsidRPr="00AD10FC">
        <w:t>облюд</w:t>
      </w:r>
      <w:r w:rsidR="00343A3E" w:rsidRPr="00AD10FC">
        <w:t>ения</w:t>
      </w:r>
      <w:r w:rsidRPr="00AD10FC">
        <w:t xml:space="preserve"> правил пожарной безопасности согласно Федеральному </w:t>
      </w:r>
      <w:hyperlink r:id="rId53" w:history="1">
        <w:r w:rsidRPr="00AD10FC">
          <w:t>закону</w:t>
        </w:r>
      </w:hyperlink>
      <w:r w:rsidRPr="00AD10FC">
        <w:t xml:space="preserve"> от 22.07.2008 N </w:t>
      </w:r>
      <w:hyperlink r:id="rId54" w:tooltip="123-фз" w:history="1">
        <w:r w:rsidRPr="00AD10FC">
          <w:rPr>
            <w:rStyle w:val="af"/>
          </w:rPr>
          <w:t>123-ФЗ</w:t>
        </w:r>
      </w:hyperlink>
      <w:r w:rsidRPr="00AD10FC">
        <w:t xml:space="preserve"> "Технический регламент о тре</w:t>
      </w:r>
      <w:r w:rsidR="00343A3E" w:rsidRPr="00AD10FC">
        <w:t>бованиях пожарной безопасности";</w:t>
      </w:r>
    </w:p>
    <w:p w:rsidR="004947A2" w:rsidRPr="00AD10FC" w:rsidRDefault="004947A2" w:rsidP="00AD10FC">
      <w:pPr>
        <w:autoSpaceDE w:val="0"/>
        <w:autoSpaceDN w:val="0"/>
        <w:adjustRightInd w:val="0"/>
        <w:ind w:firstLine="709"/>
      </w:pPr>
      <w:r w:rsidRPr="00AD10FC">
        <w:t xml:space="preserve">ж) </w:t>
      </w:r>
      <w:r w:rsidR="00343A3E" w:rsidRPr="00AD10FC">
        <w:t>требования соблюдения</w:t>
      </w:r>
      <w:r w:rsidRPr="00AD10FC">
        <w:t xml:space="preserve"> сани</w:t>
      </w:r>
      <w:r w:rsidR="00343A3E" w:rsidRPr="00AD10FC">
        <w:t>тарно-эпидемиологические правил</w:t>
      </w:r>
      <w:r w:rsidRPr="00AD10FC">
        <w:t xml:space="preserve"> </w:t>
      </w:r>
      <w:hyperlink r:id="rId55" w:history="1">
        <w:r w:rsidRPr="00AD10FC">
          <w:t>СП 2.3.6.1066-01</w:t>
        </w:r>
      </w:hyperlink>
      <w:r w:rsidR="00343A3E" w:rsidRPr="00AD10FC">
        <w:t>;</w:t>
      </w:r>
    </w:p>
    <w:p w:rsidR="004947A2" w:rsidRPr="00AD10FC" w:rsidRDefault="004947A2" w:rsidP="00AD10FC">
      <w:pPr>
        <w:autoSpaceDE w:val="0"/>
        <w:autoSpaceDN w:val="0"/>
        <w:adjustRightInd w:val="0"/>
        <w:ind w:firstLine="709"/>
      </w:pPr>
      <w:r w:rsidRPr="00AD10FC">
        <w:t xml:space="preserve">з) </w:t>
      </w:r>
      <w:r w:rsidR="00343A3E" w:rsidRPr="00AD10FC">
        <w:t>п</w:t>
      </w:r>
      <w:r w:rsidRPr="00AD10FC">
        <w:t>роизводить изменение конструкций или цветового решения наружной отделки временных сооружений в соответствии с рекомендациями Градостроительного совета, по согласованию с отделом строительства, архитектуры и землеустройства администра</w:t>
      </w:r>
      <w:r w:rsidR="00343A3E" w:rsidRPr="00AD10FC">
        <w:t xml:space="preserve">ции </w:t>
      </w:r>
      <w:r w:rsidR="00521FF9" w:rsidRPr="00AD10FC">
        <w:t>муниципального образования городское поселение «Город Малоярославец»</w:t>
      </w:r>
      <w:r w:rsidR="00343A3E" w:rsidRPr="00AD10FC">
        <w:t>;</w:t>
      </w:r>
    </w:p>
    <w:p w:rsidR="004947A2" w:rsidRPr="00AD10FC" w:rsidRDefault="00343A3E" w:rsidP="00AD10FC">
      <w:pPr>
        <w:autoSpaceDE w:val="0"/>
        <w:autoSpaceDN w:val="0"/>
        <w:adjustRightInd w:val="0"/>
        <w:ind w:firstLine="709"/>
      </w:pPr>
      <w:r w:rsidRPr="00AD10FC">
        <w:t>и)</w:t>
      </w:r>
      <w:r w:rsidR="004947A2" w:rsidRPr="00AD10FC">
        <w:t xml:space="preserve"> требования по содержанию и благоустройству нестационарного торгового объекта, места его размещения и прилегающей территории согласно </w:t>
      </w:r>
      <w:hyperlink r:id="rId56" w:history="1">
        <w:r w:rsidR="004947A2" w:rsidRPr="00AD10FC">
          <w:t>Правилам</w:t>
        </w:r>
      </w:hyperlink>
      <w:r w:rsidR="004947A2" w:rsidRPr="00AD10FC">
        <w:t xml:space="preserve"> благоустройс</w:t>
      </w:r>
      <w:r w:rsidRPr="00AD10FC">
        <w:t xml:space="preserve">тва </w:t>
      </w:r>
      <w:r w:rsidR="00521FF9" w:rsidRPr="00AD10FC">
        <w:t>муниципального образования городское поселение</w:t>
      </w:r>
      <w:r w:rsidRPr="00AD10FC">
        <w:t xml:space="preserve"> </w:t>
      </w:r>
      <w:r w:rsidR="00521FF9" w:rsidRPr="00AD10FC">
        <w:t>«</w:t>
      </w:r>
      <w:r w:rsidRPr="00AD10FC">
        <w:t>Город Малоярославец</w:t>
      </w:r>
      <w:r w:rsidR="00521FF9" w:rsidRPr="00AD10FC">
        <w:t>»</w:t>
      </w:r>
      <w:r w:rsidRPr="00AD10FC">
        <w:t>;</w:t>
      </w:r>
    </w:p>
    <w:p w:rsidR="004947A2" w:rsidRPr="00AD10FC" w:rsidRDefault="00343A3E" w:rsidP="00AD10FC">
      <w:pPr>
        <w:autoSpaceDE w:val="0"/>
        <w:autoSpaceDN w:val="0"/>
        <w:adjustRightInd w:val="0"/>
        <w:ind w:firstLine="709"/>
      </w:pPr>
      <w:r w:rsidRPr="00AD10FC">
        <w:t>к)</w:t>
      </w:r>
      <w:r w:rsidR="004947A2" w:rsidRPr="00AD10FC">
        <w:t xml:space="preserve"> требования положений действующего федерального законодательства, регламентирующих вопросы безопасности дорожного движения, в том числе Федерального </w:t>
      </w:r>
      <w:hyperlink r:id="rId57" w:history="1">
        <w:r w:rsidR="004947A2" w:rsidRPr="00AD10FC">
          <w:t>закона</w:t>
        </w:r>
      </w:hyperlink>
      <w:r w:rsidR="00521FF9" w:rsidRPr="00AD10FC">
        <w:t xml:space="preserve"> «</w:t>
      </w:r>
      <w:r w:rsidR="004947A2" w:rsidRPr="00AD10FC">
        <w:t>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r w:rsidR="00521FF9" w:rsidRPr="00AD10FC">
        <w:t>»</w:t>
      </w:r>
      <w:r w:rsidR="004947A2" w:rsidRPr="00AD10FC">
        <w:t>, согласовывать размещение объектов мелкорозничной торговли в непосредственной близости от пешеходных переходов с учетом соблюдения этих норм при передвижении пешеходов и подвозе товаров к объектам (Правила дорожного движения, Основные положения по допуску транспортных средств к эксплуатации и обязанности должностных лиц по обеспечению безопас</w:t>
      </w:r>
      <w:r w:rsidRPr="00AD10FC">
        <w:t>ности дорожного движения и др.);</w:t>
      </w:r>
    </w:p>
    <w:p w:rsidR="004947A2" w:rsidRPr="00AD10FC" w:rsidRDefault="004947A2" w:rsidP="00AD10FC">
      <w:pPr>
        <w:autoSpaceDE w:val="0"/>
        <w:autoSpaceDN w:val="0"/>
        <w:adjustRightInd w:val="0"/>
        <w:ind w:firstLine="709"/>
      </w:pPr>
    </w:p>
    <w:p w:rsidR="005C7B90" w:rsidRPr="00AD10FC" w:rsidRDefault="005C7B90" w:rsidP="00AD10FC">
      <w:pPr>
        <w:autoSpaceDE w:val="0"/>
        <w:autoSpaceDN w:val="0"/>
        <w:adjustRightInd w:val="0"/>
        <w:ind w:firstLine="709"/>
      </w:pPr>
      <w:r w:rsidRPr="00AD10FC">
        <w:t>2. На территории муниципального образования не допускается установка и эксплуатация временных объектов, характеристики которых не соответствуют установленным требованиям, если иное не предусмотрено действующим законодательством и настоящими Правилами.</w:t>
      </w:r>
    </w:p>
    <w:p w:rsidR="00B74B8A" w:rsidRPr="00AD10FC" w:rsidRDefault="00A74187" w:rsidP="00AD10FC">
      <w:pPr>
        <w:pStyle w:val="ConsPlusNormal"/>
        <w:ind w:firstLine="540"/>
        <w:jc w:val="both"/>
        <w:rPr>
          <w:rFonts w:cs="Times New Roman"/>
          <w:sz w:val="24"/>
          <w:szCs w:val="24"/>
        </w:rPr>
      </w:pPr>
      <w:r w:rsidRPr="00AD10FC">
        <w:rPr>
          <w:rFonts w:cs="Times New Roman"/>
          <w:sz w:val="24"/>
          <w:szCs w:val="24"/>
        </w:rPr>
        <w:lastRenderedPageBreak/>
        <w:t>3</w:t>
      </w:r>
      <w:r w:rsidR="00B74B8A" w:rsidRPr="00AD10FC">
        <w:rPr>
          <w:rFonts w:cs="Times New Roman"/>
          <w:sz w:val="24"/>
          <w:szCs w:val="24"/>
        </w:rPr>
        <w:t>. К временным строениям, используемым для торговли и услуг, должен быть предусмотрен удобный подъезд автотранспорта для выгрузки или погрузки товаров, не создающий помех для прохода пешеходов и не пересекающий дворовые территории жилых и общественных зданий (школ, детских дошкольных учреждений, учреждений здравоохранения).</w:t>
      </w:r>
    </w:p>
    <w:p w:rsidR="00B74B8A" w:rsidRPr="00AD10FC" w:rsidRDefault="00A74187" w:rsidP="00AD10FC">
      <w:pPr>
        <w:pStyle w:val="ConsPlusNormal"/>
        <w:ind w:firstLine="540"/>
        <w:jc w:val="both"/>
        <w:rPr>
          <w:rFonts w:cs="Times New Roman"/>
          <w:sz w:val="24"/>
          <w:szCs w:val="24"/>
        </w:rPr>
      </w:pPr>
      <w:r w:rsidRPr="00AD10FC">
        <w:rPr>
          <w:rFonts w:cs="Times New Roman"/>
          <w:sz w:val="24"/>
          <w:szCs w:val="24"/>
        </w:rPr>
        <w:t>4</w:t>
      </w:r>
      <w:r w:rsidR="00B74B8A" w:rsidRPr="00AD10FC">
        <w:rPr>
          <w:rFonts w:cs="Times New Roman"/>
          <w:sz w:val="24"/>
          <w:szCs w:val="24"/>
        </w:rPr>
        <w:t>.</w:t>
      </w:r>
      <w:r w:rsidRPr="00AD10FC">
        <w:rPr>
          <w:rFonts w:cs="Times New Roman"/>
          <w:sz w:val="24"/>
          <w:szCs w:val="24"/>
        </w:rPr>
        <w:t xml:space="preserve">Для эксплуатации и размещения </w:t>
      </w:r>
      <w:r w:rsidR="00B74B8A" w:rsidRPr="00AD10FC">
        <w:rPr>
          <w:rFonts w:cs="Times New Roman"/>
          <w:sz w:val="24"/>
          <w:szCs w:val="24"/>
        </w:rPr>
        <w:t xml:space="preserve"> временно</w:t>
      </w:r>
      <w:r w:rsidRPr="00AD10FC">
        <w:rPr>
          <w:rFonts w:cs="Times New Roman"/>
          <w:sz w:val="24"/>
          <w:szCs w:val="24"/>
        </w:rPr>
        <w:t>го</w:t>
      </w:r>
      <w:r w:rsidR="00B74B8A" w:rsidRPr="00AD10FC">
        <w:rPr>
          <w:rFonts w:cs="Times New Roman"/>
          <w:sz w:val="24"/>
          <w:szCs w:val="24"/>
        </w:rPr>
        <w:t xml:space="preserve"> строени</w:t>
      </w:r>
      <w:r w:rsidRPr="00AD10FC">
        <w:rPr>
          <w:rFonts w:cs="Times New Roman"/>
          <w:sz w:val="24"/>
          <w:szCs w:val="24"/>
        </w:rPr>
        <w:t>я</w:t>
      </w:r>
      <w:r w:rsidR="00B74B8A" w:rsidRPr="00AD10FC">
        <w:rPr>
          <w:rFonts w:cs="Times New Roman"/>
          <w:sz w:val="24"/>
          <w:szCs w:val="24"/>
        </w:rPr>
        <w:t xml:space="preserve"> для торговли и услуг </w:t>
      </w:r>
      <w:r w:rsidRPr="00AD10FC">
        <w:rPr>
          <w:rFonts w:cs="Times New Roman"/>
          <w:sz w:val="24"/>
          <w:szCs w:val="24"/>
        </w:rPr>
        <w:t>небходимо</w:t>
      </w:r>
      <w:r w:rsidR="00B74B8A" w:rsidRPr="00AD10FC">
        <w:rPr>
          <w:rFonts w:cs="Times New Roman"/>
          <w:sz w:val="24"/>
          <w:szCs w:val="24"/>
        </w:rPr>
        <w:t xml:space="preserve"> иметь паспорт, определяющий основные объемно-планировочные, архитектурные и конструктивные решения, внешний вид фасадов, их рекламно-художественное оформление, технико-экономические показатели и проект благоустройства прилегающей территории.</w:t>
      </w:r>
    </w:p>
    <w:p w:rsidR="00B74B8A" w:rsidRPr="00D77AB8" w:rsidRDefault="00B74B8A" w:rsidP="00D77AB8">
      <w:pPr>
        <w:autoSpaceDE w:val="0"/>
        <w:autoSpaceDN w:val="0"/>
        <w:adjustRightInd w:val="0"/>
        <w:ind w:firstLine="709"/>
        <w:rPr>
          <w:rFonts w:cs="Arial"/>
        </w:rPr>
      </w:pPr>
    </w:p>
    <w:p w:rsidR="005C7B90" w:rsidRPr="00D77AB8" w:rsidRDefault="005C7B90" w:rsidP="00D77AB8">
      <w:pPr>
        <w:autoSpaceDE w:val="0"/>
        <w:autoSpaceDN w:val="0"/>
        <w:adjustRightInd w:val="0"/>
        <w:spacing w:before="120" w:after="120"/>
        <w:ind w:firstLine="709"/>
        <w:jc w:val="center"/>
        <w:rPr>
          <w:rFonts w:cs="Arial"/>
          <w:i/>
        </w:rPr>
      </w:pPr>
      <w:r w:rsidRPr="00D77AB8">
        <w:rPr>
          <w:rFonts w:cs="Arial"/>
          <w:i/>
        </w:rPr>
        <w:t>Требования к параметрам, конструктивным характеристикам и размещению временных объектов</w:t>
      </w:r>
    </w:p>
    <w:p w:rsidR="005C7B90" w:rsidRPr="00AD10FC" w:rsidRDefault="005C7B90" w:rsidP="00AD10FC">
      <w:pPr>
        <w:autoSpaceDE w:val="0"/>
        <w:autoSpaceDN w:val="0"/>
        <w:adjustRightInd w:val="0"/>
        <w:ind w:firstLine="708"/>
      </w:pPr>
      <w:r w:rsidRPr="00AD10FC">
        <w:t>1. Проектирование временного объекта должно определять архитектурные, функционально-технологические и инженерно-технические решения, соответствующие действующим нормам и правилам, обеспечивающие надежность и безопасность временных объектов при их эксплуатации.</w:t>
      </w:r>
    </w:p>
    <w:p w:rsidR="005C7B90" w:rsidRPr="00AD10FC" w:rsidRDefault="005C7B90" w:rsidP="00AD10FC">
      <w:pPr>
        <w:autoSpaceDE w:val="0"/>
        <w:autoSpaceDN w:val="0"/>
        <w:adjustRightInd w:val="0"/>
        <w:ind w:firstLine="708"/>
      </w:pPr>
      <w:r w:rsidRPr="00AD10FC">
        <w:t>2. Установка временных объектов на территории муниципального образования осуществляется с учетом параметров застройки соответствующего элемента планировочной структуры (квартала, микрорайона и т.д) и должна обеспечивать оптимальную плотность их размещения.</w:t>
      </w:r>
    </w:p>
    <w:p w:rsidR="005C7B90" w:rsidRPr="00AD10FC" w:rsidRDefault="005C7B90" w:rsidP="00AD10FC">
      <w:pPr>
        <w:autoSpaceDE w:val="0"/>
        <w:autoSpaceDN w:val="0"/>
        <w:adjustRightInd w:val="0"/>
        <w:ind w:firstLine="708"/>
      </w:pPr>
      <w:r w:rsidRPr="00AD10FC">
        <w:t>3. Временные объекты, устанавливаемые и (или) эксплуатируемые на территории  муниципального образования, должны иметь характеристики и параметры, соответствующие следующим основным требованиям:</w:t>
      </w:r>
    </w:p>
    <w:p w:rsidR="009762CB" w:rsidRPr="00AD10FC" w:rsidRDefault="005C7B90" w:rsidP="00AD10FC">
      <w:pPr>
        <w:autoSpaceDE w:val="0"/>
        <w:autoSpaceDN w:val="0"/>
        <w:adjustRightInd w:val="0"/>
        <w:spacing w:after="120"/>
        <w:ind w:firstLine="709"/>
      </w:pPr>
      <w:r w:rsidRPr="00AD10FC">
        <w:t xml:space="preserve">а) временный объект не должен иметь капитального фундамента и (или) подземных помещений, а также иных конструктивных элементов, позволяющих отнести такой объект к </w:t>
      </w:r>
      <w:r w:rsidR="009762CB" w:rsidRPr="00AD10FC">
        <w:t>объекту капитального строительства.</w:t>
      </w:r>
    </w:p>
    <w:p w:rsidR="005C7B90" w:rsidRPr="00AD10FC" w:rsidRDefault="005C7B90" w:rsidP="00AD10FC">
      <w:pPr>
        <w:autoSpaceDE w:val="0"/>
        <w:autoSpaceDN w:val="0"/>
        <w:adjustRightInd w:val="0"/>
        <w:spacing w:after="120"/>
        <w:ind w:firstLine="709"/>
      </w:pPr>
      <w:r w:rsidRPr="00AD10FC">
        <w:t>б) временный объект должен иметь общую площадь не более семидесяти пяти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 (за исключением сборно-разборных конструкций кафе, шиномонтажных мастерских);</w:t>
      </w:r>
    </w:p>
    <w:p w:rsidR="005C7B90" w:rsidRPr="00AD10FC" w:rsidRDefault="005C7B90" w:rsidP="00AD10FC">
      <w:pPr>
        <w:autoSpaceDE w:val="0"/>
        <w:autoSpaceDN w:val="0"/>
        <w:adjustRightInd w:val="0"/>
        <w:spacing w:after="120"/>
        <w:ind w:firstLine="709"/>
      </w:pPr>
      <w:r w:rsidRPr="00AD10FC">
        <w:t>в) временные объекты шиномонтажных мастерских должны иметь общую площадь не более трехсот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w:t>
      </w:r>
    </w:p>
    <w:p w:rsidR="00B74B8A" w:rsidRPr="00AD10FC" w:rsidRDefault="00B74B8A" w:rsidP="00AD10FC">
      <w:pPr>
        <w:pStyle w:val="ConsPlusNormal"/>
        <w:ind w:firstLine="540"/>
        <w:jc w:val="both"/>
        <w:rPr>
          <w:rFonts w:cs="Times New Roman"/>
          <w:sz w:val="24"/>
          <w:szCs w:val="24"/>
        </w:rPr>
      </w:pPr>
      <w:r w:rsidRPr="00AD10FC">
        <w:rPr>
          <w:rFonts w:cs="Times New Roman"/>
          <w:sz w:val="24"/>
          <w:szCs w:val="24"/>
        </w:rPr>
        <w:t>г) В случае необходимости установки отдельных временных строений мелкорозничной торговли на одной площадке рекомендуется вместо набора однотипных киосков применение быстровозводимых модульных комплексов (мини-маркетов, мини-рынков, торговых рядов), выполненных из легких конструкций по индивидуальным проектам. В случаях организации торговых комплексов из временных строений необходимо устройство общественных туалетов.</w:t>
      </w:r>
    </w:p>
    <w:p w:rsidR="005C7B90" w:rsidRPr="00AD10FC" w:rsidRDefault="005C7B90" w:rsidP="00AD10FC">
      <w:pPr>
        <w:autoSpaceDE w:val="0"/>
        <w:autoSpaceDN w:val="0"/>
        <w:adjustRightInd w:val="0"/>
        <w:ind w:firstLine="708"/>
      </w:pPr>
      <w:r w:rsidRPr="00AD10FC">
        <w:t>4. На территории муниципального образования запрещается:</w:t>
      </w:r>
    </w:p>
    <w:p w:rsidR="005C7B90" w:rsidRPr="00AD10FC" w:rsidRDefault="005C7B90" w:rsidP="00AD10FC">
      <w:pPr>
        <w:autoSpaceDE w:val="0"/>
        <w:autoSpaceDN w:val="0"/>
        <w:adjustRightInd w:val="0"/>
        <w:spacing w:after="120"/>
        <w:ind w:firstLine="709"/>
      </w:pPr>
      <w:r w:rsidRPr="00AD10FC">
        <w:t>а) переоборудование (реконструкция) временного объекта путем создания капитального фундамента, а также путем проведения иных строительных работ, влекущих изменение конструктивных характеристик и параметров временного объекта, в том числе влекущих возникновение конструктивных элементов объекта капитального строительства;</w:t>
      </w:r>
    </w:p>
    <w:p w:rsidR="005C7B90" w:rsidRPr="00AD10FC" w:rsidRDefault="005C7B90" w:rsidP="00AD10FC">
      <w:pPr>
        <w:autoSpaceDE w:val="0"/>
        <w:autoSpaceDN w:val="0"/>
        <w:adjustRightInd w:val="0"/>
        <w:spacing w:after="120"/>
        <w:ind w:firstLine="709"/>
      </w:pPr>
      <w:r w:rsidRPr="00AD10FC">
        <w:lastRenderedPageBreak/>
        <w:t>б) установка и эксплуатация временных объектов в санитарно-защитных зонах, зонах охраны объектов культурного наследия, иных зонах с особыми условиями использования территорий, в пределах линий улиц, дорог и проездов, если иное не предусмотрено действующим законодательством,  муниципальными нормативными правовыми актами, настоящими Правилами.</w:t>
      </w:r>
    </w:p>
    <w:p w:rsidR="0091401D" w:rsidRPr="00AD10FC" w:rsidRDefault="0091401D" w:rsidP="00AD10FC">
      <w:pPr>
        <w:autoSpaceDE w:val="0"/>
        <w:autoSpaceDN w:val="0"/>
        <w:adjustRightInd w:val="0"/>
        <w:spacing w:before="120" w:after="120"/>
        <w:ind w:firstLine="709"/>
      </w:pPr>
    </w:p>
    <w:p w:rsidR="005C7B90" w:rsidRPr="00D77AB8" w:rsidRDefault="005C7B90" w:rsidP="00D77AB8">
      <w:pPr>
        <w:autoSpaceDE w:val="0"/>
        <w:autoSpaceDN w:val="0"/>
        <w:adjustRightInd w:val="0"/>
        <w:spacing w:before="120" w:after="120"/>
        <w:ind w:firstLine="709"/>
        <w:jc w:val="center"/>
        <w:rPr>
          <w:rFonts w:cs="Arial"/>
          <w:i/>
        </w:rPr>
      </w:pPr>
      <w:r w:rsidRPr="00D77AB8">
        <w:rPr>
          <w:rFonts w:cs="Arial"/>
          <w:i/>
        </w:rPr>
        <w:t>Требования к архитектурному стилю, цветовому оформлению и материалам отделки фасадов временных объектов</w:t>
      </w:r>
    </w:p>
    <w:p w:rsidR="0080295F" w:rsidRPr="00AD10FC" w:rsidRDefault="005C7B90" w:rsidP="00AD10FC">
      <w:pPr>
        <w:ind w:firstLine="708"/>
      </w:pPr>
      <w:r w:rsidRPr="00AD10FC">
        <w:t xml:space="preserve">1. </w:t>
      </w:r>
      <w:r w:rsidR="0080295F" w:rsidRPr="00AD10FC">
        <w:t>Внешний вид временного объекта, цветовое оформление временного объекта и материалы отделки фасадов временного объекта должны соответствовать архитектурным стилям соответствующей части городской застройки и определяются путем подготовки эскизного проекта временного объекта».</w:t>
      </w:r>
    </w:p>
    <w:p w:rsidR="00AA7938" w:rsidRPr="00AD10FC" w:rsidRDefault="0080295F" w:rsidP="00AD10FC">
      <w:pPr>
        <w:ind w:firstLine="708"/>
      </w:pPr>
      <w:r w:rsidRPr="00AD10FC">
        <w:t>2. Разработанный эск</w:t>
      </w:r>
      <w:r w:rsidR="00AA7938" w:rsidRPr="00AD10FC">
        <w:t>изный проект временного объекта:</w:t>
      </w:r>
    </w:p>
    <w:p w:rsidR="0080295F" w:rsidRPr="00AD10FC" w:rsidRDefault="00AA7938" w:rsidP="00AD10FC">
      <w:pPr>
        <w:ind w:firstLine="708"/>
      </w:pPr>
      <w:r w:rsidRPr="00AD10FC">
        <w:t>-</w:t>
      </w:r>
      <w:r w:rsidR="0080295F" w:rsidRPr="00AD10FC">
        <w:t xml:space="preserve"> </w:t>
      </w:r>
      <w:r w:rsidRPr="00AD10FC">
        <w:t xml:space="preserve">объекты, используемые для </w:t>
      </w:r>
      <w:r w:rsidR="0080295F" w:rsidRPr="00AD10FC">
        <w:t>предпринимательской и иной приносящей доход деятельности, в том числе объекты торговли и мелкорозничной торговли (НТО);</w:t>
      </w:r>
    </w:p>
    <w:p w:rsidR="0080295F" w:rsidRPr="00AD10FC" w:rsidRDefault="0080295F" w:rsidP="00AD10FC">
      <w:pPr>
        <w:ind w:firstLine="709"/>
      </w:pPr>
      <w:r w:rsidRPr="00AD10FC">
        <w:t>- объекты общественного питания;</w:t>
      </w:r>
    </w:p>
    <w:p w:rsidR="0080295F" w:rsidRPr="00AD10FC" w:rsidRDefault="0080295F" w:rsidP="00AD10FC">
      <w:pPr>
        <w:ind w:firstLine="709"/>
      </w:pPr>
      <w:r w:rsidRPr="00AD10FC">
        <w:t>- объекты бытового обслуживания;</w:t>
      </w:r>
    </w:p>
    <w:p w:rsidR="0080295F" w:rsidRPr="00AD10FC" w:rsidRDefault="0080295F" w:rsidP="00AD10FC">
      <w:pPr>
        <w:ind w:firstLine="709"/>
      </w:pPr>
      <w:r w:rsidRPr="00AD10FC">
        <w:t>- объекты по обслуживанию легкового автомобильного транспорта;</w:t>
      </w:r>
    </w:p>
    <w:p w:rsidR="0080295F" w:rsidRPr="00AD10FC" w:rsidRDefault="00AA7938" w:rsidP="00AD10FC">
      <w:r w:rsidRPr="00AD10FC">
        <w:t>п</w:t>
      </w:r>
      <w:r w:rsidR="0080295F" w:rsidRPr="00AD10FC">
        <w:t>одлежит рассмотрению на Градостроительном совете.</w:t>
      </w:r>
    </w:p>
    <w:p w:rsidR="0080295F" w:rsidRPr="00AD10FC" w:rsidRDefault="0080295F" w:rsidP="00AD10FC">
      <w:pPr>
        <w:ind w:firstLine="708"/>
      </w:pPr>
      <w:r w:rsidRPr="00AD10FC">
        <w:t>3. На временное сооружение оформляется паспорт, в состав которого входят:</w:t>
      </w:r>
    </w:p>
    <w:p w:rsidR="0080295F" w:rsidRPr="00AD10FC" w:rsidRDefault="0080295F" w:rsidP="00AD10FC">
      <w:pPr>
        <w:ind w:firstLine="708"/>
      </w:pPr>
      <w:r w:rsidRPr="00AD10FC">
        <w:t>- титульный лист;</w:t>
      </w:r>
    </w:p>
    <w:p w:rsidR="0080295F" w:rsidRPr="00AD10FC" w:rsidRDefault="0080295F" w:rsidP="00AD10FC">
      <w:pPr>
        <w:ind w:firstLine="708"/>
      </w:pPr>
      <w:r w:rsidRPr="00AD10FC">
        <w:t>- правоустанавливающие документы на земельный участок или договор на</w:t>
      </w:r>
    </w:p>
    <w:p w:rsidR="0080295F" w:rsidRPr="00AD10FC" w:rsidRDefault="0080295F" w:rsidP="00AD10FC">
      <w:r w:rsidRPr="00AD10FC">
        <w:t>размещение;</w:t>
      </w:r>
    </w:p>
    <w:p w:rsidR="0080295F" w:rsidRPr="00AD10FC" w:rsidRDefault="0080295F" w:rsidP="00AD10FC">
      <w:pPr>
        <w:ind w:firstLine="708"/>
      </w:pPr>
      <w:r w:rsidRPr="00AD10FC">
        <w:t>- схема подключения инженерных сетей (при необходимости);</w:t>
      </w:r>
    </w:p>
    <w:p w:rsidR="0080295F" w:rsidRPr="00AD10FC" w:rsidRDefault="0080295F" w:rsidP="00AD10FC">
      <w:pPr>
        <w:ind w:firstLine="708"/>
      </w:pPr>
      <w:r w:rsidRPr="00AD10FC">
        <w:t>- план благоустройства прилегающей территории;</w:t>
      </w:r>
    </w:p>
    <w:p w:rsidR="0080295F" w:rsidRPr="00AD10FC" w:rsidRDefault="0080295F" w:rsidP="00AD10FC">
      <w:pPr>
        <w:ind w:firstLine="708"/>
      </w:pPr>
      <w:r w:rsidRPr="00AD10FC">
        <w:t>- эскиз размещения информационных конструкций.</w:t>
      </w:r>
    </w:p>
    <w:p w:rsidR="0080295F" w:rsidRPr="00AD10FC" w:rsidRDefault="0080295F" w:rsidP="00AD10FC">
      <w:pPr>
        <w:ind w:firstLine="708"/>
      </w:pPr>
      <w:r w:rsidRPr="00AD10FC">
        <w:t>- эскиз архитектурного и колористического решения (для объектов, используемых для предпринимательской и иной приносящей доход деятельности, в том числе объектов торговли и мелкорозничной торговли (НТО), объектов общественного питания, объектов бытового обслуживания, объектов по обслуживанию легкового автомобильного транспорта) определяется типовым либо индивидуальным архитектурным решением, рассмотренным и утвержденным Градостроительным советом муниципального образования городское поселение «Город Малоярославец».</w:t>
      </w:r>
    </w:p>
    <w:p w:rsidR="0080295F" w:rsidRPr="00AD10FC" w:rsidRDefault="0080295F" w:rsidP="00AD10FC">
      <w:pPr>
        <w:ind w:firstLine="708"/>
      </w:pPr>
      <w:r w:rsidRPr="00AD10FC">
        <w:t>Для целей согласования индивидуального архитектурного решения нестационарного торгового объекта на рассмотрение градостроительного совета предоставляется проект с приложением следующих материалов:</w:t>
      </w:r>
    </w:p>
    <w:p w:rsidR="0080295F" w:rsidRPr="00AD10FC" w:rsidRDefault="0080295F" w:rsidP="00AD10FC">
      <w:pPr>
        <w:ind w:firstLine="708"/>
      </w:pPr>
      <w:r w:rsidRPr="00AD10FC">
        <w:t>-пояснительная записка с градостроительным и композиционным обоснованием принятых технических и иных решений, исходные данные и условия для подготовки проектной документации;</w:t>
      </w:r>
    </w:p>
    <w:p w:rsidR="0080295F" w:rsidRPr="00D77AB8" w:rsidRDefault="0080295F" w:rsidP="00D77AB8">
      <w:pPr>
        <w:ind w:firstLine="708"/>
        <w:rPr>
          <w:rFonts w:cs="Arial"/>
        </w:rPr>
      </w:pPr>
      <w:r w:rsidRPr="00D77AB8">
        <w:rPr>
          <w:rFonts w:cs="Arial"/>
        </w:rPr>
        <w:t>-ситуационный план размещения нестационарного торгового объекта;</w:t>
      </w:r>
    </w:p>
    <w:p w:rsidR="0080295F" w:rsidRPr="00D77AB8" w:rsidRDefault="0080295F" w:rsidP="00D77AB8">
      <w:pPr>
        <w:ind w:firstLine="708"/>
        <w:rPr>
          <w:rFonts w:cs="Arial"/>
        </w:rPr>
      </w:pPr>
      <w:r w:rsidRPr="00D77AB8">
        <w:rPr>
          <w:rFonts w:cs="Arial"/>
        </w:rPr>
        <w:t>-схема благоустройства прилегающей территории земельного участка согласно Правилам благоустройства и озеленения территорий городского поселения «Город Малоярославец», утвержденные постановлением городской Думы городского поселения «Город Малоярославец» от 23.03.2006 № 118;</w:t>
      </w:r>
    </w:p>
    <w:p w:rsidR="0080295F" w:rsidRPr="00D77AB8" w:rsidRDefault="0080295F" w:rsidP="00D77AB8">
      <w:pPr>
        <w:ind w:firstLine="708"/>
        <w:rPr>
          <w:rFonts w:cs="Arial"/>
        </w:rPr>
      </w:pPr>
      <w:r w:rsidRPr="00D77AB8">
        <w:rPr>
          <w:rFonts w:cs="Arial"/>
        </w:rPr>
        <w:t>-схема (карта) охранных зон М 1:500;</w:t>
      </w:r>
    </w:p>
    <w:p w:rsidR="0080295F" w:rsidRPr="00D77AB8" w:rsidRDefault="0080295F" w:rsidP="00D77AB8">
      <w:pPr>
        <w:ind w:firstLine="708"/>
        <w:rPr>
          <w:rFonts w:cs="Arial"/>
        </w:rPr>
      </w:pPr>
      <w:r w:rsidRPr="00D77AB8">
        <w:rPr>
          <w:rFonts w:cs="Arial"/>
        </w:rPr>
        <w:lastRenderedPageBreak/>
        <w:t>-транспортная схема организации дорожного движения (при необходимости);</w:t>
      </w:r>
    </w:p>
    <w:p w:rsidR="0080295F" w:rsidRPr="00D77AB8" w:rsidRDefault="0080295F" w:rsidP="00D77AB8">
      <w:pPr>
        <w:rPr>
          <w:rFonts w:cs="Arial"/>
        </w:rPr>
      </w:pPr>
      <w:r w:rsidRPr="00D77AB8">
        <w:rPr>
          <w:rFonts w:cs="Arial"/>
        </w:rPr>
        <w:t>- развертки по прилегающим улицам или площадям (не менее 2-х М1:100, М1:200);</w:t>
      </w:r>
    </w:p>
    <w:p w:rsidR="0080295F" w:rsidRPr="00D77AB8" w:rsidRDefault="0080295F" w:rsidP="00D77AB8">
      <w:pPr>
        <w:rPr>
          <w:rFonts w:cs="Arial"/>
        </w:rPr>
      </w:pPr>
      <w:r w:rsidRPr="00D77AB8">
        <w:rPr>
          <w:rFonts w:cs="Arial"/>
        </w:rPr>
        <w:t>- цветовое решение фасадов с предложениями по ночному освещению (М 1:200);</w:t>
      </w:r>
    </w:p>
    <w:p w:rsidR="0080295F" w:rsidRPr="00D77AB8" w:rsidRDefault="0080295F" w:rsidP="00D77AB8">
      <w:pPr>
        <w:rPr>
          <w:rFonts w:cs="Arial"/>
        </w:rPr>
      </w:pPr>
      <w:r w:rsidRPr="00D77AB8">
        <w:rPr>
          <w:rFonts w:cs="Arial"/>
        </w:rPr>
        <w:t>- не менее 2-х цветных фотографий существующего состояния положения участка;</w:t>
      </w:r>
    </w:p>
    <w:p w:rsidR="0080295F" w:rsidRPr="00D77AB8" w:rsidRDefault="0080295F" w:rsidP="00D77AB8">
      <w:pPr>
        <w:rPr>
          <w:rFonts w:cs="Arial"/>
        </w:rPr>
      </w:pPr>
      <w:r w:rsidRPr="00D77AB8">
        <w:rPr>
          <w:rFonts w:cs="Arial"/>
        </w:rPr>
        <w:t>- видовые точки и кадры с фотофиксацией объекта.</w:t>
      </w:r>
    </w:p>
    <w:p w:rsidR="0080295F" w:rsidRPr="00D77AB8" w:rsidRDefault="0080295F" w:rsidP="00D77AB8">
      <w:pPr>
        <w:ind w:firstLine="708"/>
        <w:rPr>
          <w:rFonts w:cs="Arial"/>
        </w:rPr>
      </w:pPr>
      <w:r w:rsidRPr="00D77AB8">
        <w:rPr>
          <w:rFonts w:cs="Arial"/>
        </w:rPr>
        <w:t>Паспорт подготавливается заявителем.</w:t>
      </w:r>
    </w:p>
    <w:p w:rsidR="0080295F" w:rsidRPr="00D77AB8" w:rsidRDefault="0080295F" w:rsidP="00D77AB8">
      <w:pPr>
        <w:ind w:firstLine="708"/>
        <w:rPr>
          <w:rFonts w:cs="Arial"/>
        </w:rPr>
      </w:pPr>
      <w:r w:rsidRPr="00D77AB8">
        <w:rPr>
          <w:rFonts w:cs="Arial"/>
        </w:rPr>
        <w:t>4. Паспорт временного сооружения утверждается администрацией муниципального образования. Паспорт временного сооружения находится на постоянном хранении у собственника (владельца) временного сооружения и в администрации поселения и действует в течение всего срока осуществления им деятельности по оказанию услуг.</w:t>
      </w:r>
    </w:p>
    <w:p w:rsidR="0080295F" w:rsidRPr="00D77AB8" w:rsidRDefault="0080295F" w:rsidP="00D77AB8">
      <w:pPr>
        <w:ind w:firstLine="708"/>
        <w:rPr>
          <w:rFonts w:cs="Arial"/>
        </w:rPr>
      </w:pPr>
      <w:r w:rsidRPr="00D77AB8">
        <w:rPr>
          <w:rFonts w:cs="Arial"/>
        </w:rPr>
        <w:t>5. Требования, установленные настоящей статьей, применяются в части, не</w:t>
      </w:r>
    </w:p>
    <w:p w:rsidR="0091401D" w:rsidRPr="00D77AB8" w:rsidRDefault="0080295F" w:rsidP="00AD10FC">
      <w:pPr>
        <w:rPr>
          <w:rFonts w:cs="Arial"/>
          <w:i/>
        </w:rPr>
      </w:pPr>
      <w:r w:rsidRPr="00D77AB8">
        <w:rPr>
          <w:rFonts w:cs="Arial"/>
        </w:rPr>
        <w:t>противоречащей Правилам благоустройства и озеленения территорий муниципального образования».</w:t>
      </w:r>
    </w:p>
    <w:p w:rsidR="0091401D" w:rsidRPr="00D77AB8" w:rsidRDefault="0091401D" w:rsidP="00D77AB8">
      <w:pPr>
        <w:autoSpaceDE w:val="0"/>
        <w:autoSpaceDN w:val="0"/>
        <w:adjustRightInd w:val="0"/>
        <w:spacing w:before="120" w:after="120"/>
        <w:ind w:firstLine="709"/>
        <w:jc w:val="center"/>
        <w:rPr>
          <w:rFonts w:cs="Arial"/>
          <w:i/>
        </w:rPr>
      </w:pPr>
    </w:p>
    <w:p w:rsidR="005C7B90" w:rsidRPr="00D77AB8" w:rsidRDefault="005C7B90" w:rsidP="00D77AB8">
      <w:pPr>
        <w:autoSpaceDE w:val="0"/>
        <w:autoSpaceDN w:val="0"/>
        <w:adjustRightInd w:val="0"/>
        <w:spacing w:before="120" w:after="120"/>
        <w:ind w:firstLine="709"/>
        <w:jc w:val="center"/>
        <w:rPr>
          <w:rFonts w:cs="Arial"/>
          <w:i/>
        </w:rPr>
      </w:pPr>
      <w:r w:rsidRPr="00D77AB8">
        <w:rPr>
          <w:rFonts w:cs="Arial"/>
          <w:i/>
        </w:rPr>
        <w:t>Требования к целевому (функциональному) назначению и требования к эксплуатации временных объектов</w:t>
      </w:r>
    </w:p>
    <w:p w:rsidR="005C7B90" w:rsidRPr="00D77AB8" w:rsidRDefault="005C7B90" w:rsidP="00D77AB8">
      <w:pPr>
        <w:autoSpaceDE w:val="0"/>
        <w:autoSpaceDN w:val="0"/>
        <w:adjustRightInd w:val="0"/>
        <w:spacing w:after="120"/>
        <w:ind w:firstLine="709"/>
        <w:rPr>
          <w:rFonts w:cs="Arial"/>
        </w:rPr>
      </w:pPr>
      <w:r w:rsidRPr="00D77AB8">
        <w:rPr>
          <w:rFonts w:cs="Arial"/>
        </w:rPr>
        <w:t>1. Целевое (функциональное) назначение временного объекта определяется лицом, заинтересованным в установке и (или) эксплуатации временного объекта, в соответствии с действующим законодательством и настоящими Правилами. Целевое (функциональное) назначение временного объекта – нестационарного торгового объекта (далее НТО) определяется схемой размещений НТО, утвержденн</w:t>
      </w:r>
      <w:r w:rsidR="00835EDA" w:rsidRPr="00D77AB8">
        <w:rPr>
          <w:rFonts w:cs="Arial"/>
        </w:rPr>
        <w:t>ой</w:t>
      </w:r>
      <w:r w:rsidRPr="00D77AB8">
        <w:rPr>
          <w:rFonts w:cs="Arial"/>
        </w:rPr>
        <w:t xml:space="preserve"> решением Городской Думы.</w:t>
      </w:r>
    </w:p>
    <w:p w:rsidR="005C7B90" w:rsidRPr="00D77AB8" w:rsidRDefault="001723A5" w:rsidP="00D77AB8">
      <w:pPr>
        <w:autoSpaceDE w:val="0"/>
        <w:autoSpaceDN w:val="0"/>
        <w:adjustRightInd w:val="0"/>
        <w:spacing w:after="120"/>
        <w:ind w:firstLine="709"/>
        <w:rPr>
          <w:rFonts w:cs="Arial"/>
        </w:rPr>
      </w:pPr>
      <w:r w:rsidRPr="00D77AB8">
        <w:rPr>
          <w:rFonts w:cs="Arial"/>
        </w:rPr>
        <w:t>2</w:t>
      </w:r>
      <w:r w:rsidR="005C7B90" w:rsidRPr="00D77AB8">
        <w:rPr>
          <w:rFonts w:cs="Arial"/>
        </w:rPr>
        <w:t>. Эксплуатация временного объекта должна осуществляться в соответствии с его целевым (функциональным) назначением, определенным при согласовании установки временного объекта. В процессе эксплуатации временного объекта его владелец обязан производить текущий ремонт объекта, обеспечивающий соответствие внешнего вида объекта согласованному эскизному проекту.</w:t>
      </w:r>
    </w:p>
    <w:p w:rsidR="00B0159E" w:rsidRPr="00D77AB8" w:rsidRDefault="001723A5" w:rsidP="00D77AB8">
      <w:pPr>
        <w:pStyle w:val="ConsPlusNormal"/>
        <w:ind w:firstLine="540"/>
        <w:jc w:val="both"/>
        <w:rPr>
          <w:rFonts w:eastAsia="Calibri"/>
          <w:sz w:val="24"/>
          <w:szCs w:val="24"/>
          <w:lang w:eastAsia="en-US"/>
        </w:rPr>
      </w:pPr>
      <w:r w:rsidRPr="00D77AB8">
        <w:rPr>
          <w:rFonts w:eastAsia="Calibri"/>
          <w:sz w:val="24"/>
          <w:szCs w:val="24"/>
          <w:lang w:eastAsia="en-US"/>
        </w:rPr>
        <w:t>3</w:t>
      </w:r>
      <w:r w:rsidR="00B0159E" w:rsidRPr="00D77AB8">
        <w:rPr>
          <w:rFonts w:eastAsia="Calibri"/>
          <w:sz w:val="24"/>
          <w:szCs w:val="24"/>
          <w:lang w:eastAsia="en-US"/>
        </w:rPr>
        <w:t>. Приемку установленного временного строения или сооружения в эксплуатацию осуществляет администрация на основании акта комиссии в составе, утвержденном постановлением Главы администрации</w:t>
      </w:r>
      <w:r w:rsidR="00835EDA" w:rsidRPr="00D77AB8">
        <w:rPr>
          <w:rFonts w:eastAsia="Calibri"/>
          <w:sz w:val="24"/>
          <w:szCs w:val="24"/>
          <w:lang w:eastAsia="en-US"/>
        </w:rPr>
        <w:t>, в течение</w:t>
      </w:r>
      <w:r w:rsidRPr="00D77AB8">
        <w:rPr>
          <w:rFonts w:eastAsia="Calibri"/>
          <w:sz w:val="24"/>
          <w:szCs w:val="24"/>
          <w:lang w:eastAsia="en-US"/>
        </w:rPr>
        <w:t xml:space="preserve"> 14 дней с момента установки</w:t>
      </w:r>
    </w:p>
    <w:p w:rsidR="00B0159E" w:rsidRPr="00D77AB8" w:rsidRDefault="00056339" w:rsidP="00D77AB8">
      <w:pPr>
        <w:pStyle w:val="ConsPlusNormal"/>
        <w:ind w:firstLine="540"/>
        <w:jc w:val="both"/>
        <w:rPr>
          <w:rFonts w:eastAsia="Calibri"/>
          <w:sz w:val="24"/>
          <w:szCs w:val="24"/>
          <w:lang w:eastAsia="en-US"/>
        </w:rPr>
      </w:pPr>
      <w:r w:rsidRPr="00D77AB8">
        <w:rPr>
          <w:rFonts w:eastAsia="Calibri"/>
          <w:sz w:val="24"/>
          <w:szCs w:val="24"/>
          <w:lang w:eastAsia="en-US"/>
        </w:rPr>
        <w:t>4</w:t>
      </w:r>
      <w:r w:rsidR="00B0159E" w:rsidRPr="00D77AB8">
        <w:rPr>
          <w:rFonts w:eastAsia="Calibri"/>
          <w:sz w:val="24"/>
          <w:szCs w:val="24"/>
          <w:lang w:eastAsia="en-US"/>
        </w:rPr>
        <w:t>. Владельцы (арендаторы) временных строений и сооружений обязаны производить уборку прилегающей те</w:t>
      </w:r>
      <w:r w:rsidR="00835EDA" w:rsidRPr="00D77AB8">
        <w:rPr>
          <w:rFonts w:eastAsia="Calibri"/>
          <w:sz w:val="24"/>
          <w:szCs w:val="24"/>
          <w:lang w:eastAsia="en-US"/>
        </w:rPr>
        <w:t>рритории в радиусе до 10,0 метров</w:t>
      </w:r>
      <w:r w:rsidR="00B0159E" w:rsidRPr="00D77AB8">
        <w:rPr>
          <w:rFonts w:eastAsia="Calibri"/>
          <w:sz w:val="24"/>
          <w:szCs w:val="24"/>
          <w:lang w:eastAsia="en-US"/>
        </w:rPr>
        <w:t xml:space="preserve"> или до границ проезжей части дорог, зданий и сооружений, земельных участков. Владельцы торговой палатки, павильона, магазина обязаны заключить договор на вывоз твердых бытовых отходов со специализированной организацией, имеющей лицензию на вывоз и утилизацию отходов.</w:t>
      </w:r>
    </w:p>
    <w:p w:rsidR="00B0159E" w:rsidRPr="00D77AB8" w:rsidRDefault="00056339" w:rsidP="00D77AB8">
      <w:pPr>
        <w:pStyle w:val="ConsPlusNormal"/>
        <w:ind w:firstLine="540"/>
        <w:jc w:val="both"/>
        <w:rPr>
          <w:rFonts w:eastAsia="Calibri"/>
          <w:sz w:val="24"/>
          <w:szCs w:val="24"/>
          <w:lang w:eastAsia="en-US"/>
        </w:rPr>
      </w:pPr>
      <w:r w:rsidRPr="00D77AB8">
        <w:rPr>
          <w:rFonts w:eastAsia="Calibri"/>
          <w:sz w:val="24"/>
          <w:szCs w:val="24"/>
          <w:lang w:eastAsia="en-US"/>
        </w:rPr>
        <w:t>5</w:t>
      </w:r>
      <w:r w:rsidR="00DA2EE3" w:rsidRPr="00D77AB8">
        <w:rPr>
          <w:rFonts w:eastAsia="Calibri"/>
          <w:sz w:val="24"/>
          <w:szCs w:val="24"/>
          <w:lang w:eastAsia="en-US"/>
        </w:rPr>
        <w:t>.</w:t>
      </w:r>
      <w:r w:rsidR="00835EDA" w:rsidRPr="00D77AB8">
        <w:rPr>
          <w:rFonts w:eastAsia="Calibri"/>
          <w:sz w:val="24"/>
          <w:szCs w:val="24"/>
          <w:lang w:eastAsia="en-US"/>
        </w:rPr>
        <w:t xml:space="preserve"> </w:t>
      </w:r>
      <w:r w:rsidR="00B0159E" w:rsidRPr="00D77AB8">
        <w:rPr>
          <w:rFonts w:eastAsia="Calibri"/>
          <w:sz w:val="24"/>
          <w:szCs w:val="24"/>
          <w:lang w:eastAsia="en-US"/>
        </w:rPr>
        <w:t xml:space="preserve">К </w:t>
      </w:r>
      <w:r w:rsidR="0056098C" w:rsidRPr="00D77AB8">
        <w:rPr>
          <w:rFonts w:eastAsia="Calibri"/>
          <w:sz w:val="24"/>
          <w:szCs w:val="24"/>
          <w:lang w:eastAsia="en-US"/>
        </w:rPr>
        <w:t>временному объекту</w:t>
      </w:r>
      <w:r w:rsidR="00B0159E" w:rsidRPr="00D77AB8">
        <w:rPr>
          <w:rFonts w:eastAsia="Calibri"/>
          <w:sz w:val="24"/>
          <w:szCs w:val="24"/>
          <w:lang w:eastAsia="en-US"/>
        </w:rPr>
        <w:t xml:space="preserve"> должен быть выполнен проезд с покрытием</w:t>
      </w:r>
      <w:r w:rsidR="00D47238" w:rsidRPr="00D77AB8">
        <w:rPr>
          <w:rFonts w:eastAsia="Calibri"/>
          <w:sz w:val="24"/>
          <w:szCs w:val="24"/>
          <w:lang w:eastAsia="en-US"/>
        </w:rPr>
        <w:t xml:space="preserve"> в соответствии с планом благоустройства</w:t>
      </w:r>
      <w:r w:rsidR="00B0159E" w:rsidRPr="00D77AB8">
        <w:rPr>
          <w:rFonts w:eastAsia="Calibri"/>
          <w:sz w:val="24"/>
          <w:szCs w:val="24"/>
          <w:lang w:eastAsia="en-US"/>
        </w:rPr>
        <w:t>.</w:t>
      </w:r>
    </w:p>
    <w:p w:rsidR="00B0159E" w:rsidRPr="00D77AB8" w:rsidRDefault="00B0159E" w:rsidP="00D77AB8">
      <w:pPr>
        <w:pStyle w:val="ConsPlusNormal"/>
        <w:ind w:firstLine="540"/>
        <w:jc w:val="both"/>
        <w:rPr>
          <w:rFonts w:eastAsia="Calibri"/>
          <w:sz w:val="24"/>
          <w:szCs w:val="24"/>
          <w:lang w:eastAsia="en-US"/>
        </w:rPr>
      </w:pPr>
      <w:r w:rsidRPr="00D77AB8">
        <w:rPr>
          <w:rFonts w:eastAsia="Calibri"/>
          <w:sz w:val="24"/>
          <w:szCs w:val="24"/>
          <w:lang w:eastAsia="en-US"/>
        </w:rPr>
        <w:t>Владельцу гаража-стоянки запрещено производить мойку транспортного средства и ремонтные работы, связанные с применением горюче-смазочных материалов, около гаража. Запрещается хранить во временных строениях горюче-смазочные материалы.</w:t>
      </w:r>
    </w:p>
    <w:p w:rsidR="00B0159E" w:rsidRPr="00D77AB8" w:rsidRDefault="00056339" w:rsidP="00D77AB8">
      <w:pPr>
        <w:pStyle w:val="ConsPlusNormal"/>
        <w:ind w:firstLine="540"/>
        <w:jc w:val="both"/>
        <w:rPr>
          <w:rFonts w:eastAsia="Calibri"/>
          <w:sz w:val="24"/>
          <w:szCs w:val="24"/>
          <w:lang w:eastAsia="en-US"/>
        </w:rPr>
      </w:pPr>
      <w:r w:rsidRPr="00D77AB8">
        <w:rPr>
          <w:rFonts w:eastAsia="Calibri"/>
          <w:sz w:val="24"/>
          <w:szCs w:val="24"/>
          <w:lang w:eastAsia="en-US"/>
        </w:rPr>
        <w:lastRenderedPageBreak/>
        <w:t>6</w:t>
      </w:r>
      <w:r w:rsidR="00B0159E" w:rsidRPr="00D77AB8">
        <w:rPr>
          <w:rFonts w:eastAsia="Calibri"/>
          <w:sz w:val="24"/>
          <w:szCs w:val="24"/>
          <w:lang w:eastAsia="en-US"/>
        </w:rPr>
        <w:t>. Запрещены реконструкция, окраска, установка рекламы, перепланировка временных строений и сооружений, не предусмотренные паспортом сооружения или проектной документацией.</w:t>
      </w:r>
    </w:p>
    <w:p w:rsidR="00B0159E" w:rsidRPr="00D77AB8" w:rsidRDefault="00056339" w:rsidP="00D77AB8">
      <w:pPr>
        <w:pStyle w:val="ConsPlusNormal"/>
        <w:ind w:firstLine="540"/>
        <w:jc w:val="both"/>
        <w:rPr>
          <w:rFonts w:eastAsia="Calibri"/>
          <w:sz w:val="24"/>
          <w:szCs w:val="24"/>
          <w:lang w:eastAsia="en-US"/>
        </w:rPr>
      </w:pPr>
      <w:r w:rsidRPr="00D77AB8">
        <w:rPr>
          <w:rFonts w:eastAsia="Calibri"/>
          <w:sz w:val="24"/>
          <w:szCs w:val="24"/>
          <w:lang w:eastAsia="en-US"/>
        </w:rPr>
        <w:t>7</w:t>
      </w:r>
      <w:r w:rsidR="00DA2EE3" w:rsidRPr="00D77AB8">
        <w:rPr>
          <w:rFonts w:eastAsia="Calibri"/>
          <w:sz w:val="24"/>
          <w:szCs w:val="24"/>
          <w:lang w:eastAsia="en-US"/>
        </w:rPr>
        <w:t>.</w:t>
      </w:r>
      <w:r w:rsidR="00B0159E" w:rsidRPr="00D77AB8">
        <w:rPr>
          <w:rFonts w:eastAsia="Calibri"/>
          <w:sz w:val="24"/>
          <w:szCs w:val="24"/>
          <w:lang w:eastAsia="en-US"/>
        </w:rPr>
        <w:t>Эксплуатация временных объектов, не принятых соответствующей приемочной комиссией, не допускается.</w:t>
      </w:r>
    </w:p>
    <w:p w:rsidR="00B0159E" w:rsidRPr="00D77AB8" w:rsidRDefault="00B0159E" w:rsidP="00D77AB8">
      <w:pPr>
        <w:autoSpaceDE w:val="0"/>
        <w:autoSpaceDN w:val="0"/>
        <w:adjustRightInd w:val="0"/>
        <w:spacing w:after="120"/>
        <w:ind w:firstLine="709"/>
        <w:rPr>
          <w:rFonts w:cs="Arial"/>
          <w:i/>
        </w:rPr>
      </w:pPr>
    </w:p>
    <w:p w:rsidR="005C7B90" w:rsidRPr="00D77AB8" w:rsidRDefault="005C7B90" w:rsidP="00D77AB8">
      <w:pPr>
        <w:autoSpaceDE w:val="0"/>
        <w:autoSpaceDN w:val="0"/>
        <w:adjustRightInd w:val="0"/>
        <w:spacing w:before="120" w:after="120"/>
        <w:ind w:firstLine="709"/>
        <w:jc w:val="center"/>
        <w:rPr>
          <w:rFonts w:cs="Arial"/>
          <w:i/>
          <w:color w:val="000000"/>
        </w:rPr>
      </w:pPr>
      <w:r w:rsidRPr="00D77AB8">
        <w:rPr>
          <w:rFonts w:cs="Arial"/>
          <w:i/>
          <w:color w:val="000000"/>
        </w:rPr>
        <w:t xml:space="preserve">Особенности временных объектов, используемых </w:t>
      </w:r>
      <w:r w:rsidR="008A48D2" w:rsidRPr="00D77AB8">
        <w:rPr>
          <w:rFonts w:cs="Arial"/>
          <w:i/>
          <w:color w:val="000000"/>
        </w:rPr>
        <w:t>для строительства (реконструкции</w:t>
      </w:r>
      <w:r w:rsidRPr="00D77AB8">
        <w:rPr>
          <w:rFonts w:cs="Arial"/>
          <w:i/>
          <w:color w:val="000000"/>
        </w:rPr>
        <w:t>) объектов капитального строительства</w:t>
      </w:r>
    </w:p>
    <w:p w:rsidR="005C7B90" w:rsidRPr="00D77AB8" w:rsidRDefault="005C7B90" w:rsidP="00D77AB8">
      <w:pPr>
        <w:autoSpaceDE w:val="0"/>
        <w:autoSpaceDN w:val="0"/>
        <w:adjustRightInd w:val="0"/>
        <w:ind w:firstLine="709"/>
        <w:rPr>
          <w:rFonts w:cs="Arial"/>
        </w:rPr>
      </w:pPr>
      <w:r w:rsidRPr="00D77AB8">
        <w:rPr>
          <w:rFonts w:cs="Arial"/>
          <w:color w:val="000000"/>
        </w:rPr>
        <w:t xml:space="preserve">1. Временные объекты, используемые для </w:t>
      </w:r>
      <w:r w:rsidRPr="00D77AB8">
        <w:rPr>
          <w:rFonts w:cs="Arial"/>
        </w:rPr>
        <w:t>строительства (реконструкции, капитального ремонта) объектов капитального строительства, должны соответствовать требованиям технических регламентов (</w:t>
      </w:r>
      <w:r w:rsidRPr="00D77AB8">
        <w:rPr>
          <w:rFonts w:cs="Arial"/>
          <w:bCs/>
        </w:rPr>
        <w:t xml:space="preserve">вплоть до их вступления в установленном порядке в силу – нормативным техническим документам в части, не противоречащей </w:t>
      </w:r>
      <w:r w:rsidRPr="00D77AB8">
        <w:rPr>
          <w:rFonts w:cs="Arial"/>
        </w:rPr>
        <w:t>законодательству Российской Федерации о техническом регулировании</w:t>
      </w:r>
      <w:r w:rsidRPr="00D77AB8">
        <w:rPr>
          <w:rFonts w:cs="Arial"/>
          <w:bCs/>
        </w:rPr>
        <w:t xml:space="preserve"> и Гр</w:t>
      </w:r>
      <w:r w:rsidR="00835EDA" w:rsidRPr="00D77AB8">
        <w:rPr>
          <w:rFonts w:cs="Arial"/>
          <w:bCs/>
        </w:rPr>
        <w:t xml:space="preserve">адостроительному </w:t>
      </w:r>
      <w:r w:rsidRPr="00D77AB8">
        <w:rPr>
          <w:rFonts w:cs="Arial"/>
          <w:bCs/>
        </w:rPr>
        <w:t>К</w:t>
      </w:r>
      <w:r w:rsidR="00835EDA" w:rsidRPr="00D77AB8">
        <w:rPr>
          <w:rFonts w:cs="Arial"/>
          <w:bCs/>
        </w:rPr>
        <w:t>одексу</w:t>
      </w:r>
      <w:r w:rsidRPr="00D77AB8">
        <w:rPr>
          <w:rFonts w:cs="Arial"/>
          <w:bCs/>
        </w:rPr>
        <w:t xml:space="preserve"> РФ)</w:t>
      </w:r>
      <w:r w:rsidRPr="00D77AB8">
        <w:rPr>
          <w:rFonts w:cs="Arial"/>
        </w:rPr>
        <w:t>, предъявляемым к бытовым, производственным, административным и жилым зданиям, сооружениям и помещениям.</w:t>
      </w:r>
    </w:p>
    <w:p w:rsidR="005C7B90" w:rsidRPr="00D77AB8" w:rsidRDefault="005C7B90" w:rsidP="00D77AB8">
      <w:pPr>
        <w:autoSpaceDE w:val="0"/>
        <w:autoSpaceDN w:val="0"/>
        <w:adjustRightInd w:val="0"/>
        <w:ind w:firstLine="709"/>
        <w:rPr>
          <w:rFonts w:cs="Arial"/>
        </w:rPr>
      </w:pPr>
      <w:r w:rsidRPr="00D77AB8">
        <w:rPr>
          <w:rFonts w:cs="Arial"/>
        </w:rPr>
        <w:t>2. Состав временных объектов, размещаемых на территории строительной площадки, определяется проектом организации строительства, разработанным в составе проектной документации.</w:t>
      </w:r>
    </w:p>
    <w:p w:rsidR="005C7B90" w:rsidRPr="00D77AB8" w:rsidRDefault="005C7B90" w:rsidP="00D77AB8">
      <w:pPr>
        <w:autoSpaceDE w:val="0"/>
        <w:autoSpaceDN w:val="0"/>
        <w:adjustRightInd w:val="0"/>
        <w:ind w:firstLine="709"/>
        <w:rPr>
          <w:rFonts w:cs="Arial"/>
        </w:rPr>
      </w:pPr>
      <w:r w:rsidRPr="00D77AB8">
        <w:rPr>
          <w:rFonts w:cs="Arial"/>
        </w:rPr>
        <w:t>3. Запрещается возведение на отведенных для строительства земельных участках временных объектов, за исключением объектов, непосредственно связанных с производством строительных работ, допускаемых строительными нормами и правилами.</w:t>
      </w:r>
    </w:p>
    <w:p w:rsidR="005C7B90" w:rsidRPr="00D77AB8" w:rsidRDefault="005C7B90" w:rsidP="00D77AB8">
      <w:pPr>
        <w:autoSpaceDE w:val="0"/>
        <w:autoSpaceDN w:val="0"/>
        <w:adjustRightInd w:val="0"/>
        <w:spacing w:after="120"/>
        <w:ind w:firstLine="709"/>
        <w:rPr>
          <w:rFonts w:cs="Arial"/>
        </w:rPr>
      </w:pPr>
      <w:r w:rsidRPr="00D77AB8">
        <w:rPr>
          <w:rFonts w:cs="Arial"/>
        </w:rPr>
        <w:t>4. По окончании строительства временные объекты, размещенные на территории строительной площадки, в том числе временные подъездные пути, должны быть демонтированы, территория приведена застройщиком в порядок в соответствии с проектом организации строительства.</w:t>
      </w:r>
    </w:p>
    <w:p w:rsidR="00CF1ABF" w:rsidRDefault="00CF1ABF" w:rsidP="00AD10FC">
      <w:pPr>
        <w:pStyle w:val="3"/>
        <w:ind w:firstLine="708"/>
        <w:rPr>
          <w:rFonts w:cs="Times New Roman"/>
          <w:sz w:val="26"/>
          <w:szCs w:val="28"/>
        </w:rPr>
      </w:pPr>
      <w:bookmarkStart w:id="267" w:name="_Toc466882253"/>
      <w:bookmarkStart w:id="268" w:name="_Toc473618739"/>
    </w:p>
    <w:p w:rsidR="005C7B90" w:rsidRPr="00AD10FC" w:rsidRDefault="005C7B90" w:rsidP="00AD10FC">
      <w:pPr>
        <w:pStyle w:val="3"/>
        <w:ind w:firstLine="708"/>
        <w:rPr>
          <w:rFonts w:cs="Times New Roman"/>
          <w:sz w:val="26"/>
          <w:szCs w:val="28"/>
        </w:rPr>
      </w:pPr>
      <w:r w:rsidRPr="00AD10FC">
        <w:rPr>
          <w:rFonts w:cs="Times New Roman"/>
          <w:sz w:val="26"/>
          <w:szCs w:val="28"/>
        </w:rPr>
        <w:t xml:space="preserve">Статья </w:t>
      </w:r>
      <w:r w:rsidR="002F551D" w:rsidRPr="00AD10FC">
        <w:rPr>
          <w:rFonts w:cs="Times New Roman"/>
          <w:sz w:val="26"/>
          <w:szCs w:val="28"/>
        </w:rPr>
        <w:t>21</w:t>
      </w:r>
      <w:r w:rsidRPr="00AD10FC">
        <w:rPr>
          <w:rFonts w:cs="Times New Roman"/>
          <w:sz w:val="26"/>
          <w:szCs w:val="28"/>
        </w:rPr>
        <w:t>. Ограничение точечного строительства</w:t>
      </w:r>
      <w:bookmarkEnd w:id="267"/>
      <w:bookmarkEnd w:id="268"/>
    </w:p>
    <w:p w:rsidR="005C7B90" w:rsidRPr="00AD10FC" w:rsidRDefault="005C7B90" w:rsidP="00AD10FC">
      <w:pPr>
        <w:autoSpaceDE w:val="0"/>
        <w:autoSpaceDN w:val="0"/>
        <w:adjustRightInd w:val="0"/>
        <w:ind w:firstLine="708"/>
      </w:pPr>
      <w:r w:rsidRPr="00AD10FC">
        <w:t>1.Размещение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w:t>
      </w:r>
      <w:r w:rsidR="00835EDA" w:rsidRPr="00AD10FC">
        <w:t>,</w:t>
      </w:r>
      <w:r w:rsidRPr="00AD10FC">
        <w:t xml:space="preserve"> иными нормативными правовыми актами.</w:t>
      </w:r>
    </w:p>
    <w:p w:rsidR="005C7B90" w:rsidRPr="00AD10FC" w:rsidRDefault="005C7B90" w:rsidP="00AD10FC">
      <w:pPr>
        <w:autoSpaceDE w:val="0"/>
        <w:autoSpaceDN w:val="0"/>
        <w:adjustRightInd w:val="0"/>
        <w:ind w:firstLine="708"/>
      </w:pPr>
      <w:r w:rsidRPr="00AD10FC">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5C7B90" w:rsidRPr="00AD10FC" w:rsidRDefault="005C7B90" w:rsidP="00AD10FC">
      <w:pPr>
        <w:autoSpaceDE w:val="0"/>
        <w:autoSpaceDN w:val="0"/>
        <w:adjustRightInd w:val="0"/>
        <w:ind w:firstLine="708"/>
      </w:pPr>
      <w:r w:rsidRPr="00AD10FC">
        <w:t>а) наличие необходимости размещения объекта капитального строительства в соответствии с программами развития муниципального образования;</w:t>
      </w:r>
    </w:p>
    <w:p w:rsidR="005C7B90" w:rsidRPr="00AD10FC" w:rsidRDefault="005C7B90" w:rsidP="00AD10FC">
      <w:pPr>
        <w:autoSpaceDE w:val="0"/>
        <w:autoSpaceDN w:val="0"/>
        <w:adjustRightInd w:val="0"/>
        <w:ind w:firstLine="708"/>
      </w:pPr>
      <w:r w:rsidRPr="00AD10FC">
        <w:t>б) наличие резервных мощностей объектов инженерной инфраструктуры;</w:t>
      </w:r>
    </w:p>
    <w:p w:rsidR="004F4464" w:rsidRPr="00AD10FC" w:rsidRDefault="005C7B90" w:rsidP="00AD10FC">
      <w:pPr>
        <w:autoSpaceDE w:val="0"/>
        <w:autoSpaceDN w:val="0"/>
        <w:adjustRightInd w:val="0"/>
        <w:ind w:firstLine="708"/>
      </w:pPr>
      <w:r w:rsidRPr="00AD10FC">
        <w:t>в)</w:t>
      </w:r>
      <w:r w:rsidR="00835EDA" w:rsidRPr="00AD10FC">
        <w:t xml:space="preserve"> </w:t>
      </w:r>
      <w:r w:rsidRPr="00AD10FC">
        <w:t>обеспеченность планируемого к размещению объекта капитального строительства норматив</w:t>
      </w:r>
      <w:r w:rsidR="00835EDA" w:rsidRPr="00AD10FC">
        <w:t>ной социальной инфраструктурой;</w:t>
      </w:r>
    </w:p>
    <w:p w:rsidR="005C7B90" w:rsidRPr="00AD10FC" w:rsidRDefault="005C7B90" w:rsidP="00AD10FC">
      <w:pPr>
        <w:autoSpaceDE w:val="0"/>
        <w:autoSpaceDN w:val="0"/>
        <w:adjustRightInd w:val="0"/>
        <w:ind w:firstLine="708"/>
      </w:pPr>
      <w:r w:rsidRPr="00AD10FC">
        <w:t>г) наличие свободной нормативной территории для обслуживания</w:t>
      </w:r>
      <w:r w:rsidR="00835EDA" w:rsidRPr="00AD10FC">
        <w:t>,</w:t>
      </w:r>
      <w:r w:rsidRPr="00AD10FC">
        <w:t xml:space="preserve"> планируемого к размещению объекта капитального строительства.</w:t>
      </w:r>
    </w:p>
    <w:p w:rsidR="005C7B90" w:rsidRPr="00AD10FC" w:rsidRDefault="005C7B90" w:rsidP="00AD10FC">
      <w:pPr>
        <w:pStyle w:val="3"/>
        <w:ind w:firstLine="708"/>
        <w:rPr>
          <w:rFonts w:cs="Times New Roman"/>
          <w:b w:val="0"/>
          <w:bCs w:val="0"/>
          <w:sz w:val="24"/>
          <w:szCs w:val="24"/>
        </w:rPr>
      </w:pPr>
      <w:bookmarkStart w:id="269" w:name="_Toc466882254"/>
      <w:bookmarkStart w:id="270" w:name="_Toc473618740"/>
      <w:r w:rsidRPr="00AD10FC">
        <w:rPr>
          <w:rFonts w:cs="Times New Roman"/>
          <w:b w:val="0"/>
          <w:bCs w:val="0"/>
          <w:sz w:val="24"/>
          <w:szCs w:val="24"/>
        </w:rPr>
        <w:t xml:space="preserve">Статья </w:t>
      </w:r>
      <w:r w:rsidR="002F551D" w:rsidRPr="00AD10FC">
        <w:rPr>
          <w:rFonts w:cs="Times New Roman"/>
          <w:b w:val="0"/>
          <w:bCs w:val="0"/>
          <w:sz w:val="24"/>
          <w:szCs w:val="24"/>
        </w:rPr>
        <w:t>22</w:t>
      </w:r>
      <w:r w:rsidRPr="00AD10FC">
        <w:rPr>
          <w:rFonts w:cs="Times New Roman"/>
          <w:b w:val="0"/>
          <w:bCs w:val="0"/>
          <w:sz w:val="24"/>
          <w:szCs w:val="24"/>
        </w:rPr>
        <w:t>. Обустройство строительных площадок при строительстве, реконструкции объектов капитального строительства</w:t>
      </w:r>
      <w:bookmarkEnd w:id="269"/>
      <w:bookmarkEnd w:id="270"/>
    </w:p>
    <w:p w:rsidR="005C7B90" w:rsidRPr="00AD10FC" w:rsidRDefault="005C7B90" w:rsidP="00AD10FC">
      <w:pPr>
        <w:autoSpaceDE w:val="0"/>
        <w:autoSpaceDN w:val="0"/>
        <w:adjustRightInd w:val="0"/>
        <w:ind w:firstLine="709"/>
      </w:pPr>
      <w:r w:rsidRPr="00AD10FC">
        <w:lastRenderedPageBreak/>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5C7B90" w:rsidRPr="00AD10FC" w:rsidRDefault="005C7B90" w:rsidP="00AD10FC">
      <w:pPr>
        <w:autoSpaceDE w:val="0"/>
        <w:autoSpaceDN w:val="0"/>
        <w:adjustRightInd w:val="0"/>
        <w:ind w:firstLine="709"/>
      </w:pPr>
      <w:r w:rsidRPr="00AD10FC">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FC0725" w:rsidRPr="00AD10FC" w:rsidRDefault="00FC0725" w:rsidP="00AD10FC">
      <w:pPr>
        <w:autoSpaceDE w:val="0"/>
        <w:autoSpaceDN w:val="0"/>
        <w:adjustRightInd w:val="0"/>
        <w:ind w:firstLine="709"/>
      </w:pPr>
    </w:p>
    <w:p w:rsidR="005C7B90" w:rsidRPr="00AD10FC" w:rsidRDefault="005C7B90" w:rsidP="00AD10FC">
      <w:pPr>
        <w:pStyle w:val="3"/>
        <w:ind w:firstLine="709"/>
        <w:rPr>
          <w:rFonts w:cs="Times New Roman"/>
          <w:sz w:val="26"/>
          <w:szCs w:val="28"/>
        </w:rPr>
      </w:pPr>
      <w:bookmarkStart w:id="271" w:name="_Toc466882255"/>
      <w:bookmarkStart w:id="272" w:name="_Toc473618741"/>
      <w:r w:rsidRPr="00AD10FC">
        <w:rPr>
          <w:rFonts w:cs="Times New Roman"/>
          <w:sz w:val="26"/>
          <w:szCs w:val="28"/>
        </w:rPr>
        <w:t>Статья 2</w:t>
      </w:r>
      <w:r w:rsidR="002F551D" w:rsidRPr="00AD10FC">
        <w:rPr>
          <w:rFonts w:cs="Times New Roman"/>
          <w:sz w:val="26"/>
          <w:szCs w:val="28"/>
        </w:rPr>
        <w:t>3</w:t>
      </w:r>
      <w:r w:rsidRPr="00AD10FC">
        <w:rPr>
          <w:rFonts w:cs="Times New Roman"/>
          <w:sz w:val="26"/>
          <w:szCs w:val="28"/>
        </w:rPr>
        <w:t>. Организация рельефа, покрытие и мощение территорий населенных пунктов</w:t>
      </w:r>
      <w:bookmarkEnd w:id="271"/>
      <w:bookmarkEnd w:id="272"/>
    </w:p>
    <w:p w:rsidR="005C7B90" w:rsidRPr="00AD10FC" w:rsidRDefault="005C7B90" w:rsidP="00AD10FC">
      <w:pPr>
        <w:autoSpaceDE w:val="0"/>
        <w:autoSpaceDN w:val="0"/>
        <w:adjustRightInd w:val="0"/>
        <w:ind w:firstLine="709"/>
      </w:pPr>
      <w:r w:rsidRPr="00AD10FC">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поселения.</w:t>
      </w:r>
    </w:p>
    <w:p w:rsidR="005C7B90" w:rsidRPr="00AD10FC" w:rsidRDefault="005C7B90" w:rsidP="00AD10FC">
      <w:pPr>
        <w:autoSpaceDE w:val="0"/>
        <w:autoSpaceDN w:val="0"/>
        <w:adjustRightInd w:val="0"/>
        <w:ind w:firstLine="709"/>
      </w:pPr>
      <w:r w:rsidRPr="00AD10FC">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5C7B90" w:rsidRPr="00AD10FC" w:rsidRDefault="005C7B90" w:rsidP="00AD10FC">
      <w:pPr>
        <w:autoSpaceDE w:val="0"/>
        <w:autoSpaceDN w:val="0"/>
        <w:adjustRightInd w:val="0"/>
        <w:ind w:firstLine="709"/>
      </w:pPr>
      <w:r w:rsidRPr="00AD10FC">
        <w:t xml:space="preserve">3. При вертикальном перепаде отметок более </w:t>
      </w:r>
      <w:smartTag w:uri="urn:schemas-microsoft-com:office:smarttags" w:element="metricconverter">
        <w:smartTagPr>
          <w:attr w:name="ProductID" w:val="5 см"/>
        </w:smartTagPr>
        <w:r w:rsidRPr="00AD10FC">
          <w:t>5 см</w:t>
        </w:r>
      </w:smartTag>
      <w:r w:rsidRPr="00AD10FC">
        <w:t xml:space="preserve"> в местах пешеходного движения должны оборудоваться специальные спуски (пандусы) для инвалидных и детских колясок.</w:t>
      </w:r>
    </w:p>
    <w:p w:rsidR="005C7B90" w:rsidRPr="00AD10FC" w:rsidRDefault="005C7B90" w:rsidP="00AD10FC">
      <w:pPr>
        <w:autoSpaceDE w:val="0"/>
        <w:autoSpaceDN w:val="0"/>
        <w:adjustRightInd w:val="0"/>
        <w:ind w:firstLine="709"/>
      </w:pPr>
      <w:r w:rsidRPr="00AD10FC">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5C7B90" w:rsidRPr="00AD10FC" w:rsidRDefault="005C7B90" w:rsidP="00AD10FC">
      <w:pPr>
        <w:autoSpaceDE w:val="0"/>
        <w:autoSpaceDN w:val="0"/>
        <w:adjustRightInd w:val="0"/>
        <w:ind w:firstLine="709"/>
      </w:pPr>
      <w:r w:rsidRPr="00AD10FC">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5C7B90" w:rsidRPr="00AD10FC" w:rsidRDefault="005C7B90" w:rsidP="00AD10FC">
      <w:pPr>
        <w:autoSpaceDE w:val="0"/>
        <w:autoSpaceDN w:val="0"/>
        <w:adjustRightInd w:val="0"/>
        <w:ind w:firstLine="709"/>
      </w:pPr>
      <w:r w:rsidRPr="00AD10FC">
        <w:t>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5C7B90" w:rsidRPr="00AD10FC" w:rsidRDefault="005C7B90" w:rsidP="00AD10FC">
      <w:pPr>
        <w:autoSpaceDE w:val="0"/>
        <w:autoSpaceDN w:val="0"/>
        <w:adjustRightInd w:val="0"/>
        <w:ind w:firstLine="709"/>
      </w:pPr>
      <w:r w:rsidRPr="00AD10FC">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5C7B90" w:rsidRPr="00AD10FC" w:rsidRDefault="005C7B90" w:rsidP="00AD10FC">
      <w:pPr>
        <w:autoSpaceDE w:val="0"/>
        <w:autoSpaceDN w:val="0"/>
        <w:adjustRightInd w:val="0"/>
        <w:ind w:firstLine="709"/>
      </w:pPr>
      <w:r w:rsidRPr="00AD10FC">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5C7B90" w:rsidRPr="00AD10FC" w:rsidRDefault="005C7B90" w:rsidP="00AD10FC">
      <w:pPr>
        <w:autoSpaceDE w:val="0"/>
        <w:autoSpaceDN w:val="0"/>
        <w:adjustRightInd w:val="0"/>
        <w:ind w:firstLine="709"/>
      </w:pPr>
      <w:r w:rsidRPr="00AD10FC">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5C7B90" w:rsidRPr="00AD10FC" w:rsidRDefault="005C7B90" w:rsidP="00AD10FC">
      <w:pPr>
        <w:autoSpaceDE w:val="0"/>
        <w:autoSpaceDN w:val="0"/>
        <w:adjustRightInd w:val="0"/>
        <w:ind w:firstLine="709"/>
      </w:pPr>
      <w:r w:rsidRPr="00AD10FC">
        <w:t>9. Участки с растительным грунтом должны отделяться от участков с твердым покрытием бордюрным камнем.</w:t>
      </w:r>
    </w:p>
    <w:p w:rsidR="005C7B90" w:rsidRPr="00AD10FC" w:rsidRDefault="005C7B90" w:rsidP="00AD10FC">
      <w:pPr>
        <w:autoSpaceDE w:val="0"/>
        <w:autoSpaceDN w:val="0"/>
        <w:adjustRightInd w:val="0"/>
        <w:ind w:firstLine="709"/>
      </w:pPr>
      <w:r w:rsidRPr="00AD10FC">
        <w:t xml:space="preserve">В местах интенсивного пешеходного движения участки с растительным грунтом вокруг стволов деревьев должны быть покрыты в уровень мощения </w:t>
      </w:r>
      <w:r w:rsidRPr="00AD10FC">
        <w:lastRenderedPageBreak/>
        <w:t>горизонтальными решетками из литого или кованого металла или ограждаться от плоскости мощения поребриком.</w:t>
      </w:r>
    </w:p>
    <w:p w:rsidR="005C7B90" w:rsidRPr="00AD10FC" w:rsidRDefault="005C7B90" w:rsidP="00AD10FC">
      <w:pPr>
        <w:autoSpaceDE w:val="0"/>
        <w:autoSpaceDN w:val="0"/>
        <w:adjustRightInd w:val="0"/>
        <w:ind w:firstLine="709"/>
      </w:pPr>
      <w:r w:rsidRPr="00AD10FC">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835EDA" w:rsidRPr="00AD10FC" w:rsidRDefault="00835EDA" w:rsidP="00AD10FC">
      <w:pPr>
        <w:autoSpaceDE w:val="0"/>
        <w:autoSpaceDN w:val="0"/>
        <w:adjustRightInd w:val="0"/>
        <w:ind w:firstLine="709"/>
      </w:pPr>
    </w:p>
    <w:p w:rsidR="00B21B42" w:rsidRPr="00AD10FC" w:rsidRDefault="00B21B42" w:rsidP="00AD10FC">
      <w:pPr>
        <w:pStyle w:val="ConsPlusNormal"/>
        <w:jc w:val="both"/>
        <w:outlineLvl w:val="1"/>
        <w:rPr>
          <w:rFonts w:cs="Times New Roman"/>
          <w:b/>
          <w:bCs/>
          <w:sz w:val="26"/>
          <w:szCs w:val="28"/>
        </w:rPr>
      </w:pPr>
      <w:bookmarkStart w:id="273" w:name="_Toc473618743"/>
      <w:r w:rsidRPr="00AD10FC">
        <w:rPr>
          <w:rFonts w:cs="Times New Roman"/>
          <w:b/>
          <w:bCs/>
          <w:sz w:val="26"/>
          <w:szCs w:val="28"/>
        </w:rPr>
        <w:t>Статья 2</w:t>
      </w:r>
      <w:r w:rsidR="00B008F5" w:rsidRPr="00AD10FC">
        <w:rPr>
          <w:rFonts w:cs="Times New Roman"/>
          <w:b/>
          <w:bCs/>
          <w:sz w:val="26"/>
          <w:szCs w:val="28"/>
        </w:rPr>
        <w:t>4</w:t>
      </w:r>
      <w:r w:rsidRPr="00AD10FC">
        <w:rPr>
          <w:rFonts w:cs="Times New Roman"/>
          <w:b/>
          <w:bCs/>
          <w:sz w:val="26"/>
          <w:szCs w:val="28"/>
        </w:rPr>
        <w:t>. Доступная среда для инвалидов</w:t>
      </w:r>
      <w:bookmarkEnd w:id="273"/>
      <w:r w:rsidRPr="00AD10FC">
        <w:rPr>
          <w:rFonts w:cs="Times New Roman"/>
          <w:b/>
          <w:bCs/>
          <w:sz w:val="26"/>
          <w:szCs w:val="28"/>
        </w:rPr>
        <w:t xml:space="preserve"> </w:t>
      </w:r>
    </w:p>
    <w:p w:rsidR="00554C75" w:rsidRPr="00AD10FC" w:rsidRDefault="00554C75" w:rsidP="00AD10FC">
      <w:pPr>
        <w:pStyle w:val="ConsPlusNormal"/>
        <w:jc w:val="both"/>
        <w:outlineLvl w:val="1"/>
        <w:rPr>
          <w:rFonts w:cs="Times New Roman"/>
          <w:color w:val="000000"/>
          <w:sz w:val="24"/>
          <w:szCs w:val="24"/>
          <w:shd w:val="clear" w:color="auto" w:fill="FFFFFF"/>
        </w:rPr>
      </w:pPr>
      <w:r w:rsidRPr="00AD10FC">
        <w:rPr>
          <w:rFonts w:cs="Times New Roman"/>
          <w:sz w:val="24"/>
          <w:szCs w:val="24"/>
        </w:rPr>
        <w:t xml:space="preserve">В соответствии с Постановлением Правительства Российской Федерации от 29.03.2019 №363 «Об утверждении государственной программы Российской Федерации «Доступная среда» необходимо </w:t>
      </w:r>
      <w:r w:rsidRPr="00AD10FC">
        <w:rPr>
          <w:rFonts w:cs="Times New Roman"/>
          <w:color w:val="000000"/>
          <w:sz w:val="24"/>
          <w:szCs w:val="24"/>
          <w:shd w:val="clear" w:color="auto" w:fill="FFFFFF"/>
        </w:rPr>
        <w:t>формирование условий для обеспечения равного доступа инвалидов наравне с другими людьми – к физическому окружению, транспорту, к информации и связи, а также объектам и услугам, открытым или предоставляемым для населения. Доступная среда представляет собой целый комплекс мероприятий, посредством которого устраняются все барьеры и опасные для инвалидов участки. </w:t>
      </w:r>
    </w:p>
    <w:p w:rsidR="00B21B42" w:rsidRPr="00AD10FC" w:rsidRDefault="00B21B42" w:rsidP="00AD10FC">
      <w:pPr>
        <w:widowControl w:val="0"/>
        <w:autoSpaceDE w:val="0"/>
        <w:autoSpaceDN w:val="0"/>
        <w:adjustRightInd w:val="0"/>
      </w:pPr>
      <w:r w:rsidRPr="00AD10FC">
        <w:t>Планировка и застройка,</w:t>
      </w:r>
      <w:r w:rsidR="00271AFC" w:rsidRPr="00AD10FC">
        <w:t xml:space="preserve"> </w:t>
      </w:r>
      <w:r w:rsidRPr="00AD10FC">
        <w:t>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B21B42" w:rsidRPr="00AD10FC" w:rsidRDefault="00B21B42" w:rsidP="00AD10FC">
      <w:pPr>
        <w:widowControl w:val="0"/>
        <w:autoSpaceDE w:val="0"/>
        <w:autoSpaceDN w:val="0"/>
        <w:adjustRightInd w:val="0"/>
        <w:ind w:firstLine="708"/>
      </w:pPr>
      <w:r w:rsidRPr="00AD10FC">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w:t>
      </w:r>
      <w:r w:rsidR="00860D05" w:rsidRPr="00AD10FC">
        <w:t>ние указанных средств, вокзалов</w:t>
      </w:r>
      <w:r w:rsidRPr="00AD10FC">
        <w:t xml:space="preserve">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B21B42" w:rsidRPr="00AD10FC" w:rsidRDefault="004F4464" w:rsidP="00AD10FC">
      <w:pPr>
        <w:widowControl w:val="0"/>
        <w:autoSpaceDE w:val="0"/>
        <w:autoSpaceDN w:val="0"/>
        <w:adjustRightInd w:val="0"/>
      </w:pPr>
      <w:bookmarkStart w:id="274" w:name="dst268"/>
      <w:bookmarkEnd w:id="274"/>
      <w:r w:rsidRPr="00AD10FC">
        <w:t xml:space="preserve">Места для  стоянки </w:t>
      </w:r>
      <w:r w:rsidR="00B21B42" w:rsidRPr="00AD10FC">
        <w:t xml:space="preserve"> технических и других средств передвижения предо</w:t>
      </w:r>
      <w:r w:rsidRPr="00AD10FC">
        <w:t xml:space="preserve">ставляются инвалидам </w:t>
      </w:r>
      <w:r w:rsidR="00B21B42" w:rsidRPr="00AD10FC">
        <w:t xml:space="preserve"> вблизи места жительства </w:t>
      </w:r>
      <w:r w:rsidR="00860D05" w:rsidRPr="00AD10FC">
        <w:t>с учетом градостроительных норм</w:t>
      </w:r>
      <w:r w:rsidR="00B0638E" w:rsidRPr="00AD10FC">
        <w:t>, в соответствии с требованием законодательства.</w:t>
      </w:r>
    </w:p>
    <w:p w:rsidR="00406BDA" w:rsidRPr="00AD10FC" w:rsidRDefault="00406BDA" w:rsidP="00AD10FC">
      <w:pPr>
        <w:ind w:firstLine="709"/>
      </w:pPr>
      <w:r w:rsidRPr="00AD10FC">
        <w:t xml:space="preserve">Если земельный участок не сформирован и в отношении него не проведен государственный кадастровый учет, земля под многоквартирным домом находится в собственности соответствующего публично-правового образования. В свою очередь, собственники помещений в многоквартирном доме вправе владеть и пользоваться этим земельным участком в той мере, в какой это необходимо для эксплуатации ими многоквартирного дома, а также объектов, входящих в состав общего имущества в таком доме. При определении пределов правомочий собственников помещений в многоквартирном доме по владению и пользованию указанным земельным участком необходимо руководствоваться частью 1 статьи 36 </w:t>
      </w:r>
      <w:hyperlink r:id="rId58" w:tooltip="Жилищного кодекса Российской Федерации" w:history="1">
        <w:r w:rsidRPr="00AD10FC">
          <w:rPr>
            <w:rStyle w:val="af"/>
          </w:rPr>
          <w:t>Жилищного кодекса</w:t>
        </w:r>
      </w:hyperlink>
      <w:r w:rsidRPr="00AD10FC">
        <w:t xml:space="preserve"> РФ. Таким образом,  места для  стоянки  технических и других средств передвижения предоставляемые инвалидам на придомовой территории определяются общим собранием собственников жилого многоквартирного дома. </w:t>
      </w:r>
    </w:p>
    <w:p w:rsidR="00B21B42" w:rsidRPr="00AD10FC" w:rsidRDefault="00B21B42" w:rsidP="00AD10FC">
      <w:pPr>
        <w:widowControl w:val="0"/>
        <w:autoSpaceDE w:val="0"/>
        <w:autoSpaceDN w:val="0"/>
        <w:adjustRightInd w:val="0"/>
      </w:pPr>
      <w:bookmarkStart w:id="275" w:name="dst269"/>
      <w:bookmarkEnd w:id="275"/>
      <w:r w:rsidRPr="00AD10FC">
        <w:t xml:space="preserve">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w:t>
      </w:r>
      <w:r w:rsidRPr="00AD10FC">
        <w:lastRenderedPageBreak/>
        <w:t>транспортные средства. Инвалиды пользуются местами для парковки специальных авто</w:t>
      </w:r>
      <w:r w:rsidR="00B0638E" w:rsidRPr="00AD10FC">
        <w:t>транспортных средств бесплатно.</w:t>
      </w:r>
    </w:p>
    <w:p w:rsidR="00B21B42" w:rsidRPr="00D77AB8" w:rsidRDefault="00B21B42" w:rsidP="00D77AB8">
      <w:pPr>
        <w:widowControl w:val="0"/>
        <w:autoSpaceDE w:val="0"/>
        <w:autoSpaceDN w:val="0"/>
        <w:adjustRightInd w:val="0"/>
        <w:rPr>
          <w:rFonts w:cs="Arial"/>
        </w:rPr>
      </w:pPr>
      <w:r w:rsidRPr="00D77AB8">
        <w:rPr>
          <w:rFonts w:cs="Arial"/>
        </w:rPr>
        <w:t xml:space="preserve">Стоянки под транспорт, принадлежащий инвалидам, располагают не дальше </w:t>
      </w:r>
      <w:smartTag w:uri="urn:schemas-microsoft-com:office:smarttags" w:element="metricconverter">
        <w:smartTagPr>
          <w:attr w:name="ProductID" w:val="50 м"/>
        </w:smartTagPr>
        <w:r w:rsidRPr="00D77AB8">
          <w:rPr>
            <w:rFonts w:cs="Arial"/>
          </w:rPr>
          <w:t>50 м</w:t>
        </w:r>
      </w:smartTag>
      <w:r w:rsidRPr="00D77AB8">
        <w:rPr>
          <w:rFonts w:cs="Arial"/>
        </w:rPr>
        <w:t xml:space="preserve"> от больниц, поликлиник, других зданий, куда могут они приезжать. Площадки обозначают согласно ПДД, разметкой, знаком 6.4 с табличкой 8.17. Под действие обозначения «Парковка для инвалидов» попадают авто, управляемые инвалидами I–II группы. Распространяется также на авто, водители которых занимаются специально перевозкой инвалида</w:t>
      </w:r>
      <w:r w:rsidR="000B413B" w:rsidRPr="00D77AB8">
        <w:rPr>
          <w:rFonts w:cs="Arial"/>
        </w:rPr>
        <w:t>.</w:t>
      </w:r>
    </w:p>
    <w:p w:rsidR="00954B78" w:rsidRPr="00D77AB8" w:rsidRDefault="00954B78" w:rsidP="00D77AB8">
      <w:pPr>
        <w:widowControl w:val="0"/>
        <w:autoSpaceDE w:val="0"/>
        <w:autoSpaceDN w:val="0"/>
        <w:adjustRightInd w:val="0"/>
        <w:ind w:firstLine="480"/>
        <w:rPr>
          <w:rFonts w:cs="Arial"/>
        </w:rPr>
      </w:pPr>
      <w:r w:rsidRPr="00D77AB8">
        <w:rPr>
          <w:rFonts w:cs="Arial"/>
        </w:rPr>
        <w:t>В соответствии со ста</w:t>
      </w:r>
      <w:r w:rsidR="000E2997" w:rsidRPr="00D77AB8">
        <w:rPr>
          <w:rFonts w:cs="Arial"/>
        </w:rPr>
        <w:t xml:space="preserve">тьей 39_36-1 </w:t>
      </w:r>
      <w:hyperlink r:id="rId59" w:tooltip="Земельного кодекса" w:history="1">
        <w:r w:rsidR="000E2997" w:rsidRPr="00CC5147">
          <w:rPr>
            <w:rStyle w:val="af"/>
            <w:rFonts w:cs="Arial"/>
          </w:rPr>
          <w:t>Земельного кодекса</w:t>
        </w:r>
      </w:hyperlink>
      <w:r w:rsidRPr="00D77AB8">
        <w:rPr>
          <w:rFonts w:cs="Arial"/>
        </w:rPr>
        <w:t>:</w:t>
      </w:r>
    </w:p>
    <w:p w:rsidR="00AD10FC" w:rsidRDefault="00954B78" w:rsidP="00D77AB8">
      <w:pPr>
        <w:pStyle w:val="formattext"/>
        <w:shd w:val="clear" w:color="auto" w:fill="FFFFFF"/>
        <w:spacing w:before="0" w:beforeAutospacing="0" w:after="0" w:afterAutospacing="0"/>
        <w:textAlignment w:val="baseline"/>
        <w:rPr>
          <w:rFonts w:ascii="Arial" w:hAnsi="Arial" w:cs="Arial"/>
        </w:rPr>
      </w:pPr>
      <w:r w:rsidRPr="00D77AB8">
        <w:rPr>
          <w:rFonts w:ascii="Arial" w:hAnsi="Arial" w:cs="Arial"/>
        </w:rP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городского поселения схемы размещения таких объектов в порядке, определенном нормативным правовым актом субъекта Российской Федерации.</w:t>
      </w:r>
    </w:p>
    <w:p w:rsidR="00954B78" w:rsidRPr="00D77AB8" w:rsidRDefault="00954B78" w:rsidP="00D77AB8">
      <w:pPr>
        <w:pStyle w:val="formattext"/>
        <w:shd w:val="clear" w:color="auto" w:fill="FFFFFF"/>
        <w:spacing w:before="0" w:beforeAutospacing="0" w:after="0" w:afterAutospacing="0"/>
        <w:textAlignment w:val="baseline"/>
        <w:rPr>
          <w:rFonts w:ascii="Arial" w:hAnsi="Arial" w:cs="Arial"/>
        </w:rPr>
      </w:pPr>
      <w:r w:rsidRPr="00D77AB8">
        <w:rPr>
          <w:rFonts w:ascii="Arial" w:hAnsi="Arial" w:cs="Arial"/>
        </w:rPr>
        <w:t xml:space="preserve">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 </w:t>
      </w:r>
    </w:p>
    <w:p w:rsidR="00954B78" w:rsidRPr="00D77AB8" w:rsidRDefault="00954B78" w:rsidP="00D77AB8">
      <w:pPr>
        <w:pStyle w:val="formattext"/>
        <w:shd w:val="clear" w:color="auto" w:fill="FFFFFF"/>
        <w:spacing w:before="0" w:beforeAutospacing="0" w:after="0" w:afterAutospacing="0"/>
        <w:ind w:firstLine="480"/>
        <w:textAlignment w:val="baseline"/>
        <w:rPr>
          <w:rFonts w:ascii="Arial" w:hAnsi="Arial" w:cs="Arial"/>
        </w:rPr>
      </w:pPr>
      <w:r w:rsidRPr="00D77AB8">
        <w:rPr>
          <w:rFonts w:ascii="Arial" w:hAnsi="Arial" w:cs="Arial"/>
        </w:rPr>
        <w:t>1) Правительством Российской Федерации в отношении земельных участков, находящихся в федеральной собственности;</w:t>
      </w:r>
    </w:p>
    <w:p w:rsidR="00954B78" w:rsidRPr="00D77AB8" w:rsidRDefault="00954B78" w:rsidP="00D77AB8">
      <w:pPr>
        <w:pStyle w:val="formattext"/>
        <w:shd w:val="clear" w:color="auto" w:fill="FFFFFF"/>
        <w:spacing w:before="0" w:beforeAutospacing="0" w:after="0" w:afterAutospacing="0"/>
        <w:ind w:firstLine="480"/>
        <w:textAlignment w:val="baseline"/>
        <w:rPr>
          <w:rFonts w:ascii="Arial" w:hAnsi="Arial" w:cs="Arial"/>
        </w:rPr>
      </w:pPr>
      <w:r w:rsidRPr="00D77AB8">
        <w:rPr>
          <w:rFonts w:ascii="Arial" w:hAnsi="Arial" w:cs="Arial"/>
        </w:rP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954B78" w:rsidRPr="00D77AB8" w:rsidRDefault="00954B78" w:rsidP="00D77AB8">
      <w:pPr>
        <w:pStyle w:val="formattext"/>
        <w:shd w:val="clear" w:color="auto" w:fill="FFFFFF"/>
        <w:spacing w:before="0" w:beforeAutospacing="0" w:after="0" w:afterAutospacing="0"/>
        <w:ind w:firstLine="480"/>
        <w:textAlignment w:val="baseline"/>
        <w:rPr>
          <w:rFonts w:ascii="Arial" w:hAnsi="Arial" w:cs="Arial"/>
        </w:rPr>
      </w:pPr>
      <w:r w:rsidRPr="00D77AB8">
        <w:rPr>
          <w:rFonts w:ascii="Arial" w:hAnsi="Arial" w:cs="Arial"/>
        </w:rPr>
        <w:t>3) органом местного самоуправления в отношении земельных участков, находящихся в муниципальной собственности.</w:t>
      </w:r>
    </w:p>
    <w:p w:rsidR="00954B78" w:rsidRPr="00D77AB8" w:rsidRDefault="00954B78" w:rsidP="00D77AB8">
      <w:pPr>
        <w:pStyle w:val="formattext"/>
        <w:shd w:val="clear" w:color="auto" w:fill="FFFFFF"/>
        <w:spacing w:before="0" w:beforeAutospacing="0" w:after="0" w:afterAutospacing="0"/>
        <w:ind w:firstLine="480"/>
        <w:textAlignment w:val="baseline"/>
        <w:rPr>
          <w:rFonts w:ascii="Arial" w:hAnsi="Arial" w:cs="Arial"/>
        </w:rPr>
      </w:pPr>
      <w:r w:rsidRPr="00D77AB8">
        <w:rPr>
          <w:rFonts w:ascii="Arial" w:hAnsi="Arial" w:cs="Arial"/>
        </w:rP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954B78" w:rsidRPr="00D77AB8" w:rsidRDefault="00954B78" w:rsidP="00D77AB8">
      <w:pPr>
        <w:pStyle w:val="formattext"/>
        <w:shd w:val="clear" w:color="auto" w:fill="FFFFFF"/>
        <w:spacing w:before="0" w:beforeAutospacing="0" w:after="0" w:afterAutospacing="0"/>
        <w:ind w:firstLine="480"/>
        <w:textAlignment w:val="baseline"/>
        <w:rPr>
          <w:rFonts w:ascii="Arial" w:hAnsi="Arial" w:cs="Arial"/>
        </w:rPr>
      </w:pPr>
      <w:r w:rsidRPr="00D77AB8">
        <w:rPr>
          <w:rFonts w:ascii="Arial" w:hAnsi="Arial" w:cs="Arial"/>
        </w:rP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AD10FC" w:rsidRDefault="00AD10FC" w:rsidP="00D77AB8">
      <w:pPr>
        <w:pStyle w:val="3"/>
        <w:ind w:firstLine="708"/>
        <w:rPr>
          <w:b w:val="0"/>
          <w:sz w:val="24"/>
          <w:szCs w:val="24"/>
        </w:rPr>
      </w:pPr>
      <w:bookmarkStart w:id="276" w:name="_Toc107645118"/>
      <w:bookmarkStart w:id="277" w:name="_Toc157238790"/>
      <w:bookmarkStart w:id="278" w:name="_Toc347306218"/>
      <w:bookmarkStart w:id="279" w:name="_Toc347306298"/>
      <w:bookmarkStart w:id="280" w:name="_Toc347308378"/>
      <w:bookmarkStart w:id="281" w:name="_Toc347308775"/>
      <w:bookmarkStart w:id="282" w:name="_Toc466882256"/>
      <w:bookmarkStart w:id="283" w:name="_Toc473618744"/>
    </w:p>
    <w:p w:rsidR="00934569" w:rsidRPr="00D77AB8" w:rsidRDefault="005C7B90" w:rsidP="00AD10FC">
      <w:pPr>
        <w:pStyle w:val="3"/>
        <w:ind w:firstLine="708"/>
        <w:rPr>
          <w:b w:val="0"/>
          <w:sz w:val="24"/>
          <w:szCs w:val="24"/>
        </w:rPr>
      </w:pPr>
      <w:r w:rsidRPr="00AD10FC">
        <w:rPr>
          <w:rFonts w:cs="Times New Roman"/>
          <w:sz w:val="26"/>
          <w:szCs w:val="28"/>
        </w:rPr>
        <w:t>Статья 2</w:t>
      </w:r>
      <w:r w:rsidR="008166B5" w:rsidRPr="00AD10FC">
        <w:rPr>
          <w:rFonts w:cs="Times New Roman"/>
          <w:sz w:val="26"/>
          <w:szCs w:val="28"/>
        </w:rPr>
        <w:t>5</w:t>
      </w:r>
      <w:r w:rsidRPr="00AD10FC">
        <w:rPr>
          <w:rFonts w:cs="Times New Roman"/>
          <w:sz w:val="26"/>
          <w:szCs w:val="28"/>
        </w:rPr>
        <w:t>. Порядок оформления разрешений на переустройство и перепланировку помещени</w:t>
      </w:r>
      <w:r w:rsidR="00934569" w:rsidRPr="00AD10FC">
        <w:rPr>
          <w:rFonts w:cs="Times New Roman"/>
          <w:sz w:val="26"/>
          <w:szCs w:val="28"/>
        </w:rPr>
        <w:t>я</w:t>
      </w:r>
      <w:r w:rsidRPr="00AD10FC">
        <w:rPr>
          <w:rFonts w:cs="Times New Roman"/>
          <w:sz w:val="26"/>
          <w:szCs w:val="28"/>
        </w:rPr>
        <w:t xml:space="preserve"> в </w:t>
      </w:r>
      <w:r w:rsidR="00934569" w:rsidRPr="00AD10FC">
        <w:rPr>
          <w:rFonts w:cs="Times New Roman"/>
          <w:sz w:val="26"/>
          <w:szCs w:val="28"/>
        </w:rPr>
        <w:t>многоквартирном</w:t>
      </w:r>
      <w:r w:rsidRPr="00AD10FC">
        <w:rPr>
          <w:rFonts w:cs="Times New Roman"/>
          <w:sz w:val="26"/>
          <w:szCs w:val="28"/>
        </w:rPr>
        <w:t xml:space="preserve"> дом</w:t>
      </w:r>
      <w:bookmarkEnd w:id="276"/>
      <w:bookmarkEnd w:id="277"/>
      <w:bookmarkEnd w:id="278"/>
      <w:bookmarkEnd w:id="279"/>
      <w:bookmarkEnd w:id="280"/>
      <w:bookmarkEnd w:id="281"/>
      <w:bookmarkEnd w:id="282"/>
      <w:bookmarkEnd w:id="283"/>
      <w:r w:rsidR="00934569" w:rsidRPr="00AD10FC">
        <w:rPr>
          <w:rFonts w:cs="Times New Roman"/>
          <w:sz w:val="26"/>
          <w:szCs w:val="28"/>
        </w:rPr>
        <w:t>е.</w:t>
      </w:r>
    </w:p>
    <w:p w:rsidR="00E015A4" w:rsidRPr="00D77AB8" w:rsidRDefault="00E015A4" w:rsidP="00D77AB8">
      <w:pPr>
        <w:pStyle w:val="Default"/>
        <w:numPr>
          <w:ilvl w:val="0"/>
          <w:numId w:val="22"/>
        </w:numPr>
        <w:tabs>
          <w:tab w:val="left" w:pos="1134"/>
        </w:tabs>
        <w:ind w:left="0" w:firstLine="567"/>
        <w:jc w:val="both"/>
        <w:rPr>
          <w:rFonts w:ascii="Arial" w:hAnsi="Arial" w:cs="Arial"/>
          <w:color w:val="auto"/>
        </w:rPr>
      </w:pPr>
      <w:r w:rsidRPr="00D77AB8">
        <w:rPr>
          <w:rFonts w:ascii="Arial" w:hAnsi="Arial" w:cs="Arial"/>
          <w:color w:val="auto"/>
        </w:rPr>
        <w:t xml:space="preserve">Порядок переустройства и перепланировки помещений в многоквартирном доме регламентируется главой 4, статьи 25 – 29, </w:t>
      </w:r>
      <w:hyperlink r:id="rId60" w:tooltip="Жилищного кодекса Российской Федерации" w:history="1">
        <w:r w:rsidRPr="00CC5147">
          <w:rPr>
            <w:rStyle w:val="af"/>
            <w:rFonts w:ascii="Arial" w:hAnsi="Arial" w:cs="Arial"/>
          </w:rPr>
          <w:t>Жилищного кодекса</w:t>
        </w:r>
      </w:hyperlink>
      <w:r w:rsidRPr="00D77AB8">
        <w:rPr>
          <w:rFonts w:ascii="Arial" w:hAnsi="Arial" w:cs="Arial"/>
          <w:color w:val="auto"/>
        </w:rPr>
        <w:t>.</w:t>
      </w:r>
    </w:p>
    <w:p w:rsidR="00E015A4" w:rsidRPr="00D77AB8" w:rsidRDefault="00E015A4" w:rsidP="00D77AB8">
      <w:pPr>
        <w:pStyle w:val="1"/>
        <w:shd w:val="clear" w:color="auto" w:fill="FFFFFF"/>
        <w:ind w:firstLine="540"/>
        <w:jc w:val="both"/>
        <w:rPr>
          <w:b w:val="0"/>
          <w:sz w:val="24"/>
          <w:szCs w:val="24"/>
        </w:rPr>
      </w:pPr>
      <w:r w:rsidRPr="00D77AB8">
        <w:rPr>
          <w:b w:val="0"/>
          <w:sz w:val="24"/>
          <w:szCs w:val="24"/>
        </w:rPr>
        <w:t xml:space="preserve">2. </w:t>
      </w:r>
      <w:r w:rsidRPr="00D77AB8">
        <w:rPr>
          <w:b w:val="0"/>
          <w:sz w:val="24"/>
          <w:szCs w:val="24"/>
          <w:shd w:val="clear" w:color="auto" w:fill="FFFFFF"/>
        </w:rPr>
        <w:t>Проведение</w:t>
      </w:r>
      <w:r w:rsidRPr="00D77AB8">
        <w:rPr>
          <w:b w:val="0"/>
          <w:sz w:val="24"/>
          <w:szCs w:val="24"/>
        </w:rPr>
        <w:t xml:space="preserve"> переустройства и перепланировки помещений, не расположенных в многоквартирном доме, выполняется в соответствии с действующим законодательством Российской Федерации, в том числе в соответствии с Федеральный закон "О государственной регистрации недвижимости" от 13.07.2015 </w:t>
      </w:r>
      <w:r w:rsidR="000E2997" w:rsidRPr="00D77AB8">
        <w:rPr>
          <w:b w:val="0"/>
          <w:sz w:val="24"/>
          <w:szCs w:val="24"/>
        </w:rPr>
        <w:t>№</w:t>
      </w:r>
      <w:r w:rsidRPr="00D77AB8">
        <w:rPr>
          <w:b w:val="0"/>
          <w:sz w:val="24"/>
          <w:szCs w:val="24"/>
        </w:rPr>
        <w:t xml:space="preserve"> </w:t>
      </w:r>
      <w:hyperlink r:id="rId61" w:tooltip="от 13.07.2015 № 218-ФЗ" w:history="1">
        <w:r w:rsidRPr="00CC5147">
          <w:rPr>
            <w:rStyle w:val="af"/>
            <w:b w:val="0"/>
            <w:sz w:val="24"/>
            <w:szCs w:val="24"/>
          </w:rPr>
          <w:t>218-ФЗ</w:t>
        </w:r>
      </w:hyperlink>
      <w:r w:rsidRPr="00D77AB8">
        <w:rPr>
          <w:b w:val="0"/>
          <w:sz w:val="24"/>
          <w:szCs w:val="24"/>
        </w:rPr>
        <w:t>, и иными нормативными актами.</w:t>
      </w:r>
    </w:p>
    <w:p w:rsidR="000B413B" w:rsidRPr="00D77AB8" w:rsidRDefault="000B413B" w:rsidP="00D77AB8">
      <w:pPr>
        <w:pStyle w:val="af4"/>
        <w:tabs>
          <w:tab w:val="decimal" w:pos="0"/>
        </w:tabs>
        <w:ind w:firstLine="540"/>
        <w:jc w:val="both"/>
        <w:rPr>
          <w:rFonts w:ascii="Arial" w:hAnsi="Arial" w:cs="Arial"/>
          <w:b w:val="0"/>
          <w:sz w:val="24"/>
          <w:szCs w:val="24"/>
        </w:rPr>
      </w:pPr>
    </w:p>
    <w:p w:rsidR="005C7B90" w:rsidRPr="00AD10FC" w:rsidRDefault="005C7B90" w:rsidP="00AD10FC">
      <w:pPr>
        <w:pStyle w:val="3"/>
        <w:ind w:firstLine="708"/>
        <w:rPr>
          <w:rFonts w:cs="Times New Roman"/>
          <w:sz w:val="26"/>
          <w:szCs w:val="28"/>
        </w:rPr>
      </w:pPr>
      <w:bookmarkStart w:id="284" w:name="_Toc347306220"/>
      <w:bookmarkStart w:id="285" w:name="_Toc347306300"/>
      <w:bookmarkStart w:id="286" w:name="_Toc347308380"/>
      <w:bookmarkStart w:id="287" w:name="_Toc347308777"/>
      <w:bookmarkStart w:id="288" w:name="_Toc466882257"/>
      <w:bookmarkStart w:id="289" w:name="_Toc473618745"/>
      <w:bookmarkStart w:id="290" w:name="_Toc104256984"/>
      <w:bookmarkStart w:id="291" w:name="_Toc107645120"/>
      <w:bookmarkStart w:id="292" w:name="_Toc157238791"/>
      <w:r w:rsidRPr="00AD10FC">
        <w:rPr>
          <w:rFonts w:cs="Times New Roman"/>
          <w:sz w:val="26"/>
          <w:szCs w:val="28"/>
        </w:rPr>
        <w:lastRenderedPageBreak/>
        <w:t>Статья 2</w:t>
      </w:r>
      <w:r w:rsidR="00456D2B" w:rsidRPr="00AD10FC">
        <w:rPr>
          <w:rFonts w:cs="Times New Roman"/>
          <w:sz w:val="26"/>
          <w:szCs w:val="28"/>
        </w:rPr>
        <w:t>6</w:t>
      </w:r>
      <w:r w:rsidRPr="00AD10FC">
        <w:rPr>
          <w:rFonts w:cs="Times New Roman"/>
          <w:sz w:val="26"/>
          <w:szCs w:val="28"/>
        </w:rPr>
        <w:t>. Порядок оформления разрешения на строительство балконов, лоджий в многоквартирных жилых домах</w:t>
      </w:r>
      <w:bookmarkEnd w:id="284"/>
      <w:bookmarkEnd w:id="285"/>
      <w:bookmarkEnd w:id="286"/>
      <w:bookmarkEnd w:id="287"/>
      <w:bookmarkEnd w:id="288"/>
      <w:bookmarkEnd w:id="289"/>
    </w:p>
    <w:p w:rsidR="002F551D" w:rsidRPr="00D77AB8" w:rsidRDefault="002F551D" w:rsidP="00D77AB8">
      <w:pPr>
        <w:autoSpaceDE w:val="0"/>
        <w:autoSpaceDN w:val="0"/>
        <w:adjustRightInd w:val="0"/>
        <w:ind w:firstLine="540"/>
        <w:rPr>
          <w:rFonts w:cs="Arial"/>
        </w:rPr>
      </w:pPr>
    </w:p>
    <w:p w:rsidR="002F551D" w:rsidRPr="00D77AB8" w:rsidRDefault="005C7B90" w:rsidP="00D77AB8">
      <w:pPr>
        <w:autoSpaceDE w:val="0"/>
        <w:autoSpaceDN w:val="0"/>
        <w:adjustRightInd w:val="0"/>
        <w:ind w:firstLine="540"/>
        <w:rPr>
          <w:rFonts w:cs="Arial"/>
        </w:rPr>
      </w:pPr>
      <w:r w:rsidRPr="00D77AB8">
        <w:rPr>
          <w:rFonts w:cs="Arial"/>
        </w:rPr>
        <w:t>1. Строитель</w:t>
      </w:r>
      <w:r w:rsidR="00FF74CC" w:rsidRPr="00D77AB8">
        <w:rPr>
          <w:rFonts w:cs="Arial"/>
        </w:rPr>
        <w:t>ство балконов, лоджий</w:t>
      </w:r>
      <w:r w:rsidR="002F551D" w:rsidRPr="00D77AB8">
        <w:rPr>
          <w:rFonts w:cs="Arial"/>
        </w:rPr>
        <w:t>, у</w:t>
      </w:r>
      <w:r w:rsidR="00F47BFF" w:rsidRPr="00D77AB8">
        <w:rPr>
          <w:rFonts w:cs="Arial"/>
        </w:rPr>
        <w:t>величение площадей балконов и л</w:t>
      </w:r>
      <w:r w:rsidR="00C8391B" w:rsidRPr="00D77AB8">
        <w:rPr>
          <w:rFonts w:cs="Arial"/>
        </w:rPr>
        <w:t>о</w:t>
      </w:r>
      <w:r w:rsidR="00F47BFF" w:rsidRPr="00D77AB8">
        <w:rPr>
          <w:rFonts w:cs="Arial"/>
        </w:rPr>
        <w:t>джий в многокварти</w:t>
      </w:r>
      <w:r w:rsidR="002F551D" w:rsidRPr="00D77AB8">
        <w:rPr>
          <w:rFonts w:cs="Arial"/>
        </w:rPr>
        <w:t>рных жилых домах – запрещается.</w:t>
      </w:r>
    </w:p>
    <w:p w:rsidR="005C7B90" w:rsidRPr="00D77AB8" w:rsidRDefault="00A11877" w:rsidP="00D77AB8">
      <w:pPr>
        <w:autoSpaceDE w:val="0"/>
        <w:autoSpaceDN w:val="0"/>
        <w:adjustRightInd w:val="0"/>
        <w:ind w:firstLine="540"/>
        <w:rPr>
          <w:rFonts w:cs="Arial"/>
        </w:rPr>
      </w:pPr>
      <w:r w:rsidRPr="00D77AB8">
        <w:rPr>
          <w:rFonts w:cs="Arial"/>
        </w:rPr>
        <w:t>2</w:t>
      </w:r>
      <w:r w:rsidR="005C7B90" w:rsidRPr="00D77AB8">
        <w:rPr>
          <w:rFonts w:cs="Arial"/>
        </w:rPr>
        <w:t>. При отсутствии в</w:t>
      </w:r>
      <w:r w:rsidR="00FF74CC" w:rsidRPr="00D77AB8">
        <w:rPr>
          <w:rFonts w:cs="Arial"/>
        </w:rPr>
        <w:t>озможности строительства балконов и лоджий</w:t>
      </w:r>
      <w:r w:rsidR="005C7B90" w:rsidRPr="00D77AB8">
        <w:rPr>
          <w:rFonts w:cs="Arial"/>
        </w:rPr>
        <w:t xml:space="preserve"> ввиду нарушения при этом архитектурного облика здания, строительных норм и правил заявителю выдается отрицательное заключение с мотивировкой отказа.</w:t>
      </w:r>
    </w:p>
    <w:p w:rsidR="005C7B90" w:rsidRPr="00D77AB8" w:rsidRDefault="00A11877" w:rsidP="00D77AB8">
      <w:pPr>
        <w:autoSpaceDE w:val="0"/>
        <w:autoSpaceDN w:val="0"/>
        <w:adjustRightInd w:val="0"/>
        <w:ind w:firstLine="540"/>
        <w:rPr>
          <w:rFonts w:cs="Arial"/>
        </w:rPr>
      </w:pPr>
      <w:r w:rsidRPr="00D77AB8">
        <w:rPr>
          <w:rFonts w:cs="Arial"/>
        </w:rPr>
        <w:t>3</w:t>
      </w:r>
      <w:r w:rsidR="005C7B90" w:rsidRPr="00D77AB8">
        <w:rPr>
          <w:rFonts w:cs="Arial"/>
        </w:rPr>
        <w:t>. Самовольно построенные балконы</w:t>
      </w:r>
      <w:r w:rsidR="00FF74CC" w:rsidRPr="00D77AB8">
        <w:rPr>
          <w:rFonts w:cs="Arial"/>
        </w:rPr>
        <w:t xml:space="preserve"> и лоджии </w:t>
      </w:r>
      <w:r w:rsidR="005C7B90" w:rsidRPr="00D77AB8">
        <w:rPr>
          <w:rFonts w:cs="Arial"/>
        </w:rPr>
        <w:t xml:space="preserve"> подлежат сносу за счет лиц, нарушивших порядок застройки.</w:t>
      </w:r>
    </w:p>
    <w:p w:rsidR="00EC67F9" w:rsidRPr="00D77AB8" w:rsidRDefault="00EC67F9" w:rsidP="00D77AB8">
      <w:pPr>
        <w:autoSpaceDE w:val="0"/>
        <w:autoSpaceDN w:val="0"/>
        <w:adjustRightInd w:val="0"/>
        <w:ind w:firstLine="540"/>
        <w:rPr>
          <w:rFonts w:cs="Arial"/>
        </w:rPr>
      </w:pPr>
    </w:p>
    <w:p w:rsidR="005C7B90" w:rsidRPr="00AD10FC" w:rsidRDefault="005C7B90" w:rsidP="00AD10FC">
      <w:pPr>
        <w:pStyle w:val="3"/>
        <w:ind w:firstLine="708"/>
        <w:rPr>
          <w:rFonts w:cs="Times New Roman"/>
          <w:sz w:val="26"/>
          <w:szCs w:val="28"/>
        </w:rPr>
      </w:pPr>
      <w:bookmarkStart w:id="293" w:name="_Toc347306221"/>
      <w:bookmarkStart w:id="294" w:name="_Toc347306301"/>
      <w:bookmarkStart w:id="295" w:name="_Toc347308381"/>
      <w:bookmarkStart w:id="296" w:name="_Toc347308778"/>
      <w:bookmarkStart w:id="297" w:name="_Toc466882258"/>
      <w:bookmarkStart w:id="298" w:name="_Toc473618746"/>
      <w:r w:rsidRPr="00AD10FC">
        <w:rPr>
          <w:rFonts w:cs="Times New Roman"/>
          <w:sz w:val="26"/>
          <w:szCs w:val="28"/>
        </w:rPr>
        <w:t>Статья 2</w:t>
      </w:r>
      <w:r w:rsidR="008628CC" w:rsidRPr="00AD10FC">
        <w:rPr>
          <w:rFonts w:cs="Times New Roman"/>
          <w:sz w:val="26"/>
          <w:szCs w:val="28"/>
        </w:rPr>
        <w:t>7</w:t>
      </w:r>
      <w:r w:rsidRPr="00AD10FC">
        <w:rPr>
          <w:rFonts w:cs="Times New Roman"/>
          <w:sz w:val="26"/>
          <w:szCs w:val="28"/>
        </w:rPr>
        <w:t xml:space="preserve">. </w:t>
      </w:r>
      <w:bookmarkEnd w:id="290"/>
      <w:r w:rsidRPr="00AD10FC">
        <w:rPr>
          <w:rFonts w:cs="Times New Roman"/>
          <w:sz w:val="26"/>
          <w:szCs w:val="28"/>
        </w:rPr>
        <w:t>Ограждение земельных участков</w:t>
      </w:r>
      <w:bookmarkEnd w:id="291"/>
      <w:bookmarkEnd w:id="292"/>
      <w:bookmarkEnd w:id="293"/>
      <w:bookmarkEnd w:id="294"/>
      <w:bookmarkEnd w:id="295"/>
      <w:bookmarkEnd w:id="296"/>
      <w:bookmarkEnd w:id="297"/>
      <w:bookmarkEnd w:id="298"/>
      <w:r w:rsidRPr="00AD10FC">
        <w:rPr>
          <w:rFonts w:cs="Times New Roman"/>
          <w:sz w:val="26"/>
          <w:szCs w:val="28"/>
        </w:rPr>
        <w:t xml:space="preserve"> </w:t>
      </w:r>
    </w:p>
    <w:p w:rsidR="005C7B90" w:rsidRPr="00D77AB8" w:rsidRDefault="005C7B90" w:rsidP="00D77AB8">
      <w:pPr>
        <w:autoSpaceDE w:val="0"/>
        <w:autoSpaceDN w:val="0"/>
        <w:adjustRightInd w:val="0"/>
        <w:ind w:firstLine="539"/>
        <w:rPr>
          <w:rFonts w:cs="Arial"/>
        </w:rPr>
      </w:pPr>
      <w:r w:rsidRPr="00D77AB8">
        <w:rPr>
          <w:rFonts w:cs="Arial"/>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w:t>
      </w:r>
      <w:r w:rsidR="001660F4" w:rsidRPr="00D77AB8">
        <w:rPr>
          <w:rFonts w:cs="Arial"/>
        </w:rPr>
        <w:t>ия, градостроительным регламентам территориальных зон в соответствии с настоящими правилами.</w:t>
      </w:r>
    </w:p>
    <w:p w:rsidR="005C7B90" w:rsidRPr="00D77AB8" w:rsidRDefault="005C7B90" w:rsidP="00D77AB8">
      <w:pPr>
        <w:autoSpaceDE w:val="0"/>
        <w:autoSpaceDN w:val="0"/>
        <w:adjustRightInd w:val="0"/>
        <w:ind w:firstLine="539"/>
        <w:rPr>
          <w:rFonts w:cs="Arial"/>
        </w:rPr>
      </w:pPr>
      <w:r w:rsidRPr="00D77AB8">
        <w:rPr>
          <w:rFonts w:cs="Arial"/>
        </w:rPr>
        <w:t xml:space="preserve">2. Строительные площадки реконструкции и капитального ремонта должны ограждаться на период строительства сплошным (глухим) забором высотой не менее </w:t>
      </w:r>
      <w:smartTag w:uri="urn:schemas-microsoft-com:office:smarttags" w:element="metricconverter">
        <w:smartTagPr>
          <w:attr w:name="ProductID" w:val="2,0 м"/>
        </w:smartTagPr>
        <w:r w:rsidRPr="00D77AB8">
          <w:rPr>
            <w:rFonts w:cs="Arial"/>
          </w:rPr>
          <w:t>2,0 м</w:t>
        </w:r>
      </w:smartTag>
      <w:r w:rsidRPr="00D77AB8">
        <w:rPr>
          <w:rFonts w:cs="Arial"/>
        </w:rPr>
        <w:t>,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C414F0" w:rsidRPr="00D77AB8" w:rsidRDefault="00C414F0" w:rsidP="00D77AB8">
      <w:pPr>
        <w:autoSpaceDE w:val="0"/>
        <w:autoSpaceDN w:val="0"/>
        <w:adjustRightInd w:val="0"/>
        <w:ind w:firstLine="539"/>
        <w:rPr>
          <w:rFonts w:cs="Arial"/>
        </w:rPr>
      </w:pPr>
      <w:r w:rsidRPr="00D77AB8">
        <w:rPr>
          <w:rFonts w:cs="Arial"/>
        </w:rPr>
        <w:t xml:space="preserve">3. Ограждения земельных участков в исторической части города </w:t>
      </w:r>
      <w:r w:rsidRPr="00D77AB8">
        <w:rPr>
          <w:rFonts w:cs="Arial"/>
          <w:color w:val="282828"/>
          <w:shd w:val="clear" w:color="auto" w:fill="FFFFFF"/>
        </w:rPr>
        <w:t> должны быть выполнены в традиционных для исторической застройки формах и материалах.</w:t>
      </w:r>
      <w:r w:rsidR="008A1F10" w:rsidRPr="00D77AB8">
        <w:rPr>
          <w:rFonts w:cs="Arial"/>
          <w:color w:val="282828"/>
          <w:shd w:val="clear" w:color="auto" w:fill="FFFFFF"/>
        </w:rPr>
        <w:t xml:space="preserve"> </w:t>
      </w:r>
      <w:r w:rsidRPr="00D77AB8">
        <w:rPr>
          <w:rFonts w:cs="Arial"/>
          <w:color w:val="282828"/>
          <w:shd w:val="clear" w:color="auto" w:fill="FFFFFF"/>
        </w:rPr>
        <w:t xml:space="preserve">Запрещается </w:t>
      </w:r>
      <w:r w:rsidRPr="00D77AB8">
        <w:rPr>
          <w:rFonts w:cs="Arial"/>
        </w:rPr>
        <w:t xml:space="preserve">установка ограждения из профилированного металлического листа, </w:t>
      </w:r>
      <w:r w:rsidR="00593242" w:rsidRPr="00D77AB8">
        <w:rPr>
          <w:rFonts w:cs="Arial"/>
          <w:color w:val="282828"/>
          <w:shd w:val="clear" w:color="auto" w:fill="FFFFFF"/>
        </w:rPr>
        <w:t>металлической сетки и сборных железобетонных элементов.</w:t>
      </w:r>
    </w:p>
    <w:p w:rsidR="005C7B90" w:rsidRPr="00D77AB8" w:rsidRDefault="00C414F0" w:rsidP="00D77AB8">
      <w:pPr>
        <w:autoSpaceDE w:val="0"/>
        <w:autoSpaceDN w:val="0"/>
        <w:adjustRightInd w:val="0"/>
        <w:ind w:firstLine="539"/>
        <w:rPr>
          <w:rFonts w:cs="Arial"/>
        </w:rPr>
      </w:pPr>
      <w:r w:rsidRPr="00D77AB8">
        <w:rPr>
          <w:rFonts w:cs="Arial"/>
        </w:rPr>
        <w:t>4</w:t>
      </w:r>
      <w:r w:rsidR="005C7B90" w:rsidRPr="00D77AB8">
        <w:rPr>
          <w:rFonts w:cs="Arial"/>
        </w:rPr>
        <w:t>.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271AFC" w:rsidRPr="00D77AB8" w:rsidRDefault="00271AFC" w:rsidP="00D77AB8">
      <w:pPr>
        <w:autoSpaceDE w:val="0"/>
        <w:autoSpaceDN w:val="0"/>
        <w:adjustRightInd w:val="0"/>
        <w:rPr>
          <w:rFonts w:cs="Arial"/>
          <w:color w:val="00B050"/>
        </w:rPr>
      </w:pPr>
    </w:p>
    <w:p w:rsidR="005C7B90" w:rsidRPr="00AD10FC" w:rsidRDefault="005C7B90" w:rsidP="00AD10FC">
      <w:pPr>
        <w:pStyle w:val="3"/>
        <w:ind w:firstLine="708"/>
        <w:rPr>
          <w:rFonts w:cs="Times New Roman"/>
          <w:sz w:val="26"/>
          <w:szCs w:val="28"/>
        </w:rPr>
      </w:pPr>
      <w:bookmarkStart w:id="299" w:name="_Toc347306222"/>
      <w:bookmarkStart w:id="300" w:name="_Toc347306302"/>
      <w:bookmarkStart w:id="301" w:name="_Toc347308382"/>
      <w:bookmarkStart w:id="302" w:name="_Toc347308779"/>
      <w:bookmarkStart w:id="303" w:name="_Toc466882259"/>
      <w:bookmarkStart w:id="304" w:name="_Toc473618747"/>
      <w:r w:rsidRPr="00AD10FC">
        <w:rPr>
          <w:rFonts w:cs="Times New Roman"/>
          <w:sz w:val="26"/>
          <w:szCs w:val="28"/>
        </w:rPr>
        <w:t>Статья 2</w:t>
      </w:r>
      <w:r w:rsidR="008628CC" w:rsidRPr="00AD10FC">
        <w:rPr>
          <w:rFonts w:cs="Times New Roman"/>
          <w:sz w:val="26"/>
          <w:szCs w:val="28"/>
        </w:rPr>
        <w:t>8</w:t>
      </w:r>
      <w:r w:rsidRPr="00AD10FC">
        <w:rPr>
          <w:rFonts w:cs="Times New Roman"/>
          <w:sz w:val="26"/>
          <w:szCs w:val="28"/>
        </w:rPr>
        <w:t>. Оформление и оборудование фасадов зданий</w:t>
      </w:r>
      <w:bookmarkEnd w:id="299"/>
      <w:bookmarkEnd w:id="300"/>
      <w:bookmarkEnd w:id="301"/>
      <w:bookmarkEnd w:id="302"/>
      <w:bookmarkEnd w:id="303"/>
      <w:bookmarkEnd w:id="304"/>
    </w:p>
    <w:p w:rsidR="005C7B90" w:rsidRPr="00D77AB8" w:rsidRDefault="005C7B90" w:rsidP="00D77AB8">
      <w:pPr>
        <w:autoSpaceDE w:val="0"/>
        <w:autoSpaceDN w:val="0"/>
        <w:adjustRightInd w:val="0"/>
        <w:ind w:firstLine="540"/>
        <w:rPr>
          <w:rFonts w:cs="Arial"/>
          <w:color w:val="FF0000"/>
        </w:rPr>
      </w:pPr>
      <w:r w:rsidRPr="00D77AB8">
        <w:rPr>
          <w:rFonts w:cs="Arial"/>
        </w:rPr>
        <w:t xml:space="preserve">1. Оформление и оборудование всех фасадов зданий является составной частью архитектурного решения зданий и внешнего благоустройства городского поселения и выполняется на основе проектов, рассмотренных и одобренных  </w:t>
      </w:r>
      <w:r w:rsidRPr="00D77AB8">
        <w:rPr>
          <w:rFonts w:cs="Arial"/>
          <w:color w:val="000000"/>
        </w:rPr>
        <w:t>Градостроительным Советом.</w:t>
      </w:r>
    </w:p>
    <w:p w:rsidR="005C7B90" w:rsidRPr="00D77AB8" w:rsidRDefault="005C7B90" w:rsidP="00D77AB8">
      <w:pPr>
        <w:autoSpaceDE w:val="0"/>
        <w:autoSpaceDN w:val="0"/>
        <w:adjustRightInd w:val="0"/>
        <w:ind w:firstLine="540"/>
        <w:rPr>
          <w:rFonts w:cs="Arial"/>
        </w:rPr>
      </w:pPr>
      <w:r w:rsidRPr="00D77AB8">
        <w:rPr>
          <w:rFonts w:cs="Arial"/>
        </w:rPr>
        <w:t>2. Оформление и оборудование фасадов зданий включает:</w:t>
      </w:r>
    </w:p>
    <w:p w:rsidR="005C7B90" w:rsidRPr="00D77AB8" w:rsidRDefault="005C7B90" w:rsidP="00D77AB8">
      <w:pPr>
        <w:autoSpaceDE w:val="0"/>
        <w:autoSpaceDN w:val="0"/>
        <w:adjustRightInd w:val="0"/>
        <w:rPr>
          <w:rFonts w:cs="Arial"/>
        </w:rPr>
      </w:pPr>
      <w:r w:rsidRPr="00D77AB8">
        <w:rPr>
          <w:rFonts w:cs="Arial"/>
        </w:rPr>
        <w:t>-  колористическое решение и отделку фасада;</w:t>
      </w:r>
    </w:p>
    <w:p w:rsidR="005C7B90" w:rsidRPr="00D77AB8" w:rsidRDefault="005C7B90" w:rsidP="00D77AB8">
      <w:pPr>
        <w:autoSpaceDE w:val="0"/>
        <w:autoSpaceDN w:val="0"/>
        <w:adjustRightInd w:val="0"/>
        <w:rPr>
          <w:rFonts w:cs="Arial"/>
        </w:rPr>
      </w:pPr>
      <w:r w:rsidRPr="00D77AB8">
        <w:rPr>
          <w:rFonts w:cs="Arial"/>
        </w:rPr>
        <w:t>- архитектурные и декоративные элементы фасадов (навесы, козырьки, входы, лестницы, крыльца, витринные конструкции);</w:t>
      </w:r>
    </w:p>
    <w:p w:rsidR="005C7B90" w:rsidRPr="00D77AB8" w:rsidRDefault="005C7B90" w:rsidP="00D77AB8">
      <w:pPr>
        <w:autoSpaceDE w:val="0"/>
        <w:autoSpaceDN w:val="0"/>
        <w:adjustRightInd w:val="0"/>
        <w:rPr>
          <w:rFonts w:cs="Arial"/>
        </w:rPr>
      </w:pPr>
      <w:r w:rsidRPr="00D77AB8">
        <w:rPr>
          <w:rFonts w:cs="Arial"/>
        </w:rPr>
        <w:t>- мемориальные доски.</w:t>
      </w:r>
    </w:p>
    <w:p w:rsidR="005C7B90" w:rsidRPr="00D77AB8" w:rsidRDefault="005C7B90" w:rsidP="00D77AB8">
      <w:pPr>
        <w:autoSpaceDE w:val="0"/>
        <w:autoSpaceDN w:val="0"/>
        <w:adjustRightInd w:val="0"/>
        <w:rPr>
          <w:rFonts w:cs="Arial"/>
        </w:rPr>
      </w:pPr>
      <w:r w:rsidRPr="00D77AB8">
        <w:rPr>
          <w:rFonts w:cs="Arial"/>
        </w:rPr>
        <w:t>-материалы наружных стен, кровли и др.</w:t>
      </w:r>
    </w:p>
    <w:p w:rsidR="005C7B90" w:rsidRPr="00D77AB8" w:rsidRDefault="005C7B90" w:rsidP="00D77AB8">
      <w:pPr>
        <w:autoSpaceDE w:val="0"/>
        <w:autoSpaceDN w:val="0"/>
        <w:adjustRightInd w:val="0"/>
        <w:ind w:firstLine="540"/>
        <w:rPr>
          <w:rFonts w:cs="Arial"/>
        </w:rPr>
      </w:pPr>
      <w:r w:rsidRPr="00D77AB8">
        <w:rPr>
          <w:rFonts w:cs="Arial"/>
        </w:rPr>
        <w:t xml:space="preserve">3. На зданиях и сооружениях, расположенных на территории городского поселения,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w:t>
      </w:r>
      <w:r w:rsidRPr="00D77AB8">
        <w:rPr>
          <w:rFonts w:cs="Arial"/>
        </w:rPr>
        <w:lastRenderedPageBreak/>
        <w:t>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5C7B90" w:rsidRPr="00D77AB8" w:rsidRDefault="005C7B90" w:rsidP="00D77AB8">
      <w:pPr>
        <w:autoSpaceDE w:val="0"/>
        <w:autoSpaceDN w:val="0"/>
        <w:adjustRightInd w:val="0"/>
        <w:ind w:firstLine="540"/>
        <w:rPr>
          <w:rFonts w:cs="Arial"/>
          <w:color w:val="000000"/>
        </w:rPr>
      </w:pPr>
      <w:r w:rsidRPr="00D77AB8">
        <w:rPr>
          <w:rFonts w:cs="Arial"/>
        </w:rPr>
        <w:t xml:space="preserve">4. Проектирование и производство работ по оформлению фасадов (реставрации, ремонту, покраске главных и дворовых фасадов) следует производить на основании </w:t>
      </w:r>
      <w:r w:rsidRPr="00D77AB8">
        <w:rPr>
          <w:rFonts w:cs="Arial"/>
          <w:color w:val="000000"/>
        </w:rPr>
        <w:t>паспорта колористического решения установленного образца.</w:t>
      </w:r>
    </w:p>
    <w:p w:rsidR="005C7B90" w:rsidRPr="00D77AB8" w:rsidRDefault="005C7B90" w:rsidP="00D77AB8">
      <w:pPr>
        <w:autoSpaceDE w:val="0"/>
        <w:autoSpaceDN w:val="0"/>
        <w:adjustRightInd w:val="0"/>
        <w:ind w:firstLine="540"/>
        <w:rPr>
          <w:rFonts w:cs="Arial"/>
        </w:rPr>
      </w:pPr>
      <w:r w:rsidRPr="00D77AB8">
        <w:rPr>
          <w:rFonts w:cs="Arial"/>
        </w:rPr>
        <w:t>5. Общими требованиями к внешнему виду и размещению элементов оборудования фасадов являются:</w:t>
      </w:r>
    </w:p>
    <w:p w:rsidR="005C7B90" w:rsidRPr="00D77AB8" w:rsidRDefault="005C7B90" w:rsidP="00D77AB8">
      <w:pPr>
        <w:autoSpaceDE w:val="0"/>
        <w:autoSpaceDN w:val="0"/>
        <w:adjustRightInd w:val="0"/>
        <w:rPr>
          <w:rFonts w:cs="Arial"/>
        </w:rPr>
      </w:pPr>
      <w:r w:rsidRPr="00D77AB8">
        <w:rPr>
          <w:rFonts w:cs="Arial"/>
        </w:rPr>
        <w:t>- безопасность для людей;</w:t>
      </w:r>
    </w:p>
    <w:p w:rsidR="005C7B90" w:rsidRPr="00D77AB8" w:rsidRDefault="005C7B90" w:rsidP="00D77AB8">
      <w:pPr>
        <w:autoSpaceDE w:val="0"/>
        <w:autoSpaceDN w:val="0"/>
        <w:adjustRightInd w:val="0"/>
        <w:rPr>
          <w:rFonts w:cs="Arial"/>
        </w:rPr>
      </w:pPr>
      <w:r w:rsidRPr="00D77AB8">
        <w:rPr>
          <w:rFonts w:cs="Arial"/>
        </w:rPr>
        <w:t xml:space="preserve">- согласованность с общим архитектурным решением фасада; </w:t>
      </w:r>
    </w:p>
    <w:p w:rsidR="005C7B90" w:rsidRPr="00D77AB8" w:rsidRDefault="005C7B90" w:rsidP="00D77AB8">
      <w:pPr>
        <w:autoSpaceDE w:val="0"/>
        <w:autoSpaceDN w:val="0"/>
        <w:adjustRightInd w:val="0"/>
        <w:rPr>
          <w:rFonts w:cs="Arial"/>
        </w:rPr>
      </w:pPr>
      <w:r w:rsidRPr="00D77AB8">
        <w:rPr>
          <w:rFonts w:cs="Arial"/>
        </w:rPr>
        <w:t>- единый характер и принцип размещения в пределах фасада;</w:t>
      </w:r>
    </w:p>
    <w:p w:rsidR="005C7B90" w:rsidRPr="00D77AB8" w:rsidRDefault="005C7B90" w:rsidP="00D77AB8">
      <w:pPr>
        <w:autoSpaceDE w:val="0"/>
        <w:autoSpaceDN w:val="0"/>
        <w:adjustRightInd w:val="0"/>
        <w:rPr>
          <w:rFonts w:cs="Arial"/>
        </w:rPr>
      </w:pPr>
      <w:r w:rsidRPr="00D77AB8">
        <w:rPr>
          <w:rFonts w:cs="Arial"/>
        </w:rPr>
        <w:t>- установка без ущерба внешнему виду и физическому состоянию фасада;</w:t>
      </w:r>
    </w:p>
    <w:p w:rsidR="005C7B90" w:rsidRPr="00D77AB8" w:rsidRDefault="005C7B90" w:rsidP="00D77AB8">
      <w:pPr>
        <w:autoSpaceDE w:val="0"/>
        <w:autoSpaceDN w:val="0"/>
        <w:adjustRightInd w:val="0"/>
        <w:rPr>
          <w:rFonts w:cs="Arial"/>
        </w:rPr>
      </w:pPr>
      <w:r w:rsidRPr="00D77AB8">
        <w:rPr>
          <w:rFonts w:cs="Arial"/>
        </w:rPr>
        <w:t>- высокое качество материалов, длительный срок сохранения их декоративных и эксплуатационных свойств;</w:t>
      </w:r>
    </w:p>
    <w:p w:rsidR="005C7B90" w:rsidRPr="00D77AB8" w:rsidRDefault="005C7B90" w:rsidP="00D77AB8">
      <w:pPr>
        <w:autoSpaceDE w:val="0"/>
        <w:autoSpaceDN w:val="0"/>
        <w:adjustRightInd w:val="0"/>
        <w:rPr>
          <w:rFonts w:cs="Arial"/>
        </w:rPr>
      </w:pPr>
      <w:r w:rsidRPr="00D77AB8">
        <w:rPr>
          <w:rFonts w:cs="Arial"/>
        </w:rPr>
        <w:t>- удобство эксплуатации, обслуживания, ремонта.</w:t>
      </w:r>
    </w:p>
    <w:p w:rsidR="005C7B90" w:rsidRPr="00D77AB8" w:rsidRDefault="005C7B90" w:rsidP="00D77AB8">
      <w:pPr>
        <w:autoSpaceDE w:val="0"/>
        <w:autoSpaceDN w:val="0"/>
        <w:adjustRightInd w:val="0"/>
        <w:ind w:firstLine="540"/>
        <w:rPr>
          <w:rFonts w:cs="Arial"/>
        </w:rPr>
      </w:pPr>
      <w:r w:rsidRPr="00D77AB8">
        <w:rPr>
          <w:rFonts w:cs="Arial"/>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5C7B90" w:rsidRPr="00D77AB8" w:rsidRDefault="005C7B90" w:rsidP="00D77AB8">
      <w:pPr>
        <w:autoSpaceDE w:val="0"/>
        <w:autoSpaceDN w:val="0"/>
        <w:adjustRightInd w:val="0"/>
        <w:ind w:firstLine="540"/>
        <w:rPr>
          <w:rFonts w:cs="Arial"/>
        </w:rPr>
      </w:pPr>
      <w:r w:rsidRPr="00D77AB8">
        <w:rPr>
          <w:rFonts w:cs="Arial"/>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5C7B90" w:rsidRPr="00D77AB8" w:rsidRDefault="005C7B90" w:rsidP="00D77AB8">
      <w:pPr>
        <w:autoSpaceDE w:val="0"/>
        <w:autoSpaceDN w:val="0"/>
        <w:adjustRightInd w:val="0"/>
        <w:ind w:firstLine="540"/>
        <w:rPr>
          <w:rFonts w:cs="Arial"/>
        </w:rPr>
      </w:pPr>
      <w:r w:rsidRPr="00D77AB8">
        <w:rPr>
          <w:rFonts w:cs="Arial"/>
        </w:rPr>
        <w:t>6.Данные требования должны учитываться при проведении следующих мероприятий:</w:t>
      </w:r>
    </w:p>
    <w:p w:rsidR="005C7B90" w:rsidRPr="00D77AB8" w:rsidRDefault="005C7B90" w:rsidP="00D77AB8">
      <w:pPr>
        <w:autoSpaceDE w:val="0"/>
        <w:autoSpaceDN w:val="0"/>
        <w:adjustRightInd w:val="0"/>
        <w:rPr>
          <w:rFonts w:cs="Arial"/>
        </w:rPr>
      </w:pPr>
      <w:r w:rsidRPr="00D77AB8">
        <w:rPr>
          <w:rFonts w:cs="Arial"/>
        </w:rPr>
        <w:t>- ремонт и реконструкция фасадов зданий, входов, декоративных решеток, водосточных труб и т.п.;</w:t>
      </w:r>
    </w:p>
    <w:p w:rsidR="005C7B90" w:rsidRPr="00D77AB8" w:rsidRDefault="005C7B90" w:rsidP="00D77AB8">
      <w:pPr>
        <w:autoSpaceDE w:val="0"/>
        <w:autoSpaceDN w:val="0"/>
        <w:adjustRightInd w:val="0"/>
        <w:rPr>
          <w:rFonts w:cs="Arial"/>
        </w:rPr>
      </w:pPr>
      <w:r w:rsidRPr="00D77AB8">
        <w:rPr>
          <w:rFonts w:cs="Arial"/>
        </w:rPr>
        <w:t>- ремонт, замена, окраска оконных, витринных, дверных блоков;</w:t>
      </w:r>
    </w:p>
    <w:p w:rsidR="005C7B90" w:rsidRPr="00D77AB8" w:rsidRDefault="005C7B90" w:rsidP="00D77AB8">
      <w:pPr>
        <w:autoSpaceDE w:val="0"/>
        <w:autoSpaceDN w:val="0"/>
        <w:adjustRightInd w:val="0"/>
        <w:rPr>
          <w:rFonts w:cs="Arial"/>
        </w:rPr>
      </w:pPr>
      <w:r w:rsidRPr="00D77AB8">
        <w:rPr>
          <w:rFonts w:cs="Arial"/>
        </w:rPr>
        <w:t>- установка на наружных фасадах защитных устройств и технологического оборудования;</w:t>
      </w:r>
    </w:p>
    <w:p w:rsidR="005C7B90" w:rsidRPr="00D77AB8" w:rsidRDefault="005C7B90" w:rsidP="00D77AB8">
      <w:pPr>
        <w:autoSpaceDE w:val="0"/>
        <w:autoSpaceDN w:val="0"/>
        <w:adjustRightInd w:val="0"/>
        <w:rPr>
          <w:rFonts w:cs="Arial"/>
        </w:rPr>
      </w:pPr>
      <w:r w:rsidRPr="00D77AB8">
        <w:rPr>
          <w:rFonts w:cs="Arial"/>
        </w:rPr>
        <w:t>- оформление витрин, установка вывесок и прочее декоративное оформление фасадов;</w:t>
      </w:r>
    </w:p>
    <w:p w:rsidR="005C7B90" w:rsidRPr="00D77AB8" w:rsidRDefault="005C7B90" w:rsidP="00D77AB8">
      <w:pPr>
        <w:autoSpaceDE w:val="0"/>
        <w:autoSpaceDN w:val="0"/>
        <w:adjustRightInd w:val="0"/>
        <w:rPr>
          <w:rFonts w:cs="Arial"/>
        </w:rPr>
      </w:pPr>
      <w:r w:rsidRPr="00D77AB8">
        <w:rPr>
          <w:rFonts w:cs="Arial"/>
        </w:rPr>
        <w:t>- установка информации, мемориальных досок.</w:t>
      </w:r>
    </w:p>
    <w:p w:rsidR="005C7B90" w:rsidRPr="00D77AB8" w:rsidRDefault="005C7B90" w:rsidP="00D77AB8">
      <w:pPr>
        <w:autoSpaceDE w:val="0"/>
        <w:autoSpaceDN w:val="0"/>
        <w:adjustRightInd w:val="0"/>
        <w:ind w:firstLine="360"/>
        <w:rPr>
          <w:rFonts w:cs="Arial"/>
        </w:rPr>
      </w:pPr>
      <w:r w:rsidRPr="00D77AB8">
        <w:rPr>
          <w:rFonts w:cs="Arial"/>
        </w:rPr>
        <w:t>Названные требования должны соблюдаться всеми собственниками, арендаторами, пользователями здания и отдельных помещений.</w:t>
      </w:r>
    </w:p>
    <w:p w:rsidR="005C7B90" w:rsidRPr="00D77AB8" w:rsidRDefault="005C7B90" w:rsidP="00D77AB8">
      <w:pPr>
        <w:autoSpaceDE w:val="0"/>
        <w:autoSpaceDN w:val="0"/>
        <w:adjustRightInd w:val="0"/>
        <w:ind w:firstLine="540"/>
        <w:rPr>
          <w:rFonts w:cs="Arial"/>
        </w:rPr>
      </w:pPr>
      <w:r w:rsidRPr="00D77AB8">
        <w:rPr>
          <w:rFonts w:cs="Arial"/>
        </w:rPr>
        <w:t>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5C7B90" w:rsidRPr="00D77AB8" w:rsidRDefault="005C7B90" w:rsidP="00D77AB8">
      <w:pPr>
        <w:autoSpaceDE w:val="0"/>
        <w:autoSpaceDN w:val="0"/>
        <w:adjustRightInd w:val="0"/>
        <w:ind w:firstLine="540"/>
        <w:rPr>
          <w:rFonts w:cs="Arial"/>
        </w:rPr>
      </w:pPr>
      <w:r w:rsidRPr="00D77AB8">
        <w:rPr>
          <w:rFonts w:cs="Arial"/>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5C7B90" w:rsidRPr="00D77AB8" w:rsidRDefault="005C7B90" w:rsidP="00D77AB8">
      <w:pPr>
        <w:autoSpaceDE w:val="0"/>
        <w:autoSpaceDN w:val="0"/>
        <w:adjustRightInd w:val="0"/>
        <w:ind w:firstLine="540"/>
        <w:rPr>
          <w:rFonts w:cs="Arial"/>
        </w:rPr>
      </w:pPr>
      <w:r w:rsidRPr="00D77AB8">
        <w:rPr>
          <w:rFonts w:cs="Arial"/>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w:t>
      </w:r>
      <w:r w:rsidRPr="00D77AB8">
        <w:rPr>
          <w:rFonts w:cs="Arial"/>
        </w:rPr>
        <w:lastRenderedPageBreak/>
        <w:t>архитектурной стилистике фасада и носить согласованный характер независимо от принадлежности участков фасада.</w:t>
      </w:r>
    </w:p>
    <w:p w:rsidR="005C7B90" w:rsidRPr="00D77AB8" w:rsidRDefault="005C7B90" w:rsidP="00D77AB8">
      <w:pPr>
        <w:autoSpaceDE w:val="0"/>
        <w:autoSpaceDN w:val="0"/>
        <w:adjustRightInd w:val="0"/>
        <w:ind w:firstLine="540"/>
        <w:rPr>
          <w:rFonts w:cs="Arial"/>
        </w:rPr>
      </w:pPr>
      <w:r w:rsidRPr="00D77AB8">
        <w:rPr>
          <w:rFonts w:cs="Arial"/>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5C7B90" w:rsidRPr="00D77AB8" w:rsidRDefault="005C7B90" w:rsidP="00D77AB8">
      <w:pPr>
        <w:autoSpaceDE w:val="0"/>
        <w:autoSpaceDN w:val="0"/>
        <w:adjustRightInd w:val="0"/>
        <w:ind w:firstLine="540"/>
        <w:rPr>
          <w:rFonts w:cs="Arial"/>
        </w:rPr>
      </w:pPr>
      <w:r w:rsidRPr="00D77AB8">
        <w:rPr>
          <w:rFonts w:cs="Arial"/>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5C7B90" w:rsidRPr="00D77AB8" w:rsidRDefault="005C7B90" w:rsidP="00D77AB8">
      <w:pPr>
        <w:autoSpaceDE w:val="0"/>
        <w:autoSpaceDN w:val="0"/>
        <w:adjustRightInd w:val="0"/>
        <w:ind w:firstLine="540"/>
        <w:rPr>
          <w:rFonts w:cs="Arial"/>
        </w:rPr>
      </w:pPr>
      <w:r w:rsidRPr="00D77AB8">
        <w:rPr>
          <w:rFonts w:cs="Arial"/>
        </w:rPr>
        <w:t>Не допускается произвольное изменение характера фасада, снос декоративных кронштейнов и элементов, поддерживающих балконы.</w:t>
      </w:r>
    </w:p>
    <w:p w:rsidR="005C7B90" w:rsidRPr="00D77AB8" w:rsidRDefault="005C7B90" w:rsidP="00D77AB8">
      <w:pPr>
        <w:autoSpaceDE w:val="0"/>
        <w:autoSpaceDN w:val="0"/>
        <w:adjustRightInd w:val="0"/>
        <w:ind w:firstLine="540"/>
        <w:rPr>
          <w:rFonts w:cs="Arial"/>
        </w:rPr>
      </w:pPr>
      <w:r w:rsidRPr="00D77AB8">
        <w:rPr>
          <w:rFonts w:cs="Arial"/>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5C7B90" w:rsidRPr="00D77AB8" w:rsidRDefault="005C7B90" w:rsidP="00D77AB8">
      <w:pPr>
        <w:autoSpaceDE w:val="0"/>
        <w:autoSpaceDN w:val="0"/>
        <w:adjustRightInd w:val="0"/>
        <w:ind w:firstLine="540"/>
        <w:rPr>
          <w:rFonts w:cs="Arial"/>
        </w:rPr>
      </w:pPr>
      <w:r w:rsidRPr="00D77AB8">
        <w:rPr>
          <w:rFonts w:cs="Arial"/>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5C7B90" w:rsidRPr="00D77AB8" w:rsidRDefault="005C7B90" w:rsidP="00D77AB8">
      <w:pPr>
        <w:autoSpaceDE w:val="0"/>
        <w:autoSpaceDN w:val="0"/>
        <w:adjustRightInd w:val="0"/>
        <w:ind w:firstLine="540"/>
        <w:rPr>
          <w:rFonts w:cs="Arial"/>
        </w:rPr>
      </w:pPr>
      <w:r w:rsidRPr="00D77AB8">
        <w:rPr>
          <w:rFonts w:cs="Arial"/>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B2D35" w:rsidRPr="00D77AB8" w:rsidRDefault="003B2D35" w:rsidP="00D77AB8">
      <w:pPr>
        <w:autoSpaceDE w:val="0"/>
        <w:autoSpaceDN w:val="0"/>
        <w:adjustRightInd w:val="0"/>
        <w:ind w:firstLine="540"/>
        <w:rPr>
          <w:rFonts w:cs="Arial"/>
        </w:rPr>
      </w:pPr>
      <w:r w:rsidRPr="00D77AB8">
        <w:rPr>
          <w:rFonts w:cs="Arial"/>
        </w:rPr>
        <w:t>Лицами, ответственными за содержание зданий, строений, сооружений, ограждений, являются владельцы жилых домов, нежилых зданий, строений, сооружений, ограждений.</w:t>
      </w:r>
    </w:p>
    <w:p w:rsidR="003B2D35" w:rsidRPr="00D77AB8" w:rsidRDefault="003B2D35" w:rsidP="00D77AB8">
      <w:pPr>
        <w:autoSpaceDE w:val="0"/>
        <w:autoSpaceDN w:val="0"/>
        <w:adjustRightInd w:val="0"/>
        <w:ind w:firstLine="540"/>
        <w:rPr>
          <w:rFonts w:cs="Arial"/>
        </w:rPr>
      </w:pPr>
      <w:r w:rsidRPr="00D77AB8">
        <w:rPr>
          <w:rFonts w:cs="Arial"/>
        </w:rPr>
        <w:t>В случае, если собственниками помещений в многоквартирном доме в соответствии с нормами жилищного законодательства РФ выбран такой способ управления многоквартирным жилым домом, как управление управляющей организацией (либо управление товариществом собственников жилья, жилищным кооперативом или иным специализированным потребительским кооперативом), то лицом, ответственным за содержание фасада такого многоквартирного жилого дома, является юридическое лицо или индивидуальный предприниматель, осуществляющее управление этим жилым домом (либо товарищество собственников жилья, жилищный кооператив или иной специализированный потребительский кооператив), в определенных случаях:</w:t>
      </w:r>
    </w:p>
    <w:p w:rsidR="003B2D35" w:rsidRPr="00D77AB8" w:rsidRDefault="003B2D35" w:rsidP="00D77AB8">
      <w:pPr>
        <w:autoSpaceDE w:val="0"/>
        <w:autoSpaceDN w:val="0"/>
        <w:adjustRightInd w:val="0"/>
        <w:ind w:firstLine="540"/>
        <w:rPr>
          <w:rFonts w:cs="Arial"/>
        </w:rPr>
      </w:pPr>
      <w:r w:rsidRPr="00D77AB8">
        <w:rPr>
          <w:rFonts w:cs="Arial"/>
        </w:rPr>
        <w:t>Содержание фасадов зданий, строений, сооружений и ограждений включает:</w:t>
      </w:r>
    </w:p>
    <w:p w:rsidR="003B2D35" w:rsidRPr="00D77AB8" w:rsidRDefault="003B2D35" w:rsidP="00D77AB8">
      <w:pPr>
        <w:autoSpaceDE w:val="0"/>
        <w:autoSpaceDN w:val="0"/>
        <w:adjustRightInd w:val="0"/>
        <w:ind w:firstLine="540"/>
        <w:rPr>
          <w:rFonts w:cs="Arial"/>
        </w:rPr>
      </w:pPr>
      <w:r w:rsidRPr="00D77AB8">
        <w:rPr>
          <w:rFonts w:cs="Arial"/>
        </w:rP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3B2D35" w:rsidRPr="00D77AB8" w:rsidRDefault="003B2D35" w:rsidP="00D77AB8">
      <w:pPr>
        <w:autoSpaceDE w:val="0"/>
        <w:autoSpaceDN w:val="0"/>
        <w:adjustRightInd w:val="0"/>
        <w:ind w:firstLine="540"/>
        <w:rPr>
          <w:rFonts w:cs="Arial"/>
        </w:rPr>
      </w:pPr>
      <w:r w:rsidRPr="00D77AB8">
        <w:rPr>
          <w:rFonts w:cs="Arial"/>
        </w:rPr>
        <w:t>обеспечение наличия и содержание в исправном состоянии водостоков, водосточных труб и сливов;</w:t>
      </w:r>
    </w:p>
    <w:p w:rsidR="003B2D35" w:rsidRPr="00D77AB8" w:rsidRDefault="003B2D35" w:rsidP="00D77AB8">
      <w:pPr>
        <w:autoSpaceDE w:val="0"/>
        <w:autoSpaceDN w:val="0"/>
        <w:adjustRightInd w:val="0"/>
        <w:ind w:firstLine="540"/>
        <w:rPr>
          <w:rFonts w:cs="Arial"/>
        </w:rPr>
      </w:pPr>
      <w:r w:rsidRPr="00D77AB8">
        <w:rPr>
          <w:rFonts w:cs="Arial"/>
        </w:rPr>
        <w:t>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3B2D35" w:rsidRPr="00D77AB8" w:rsidRDefault="003B2D35" w:rsidP="00D77AB8">
      <w:pPr>
        <w:autoSpaceDE w:val="0"/>
        <w:autoSpaceDN w:val="0"/>
        <w:adjustRightInd w:val="0"/>
        <w:ind w:firstLine="540"/>
        <w:rPr>
          <w:rFonts w:cs="Arial"/>
        </w:rPr>
      </w:pPr>
      <w:r w:rsidRPr="00D77AB8">
        <w:rPr>
          <w:rFonts w:cs="Arial"/>
        </w:rPr>
        <w:t>герметизацию, заделку и расшивку швов, трещин и выбоин;</w:t>
      </w:r>
    </w:p>
    <w:p w:rsidR="003B2D35" w:rsidRPr="00D77AB8" w:rsidRDefault="003B2D35" w:rsidP="00D77AB8">
      <w:pPr>
        <w:autoSpaceDE w:val="0"/>
        <w:autoSpaceDN w:val="0"/>
        <w:adjustRightInd w:val="0"/>
        <w:ind w:firstLine="540"/>
        <w:rPr>
          <w:rFonts w:cs="Arial"/>
        </w:rPr>
      </w:pPr>
      <w:r w:rsidRPr="00D77AB8">
        <w:rPr>
          <w:rFonts w:cs="Arial"/>
        </w:rPr>
        <w:t>восстановление, ремонт и своевременную очистку отмосток, приямков цокольных окон и входов в подвалы;</w:t>
      </w:r>
    </w:p>
    <w:p w:rsidR="003B2D35" w:rsidRPr="00D77AB8" w:rsidRDefault="003B2D35" w:rsidP="00D77AB8">
      <w:pPr>
        <w:autoSpaceDE w:val="0"/>
        <w:autoSpaceDN w:val="0"/>
        <w:adjustRightInd w:val="0"/>
        <w:ind w:firstLine="540"/>
        <w:rPr>
          <w:rFonts w:cs="Arial"/>
        </w:rPr>
      </w:pPr>
      <w:r w:rsidRPr="00D77AB8">
        <w:rPr>
          <w:rFonts w:cs="Arial"/>
        </w:rPr>
        <w:t>поддержание в исправном состоянии размещенного на фасаде электроосвещения и включение его с наступлением темноты;</w:t>
      </w:r>
    </w:p>
    <w:p w:rsidR="003B2D35" w:rsidRPr="00D77AB8" w:rsidRDefault="003B2D35" w:rsidP="00D77AB8">
      <w:pPr>
        <w:autoSpaceDE w:val="0"/>
        <w:autoSpaceDN w:val="0"/>
        <w:adjustRightInd w:val="0"/>
        <w:ind w:firstLine="540"/>
        <w:rPr>
          <w:rFonts w:cs="Arial"/>
        </w:rPr>
      </w:pPr>
      <w:r w:rsidRPr="00D77AB8">
        <w:rPr>
          <w:rFonts w:cs="Arial"/>
        </w:rPr>
        <w:lastRenderedPageBreak/>
        <w:t>очистку от грязи, самовольно произведенных надписей, рисунков, графических изображений, самовольно размещенной информационной и печатной продукции (по мере их появления), а также промывку и окраску поверхностей фасадов в зависимости от их состояния и условий эксплуатации;</w:t>
      </w:r>
    </w:p>
    <w:p w:rsidR="003B2D35" w:rsidRPr="00D77AB8" w:rsidRDefault="003B2D35" w:rsidP="00D77AB8">
      <w:pPr>
        <w:autoSpaceDE w:val="0"/>
        <w:autoSpaceDN w:val="0"/>
        <w:adjustRightInd w:val="0"/>
        <w:ind w:firstLine="540"/>
        <w:rPr>
          <w:rFonts w:cs="Arial"/>
        </w:rPr>
      </w:pPr>
      <w:r w:rsidRPr="00D77AB8">
        <w:rPr>
          <w:rFonts w:cs="Arial"/>
        </w:rPr>
        <w:t>своевременное мытье окон и витрин, вывесок и указателей;</w:t>
      </w:r>
    </w:p>
    <w:p w:rsidR="003B2D35" w:rsidRPr="00D77AB8" w:rsidRDefault="003B2D35" w:rsidP="00D77AB8">
      <w:pPr>
        <w:autoSpaceDE w:val="0"/>
        <w:autoSpaceDN w:val="0"/>
        <w:adjustRightInd w:val="0"/>
        <w:ind w:firstLine="540"/>
        <w:rPr>
          <w:rFonts w:cs="Arial"/>
        </w:rPr>
      </w:pPr>
      <w:r w:rsidRPr="00D77AB8">
        <w:rPr>
          <w:rFonts w:cs="Arial"/>
        </w:rPr>
        <w:t>демонтаж (удаление) рекламных конструкций, установленных (размещенных) без получения соответствующего разрешения уполномоченного органа местного самоуправления;</w:t>
      </w:r>
    </w:p>
    <w:p w:rsidR="003B2D35" w:rsidRPr="00D77AB8" w:rsidRDefault="003B2D35" w:rsidP="00D77AB8">
      <w:pPr>
        <w:autoSpaceDE w:val="0"/>
        <w:autoSpaceDN w:val="0"/>
        <w:adjustRightInd w:val="0"/>
        <w:ind w:firstLine="540"/>
        <w:rPr>
          <w:rFonts w:cs="Arial"/>
        </w:rPr>
      </w:pPr>
      <w:r w:rsidRPr="00D77AB8">
        <w:rPr>
          <w:rFonts w:cs="Arial"/>
        </w:rPr>
        <w:t>демонтаж (удаление) вывесок, указателей, иных информационных щитов (конструкций), установленных (размещенных) без согласования с собственниками (их представителями) зданий, строений, сооружений, ограждений (уполномоченными органами государственной власти, органами местного самоуправления, юридическими и физическими лицами);</w:t>
      </w:r>
    </w:p>
    <w:p w:rsidR="003B2D35" w:rsidRPr="00D77AB8" w:rsidRDefault="003B2D35" w:rsidP="00D77AB8">
      <w:pPr>
        <w:autoSpaceDE w:val="0"/>
        <w:autoSpaceDN w:val="0"/>
        <w:adjustRightInd w:val="0"/>
        <w:ind w:firstLine="540"/>
        <w:rPr>
          <w:rFonts w:cs="Arial"/>
        </w:rPr>
      </w:pPr>
      <w:r w:rsidRPr="00D77AB8">
        <w:rPr>
          <w:rFonts w:cs="Arial"/>
        </w:rPr>
        <w:t>Запрещается:</w:t>
      </w:r>
    </w:p>
    <w:p w:rsidR="003B2D35" w:rsidRPr="00D77AB8" w:rsidRDefault="003B2D35" w:rsidP="00D77AB8">
      <w:pPr>
        <w:autoSpaceDE w:val="0"/>
        <w:autoSpaceDN w:val="0"/>
        <w:adjustRightInd w:val="0"/>
        <w:ind w:firstLine="540"/>
        <w:rPr>
          <w:rFonts w:cs="Arial"/>
        </w:rPr>
      </w:pPr>
      <w:r w:rsidRPr="00D77AB8">
        <w:rPr>
          <w:rFonts w:cs="Arial"/>
        </w:rPr>
        <w:t>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3B2D35" w:rsidRPr="00D77AB8" w:rsidRDefault="003B2D35" w:rsidP="00D77AB8">
      <w:pPr>
        <w:autoSpaceDE w:val="0"/>
        <w:autoSpaceDN w:val="0"/>
        <w:adjustRightInd w:val="0"/>
        <w:ind w:firstLine="540"/>
        <w:rPr>
          <w:rFonts w:cs="Arial"/>
        </w:rPr>
      </w:pPr>
      <w:r w:rsidRPr="00D77AB8">
        <w:rPr>
          <w:rFonts w:cs="Arial"/>
        </w:rPr>
        <w:t>установка (размещение) на фасадах зданий, строений, сооружений и ограждениях вывесок, указателей, иных информационных щитов (конструкций) без согласования с собственниками (их представителями) зданий, строений, сооружений (уполномоченными органами государственной власти, органами местного самоуправления, юридическими лицами, физическими лицами);</w:t>
      </w:r>
    </w:p>
    <w:p w:rsidR="003B2D35" w:rsidRPr="00D77AB8" w:rsidRDefault="003B2D35" w:rsidP="00D77AB8">
      <w:pPr>
        <w:autoSpaceDE w:val="0"/>
        <w:autoSpaceDN w:val="0"/>
        <w:adjustRightInd w:val="0"/>
        <w:ind w:firstLine="540"/>
        <w:rPr>
          <w:rFonts w:cs="Arial"/>
        </w:rPr>
      </w:pPr>
      <w:r w:rsidRPr="00D77AB8">
        <w:rPr>
          <w:rFonts w:cs="Arial"/>
        </w:rPr>
        <w:t>отделка и окрашивание фасада и его элементов материалами, не соответствующими по цвету установленным для данного объекта архитектурно-планировочным решениям;</w:t>
      </w:r>
    </w:p>
    <w:p w:rsidR="003B2D35" w:rsidRPr="00D77AB8" w:rsidRDefault="003B2D35" w:rsidP="00D77AB8">
      <w:pPr>
        <w:autoSpaceDE w:val="0"/>
        <w:autoSpaceDN w:val="0"/>
        <w:adjustRightInd w:val="0"/>
        <w:ind w:firstLine="540"/>
        <w:rPr>
          <w:rFonts w:cs="Arial"/>
        </w:rPr>
      </w:pPr>
      <w:r w:rsidRPr="00D77AB8">
        <w:rPr>
          <w:rFonts w:cs="Arial"/>
        </w:rPr>
        <w:t>размещение и эксплуатация указателей наименования проспекта, улицы, переулка, площади, номера здания, строения или сооружения, номера корпуса или строения, не соответствующих установленным требованиям.</w:t>
      </w:r>
    </w:p>
    <w:p w:rsidR="003B2D35" w:rsidRPr="00D77AB8" w:rsidRDefault="003B2D35" w:rsidP="00D77AB8">
      <w:pPr>
        <w:autoSpaceDE w:val="0"/>
        <w:autoSpaceDN w:val="0"/>
        <w:adjustRightInd w:val="0"/>
        <w:ind w:firstLine="540"/>
        <w:rPr>
          <w:rFonts w:cs="Arial"/>
        </w:rPr>
      </w:pPr>
    </w:p>
    <w:p w:rsidR="005C7B90" w:rsidRPr="00AD10FC" w:rsidRDefault="005C7B90" w:rsidP="00AD10FC">
      <w:pPr>
        <w:pStyle w:val="3"/>
        <w:spacing w:after="120"/>
        <w:ind w:firstLine="709"/>
        <w:rPr>
          <w:rFonts w:cs="Times New Roman"/>
          <w:sz w:val="26"/>
          <w:szCs w:val="28"/>
        </w:rPr>
      </w:pPr>
      <w:bookmarkStart w:id="305" w:name="_Toc295391088"/>
      <w:bookmarkStart w:id="306" w:name="_Toc279146051"/>
      <w:bookmarkStart w:id="307" w:name="_Toc347306223"/>
      <w:bookmarkStart w:id="308" w:name="_Toc347306303"/>
      <w:bookmarkStart w:id="309" w:name="_Toc347308383"/>
      <w:bookmarkStart w:id="310" w:name="_Toc347308780"/>
      <w:bookmarkStart w:id="311" w:name="_Toc466882260"/>
      <w:bookmarkStart w:id="312" w:name="_Toc473618748"/>
      <w:r w:rsidRPr="00AD10FC">
        <w:rPr>
          <w:rFonts w:cs="Times New Roman"/>
          <w:sz w:val="26"/>
          <w:szCs w:val="28"/>
        </w:rPr>
        <w:t xml:space="preserve">Статья </w:t>
      </w:r>
      <w:r w:rsidR="00F8224F" w:rsidRPr="00AD10FC">
        <w:rPr>
          <w:rFonts w:cs="Times New Roman"/>
          <w:sz w:val="26"/>
          <w:szCs w:val="28"/>
        </w:rPr>
        <w:t>29</w:t>
      </w:r>
      <w:r w:rsidRPr="00AD10FC">
        <w:rPr>
          <w:rFonts w:cs="Times New Roman"/>
          <w:sz w:val="26"/>
          <w:szCs w:val="28"/>
        </w:rPr>
        <w:t>. Уличное оборудование и малые формы</w:t>
      </w:r>
      <w:bookmarkEnd w:id="305"/>
      <w:bookmarkEnd w:id="306"/>
      <w:bookmarkEnd w:id="307"/>
      <w:bookmarkEnd w:id="308"/>
      <w:bookmarkEnd w:id="309"/>
      <w:bookmarkEnd w:id="310"/>
      <w:bookmarkEnd w:id="311"/>
      <w:bookmarkEnd w:id="312"/>
    </w:p>
    <w:p w:rsidR="00EB0679" w:rsidRPr="00D77AB8" w:rsidRDefault="005C7B90" w:rsidP="00D77AB8">
      <w:pPr>
        <w:autoSpaceDE w:val="0"/>
        <w:autoSpaceDN w:val="0"/>
        <w:adjustRightInd w:val="0"/>
        <w:ind w:firstLine="540"/>
        <w:rPr>
          <w:rFonts w:cs="Arial"/>
        </w:rPr>
      </w:pPr>
      <w:r w:rsidRPr="00D77AB8">
        <w:rPr>
          <w:rFonts w:cs="Arial"/>
        </w:rPr>
        <w:t>1.Уличное оборудование и малые формы являются составной частью внешнего благоустройства территорий населенных пунктов (улиц, магистралей, площ</w:t>
      </w:r>
      <w:r w:rsidR="00EB0679" w:rsidRPr="00D77AB8">
        <w:rPr>
          <w:rFonts w:cs="Arial"/>
        </w:rPr>
        <w:t xml:space="preserve">адей, скверов, садов, парков). </w:t>
      </w:r>
    </w:p>
    <w:p w:rsidR="005C7B90" w:rsidRPr="00D77AB8" w:rsidRDefault="00C8391B" w:rsidP="00D77AB8">
      <w:pPr>
        <w:autoSpaceDE w:val="0"/>
        <w:autoSpaceDN w:val="0"/>
        <w:adjustRightInd w:val="0"/>
        <w:ind w:firstLine="540"/>
        <w:rPr>
          <w:rFonts w:cs="Arial"/>
        </w:rPr>
      </w:pPr>
      <w:r w:rsidRPr="00D77AB8">
        <w:rPr>
          <w:rFonts w:cs="Arial"/>
          <w:i/>
        </w:rPr>
        <w:t xml:space="preserve"> </w:t>
      </w:r>
      <w:r w:rsidR="005C7B90" w:rsidRPr="00D77AB8">
        <w:rPr>
          <w:rFonts w:cs="Arial"/>
        </w:rPr>
        <w:t>2. Уличное оборудование включает следующие виды оборудования:</w:t>
      </w:r>
    </w:p>
    <w:p w:rsidR="005C7B90" w:rsidRPr="00D77AB8" w:rsidRDefault="005C7B90" w:rsidP="00D77AB8">
      <w:pPr>
        <w:autoSpaceDE w:val="0"/>
        <w:autoSpaceDN w:val="0"/>
        <w:adjustRightInd w:val="0"/>
        <w:ind w:firstLine="540"/>
        <w:rPr>
          <w:rFonts w:cs="Arial"/>
        </w:rPr>
      </w:pPr>
      <w:r w:rsidRPr="00D77AB8">
        <w:rPr>
          <w:rFonts w:cs="Arial"/>
        </w:rPr>
        <w:t>- оборудование для мелкорозничной торговли (лотки, палатки, прилавки); оборудование летних кафе (навесы, зонты, мебель, ограждения, торговое оборудование);</w:t>
      </w:r>
    </w:p>
    <w:p w:rsidR="005C7B90" w:rsidRPr="00D77AB8" w:rsidRDefault="005C7B90" w:rsidP="00D77AB8">
      <w:pPr>
        <w:autoSpaceDE w:val="0"/>
        <w:autoSpaceDN w:val="0"/>
        <w:adjustRightInd w:val="0"/>
        <w:ind w:firstLine="540"/>
        <w:rPr>
          <w:rFonts w:cs="Arial"/>
        </w:rPr>
      </w:pPr>
      <w:r w:rsidRPr="00D77AB8">
        <w:rPr>
          <w:rFonts w:cs="Arial"/>
        </w:rPr>
        <w:t>- оборудование магистралей (остановки общественного транспорта, посты ГИБДД</w:t>
      </w:r>
      <w:r w:rsidRPr="00D77AB8">
        <w:rPr>
          <w:rFonts w:cs="Arial"/>
          <w:color w:val="00B050"/>
        </w:rPr>
        <w:t xml:space="preserve">, </w:t>
      </w:r>
      <w:r w:rsidRPr="00D77AB8">
        <w:rPr>
          <w:rFonts w:cs="Arial"/>
        </w:rPr>
        <w:t>парковки);</w:t>
      </w:r>
    </w:p>
    <w:p w:rsidR="005C7B90" w:rsidRPr="00D77AB8" w:rsidRDefault="005C7B90" w:rsidP="00D77AB8">
      <w:pPr>
        <w:autoSpaceDE w:val="0"/>
        <w:autoSpaceDN w:val="0"/>
        <w:adjustRightInd w:val="0"/>
        <w:ind w:firstLine="540"/>
        <w:rPr>
          <w:rFonts w:cs="Arial"/>
        </w:rPr>
      </w:pPr>
      <w:r w:rsidRPr="00D77AB8">
        <w:rPr>
          <w:rFonts w:cs="Arial"/>
        </w:rPr>
        <w:t>- ограды, ограждения;</w:t>
      </w:r>
    </w:p>
    <w:p w:rsidR="005C7B90" w:rsidRPr="00D77AB8" w:rsidRDefault="005C7B90" w:rsidP="00D77AB8">
      <w:pPr>
        <w:autoSpaceDE w:val="0"/>
        <w:autoSpaceDN w:val="0"/>
        <w:adjustRightInd w:val="0"/>
        <w:ind w:firstLine="540"/>
        <w:rPr>
          <w:rFonts w:cs="Arial"/>
        </w:rPr>
      </w:pPr>
      <w:r w:rsidRPr="00D77AB8">
        <w:rPr>
          <w:rFonts w:cs="Arial"/>
        </w:rPr>
        <w:t>- уличная мебель (скамьи, театральные тумбы, доски объявлений и т.д.);</w:t>
      </w:r>
    </w:p>
    <w:p w:rsidR="005C7B90" w:rsidRPr="00D77AB8" w:rsidRDefault="005C7B90" w:rsidP="00D77AB8">
      <w:pPr>
        <w:autoSpaceDE w:val="0"/>
        <w:autoSpaceDN w:val="0"/>
        <w:adjustRightInd w:val="0"/>
        <w:ind w:firstLine="540"/>
        <w:rPr>
          <w:rFonts w:cs="Arial"/>
        </w:rPr>
      </w:pPr>
      <w:r w:rsidRPr="00D77AB8">
        <w:rPr>
          <w:rFonts w:cs="Arial"/>
        </w:rPr>
        <w:t>- хозяйственное и санитарно-техническое оборудование (уличные контейнеры для мусора, мусоросборники, кабины общественных туалетов);</w:t>
      </w:r>
    </w:p>
    <w:p w:rsidR="005C7B90" w:rsidRPr="00D77AB8" w:rsidRDefault="005C7B90" w:rsidP="00D77AB8">
      <w:pPr>
        <w:autoSpaceDE w:val="0"/>
        <w:autoSpaceDN w:val="0"/>
        <w:adjustRightInd w:val="0"/>
        <w:ind w:firstLine="540"/>
        <w:rPr>
          <w:rFonts w:cs="Arial"/>
        </w:rPr>
      </w:pPr>
      <w:r w:rsidRPr="00D77AB8">
        <w:rPr>
          <w:rFonts w:cs="Arial"/>
        </w:rPr>
        <w:t>- элементы благоустройства садов и парков (беседки, навесы и т.д.).</w:t>
      </w:r>
    </w:p>
    <w:p w:rsidR="005C7B90" w:rsidRPr="00D77AB8" w:rsidRDefault="005C7B90" w:rsidP="00D77AB8">
      <w:pPr>
        <w:autoSpaceDE w:val="0"/>
        <w:autoSpaceDN w:val="0"/>
        <w:adjustRightInd w:val="0"/>
        <w:ind w:firstLine="540"/>
        <w:rPr>
          <w:rFonts w:cs="Arial"/>
        </w:rPr>
      </w:pPr>
      <w:r w:rsidRPr="00D77AB8">
        <w:rPr>
          <w:rFonts w:cs="Arial"/>
        </w:rPr>
        <w:t>3. Общими требованиями к размещению уличного оборудования являются:</w:t>
      </w:r>
    </w:p>
    <w:p w:rsidR="005C7B90" w:rsidRPr="00D77AB8" w:rsidRDefault="005C7B90" w:rsidP="00D77AB8">
      <w:pPr>
        <w:autoSpaceDE w:val="0"/>
        <w:autoSpaceDN w:val="0"/>
        <w:adjustRightInd w:val="0"/>
        <w:ind w:firstLine="540"/>
        <w:rPr>
          <w:rFonts w:cs="Arial"/>
        </w:rPr>
      </w:pPr>
      <w:r w:rsidRPr="00D77AB8">
        <w:rPr>
          <w:rFonts w:cs="Arial"/>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5C7B90" w:rsidRPr="00D77AB8" w:rsidRDefault="005C7B90" w:rsidP="00D77AB8">
      <w:pPr>
        <w:autoSpaceDE w:val="0"/>
        <w:autoSpaceDN w:val="0"/>
        <w:adjustRightInd w:val="0"/>
        <w:ind w:firstLine="540"/>
        <w:rPr>
          <w:rFonts w:cs="Arial"/>
        </w:rPr>
      </w:pPr>
      <w:r w:rsidRPr="00D77AB8">
        <w:rPr>
          <w:rFonts w:cs="Arial"/>
        </w:rPr>
        <w:t>- согласованность с архитектурно-пространственным окружением;</w:t>
      </w:r>
    </w:p>
    <w:p w:rsidR="005C7B90" w:rsidRPr="00D77AB8" w:rsidRDefault="005C7B90" w:rsidP="00D77AB8">
      <w:pPr>
        <w:autoSpaceDE w:val="0"/>
        <w:autoSpaceDN w:val="0"/>
        <w:adjustRightInd w:val="0"/>
        <w:ind w:firstLine="540"/>
        <w:rPr>
          <w:rFonts w:cs="Arial"/>
        </w:rPr>
      </w:pPr>
      <w:r w:rsidRPr="00D77AB8">
        <w:rPr>
          <w:rFonts w:cs="Arial"/>
        </w:rPr>
        <w:lastRenderedPageBreak/>
        <w:t>- удобство, безопасность эксплуатации, использования, обслуживания.</w:t>
      </w:r>
    </w:p>
    <w:p w:rsidR="005C7B90" w:rsidRPr="00D77AB8" w:rsidRDefault="005C7B90" w:rsidP="00D77AB8">
      <w:pPr>
        <w:autoSpaceDE w:val="0"/>
        <w:autoSpaceDN w:val="0"/>
        <w:adjustRightInd w:val="0"/>
        <w:rPr>
          <w:rFonts w:cs="Arial"/>
        </w:rPr>
      </w:pPr>
      <w:r w:rsidRPr="00D77AB8">
        <w:rPr>
          <w:rFonts w:cs="Arial"/>
        </w:rPr>
        <w:t>Объекты уличного оборудования и малые формы не должны:</w:t>
      </w:r>
    </w:p>
    <w:p w:rsidR="005C7B90" w:rsidRPr="00D77AB8" w:rsidRDefault="005C7B90" w:rsidP="00D77AB8">
      <w:pPr>
        <w:autoSpaceDE w:val="0"/>
        <w:autoSpaceDN w:val="0"/>
        <w:adjustRightInd w:val="0"/>
        <w:ind w:firstLine="708"/>
        <w:rPr>
          <w:rFonts w:cs="Arial"/>
        </w:rPr>
      </w:pPr>
      <w:r w:rsidRPr="00D77AB8">
        <w:rPr>
          <w:rFonts w:cs="Arial"/>
        </w:rPr>
        <w:t>- искажать внешний вид архитектурных ансамблей, памятников истории и культуры, памятников природы и ценных ландшафтов;</w:t>
      </w:r>
    </w:p>
    <w:p w:rsidR="005C7B90" w:rsidRPr="00D77AB8" w:rsidRDefault="005C7B90" w:rsidP="00D77AB8">
      <w:pPr>
        <w:autoSpaceDE w:val="0"/>
        <w:autoSpaceDN w:val="0"/>
        <w:adjustRightInd w:val="0"/>
        <w:ind w:firstLine="708"/>
        <w:rPr>
          <w:rFonts w:cs="Arial"/>
        </w:rPr>
      </w:pPr>
      <w:r w:rsidRPr="00D77AB8">
        <w:rPr>
          <w:rFonts w:cs="Arial"/>
        </w:rPr>
        <w:t>- нарушать архитектурно-планировочную организацию и зонирование территорий;</w:t>
      </w:r>
    </w:p>
    <w:p w:rsidR="005C7B90" w:rsidRPr="00D77AB8" w:rsidRDefault="005C7B90" w:rsidP="00D77AB8">
      <w:pPr>
        <w:autoSpaceDE w:val="0"/>
        <w:autoSpaceDN w:val="0"/>
        <w:adjustRightInd w:val="0"/>
        <w:ind w:firstLine="708"/>
        <w:rPr>
          <w:rFonts w:cs="Arial"/>
        </w:rPr>
      </w:pPr>
      <w:r w:rsidRPr="00D77AB8">
        <w:rPr>
          <w:rFonts w:cs="Arial"/>
        </w:rPr>
        <w:t>- препятствовать пешеходному и транспортному движению;</w:t>
      </w:r>
    </w:p>
    <w:p w:rsidR="005C7B90" w:rsidRPr="00D77AB8" w:rsidRDefault="005C7B90" w:rsidP="00D77AB8">
      <w:pPr>
        <w:autoSpaceDE w:val="0"/>
        <w:autoSpaceDN w:val="0"/>
        <w:adjustRightInd w:val="0"/>
        <w:ind w:firstLine="540"/>
        <w:rPr>
          <w:rFonts w:cs="Arial"/>
        </w:rPr>
      </w:pPr>
      <w:r w:rsidRPr="00D77AB8">
        <w:rPr>
          <w:rFonts w:cs="Arial"/>
        </w:rPr>
        <w:t>- наносить физический ущерб архитектурным объектам, элементам благоустройства, зеленым насаждениям, инженерному оборудованию территорий.</w:t>
      </w:r>
    </w:p>
    <w:p w:rsidR="005C7B90" w:rsidRPr="00D77AB8" w:rsidRDefault="005C7B90" w:rsidP="00D77AB8">
      <w:pPr>
        <w:autoSpaceDE w:val="0"/>
        <w:autoSpaceDN w:val="0"/>
        <w:adjustRightInd w:val="0"/>
        <w:ind w:firstLine="540"/>
        <w:rPr>
          <w:rFonts w:cs="Arial"/>
        </w:rPr>
      </w:pPr>
      <w:r w:rsidRPr="00D77AB8">
        <w:rPr>
          <w:rFonts w:cs="Arial"/>
        </w:rPr>
        <w:t>4.Общими требованиями к дизайну уличного оборудования и малым формам являются:</w:t>
      </w:r>
    </w:p>
    <w:p w:rsidR="005C7B90" w:rsidRPr="00D77AB8" w:rsidRDefault="005C7B90" w:rsidP="00D77AB8">
      <w:pPr>
        <w:autoSpaceDE w:val="0"/>
        <w:autoSpaceDN w:val="0"/>
        <w:adjustRightInd w:val="0"/>
        <w:ind w:firstLine="540"/>
        <w:rPr>
          <w:rFonts w:cs="Arial"/>
        </w:rPr>
      </w:pPr>
      <w:r w:rsidRPr="00D77AB8">
        <w:rPr>
          <w:rFonts w:cs="Arial"/>
        </w:rPr>
        <w:t>- унификация, разработка на основе установленных образцов;</w:t>
      </w:r>
    </w:p>
    <w:p w:rsidR="005C7B90" w:rsidRPr="00D77AB8" w:rsidRDefault="005C7B90" w:rsidP="00D77AB8">
      <w:pPr>
        <w:autoSpaceDE w:val="0"/>
        <w:autoSpaceDN w:val="0"/>
        <w:adjustRightInd w:val="0"/>
        <w:ind w:firstLine="540"/>
        <w:rPr>
          <w:rFonts w:cs="Arial"/>
        </w:rPr>
      </w:pPr>
      <w:r w:rsidRPr="00D77AB8">
        <w:rPr>
          <w:rFonts w:cs="Arial"/>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5C7B90" w:rsidRPr="00D77AB8" w:rsidRDefault="005C7B90" w:rsidP="00D77AB8">
      <w:pPr>
        <w:autoSpaceDE w:val="0"/>
        <w:autoSpaceDN w:val="0"/>
        <w:adjustRightInd w:val="0"/>
        <w:ind w:firstLine="540"/>
        <w:rPr>
          <w:rFonts w:cs="Arial"/>
        </w:rPr>
      </w:pPr>
      <w:r w:rsidRPr="00D77AB8">
        <w:rPr>
          <w:rFonts w:cs="Arial"/>
        </w:rPr>
        <w:t>- современные технологии изготовления;</w:t>
      </w:r>
    </w:p>
    <w:p w:rsidR="005C7B90" w:rsidRPr="00D77AB8" w:rsidRDefault="005C7B90" w:rsidP="00D77AB8">
      <w:pPr>
        <w:autoSpaceDE w:val="0"/>
        <w:autoSpaceDN w:val="0"/>
        <w:adjustRightInd w:val="0"/>
        <w:ind w:firstLine="540"/>
        <w:rPr>
          <w:rFonts w:cs="Arial"/>
        </w:rPr>
      </w:pPr>
      <w:r w:rsidRPr="00D77AB8">
        <w:rPr>
          <w:rFonts w:cs="Arial"/>
        </w:rPr>
        <w:t>- прочность, надежность конструкции, устойчивость к механическим воздействиям;</w:t>
      </w:r>
    </w:p>
    <w:p w:rsidR="005C7B90" w:rsidRPr="00D77AB8" w:rsidRDefault="005C7B90" w:rsidP="00D77AB8">
      <w:pPr>
        <w:autoSpaceDE w:val="0"/>
        <w:autoSpaceDN w:val="0"/>
        <w:adjustRightInd w:val="0"/>
        <w:ind w:firstLine="540"/>
        <w:rPr>
          <w:rFonts w:cs="Arial"/>
        </w:rPr>
      </w:pPr>
      <w:r w:rsidRPr="00D77AB8">
        <w:rPr>
          <w:rFonts w:cs="Arial"/>
        </w:rPr>
        <w:t>- удобство монтажа и демонтажа, сборно-разборное устройство, транспортабельность.</w:t>
      </w:r>
    </w:p>
    <w:p w:rsidR="005C7B90" w:rsidRPr="00D77AB8" w:rsidRDefault="005C7B90" w:rsidP="00D77AB8">
      <w:pPr>
        <w:autoSpaceDE w:val="0"/>
        <w:autoSpaceDN w:val="0"/>
        <w:adjustRightInd w:val="0"/>
        <w:ind w:firstLine="540"/>
        <w:rPr>
          <w:rFonts w:cs="Arial"/>
        </w:rPr>
      </w:pPr>
      <w:r w:rsidRPr="00D77AB8">
        <w:rPr>
          <w:rFonts w:cs="Arial"/>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5C7B90" w:rsidRPr="00D77AB8" w:rsidRDefault="005C7B90" w:rsidP="00D77AB8">
      <w:pPr>
        <w:autoSpaceDE w:val="0"/>
        <w:autoSpaceDN w:val="0"/>
        <w:adjustRightInd w:val="0"/>
        <w:ind w:firstLine="540"/>
        <w:rPr>
          <w:rFonts w:cs="Arial"/>
        </w:rPr>
      </w:pPr>
      <w:r w:rsidRPr="00D77AB8">
        <w:rPr>
          <w:rFonts w:cs="Arial"/>
        </w:rPr>
        <w:t>5. Оборудован</w:t>
      </w:r>
      <w:r w:rsidR="00C8391B" w:rsidRPr="00D77AB8">
        <w:rPr>
          <w:rFonts w:cs="Arial"/>
        </w:rPr>
        <w:t>ие для мелкорозничной торговли (</w:t>
      </w:r>
      <w:r w:rsidRPr="00D77AB8">
        <w:rPr>
          <w:rFonts w:cs="Arial"/>
        </w:rPr>
        <w:t>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5C7B90" w:rsidRPr="00D77AB8" w:rsidRDefault="005C7B90" w:rsidP="00D77AB8">
      <w:pPr>
        <w:autoSpaceDE w:val="0"/>
        <w:autoSpaceDN w:val="0"/>
        <w:adjustRightInd w:val="0"/>
        <w:ind w:firstLine="540"/>
        <w:rPr>
          <w:rFonts w:cs="Arial"/>
        </w:rPr>
      </w:pPr>
      <w:r w:rsidRPr="00D77AB8">
        <w:rPr>
          <w:rFonts w:cs="Arial"/>
        </w:rPr>
        <w:t xml:space="preserve">Общая площадь павильонов, вновь размещаемых на территории муниципального образования, не должна превышать </w:t>
      </w:r>
      <w:smartTag w:uri="urn:schemas-microsoft-com:office:smarttags" w:element="metricconverter">
        <w:smartTagPr>
          <w:attr w:name="ProductID" w:val="75 кв. м"/>
        </w:smartTagPr>
        <w:r w:rsidRPr="00D77AB8">
          <w:rPr>
            <w:rFonts w:cs="Arial"/>
          </w:rPr>
          <w:t>75 кв. м</w:t>
        </w:r>
      </w:smartTag>
      <w:r w:rsidRPr="00D77AB8">
        <w:rPr>
          <w:rFonts w:cs="Arial"/>
        </w:rPr>
        <w:t>.</w:t>
      </w:r>
    </w:p>
    <w:p w:rsidR="005C7B90" w:rsidRPr="00D77AB8" w:rsidRDefault="005C7B90" w:rsidP="00D77AB8">
      <w:pPr>
        <w:autoSpaceDE w:val="0"/>
        <w:autoSpaceDN w:val="0"/>
        <w:adjustRightInd w:val="0"/>
        <w:ind w:firstLine="540"/>
        <w:rPr>
          <w:rFonts w:cs="Arial"/>
        </w:rPr>
      </w:pPr>
      <w:r w:rsidRPr="00D77AB8">
        <w:rPr>
          <w:rFonts w:cs="Arial"/>
        </w:rPr>
        <w:t>Местами комплексного размещения оборудования для мелкорозничной торговли являются торговые зоны.</w:t>
      </w:r>
    </w:p>
    <w:p w:rsidR="005C7B90" w:rsidRPr="00D77AB8" w:rsidRDefault="005C7B90" w:rsidP="00D77AB8">
      <w:pPr>
        <w:autoSpaceDE w:val="0"/>
        <w:autoSpaceDN w:val="0"/>
        <w:adjustRightInd w:val="0"/>
        <w:ind w:firstLine="540"/>
        <w:rPr>
          <w:rFonts w:cs="Arial"/>
        </w:rPr>
      </w:pPr>
      <w:r w:rsidRPr="00D77AB8">
        <w:rPr>
          <w:rFonts w:cs="Arial"/>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5C7B90" w:rsidRPr="00D77AB8" w:rsidRDefault="005C7B90" w:rsidP="00D77AB8">
      <w:pPr>
        <w:autoSpaceDE w:val="0"/>
        <w:autoSpaceDN w:val="0"/>
        <w:adjustRightInd w:val="0"/>
        <w:ind w:firstLine="540"/>
        <w:rPr>
          <w:rFonts w:cs="Arial"/>
        </w:rPr>
      </w:pPr>
      <w:r w:rsidRPr="00D77AB8">
        <w:rPr>
          <w:rFonts w:cs="Arial"/>
        </w:rPr>
        <w:t>Цветовое решение оборудования должно быть согласовано со сложившейся колористикой архитектурного окружения.</w:t>
      </w:r>
    </w:p>
    <w:p w:rsidR="005C7B90" w:rsidRPr="00D77AB8" w:rsidRDefault="005C7B90" w:rsidP="00D77AB8">
      <w:pPr>
        <w:autoSpaceDE w:val="0"/>
        <w:autoSpaceDN w:val="0"/>
        <w:adjustRightInd w:val="0"/>
        <w:ind w:firstLine="540"/>
        <w:rPr>
          <w:rFonts w:cs="Arial"/>
        </w:rPr>
      </w:pPr>
      <w:r w:rsidRPr="00D77AB8">
        <w:rPr>
          <w:rFonts w:cs="Arial"/>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C8391B" w:rsidRPr="00D77AB8" w:rsidRDefault="005C7B90" w:rsidP="00D77AB8">
      <w:pPr>
        <w:autoSpaceDE w:val="0"/>
        <w:autoSpaceDN w:val="0"/>
        <w:adjustRightInd w:val="0"/>
        <w:ind w:firstLine="540"/>
        <w:rPr>
          <w:rFonts w:cs="Arial"/>
          <w:color w:val="FF0000"/>
        </w:rPr>
      </w:pPr>
      <w:r w:rsidRPr="00D77AB8">
        <w:rPr>
          <w:rFonts w:cs="Arial"/>
        </w:rPr>
        <w:t xml:space="preserve">Размещение летних кафе допускается на период, установленный </w:t>
      </w:r>
      <w:r w:rsidR="00C8391B" w:rsidRPr="00D77AB8">
        <w:rPr>
          <w:rFonts w:cs="Arial"/>
        </w:rPr>
        <w:t>разрешением на использование земельного участка</w:t>
      </w:r>
      <w:r w:rsidR="00C8391B" w:rsidRPr="00D77AB8">
        <w:rPr>
          <w:rFonts w:cs="Arial"/>
          <w:color w:val="FF0000"/>
        </w:rPr>
        <w:t>.</w:t>
      </w:r>
    </w:p>
    <w:p w:rsidR="005C7B90" w:rsidRPr="00D77AB8" w:rsidRDefault="005C7B90" w:rsidP="00D77AB8">
      <w:pPr>
        <w:autoSpaceDE w:val="0"/>
        <w:autoSpaceDN w:val="0"/>
        <w:adjustRightInd w:val="0"/>
        <w:ind w:firstLine="540"/>
        <w:rPr>
          <w:rFonts w:cs="Arial"/>
        </w:rPr>
      </w:pPr>
      <w:r w:rsidRPr="00D77AB8">
        <w:rPr>
          <w:rFonts w:cs="Arial"/>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5C7B90" w:rsidRPr="00D77AB8" w:rsidRDefault="005C7B90" w:rsidP="00D77AB8">
      <w:pPr>
        <w:autoSpaceDE w:val="0"/>
        <w:autoSpaceDN w:val="0"/>
        <w:adjustRightInd w:val="0"/>
        <w:ind w:firstLine="540"/>
        <w:rPr>
          <w:rFonts w:cs="Arial"/>
          <w:color w:val="00B050"/>
        </w:rPr>
      </w:pPr>
      <w:r w:rsidRPr="00D77AB8">
        <w:rPr>
          <w:rFonts w:cs="Arial"/>
        </w:rPr>
        <w:t xml:space="preserve">Монтаж и демонтаж оборудования должны осуществляться в </w:t>
      </w:r>
      <w:r w:rsidR="00C8391B" w:rsidRPr="00D77AB8">
        <w:rPr>
          <w:rFonts w:cs="Arial"/>
        </w:rPr>
        <w:t xml:space="preserve">5 дневный срок </w:t>
      </w:r>
    </w:p>
    <w:p w:rsidR="005C7B90" w:rsidRPr="00D77AB8" w:rsidRDefault="005C7B90" w:rsidP="00D77AB8">
      <w:pPr>
        <w:autoSpaceDE w:val="0"/>
        <w:autoSpaceDN w:val="0"/>
        <w:adjustRightInd w:val="0"/>
        <w:ind w:firstLine="539"/>
        <w:rPr>
          <w:rFonts w:cs="Arial"/>
        </w:rPr>
      </w:pPr>
      <w:r w:rsidRPr="00D77AB8">
        <w:rPr>
          <w:rFonts w:cs="Arial"/>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5C7B90" w:rsidRPr="00D77AB8" w:rsidRDefault="005C7B90" w:rsidP="00D77AB8">
      <w:pPr>
        <w:autoSpaceDE w:val="0"/>
        <w:autoSpaceDN w:val="0"/>
        <w:adjustRightInd w:val="0"/>
        <w:ind w:firstLine="539"/>
        <w:rPr>
          <w:rFonts w:cs="Arial"/>
        </w:rPr>
      </w:pPr>
      <w:r w:rsidRPr="00D77AB8">
        <w:rPr>
          <w:rFonts w:cs="Arial"/>
        </w:rPr>
        <w:lastRenderedPageBreak/>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5C7B90" w:rsidRPr="00D77AB8" w:rsidRDefault="005C7B90" w:rsidP="00D77AB8">
      <w:pPr>
        <w:autoSpaceDE w:val="0"/>
        <w:autoSpaceDN w:val="0"/>
        <w:adjustRightInd w:val="0"/>
        <w:ind w:firstLine="540"/>
        <w:rPr>
          <w:rFonts w:cs="Arial"/>
        </w:rPr>
      </w:pPr>
      <w:r w:rsidRPr="00D77AB8">
        <w:rPr>
          <w:rFonts w:cs="Arial"/>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5C7B90" w:rsidRPr="00D77AB8" w:rsidRDefault="005C7B90" w:rsidP="00D77AB8">
      <w:pPr>
        <w:autoSpaceDE w:val="0"/>
        <w:autoSpaceDN w:val="0"/>
        <w:adjustRightInd w:val="0"/>
        <w:ind w:firstLine="540"/>
        <w:rPr>
          <w:rFonts w:cs="Arial"/>
        </w:rPr>
      </w:pPr>
      <w:r w:rsidRPr="00D77AB8">
        <w:rPr>
          <w:rFonts w:cs="Arial"/>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AD10FC" w:rsidRDefault="00AD10FC" w:rsidP="00D77AB8">
      <w:pPr>
        <w:pStyle w:val="3"/>
        <w:ind w:firstLine="709"/>
        <w:rPr>
          <w:b w:val="0"/>
          <w:color w:val="000000"/>
          <w:sz w:val="24"/>
          <w:szCs w:val="24"/>
        </w:rPr>
      </w:pPr>
      <w:bookmarkStart w:id="313" w:name="_Toc435694923"/>
      <w:bookmarkStart w:id="314" w:name="_Toc473618750"/>
    </w:p>
    <w:p w:rsidR="005C7B90" w:rsidRPr="00AD10FC" w:rsidRDefault="005C7B90" w:rsidP="00AD10FC">
      <w:pPr>
        <w:pStyle w:val="3"/>
        <w:ind w:firstLine="709"/>
        <w:rPr>
          <w:rFonts w:cs="Times New Roman"/>
          <w:sz w:val="26"/>
          <w:szCs w:val="28"/>
        </w:rPr>
      </w:pPr>
      <w:r w:rsidRPr="00AD10FC">
        <w:rPr>
          <w:rFonts w:cs="Times New Roman"/>
          <w:sz w:val="26"/>
          <w:szCs w:val="28"/>
        </w:rPr>
        <w:t xml:space="preserve">Статья </w:t>
      </w:r>
      <w:r w:rsidR="0097661E" w:rsidRPr="00AD10FC">
        <w:rPr>
          <w:rFonts w:cs="Times New Roman"/>
          <w:sz w:val="26"/>
          <w:szCs w:val="28"/>
        </w:rPr>
        <w:t>3</w:t>
      </w:r>
      <w:r w:rsidR="00240DCA" w:rsidRPr="00AD10FC">
        <w:rPr>
          <w:rFonts w:cs="Times New Roman"/>
          <w:sz w:val="26"/>
          <w:szCs w:val="28"/>
        </w:rPr>
        <w:t>0</w:t>
      </w:r>
      <w:r w:rsidRPr="00AD10FC">
        <w:rPr>
          <w:rFonts w:cs="Times New Roman"/>
          <w:sz w:val="26"/>
          <w:szCs w:val="28"/>
        </w:rPr>
        <w:t>. Инженерная инфраструктура</w:t>
      </w:r>
      <w:bookmarkEnd w:id="313"/>
      <w:bookmarkEnd w:id="314"/>
    </w:p>
    <w:p w:rsidR="005C7B90" w:rsidRPr="00D77AB8" w:rsidRDefault="005C7B90" w:rsidP="00D77AB8">
      <w:pPr>
        <w:autoSpaceDE w:val="0"/>
        <w:autoSpaceDN w:val="0"/>
        <w:adjustRightInd w:val="0"/>
        <w:ind w:firstLine="709"/>
        <w:rPr>
          <w:rFonts w:cs="Arial"/>
        </w:rPr>
      </w:pPr>
      <w:r w:rsidRPr="00D77AB8">
        <w:rPr>
          <w:rFonts w:cs="Arial"/>
        </w:rPr>
        <w:t>1. Инженерно-технические объекты (сооружения, коммуникации), предназначенные для инженерно-технического обеспечения зданий и сооружений (электро-, тепло-, газо-, водоснабжение, водоотведение, телефонизация и др.) в пределах территории одного квартала и расположенные на отдельном земельном участке или в пределах принадлежащего физическим или юридическим лицам земельного участка, являются разрешенными при условии их соответствия техническим регламентам.</w:t>
      </w:r>
    </w:p>
    <w:p w:rsidR="005C7B90" w:rsidRPr="00D77AB8" w:rsidRDefault="005C7B90" w:rsidP="00D77AB8">
      <w:pPr>
        <w:autoSpaceDE w:val="0"/>
        <w:autoSpaceDN w:val="0"/>
        <w:adjustRightInd w:val="0"/>
        <w:ind w:firstLine="709"/>
        <w:rPr>
          <w:rFonts w:cs="Arial"/>
        </w:rPr>
      </w:pPr>
      <w:r w:rsidRPr="00D77AB8">
        <w:rPr>
          <w:rFonts w:cs="Arial"/>
        </w:rPr>
        <w:t>2. Размещение инженерно-технических объектов, предназначенных для обеспечения эксплуатации объектов капитального строительства в пределах территории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5C7B90" w:rsidRPr="00D77AB8" w:rsidRDefault="005C7B90" w:rsidP="00D77AB8">
      <w:pPr>
        <w:autoSpaceDE w:val="0"/>
        <w:autoSpaceDN w:val="0"/>
        <w:adjustRightInd w:val="0"/>
        <w:ind w:firstLine="709"/>
        <w:rPr>
          <w:rFonts w:cs="Arial"/>
        </w:rPr>
      </w:pPr>
      <w:r w:rsidRPr="00D77AB8">
        <w:rPr>
          <w:rFonts w:cs="Arial"/>
        </w:rPr>
        <w:t xml:space="preserve">3. Прокладка и переустройство инженерных коммуникаций </w:t>
      </w:r>
      <w:r w:rsidR="008D51BA" w:rsidRPr="00D77AB8">
        <w:rPr>
          <w:rFonts w:cs="Arial"/>
        </w:rPr>
        <w:t xml:space="preserve">в городском поселении </w:t>
      </w:r>
      <w:r w:rsidRPr="00D77AB8">
        <w:rPr>
          <w:rFonts w:cs="Arial"/>
        </w:rPr>
        <w:t xml:space="preserve">осуществляются в соответствии с </w:t>
      </w:r>
      <w:r w:rsidR="008D51BA" w:rsidRPr="00D77AB8">
        <w:rPr>
          <w:rFonts w:cs="Arial"/>
        </w:rPr>
        <w:t>требованиями действующего законодательства.</w:t>
      </w:r>
    </w:p>
    <w:p w:rsidR="005C7B90" w:rsidRPr="00D77AB8" w:rsidRDefault="005C7B90" w:rsidP="00D77AB8">
      <w:pPr>
        <w:pStyle w:val="3"/>
        <w:ind w:firstLine="708"/>
        <w:rPr>
          <w:b w:val="0"/>
          <w:sz w:val="24"/>
          <w:szCs w:val="24"/>
        </w:rPr>
      </w:pPr>
      <w:bookmarkStart w:id="315" w:name="_Toc325644543"/>
      <w:bookmarkStart w:id="316" w:name="_Toc466882262"/>
      <w:bookmarkStart w:id="317" w:name="_Toc473618751"/>
      <w:r w:rsidRPr="00D77AB8">
        <w:rPr>
          <w:b w:val="0"/>
          <w:sz w:val="24"/>
          <w:szCs w:val="24"/>
        </w:rPr>
        <w:t xml:space="preserve">Статья </w:t>
      </w:r>
      <w:r w:rsidR="00360027" w:rsidRPr="00D77AB8">
        <w:rPr>
          <w:b w:val="0"/>
          <w:sz w:val="24"/>
          <w:szCs w:val="24"/>
        </w:rPr>
        <w:t>3</w:t>
      </w:r>
      <w:r w:rsidR="00240DCA" w:rsidRPr="00D77AB8">
        <w:rPr>
          <w:b w:val="0"/>
          <w:sz w:val="24"/>
          <w:szCs w:val="24"/>
        </w:rPr>
        <w:t>1</w:t>
      </w:r>
      <w:r w:rsidRPr="00D77AB8">
        <w:rPr>
          <w:b w:val="0"/>
          <w:sz w:val="24"/>
          <w:szCs w:val="24"/>
        </w:rPr>
        <w:t>. Контроль за использованием земельных участков и объектов капитального строительства</w:t>
      </w:r>
      <w:bookmarkEnd w:id="315"/>
      <w:bookmarkEnd w:id="316"/>
      <w:bookmarkEnd w:id="317"/>
    </w:p>
    <w:p w:rsidR="005C7B90" w:rsidRPr="00D77AB8" w:rsidRDefault="005C7B90" w:rsidP="00D77AB8">
      <w:pPr>
        <w:pStyle w:val="ConsPlusNormal"/>
        <w:widowControl/>
        <w:ind w:firstLine="540"/>
        <w:jc w:val="both"/>
        <w:rPr>
          <w:sz w:val="24"/>
          <w:szCs w:val="24"/>
        </w:rPr>
      </w:pPr>
      <w:r w:rsidRPr="00D77AB8">
        <w:rPr>
          <w:sz w:val="24"/>
          <w:szCs w:val="24"/>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5C7B90" w:rsidRPr="00D77AB8" w:rsidRDefault="005C7B90" w:rsidP="00D77AB8">
      <w:pPr>
        <w:pStyle w:val="ConsPlusNormal"/>
        <w:widowControl/>
        <w:ind w:firstLine="540"/>
        <w:jc w:val="both"/>
        <w:rPr>
          <w:sz w:val="24"/>
          <w:szCs w:val="24"/>
        </w:rPr>
      </w:pPr>
      <w:r w:rsidRPr="00D77AB8">
        <w:rPr>
          <w:sz w:val="24"/>
          <w:szCs w:val="24"/>
        </w:rPr>
        <w:t>2.Муниципальный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5C7B90" w:rsidRPr="00D77AB8" w:rsidRDefault="000873BC" w:rsidP="00D77AB8">
      <w:pPr>
        <w:ind w:firstLine="539"/>
        <w:rPr>
          <w:rFonts w:cs="Arial"/>
        </w:rPr>
      </w:pPr>
      <w:r w:rsidRPr="00D77AB8">
        <w:rPr>
          <w:rFonts w:cs="Arial"/>
        </w:rPr>
        <w:t xml:space="preserve"> 3</w:t>
      </w:r>
      <w:r w:rsidR="005C7B90" w:rsidRPr="00D77AB8">
        <w:rPr>
          <w:rFonts w:cs="Arial"/>
        </w:rPr>
        <w:t>.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5B28F0" w:rsidRPr="00D77AB8" w:rsidRDefault="005B28F0" w:rsidP="00D77AB8">
      <w:pPr>
        <w:ind w:firstLine="539"/>
        <w:rPr>
          <w:rFonts w:cs="Arial"/>
        </w:rPr>
      </w:pPr>
      <w:r w:rsidRPr="00D77AB8">
        <w:rPr>
          <w:rFonts w:cs="Arial"/>
        </w:rPr>
        <w:t xml:space="preserve">4. </w:t>
      </w:r>
      <w:r w:rsidRPr="00D77AB8">
        <w:rPr>
          <w:rFonts w:cs="Arial"/>
          <w:shd w:val="clear" w:color="auto" w:fill="FFFFFF"/>
        </w:rPr>
        <w:t xml:space="preserve">К полномочиям органов местного самоуправления городского поселения относится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w:t>
      </w:r>
      <w:r w:rsidRPr="00D77AB8">
        <w:rPr>
          <w:rFonts w:cs="Arial"/>
          <w:shd w:val="clear" w:color="auto" w:fill="FFFFFF"/>
        </w:rPr>
        <w:lastRenderedPageBreak/>
        <w:t>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E015A4" w:rsidRPr="00D77AB8" w:rsidRDefault="00E015A4" w:rsidP="00D77AB8">
      <w:pPr>
        <w:pStyle w:val="3"/>
        <w:ind w:firstLine="708"/>
        <w:rPr>
          <w:b w:val="0"/>
          <w:sz w:val="24"/>
          <w:szCs w:val="24"/>
        </w:rPr>
      </w:pPr>
      <w:bookmarkStart w:id="318" w:name="_Toc473618752"/>
    </w:p>
    <w:p w:rsidR="00AE3BE6" w:rsidRPr="00AD10FC" w:rsidRDefault="00C64E76" w:rsidP="00AD10FC">
      <w:pPr>
        <w:pStyle w:val="3"/>
        <w:ind w:firstLine="708"/>
        <w:rPr>
          <w:rFonts w:cs="Times New Roman"/>
          <w:sz w:val="26"/>
          <w:szCs w:val="28"/>
        </w:rPr>
      </w:pPr>
      <w:r w:rsidRPr="00AD10FC">
        <w:rPr>
          <w:rFonts w:cs="Times New Roman"/>
          <w:sz w:val="26"/>
          <w:szCs w:val="28"/>
        </w:rPr>
        <w:t xml:space="preserve">Статья </w:t>
      </w:r>
      <w:r w:rsidR="00360027" w:rsidRPr="00AD10FC">
        <w:rPr>
          <w:rFonts w:cs="Times New Roman"/>
          <w:sz w:val="26"/>
          <w:szCs w:val="28"/>
        </w:rPr>
        <w:t>3</w:t>
      </w:r>
      <w:r w:rsidR="00E839C2" w:rsidRPr="00AD10FC">
        <w:rPr>
          <w:rFonts w:cs="Times New Roman"/>
          <w:sz w:val="26"/>
          <w:szCs w:val="28"/>
        </w:rPr>
        <w:t>2</w:t>
      </w:r>
      <w:r w:rsidRPr="00AD10FC">
        <w:rPr>
          <w:rFonts w:cs="Times New Roman"/>
          <w:sz w:val="26"/>
          <w:szCs w:val="28"/>
        </w:rPr>
        <w:t xml:space="preserve">. </w:t>
      </w:r>
      <w:r w:rsidR="00602FC7" w:rsidRPr="00AD10FC">
        <w:rPr>
          <w:rFonts w:cs="Times New Roman"/>
          <w:sz w:val="26"/>
          <w:szCs w:val="28"/>
        </w:rPr>
        <w:t>Особенности</w:t>
      </w:r>
      <w:r w:rsidRPr="00AD10FC">
        <w:rPr>
          <w:rFonts w:cs="Times New Roman"/>
          <w:sz w:val="26"/>
          <w:szCs w:val="28"/>
        </w:rPr>
        <w:t xml:space="preserve"> сноса </w:t>
      </w:r>
      <w:bookmarkEnd w:id="318"/>
      <w:r w:rsidR="00AE3BE6" w:rsidRPr="00AD10FC">
        <w:rPr>
          <w:rFonts w:cs="Times New Roman"/>
          <w:sz w:val="26"/>
          <w:szCs w:val="28"/>
        </w:rPr>
        <w:t>самовольных построек или приведения их в соответствие с установленными требованиями</w:t>
      </w:r>
    </w:p>
    <w:p w:rsidR="00AE3BE6" w:rsidRPr="00D77AB8" w:rsidRDefault="00AE3BE6" w:rsidP="00D77AB8">
      <w:pPr>
        <w:ind w:firstLine="708"/>
        <w:rPr>
          <w:rFonts w:cs="Arial"/>
        </w:rPr>
      </w:pPr>
      <w:bookmarkStart w:id="319" w:name="sub_55321"/>
      <w:r w:rsidRPr="00D77AB8">
        <w:rPr>
          <w:rFonts w:cs="Arial"/>
        </w:rPr>
        <w:t xml:space="preserve">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w:t>
      </w:r>
      <w:hyperlink r:id="rId62" w:history="1">
        <w:r w:rsidRPr="00D77AB8">
          <w:rPr>
            <w:rFonts w:cs="Arial"/>
          </w:rPr>
          <w:t>статьей 222 Гражданского кодекса Российской Федерации</w:t>
        </w:r>
      </w:hyperlink>
      <w:r w:rsidRPr="00D77AB8">
        <w:rPr>
          <w:rFonts w:cs="Arial"/>
        </w:rPr>
        <w:t>.</w:t>
      </w:r>
    </w:p>
    <w:p w:rsidR="00AE3BE6" w:rsidRPr="00D77AB8" w:rsidRDefault="00AE3BE6" w:rsidP="00D77AB8">
      <w:pPr>
        <w:ind w:firstLine="708"/>
        <w:rPr>
          <w:rFonts w:cs="Arial"/>
        </w:rPr>
      </w:pPr>
      <w:bookmarkStart w:id="320" w:name="sub_55322"/>
      <w:bookmarkEnd w:id="319"/>
      <w:r w:rsidRPr="00D77AB8">
        <w:rPr>
          <w:rFonts w:cs="Arial"/>
        </w:rPr>
        <w:t xml:space="preserve">2. Орган местного самоуправления поселения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w:t>
      </w:r>
      <w:r w:rsidRPr="00D77AB8">
        <w:rPr>
          <w:rStyle w:val="afffc"/>
          <w:rFonts w:cs="Arial"/>
          <w:color w:val="auto"/>
        </w:rPr>
        <w:t>пунктом 1 статьи 222</w:t>
      </w:r>
      <w:r w:rsidRPr="00D77AB8">
        <w:rPr>
          <w:rFonts w:cs="Arial"/>
        </w:rPr>
        <w:t xml:space="preserve">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rsidR="00AE3BE6" w:rsidRPr="00D77AB8" w:rsidRDefault="00AE3BE6" w:rsidP="00D77AB8">
      <w:pPr>
        <w:ind w:firstLine="708"/>
        <w:rPr>
          <w:rFonts w:cs="Arial"/>
        </w:rPr>
      </w:pPr>
      <w:bookmarkStart w:id="321" w:name="sub_553221"/>
      <w:bookmarkEnd w:id="320"/>
      <w:r w:rsidRPr="00D77AB8">
        <w:rPr>
          <w:rFonts w:cs="Arial"/>
        </w:rPr>
        <w:t xml:space="preserve">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w:t>
      </w:r>
      <w:r w:rsidRPr="00D77AB8">
        <w:rPr>
          <w:rStyle w:val="afffc"/>
          <w:rFonts w:cs="Arial"/>
          <w:color w:val="auto"/>
        </w:rPr>
        <w:t>пунктом 4 статьи 222</w:t>
      </w:r>
      <w:r w:rsidRPr="00D77AB8">
        <w:rPr>
          <w:rFonts w:cs="Arial"/>
        </w:rPr>
        <w:t xml:space="preserve"> Гражданского кодекса Российской Федерации;</w:t>
      </w:r>
    </w:p>
    <w:p w:rsidR="00AE3BE6" w:rsidRPr="00D77AB8" w:rsidRDefault="00AE3BE6" w:rsidP="00D77AB8">
      <w:pPr>
        <w:ind w:firstLine="708"/>
        <w:rPr>
          <w:rFonts w:cs="Arial"/>
        </w:rPr>
      </w:pPr>
      <w:bookmarkStart w:id="322" w:name="sub_553222"/>
      <w:bookmarkEnd w:id="321"/>
      <w:r w:rsidRPr="00D77AB8">
        <w:rPr>
          <w:rFonts w:cs="Arial"/>
        </w:rPr>
        <w:t>2) обратиться в суд с иском о сносе самовольной постройки или ее приведении в соответствие с установленными требованиями;</w:t>
      </w:r>
    </w:p>
    <w:p w:rsidR="00AE3BE6" w:rsidRPr="00D77AB8" w:rsidRDefault="00AE3BE6" w:rsidP="00D77AB8">
      <w:pPr>
        <w:ind w:firstLine="708"/>
        <w:rPr>
          <w:rFonts w:cs="Arial"/>
        </w:rPr>
      </w:pPr>
      <w:bookmarkStart w:id="323" w:name="sub_553223"/>
      <w:bookmarkEnd w:id="322"/>
      <w:r w:rsidRPr="00D77AB8">
        <w:rPr>
          <w:rFonts w:cs="Arial"/>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rsidR="00AE3BE6" w:rsidRPr="00D77AB8" w:rsidRDefault="00AE3BE6" w:rsidP="00D77AB8">
      <w:pPr>
        <w:ind w:firstLine="708"/>
        <w:rPr>
          <w:rFonts w:cs="Arial"/>
        </w:rPr>
      </w:pPr>
      <w:bookmarkStart w:id="324" w:name="sub_55323"/>
      <w:bookmarkEnd w:id="323"/>
      <w:r w:rsidRPr="00D77AB8">
        <w:rPr>
          <w:rFonts w:cs="Arial"/>
        </w:rPr>
        <w:t xml:space="preserve">3. </w:t>
      </w:r>
      <w:r w:rsidRPr="00D77AB8">
        <w:rPr>
          <w:rStyle w:val="afffc"/>
          <w:rFonts w:cs="Arial"/>
          <w:color w:val="auto"/>
        </w:rPr>
        <w:t>Форма</w:t>
      </w:r>
      <w:r w:rsidRPr="00D77AB8">
        <w:rPr>
          <w:rFonts w:cs="Arial"/>
        </w:rPr>
        <w:t xml:space="preserve"> уведомления о выявлении самовольной постройки, а также </w:t>
      </w:r>
      <w:r w:rsidRPr="00D77AB8">
        <w:rPr>
          <w:rStyle w:val="afffc"/>
          <w:rFonts w:cs="Arial"/>
          <w:color w:val="auto"/>
        </w:rPr>
        <w:t>перечень</w:t>
      </w:r>
      <w:r w:rsidRPr="00D77AB8">
        <w:rPr>
          <w:rFonts w:cs="Arial"/>
        </w:rPr>
        <w:t xml:space="preserve">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w:t>
      </w:r>
      <w:r w:rsidRPr="00D77AB8">
        <w:rPr>
          <w:rFonts w:cs="Arial"/>
        </w:rPr>
        <w:lastRenderedPageBreak/>
        <w:t>и нормативно-правовому регулированию в сфере строительства, архитектуры, градостроительства.</w:t>
      </w:r>
    </w:p>
    <w:p w:rsidR="00AE3BE6" w:rsidRPr="00D77AB8" w:rsidRDefault="00AE3BE6" w:rsidP="00D77AB8">
      <w:pPr>
        <w:ind w:firstLine="708"/>
        <w:rPr>
          <w:rFonts w:cs="Arial"/>
        </w:rPr>
      </w:pPr>
      <w:bookmarkStart w:id="325" w:name="sub_55324"/>
      <w:bookmarkEnd w:id="324"/>
      <w:r w:rsidRPr="00D77AB8">
        <w:rPr>
          <w:rFonts w:cs="Arial"/>
        </w:rP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rsidR="00AE3BE6" w:rsidRPr="00D77AB8" w:rsidRDefault="00AE3BE6" w:rsidP="00D77AB8">
      <w:pPr>
        <w:ind w:firstLine="708"/>
        <w:rPr>
          <w:rFonts w:cs="Arial"/>
        </w:rPr>
      </w:pPr>
      <w:bookmarkStart w:id="326" w:name="sub_55325"/>
      <w:bookmarkEnd w:id="325"/>
      <w:r w:rsidRPr="00D77AB8">
        <w:rPr>
          <w:rFonts w:cs="Arial"/>
        </w:rPr>
        <w:t xml:space="preserve">5. В случае, если лица, указанные в </w:t>
      </w:r>
      <w:r w:rsidRPr="00D77AB8">
        <w:rPr>
          <w:rStyle w:val="afffc"/>
          <w:rFonts w:cs="Arial"/>
          <w:color w:val="auto"/>
        </w:rPr>
        <w:t>части 4</w:t>
      </w:r>
      <w:r w:rsidRPr="00D77AB8">
        <w:rPr>
          <w:rFonts w:cs="Arial"/>
        </w:rPr>
        <w:t xml:space="preserve">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rsidR="00AE3BE6" w:rsidRPr="00D77AB8" w:rsidRDefault="00AE3BE6" w:rsidP="00D77AB8">
      <w:pPr>
        <w:rPr>
          <w:rFonts w:cs="Arial"/>
        </w:rPr>
      </w:pPr>
      <w:bookmarkStart w:id="327" w:name="sub_553251"/>
      <w:bookmarkEnd w:id="326"/>
      <w:r w:rsidRPr="00D77AB8">
        <w:rPr>
          <w:rFonts w:cs="Arial"/>
        </w:rPr>
        <w:t xml:space="preserve">1) обеспечить опубликование в порядке, установленном </w:t>
      </w:r>
      <w:hyperlink r:id="rId63" w:tooltip="Устав муниципального образования &quot;Медынский район&quot; " w:history="1">
        <w:r w:rsidRPr="00CC5147">
          <w:rPr>
            <w:rStyle w:val="af"/>
            <w:rFonts w:cs="Arial"/>
          </w:rPr>
          <w:t>уставом</w:t>
        </w:r>
      </w:hyperlink>
      <w:r w:rsidRPr="00D77AB8">
        <w:rPr>
          <w:rFonts w:cs="Arial"/>
        </w:rPr>
        <w:t xml:space="preserve">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rsidR="00AE3BE6" w:rsidRPr="00D77AB8" w:rsidRDefault="00AE3BE6" w:rsidP="00D77AB8">
      <w:pPr>
        <w:ind w:firstLine="708"/>
        <w:rPr>
          <w:rFonts w:cs="Arial"/>
        </w:rPr>
      </w:pPr>
      <w:bookmarkStart w:id="328" w:name="sub_553252"/>
      <w:bookmarkEnd w:id="327"/>
      <w:r w:rsidRPr="00D77AB8">
        <w:rPr>
          <w:rFonts w:cs="Arial"/>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rsidR="00AE3BE6" w:rsidRPr="00D77AB8" w:rsidRDefault="00AE3BE6" w:rsidP="00D77AB8">
      <w:pPr>
        <w:ind w:firstLine="708"/>
        <w:rPr>
          <w:rFonts w:cs="Arial"/>
        </w:rPr>
      </w:pPr>
      <w:bookmarkStart w:id="329" w:name="sub_553253"/>
      <w:bookmarkEnd w:id="328"/>
      <w:r w:rsidRPr="00D77AB8">
        <w:rPr>
          <w:rFonts w:cs="Arial"/>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rsidR="00AE3BE6" w:rsidRPr="00D77AB8" w:rsidRDefault="00AE3BE6" w:rsidP="00D77AB8">
      <w:pPr>
        <w:ind w:firstLine="708"/>
        <w:rPr>
          <w:rFonts w:cs="Arial"/>
        </w:rPr>
      </w:pPr>
      <w:bookmarkStart w:id="330" w:name="sub_55326"/>
      <w:bookmarkEnd w:id="329"/>
      <w:r w:rsidRPr="00D77AB8">
        <w:rPr>
          <w:rFonts w:cs="Arial"/>
        </w:rPr>
        <w:t>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rsidR="005E43D0" w:rsidRPr="00D77AB8" w:rsidRDefault="005E43D0" w:rsidP="00D77AB8">
      <w:pPr>
        <w:ind w:firstLine="708"/>
        <w:rPr>
          <w:rFonts w:cs="Arial"/>
        </w:rPr>
      </w:pPr>
      <w:bookmarkStart w:id="331" w:name="sub_553210"/>
      <w:bookmarkEnd w:id="330"/>
      <w:r w:rsidRPr="00D77AB8">
        <w:rPr>
          <w:rFonts w:cs="Arial"/>
        </w:rPr>
        <w:t>7</w:t>
      </w:r>
      <w:r w:rsidR="00AE3BE6" w:rsidRPr="00D77AB8">
        <w:rPr>
          <w:rFonts w:cs="Arial"/>
        </w:rPr>
        <w:t xml:space="preserve">. Снос самовольной постройки </w:t>
      </w:r>
      <w:r w:rsidRPr="00D77AB8">
        <w:rPr>
          <w:rFonts w:cs="Arial"/>
        </w:rPr>
        <w:t xml:space="preserve">или ее приведение в соответствие с установленными требованиями </w:t>
      </w:r>
      <w:r w:rsidR="00AE3BE6" w:rsidRPr="00D77AB8">
        <w:rPr>
          <w:rFonts w:cs="Arial"/>
        </w:rPr>
        <w:t xml:space="preserve">осуществляется в соответствии со </w:t>
      </w:r>
      <w:r w:rsidR="00AE3BE6" w:rsidRPr="00D77AB8">
        <w:rPr>
          <w:rStyle w:val="afffc"/>
          <w:rFonts w:cs="Arial"/>
          <w:color w:val="auto"/>
        </w:rPr>
        <w:t>статьями 55.30</w:t>
      </w:r>
      <w:r w:rsidRPr="00D77AB8">
        <w:rPr>
          <w:rStyle w:val="afffc"/>
          <w:rFonts w:cs="Arial"/>
          <w:color w:val="auto"/>
        </w:rPr>
        <w:t>,</w:t>
      </w:r>
      <w:r w:rsidR="00AE3BE6" w:rsidRPr="00D77AB8">
        <w:rPr>
          <w:rFonts w:cs="Arial"/>
        </w:rPr>
        <w:t xml:space="preserve"> </w:t>
      </w:r>
      <w:r w:rsidRPr="00D77AB8">
        <w:rPr>
          <w:rFonts w:cs="Arial"/>
        </w:rPr>
        <w:t>5</w:t>
      </w:r>
      <w:r w:rsidR="00AE3BE6" w:rsidRPr="00D77AB8">
        <w:rPr>
          <w:rStyle w:val="afffc"/>
          <w:rFonts w:cs="Arial"/>
          <w:color w:val="auto"/>
        </w:rPr>
        <w:t>5.31</w:t>
      </w:r>
      <w:r w:rsidRPr="00D77AB8">
        <w:rPr>
          <w:rStyle w:val="afffc"/>
          <w:rFonts w:cs="Arial"/>
          <w:color w:val="auto"/>
        </w:rPr>
        <w:t xml:space="preserve">, </w:t>
      </w:r>
      <w:r w:rsidRPr="00D77AB8">
        <w:rPr>
          <w:rFonts w:cs="Arial"/>
        </w:rPr>
        <w:t>5</w:t>
      </w:r>
      <w:r w:rsidRPr="00D77AB8">
        <w:rPr>
          <w:rStyle w:val="afffc"/>
          <w:rFonts w:cs="Arial"/>
          <w:color w:val="auto"/>
        </w:rPr>
        <w:t xml:space="preserve">5.32, </w:t>
      </w:r>
      <w:r w:rsidRPr="00D77AB8">
        <w:rPr>
          <w:rFonts w:cs="Arial"/>
        </w:rPr>
        <w:t>5</w:t>
      </w:r>
      <w:r w:rsidRPr="00D77AB8">
        <w:rPr>
          <w:rStyle w:val="afffc"/>
          <w:rFonts w:cs="Arial"/>
          <w:color w:val="auto"/>
        </w:rPr>
        <w:t>5.33</w:t>
      </w:r>
      <w:r w:rsidR="00AE3BE6" w:rsidRPr="00D77AB8">
        <w:rPr>
          <w:rFonts w:cs="Arial"/>
        </w:rPr>
        <w:t xml:space="preserve"> </w:t>
      </w:r>
      <w:hyperlink r:id="rId64" w:tooltip="Градостроительного кодекса" w:history="1">
        <w:r w:rsidRPr="00CC5147">
          <w:rPr>
            <w:rStyle w:val="af"/>
            <w:rFonts w:cs="Arial"/>
          </w:rPr>
          <w:t>Градостроительного</w:t>
        </w:r>
        <w:r w:rsidR="00AE3BE6" w:rsidRPr="00CC5147">
          <w:rPr>
            <w:rStyle w:val="af"/>
            <w:rFonts w:cs="Arial"/>
          </w:rPr>
          <w:t xml:space="preserve"> Кодекса</w:t>
        </w:r>
      </w:hyperlink>
      <w:r w:rsidR="00AE3BE6" w:rsidRPr="00D77AB8">
        <w:rPr>
          <w:rFonts w:cs="Arial"/>
        </w:rPr>
        <w:t xml:space="preserve">. </w:t>
      </w:r>
      <w:bookmarkEnd w:id="331"/>
    </w:p>
    <w:p w:rsidR="00007CAC" w:rsidRPr="00D77AB8" w:rsidRDefault="00007CAC" w:rsidP="00D77AB8">
      <w:pPr>
        <w:rPr>
          <w:rFonts w:cs="Arial"/>
        </w:rPr>
      </w:pPr>
    </w:p>
    <w:p w:rsidR="0091401D" w:rsidRPr="00D77AB8" w:rsidRDefault="0091401D" w:rsidP="00D77AB8">
      <w:pPr>
        <w:pStyle w:val="1"/>
        <w:rPr>
          <w:b w:val="0"/>
          <w:sz w:val="24"/>
          <w:szCs w:val="24"/>
        </w:rPr>
      </w:pPr>
      <w:bookmarkStart w:id="332" w:name="_Toc470619237"/>
      <w:bookmarkStart w:id="333" w:name="_Toc473618753"/>
      <w:bookmarkStart w:id="334" w:name="_Toc465677006"/>
    </w:p>
    <w:p w:rsidR="006D46C5" w:rsidRPr="00AD10FC" w:rsidRDefault="006D46C5" w:rsidP="00AD10FC">
      <w:pPr>
        <w:pStyle w:val="1"/>
      </w:pPr>
      <w:r w:rsidRPr="00AD10FC">
        <w:t>ЧАСТЬ II. ГРАДОСТРОИТЕЛЬНЫЕ</w:t>
      </w:r>
      <w:bookmarkStart w:id="335" w:name="_Toc343172318"/>
      <w:r w:rsidRPr="00AD10FC">
        <w:t xml:space="preserve"> РЕГЛАМЕНТЫ</w:t>
      </w:r>
      <w:bookmarkEnd w:id="332"/>
      <w:bookmarkEnd w:id="333"/>
      <w:bookmarkEnd w:id="335"/>
    </w:p>
    <w:p w:rsidR="006F0F8F" w:rsidRPr="00D77AB8" w:rsidRDefault="006F0F8F" w:rsidP="00D77AB8">
      <w:pPr>
        <w:rPr>
          <w:rFonts w:cs="Arial"/>
        </w:rPr>
      </w:pPr>
    </w:p>
    <w:bookmarkStart w:id="336" w:name="_Toc343172319"/>
    <w:p w:rsidR="006D46C5" w:rsidRPr="00AD10FC" w:rsidRDefault="006F0F8F" w:rsidP="00AD10FC">
      <w:pPr>
        <w:autoSpaceDE w:val="0"/>
        <w:autoSpaceDN w:val="0"/>
        <w:adjustRightInd w:val="0"/>
        <w:jc w:val="center"/>
        <w:rPr>
          <w:rFonts w:cs="Arial"/>
          <w:b/>
          <w:bCs/>
          <w:iCs/>
          <w:sz w:val="30"/>
          <w:szCs w:val="28"/>
        </w:rPr>
      </w:pPr>
      <w:r w:rsidRPr="00AD10FC">
        <w:rPr>
          <w:rFonts w:cs="Arial"/>
          <w:b/>
          <w:bCs/>
          <w:iCs/>
          <w:sz w:val="30"/>
          <w:szCs w:val="28"/>
        </w:rPr>
        <w:fldChar w:fldCharType="begin"/>
      </w:r>
      <w:r w:rsidRPr="00AD10FC">
        <w:rPr>
          <w:rFonts w:cs="Arial"/>
          <w:b/>
          <w:bCs/>
          <w:iCs/>
          <w:sz w:val="30"/>
          <w:szCs w:val="28"/>
        </w:rPr>
        <w:instrText>HYPERLINK \l "bookmark43" \o "Current Document" \h</w:instrText>
      </w:r>
      <w:r w:rsidRPr="00AD10FC">
        <w:rPr>
          <w:rFonts w:cs="Arial"/>
          <w:b/>
          <w:bCs/>
          <w:iCs/>
          <w:sz w:val="30"/>
          <w:szCs w:val="28"/>
        </w:rPr>
        <w:fldChar w:fldCharType="separate"/>
      </w:r>
      <w:r w:rsidRPr="00AD10FC">
        <w:rPr>
          <w:rStyle w:val="af"/>
          <w:rFonts w:cs="Arial"/>
          <w:b/>
          <w:bCs/>
          <w:iCs/>
          <w:color w:val="auto"/>
          <w:sz w:val="30"/>
          <w:szCs w:val="28"/>
        </w:rPr>
        <w:t>РАЗДЕЛ 7. ГРАДОСТРОИТЕЛЬНЫЕ РЕГЛАМЕНТЫ В ЧАСТИ ВИДОВ</w:t>
      </w:r>
      <w:r w:rsidRPr="00AD10FC">
        <w:rPr>
          <w:rFonts w:cs="Arial"/>
          <w:b/>
          <w:bCs/>
          <w:iCs/>
          <w:sz w:val="30"/>
          <w:szCs w:val="28"/>
        </w:rPr>
        <w:fldChar w:fldCharType="end"/>
      </w:r>
      <w:r w:rsidRPr="00AD10FC">
        <w:rPr>
          <w:rFonts w:cs="Arial"/>
          <w:b/>
          <w:bCs/>
          <w:iCs/>
          <w:sz w:val="30"/>
          <w:szCs w:val="28"/>
        </w:rPr>
        <w:t xml:space="preserve"> </w:t>
      </w:r>
      <w:hyperlink w:anchor="bookmark43" w:tooltip="Current Document">
        <w:r w:rsidRPr="00AD10FC">
          <w:rPr>
            <w:rStyle w:val="af"/>
            <w:rFonts w:cs="Arial"/>
            <w:b/>
            <w:bCs/>
            <w:iCs/>
            <w:color w:val="auto"/>
            <w:sz w:val="30"/>
            <w:szCs w:val="28"/>
          </w:rPr>
          <w:t>ИСПОЛЬЗОВАНИЯ ТЕРРИТОРИИ И ПРЕДЕЛЬНЫХ ПАРАМЕТРОВ</w:t>
        </w:r>
      </w:hyperlink>
    </w:p>
    <w:p w:rsidR="003A7CC9" w:rsidRPr="00D77AB8" w:rsidRDefault="003A7CC9" w:rsidP="00D77AB8">
      <w:pPr>
        <w:autoSpaceDE w:val="0"/>
        <w:autoSpaceDN w:val="0"/>
        <w:adjustRightInd w:val="0"/>
        <w:rPr>
          <w:rFonts w:cs="Arial"/>
        </w:rPr>
      </w:pPr>
    </w:p>
    <w:p w:rsidR="00EC67F9" w:rsidRPr="00AD10FC" w:rsidRDefault="00EC67F9" w:rsidP="00AD10FC">
      <w:pPr>
        <w:rPr>
          <w:b/>
          <w:bCs/>
          <w:sz w:val="26"/>
          <w:szCs w:val="28"/>
        </w:rPr>
      </w:pPr>
      <w:r w:rsidRPr="00AD10FC">
        <w:rPr>
          <w:b/>
          <w:bCs/>
          <w:sz w:val="26"/>
          <w:szCs w:val="28"/>
        </w:rPr>
        <w:t xml:space="preserve">Статья </w:t>
      </w:r>
      <w:r w:rsidR="003A7CC9" w:rsidRPr="00AD10FC">
        <w:rPr>
          <w:b/>
          <w:bCs/>
          <w:sz w:val="26"/>
          <w:szCs w:val="28"/>
        </w:rPr>
        <w:t>33</w:t>
      </w:r>
      <w:r w:rsidRPr="00AD10FC">
        <w:rPr>
          <w:b/>
          <w:bCs/>
          <w:sz w:val="26"/>
          <w:szCs w:val="28"/>
        </w:rPr>
        <w:t>. Градостроительные регламенты и их применение</w:t>
      </w:r>
    </w:p>
    <w:p w:rsidR="00133115" w:rsidRPr="00D77AB8" w:rsidRDefault="00133115" w:rsidP="00D77AB8">
      <w:pPr>
        <w:ind w:firstLine="708"/>
        <w:rPr>
          <w:rFonts w:cs="Arial"/>
        </w:rPr>
      </w:pPr>
      <w:bookmarkStart w:id="337" w:name="_Toc343172321"/>
      <w:bookmarkStart w:id="338" w:name="_Toc325644553"/>
      <w:bookmarkEnd w:id="334"/>
      <w:bookmarkEnd w:id="336"/>
      <w:r w:rsidRPr="00D77AB8">
        <w:rPr>
          <w:rFonts w:cs="Arial"/>
        </w:rPr>
        <w:t xml:space="preserve">1. </w:t>
      </w:r>
      <w:r w:rsidRPr="00D77AB8">
        <w:rPr>
          <w:rStyle w:val="afffc"/>
          <w:rFonts w:cs="Arial"/>
          <w:color w:val="auto"/>
        </w:rPr>
        <w:t>Градостроительным регламентом</w:t>
      </w:r>
      <w:r w:rsidRPr="00D77AB8">
        <w:rPr>
          <w:rFonts w:cs="Arial"/>
        </w:rPr>
        <w:t xml:space="preserve">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33115" w:rsidRPr="00D77AB8" w:rsidRDefault="00133115" w:rsidP="00D77AB8">
      <w:pPr>
        <w:ind w:firstLine="708"/>
        <w:rPr>
          <w:rFonts w:cs="Arial"/>
        </w:rPr>
      </w:pPr>
      <w:r w:rsidRPr="00D77AB8">
        <w:rPr>
          <w:rFonts w:cs="Arial"/>
        </w:rPr>
        <w:lastRenderedPageBreak/>
        <w:t>2. Градостроительные регламенты устанавливаются с учетом:</w:t>
      </w:r>
    </w:p>
    <w:p w:rsidR="00133115" w:rsidRPr="00D77AB8" w:rsidRDefault="00133115" w:rsidP="00D77AB8">
      <w:pPr>
        <w:ind w:firstLine="708"/>
        <w:rPr>
          <w:rFonts w:cs="Arial"/>
        </w:rPr>
      </w:pPr>
      <w:r w:rsidRPr="00D77AB8">
        <w:rPr>
          <w:rFonts w:cs="Arial"/>
        </w:rPr>
        <w:t>1) фактического использования земельных участков и объектов капитального строительства в границах территориальной зоны;</w:t>
      </w:r>
    </w:p>
    <w:p w:rsidR="00133115" w:rsidRPr="00D77AB8" w:rsidRDefault="00133115" w:rsidP="00D77AB8">
      <w:pPr>
        <w:ind w:firstLine="708"/>
        <w:rPr>
          <w:rFonts w:cs="Arial"/>
        </w:rPr>
      </w:pPr>
      <w:r w:rsidRPr="00D77AB8">
        <w:rPr>
          <w:rFonts w:cs="Arial"/>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33115" w:rsidRPr="00D77AB8" w:rsidRDefault="00133115" w:rsidP="00D77AB8">
      <w:pPr>
        <w:ind w:firstLine="708"/>
        <w:rPr>
          <w:rFonts w:cs="Arial"/>
        </w:rPr>
      </w:pPr>
      <w:r w:rsidRPr="00D77AB8">
        <w:rPr>
          <w:rFonts w:cs="Arial"/>
        </w:rPr>
        <w:t xml:space="preserve">3) функциональных зон и характеристик их планируемого развития, определенных документами </w:t>
      </w:r>
      <w:r w:rsidRPr="00D77AB8">
        <w:rPr>
          <w:rStyle w:val="afffc"/>
          <w:rFonts w:cs="Arial"/>
          <w:color w:val="auto"/>
        </w:rPr>
        <w:t>территориального планирования</w:t>
      </w:r>
      <w:r w:rsidRPr="00D77AB8">
        <w:rPr>
          <w:rFonts w:cs="Arial"/>
        </w:rPr>
        <w:t xml:space="preserve"> муниципальных образований;</w:t>
      </w:r>
    </w:p>
    <w:p w:rsidR="00133115" w:rsidRPr="00D77AB8" w:rsidRDefault="00133115" w:rsidP="00D77AB8">
      <w:pPr>
        <w:ind w:firstLine="708"/>
        <w:rPr>
          <w:rFonts w:cs="Arial"/>
        </w:rPr>
      </w:pPr>
      <w:r w:rsidRPr="00D77AB8">
        <w:rPr>
          <w:rFonts w:cs="Arial"/>
        </w:rPr>
        <w:t xml:space="preserve">4) видов </w:t>
      </w:r>
      <w:r w:rsidRPr="00D77AB8">
        <w:rPr>
          <w:rStyle w:val="afffc"/>
          <w:rFonts w:cs="Arial"/>
          <w:color w:val="auto"/>
        </w:rPr>
        <w:t>территориальных зон</w:t>
      </w:r>
      <w:r w:rsidRPr="00D77AB8">
        <w:rPr>
          <w:rFonts w:cs="Arial"/>
        </w:rPr>
        <w:t>;</w:t>
      </w:r>
    </w:p>
    <w:p w:rsidR="00133115" w:rsidRPr="00D77AB8" w:rsidRDefault="00133115" w:rsidP="00D77AB8">
      <w:pPr>
        <w:ind w:firstLine="708"/>
        <w:rPr>
          <w:rFonts w:cs="Arial"/>
        </w:rPr>
      </w:pPr>
      <w:r w:rsidRPr="00D77AB8">
        <w:rPr>
          <w:rFonts w:cs="Arial"/>
        </w:rPr>
        <w:t>5) требований охраны объектов культурного наследия, а также особо охраняемых природных территорий, иных природных объектов.</w:t>
      </w:r>
    </w:p>
    <w:p w:rsidR="00133115" w:rsidRPr="00D77AB8" w:rsidRDefault="00133115" w:rsidP="00D77AB8">
      <w:pPr>
        <w:ind w:firstLine="708"/>
        <w:rPr>
          <w:rFonts w:cs="Arial"/>
        </w:rPr>
      </w:pPr>
      <w:r w:rsidRPr="00D77AB8">
        <w:rPr>
          <w:rFonts w:cs="Arial"/>
        </w:rPr>
        <w:t xml:space="preserve">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r w:rsidRPr="00D77AB8">
        <w:rPr>
          <w:rStyle w:val="afffc"/>
          <w:rFonts w:cs="Arial"/>
          <w:color w:val="auto"/>
        </w:rPr>
        <w:t>градостроительного зонирования</w:t>
      </w:r>
      <w:r w:rsidRPr="00D77AB8">
        <w:rPr>
          <w:rFonts w:cs="Arial"/>
        </w:rPr>
        <w:t>.</w:t>
      </w:r>
    </w:p>
    <w:p w:rsidR="00133115" w:rsidRPr="00D77AB8" w:rsidRDefault="00133115" w:rsidP="00D77AB8">
      <w:pPr>
        <w:ind w:firstLine="708"/>
        <w:rPr>
          <w:rFonts w:cs="Arial"/>
        </w:rPr>
      </w:pPr>
      <w:r w:rsidRPr="00D77AB8">
        <w:rPr>
          <w:rFonts w:cs="Arial"/>
        </w:rPr>
        <w:t>4. Действие градостроительного регламента не распространяется на земельные участки:</w:t>
      </w:r>
    </w:p>
    <w:p w:rsidR="00133115" w:rsidRPr="00D77AB8" w:rsidRDefault="00133115" w:rsidP="00D77AB8">
      <w:pPr>
        <w:ind w:firstLine="708"/>
        <w:rPr>
          <w:rFonts w:cs="Arial"/>
        </w:rPr>
      </w:pPr>
      <w:r w:rsidRPr="00D77AB8">
        <w:rPr>
          <w:rFonts w:cs="Arial"/>
        </w:rPr>
        <w:t xml:space="preserve">1) в границах территорий памятников и ансамблей, включенных в единый государственный </w:t>
      </w:r>
      <w:r w:rsidRPr="00D77AB8">
        <w:rPr>
          <w:rStyle w:val="afffc"/>
          <w:rFonts w:cs="Arial"/>
          <w:color w:val="auto"/>
        </w:rPr>
        <w:t>реестр</w:t>
      </w:r>
      <w:r w:rsidRPr="00D77AB8">
        <w:rPr>
          <w:rFonts w:cs="Arial"/>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r w:rsidRPr="00D77AB8">
        <w:rPr>
          <w:rStyle w:val="afffc"/>
          <w:rFonts w:cs="Arial"/>
          <w:color w:val="auto"/>
        </w:rPr>
        <w:t>законодательством</w:t>
      </w:r>
      <w:r w:rsidRPr="00D77AB8">
        <w:rPr>
          <w:rFonts w:cs="Arial"/>
        </w:rPr>
        <w:t xml:space="preserve"> Российской Федерации об охране объектов культурного наследия;</w:t>
      </w:r>
    </w:p>
    <w:p w:rsidR="00133115" w:rsidRPr="00D77AB8" w:rsidRDefault="00133115" w:rsidP="00D77AB8">
      <w:pPr>
        <w:ind w:firstLine="708"/>
        <w:rPr>
          <w:rFonts w:cs="Arial"/>
        </w:rPr>
      </w:pPr>
      <w:r w:rsidRPr="00D77AB8">
        <w:rPr>
          <w:rFonts w:cs="Arial"/>
        </w:rPr>
        <w:t xml:space="preserve">2) в границах </w:t>
      </w:r>
      <w:r w:rsidRPr="00D77AB8">
        <w:rPr>
          <w:rStyle w:val="afffc"/>
          <w:rFonts w:cs="Arial"/>
          <w:color w:val="auto"/>
        </w:rPr>
        <w:t>территорий общего пользования</w:t>
      </w:r>
      <w:r w:rsidRPr="00D77AB8">
        <w:rPr>
          <w:rFonts w:cs="Arial"/>
        </w:rPr>
        <w:t>;</w:t>
      </w:r>
    </w:p>
    <w:p w:rsidR="00133115" w:rsidRPr="00D77AB8" w:rsidRDefault="00133115" w:rsidP="00D77AB8">
      <w:pPr>
        <w:ind w:firstLine="708"/>
        <w:rPr>
          <w:rFonts w:cs="Arial"/>
        </w:rPr>
      </w:pPr>
      <w:r w:rsidRPr="00D77AB8">
        <w:rPr>
          <w:rFonts w:cs="Arial"/>
        </w:rPr>
        <w:t xml:space="preserve">3) предназначенные для размещения </w:t>
      </w:r>
      <w:r w:rsidRPr="00D77AB8">
        <w:rPr>
          <w:rStyle w:val="afffc"/>
          <w:rFonts w:cs="Arial"/>
          <w:color w:val="auto"/>
        </w:rPr>
        <w:t>линейных объектов</w:t>
      </w:r>
      <w:r w:rsidRPr="00D77AB8">
        <w:rPr>
          <w:rFonts w:cs="Arial"/>
        </w:rPr>
        <w:t xml:space="preserve"> и (или) занятые линейными объектами;</w:t>
      </w:r>
    </w:p>
    <w:p w:rsidR="00133115" w:rsidRPr="00D77AB8" w:rsidRDefault="00133115" w:rsidP="00D77AB8">
      <w:pPr>
        <w:ind w:firstLine="708"/>
        <w:rPr>
          <w:rFonts w:cs="Arial"/>
        </w:rPr>
      </w:pPr>
      <w:r w:rsidRPr="00D77AB8">
        <w:rPr>
          <w:rFonts w:cs="Arial"/>
        </w:rPr>
        <w:t>4) предоставленные для добычи полезных ископаемых.</w:t>
      </w:r>
    </w:p>
    <w:p w:rsidR="00133115" w:rsidRPr="00D77AB8" w:rsidRDefault="00133115" w:rsidP="00D77AB8">
      <w:pPr>
        <w:ind w:firstLine="708"/>
        <w:rPr>
          <w:rFonts w:cs="Arial"/>
        </w:rPr>
      </w:pPr>
      <w:r w:rsidRPr="00D77AB8">
        <w:rPr>
          <w:rFonts w:cs="Arial"/>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33115" w:rsidRPr="00D77AB8" w:rsidRDefault="00133115" w:rsidP="00D77AB8">
      <w:pPr>
        <w:ind w:firstLine="708"/>
        <w:rPr>
          <w:rFonts w:cs="Arial"/>
        </w:rPr>
      </w:pPr>
      <w:r w:rsidRPr="00D77AB8">
        <w:rPr>
          <w:rFonts w:cs="Arial"/>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33115" w:rsidRPr="00D77AB8" w:rsidRDefault="00133115" w:rsidP="00D77AB8">
      <w:pPr>
        <w:ind w:firstLine="708"/>
        <w:rPr>
          <w:rFonts w:cs="Arial"/>
        </w:rPr>
      </w:pPr>
      <w:bookmarkStart w:id="339" w:name="sub_3607"/>
      <w:r w:rsidRPr="00D77AB8">
        <w:rPr>
          <w:rFonts w:cs="Arial"/>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bookmarkEnd w:id="339"/>
    </w:p>
    <w:p w:rsidR="00133115" w:rsidRPr="00D77AB8" w:rsidRDefault="00133115" w:rsidP="00D77AB8">
      <w:pPr>
        <w:ind w:firstLine="708"/>
        <w:rPr>
          <w:rFonts w:cs="Arial"/>
        </w:rPr>
      </w:pPr>
      <w:r w:rsidRPr="00D77AB8">
        <w:rPr>
          <w:rFonts w:cs="Arial"/>
        </w:rPr>
        <w:t xml:space="preserve">8. Земельные участки или объекты капитального строительства, виды разрешенного использования, предельные (минимальные и (или) максимальные) </w:t>
      </w:r>
      <w:r w:rsidRPr="00D77AB8">
        <w:rPr>
          <w:rFonts w:cs="Arial"/>
        </w:rPr>
        <w:lastRenderedPageBreak/>
        <w:t xml:space="preserve">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r w:rsidRPr="00D77AB8">
        <w:rPr>
          <w:rStyle w:val="afffc"/>
          <w:rFonts w:cs="Arial"/>
          <w:color w:val="auto"/>
        </w:rPr>
        <w:t>градостроительным регламентом</w:t>
      </w:r>
      <w:r w:rsidRPr="00D77AB8">
        <w:rPr>
          <w:rFonts w:cs="Arial"/>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33115" w:rsidRPr="00D77AB8" w:rsidRDefault="00133115" w:rsidP="00D77AB8">
      <w:pPr>
        <w:ind w:firstLine="708"/>
        <w:rPr>
          <w:rFonts w:cs="Arial"/>
        </w:rPr>
      </w:pPr>
      <w:bookmarkStart w:id="340" w:name="sub_3609"/>
      <w:r w:rsidRPr="00D77AB8">
        <w:rPr>
          <w:rFonts w:cs="Arial"/>
        </w:rPr>
        <w:t xml:space="preserve">9. </w:t>
      </w:r>
      <w:r w:rsidRPr="00D77AB8">
        <w:rPr>
          <w:rStyle w:val="afffc"/>
          <w:rFonts w:cs="Arial"/>
          <w:color w:val="auto"/>
        </w:rPr>
        <w:t>Реконструкция</w:t>
      </w:r>
      <w:r w:rsidRPr="00D77AB8">
        <w:rPr>
          <w:rFonts w:cs="Arial"/>
        </w:rPr>
        <w:t xml:space="preserve"> указанных в </w:t>
      </w:r>
      <w:r w:rsidRPr="00D77AB8">
        <w:rPr>
          <w:rStyle w:val="afffc"/>
          <w:rFonts w:cs="Arial"/>
          <w:color w:val="auto"/>
        </w:rPr>
        <w:t>части 8</w:t>
      </w:r>
      <w:r w:rsidRPr="00D77AB8">
        <w:rPr>
          <w:rFonts w:cs="Arial"/>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r w:rsidRPr="00D77AB8">
        <w:rPr>
          <w:rStyle w:val="afffc"/>
          <w:rFonts w:cs="Arial"/>
          <w:color w:val="auto"/>
        </w:rPr>
        <w:t>видов</w:t>
      </w:r>
      <w:r w:rsidRPr="00D77AB8">
        <w:rPr>
          <w:rFonts w:cs="Arial"/>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33115" w:rsidRPr="00D77AB8" w:rsidRDefault="00133115" w:rsidP="00D77AB8">
      <w:pPr>
        <w:rPr>
          <w:rFonts w:cs="Arial"/>
        </w:rPr>
      </w:pPr>
      <w:bookmarkStart w:id="341" w:name="sub_36010"/>
      <w:bookmarkEnd w:id="340"/>
      <w:r w:rsidRPr="00D77AB8">
        <w:rPr>
          <w:rFonts w:cs="Arial"/>
        </w:rPr>
        <w:t xml:space="preserve">10. В случае, если использование указанных в </w:t>
      </w:r>
      <w:r w:rsidRPr="00D77AB8">
        <w:rPr>
          <w:rStyle w:val="afffc"/>
          <w:rFonts w:cs="Arial"/>
          <w:color w:val="auto"/>
        </w:rPr>
        <w:t>части 8</w:t>
      </w:r>
      <w:r w:rsidRPr="00D77AB8">
        <w:rPr>
          <w:rFonts w:cs="Arial"/>
        </w:rPr>
        <w:t xml:space="preserve"> настоящей статьи земельных участков и </w:t>
      </w:r>
      <w:r w:rsidRPr="00D77AB8">
        <w:rPr>
          <w:rStyle w:val="afffc"/>
          <w:rFonts w:cs="Arial"/>
          <w:color w:val="auto"/>
        </w:rPr>
        <w:t>объектов капитального строительства</w:t>
      </w:r>
      <w:r w:rsidRPr="00D77AB8">
        <w:rPr>
          <w:rFonts w:cs="Arial"/>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bookmarkEnd w:id="341"/>
    <w:p w:rsidR="00763D1F" w:rsidRPr="00D77AB8" w:rsidRDefault="00E5402B" w:rsidP="00D77AB8">
      <w:pPr>
        <w:rPr>
          <w:rFonts w:cs="Arial"/>
          <w:color w:val="000000"/>
        </w:rPr>
      </w:pPr>
      <w:r w:rsidRPr="00D77AB8">
        <w:rPr>
          <w:rFonts w:cs="Arial"/>
          <w:color w:val="000000"/>
        </w:rPr>
        <w:t xml:space="preserve">11. </w:t>
      </w:r>
      <w:r w:rsidR="00763D1F" w:rsidRPr="00D77AB8">
        <w:rPr>
          <w:rFonts w:cs="Arial"/>
          <w:color w:val="000000"/>
        </w:rPr>
        <w:t xml:space="preserve">Для каждой из территориальных зон </w:t>
      </w:r>
      <w:r w:rsidRPr="00D77AB8">
        <w:rPr>
          <w:rFonts w:cs="Arial"/>
          <w:color w:val="000000"/>
        </w:rPr>
        <w:t xml:space="preserve">в отношении земельных участков и объектов капитального строительства </w:t>
      </w:r>
      <w:r w:rsidR="00763D1F" w:rsidRPr="00D77AB8">
        <w:rPr>
          <w:rFonts w:cs="Arial"/>
          <w:color w:val="000000"/>
        </w:rPr>
        <w:t>Правилами установлен градостроительный регламент.</w:t>
      </w:r>
    </w:p>
    <w:p w:rsidR="00763D1F" w:rsidRPr="00D77AB8" w:rsidRDefault="00763D1F" w:rsidP="00D77AB8">
      <w:pPr>
        <w:rPr>
          <w:rFonts w:cs="Arial"/>
          <w:color w:val="000000"/>
        </w:rPr>
      </w:pPr>
      <w:r w:rsidRPr="00D77AB8">
        <w:rPr>
          <w:rFonts w:cs="Arial"/>
          <w:color w:val="000000"/>
        </w:rPr>
        <w:t>Градостроительный регламент определяет:</w:t>
      </w:r>
    </w:p>
    <w:p w:rsidR="00763D1F" w:rsidRPr="00D77AB8" w:rsidRDefault="00763D1F" w:rsidP="00D77AB8">
      <w:pPr>
        <w:rPr>
          <w:rFonts w:cs="Arial"/>
          <w:color w:val="000000"/>
        </w:rPr>
      </w:pPr>
      <w:r w:rsidRPr="00D77AB8">
        <w:rPr>
          <w:rFonts w:cs="Arial"/>
          <w:color w:val="000000"/>
        </w:rPr>
        <w:t>- виды разрешенного использования земельных участков и объектов капитального строительства;</w:t>
      </w:r>
    </w:p>
    <w:p w:rsidR="00763D1F" w:rsidRPr="00D77AB8" w:rsidRDefault="00763D1F" w:rsidP="00D77AB8">
      <w:pPr>
        <w:rPr>
          <w:rFonts w:cs="Arial"/>
          <w:color w:val="000000"/>
        </w:rPr>
      </w:pPr>
      <w:r w:rsidRPr="00D77AB8">
        <w:rPr>
          <w:rFonts w:cs="Arial"/>
          <w:color w:val="000000"/>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63D1F" w:rsidRPr="00D77AB8" w:rsidRDefault="00763D1F" w:rsidP="00D77AB8">
      <w:pPr>
        <w:rPr>
          <w:rFonts w:cs="Arial"/>
          <w:color w:val="000000"/>
        </w:rPr>
      </w:pPr>
      <w:r w:rsidRPr="00D77AB8">
        <w:rPr>
          <w:rFonts w:cs="Arial"/>
          <w:color w:val="00000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63D1F" w:rsidRPr="00D77AB8" w:rsidRDefault="00763D1F" w:rsidP="00D77AB8">
      <w:pPr>
        <w:rPr>
          <w:rFonts w:cs="Arial"/>
          <w:color w:val="000000"/>
        </w:rPr>
      </w:pPr>
      <w:r w:rsidRPr="00D77AB8">
        <w:rPr>
          <w:rFonts w:cs="Arial"/>
          <w:color w:val="000000"/>
        </w:rPr>
        <w:t>При этом границы территориальных зон должны отвечать требованию принадлежности каждого земельного участка только к одной территориальной зоне, выделенной на карте градостроительного зонирования.</w:t>
      </w:r>
    </w:p>
    <w:p w:rsidR="00E5402B" w:rsidRPr="00D77AB8" w:rsidRDefault="00763D1F" w:rsidP="00D77AB8">
      <w:pPr>
        <w:rPr>
          <w:rFonts w:cs="Arial"/>
          <w:color w:val="000000"/>
        </w:rPr>
      </w:pPr>
      <w:r w:rsidRPr="00D77AB8">
        <w:rPr>
          <w:rFonts w:cs="Arial"/>
          <w:color w:val="000000"/>
        </w:rPr>
        <w:t xml:space="preserve">Формирование одного земельного участка из нескольких земельных участков, расположенных в различных территориальных зонах, не допускается. </w:t>
      </w:r>
    </w:p>
    <w:p w:rsidR="00E5402B" w:rsidRPr="00D77AB8" w:rsidRDefault="00E5402B" w:rsidP="00D77AB8">
      <w:pPr>
        <w:rPr>
          <w:rFonts w:cs="Arial"/>
        </w:rPr>
      </w:pPr>
      <w:r w:rsidRPr="00D77AB8">
        <w:rPr>
          <w:rFonts w:cs="Arial"/>
        </w:rPr>
        <w:t xml:space="preserve">12. При подготовке </w:t>
      </w:r>
      <w:r w:rsidRPr="00D77AB8">
        <w:rPr>
          <w:rStyle w:val="afffc"/>
          <w:rFonts w:cs="Arial"/>
          <w:color w:val="auto"/>
        </w:rPr>
        <w:t>правил землепользования и застройки</w:t>
      </w:r>
      <w:r w:rsidRPr="00D77AB8">
        <w:rPr>
          <w:rFonts w:cs="Arial"/>
        </w:rPr>
        <w:t xml:space="preserve"> границы </w:t>
      </w:r>
      <w:r w:rsidRPr="00D77AB8">
        <w:rPr>
          <w:rStyle w:val="afffc"/>
          <w:rFonts w:cs="Arial"/>
          <w:color w:val="auto"/>
        </w:rPr>
        <w:t>территориальных зон</w:t>
      </w:r>
      <w:r w:rsidRPr="00D77AB8">
        <w:rPr>
          <w:rFonts w:cs="Arial"/>
        </w:rPr>
        <w:t xml:space="preserve"> устанавливаются с учетом:</w:t>
      </w:r>
    </w:p>
    <w:p w:rsidR="00E5402B" w:rsidRPr="00D77AB8" w:rsidRDefault="00E5402B" w:rsidP="00D77AB8">
      <w:pPr>
        <w:rPr>
          <w:rFonts w:cs="Arial"/>
        </w:rPr>
      </w:pPr>
      <w:r w:rsidRPr="00D77AB8">
        <w:rPr>
          <w:rFonts w:cs="Arial"/>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E5402B" w:rsidRPr="00D77AB8" w:rsidRDefault="00E5402B" w:rsidP="00D77AB8">
      <w:pPr>
        <w:rPr>
          <w:rFonts w:cs="Arial"/>
        </w:rPr>
      </w:pPr>
      <w:r w:rsidRPr="00D77AB8">
        <w:rPr>
          <w:rFonts w:cs="Arial"/>
        </w:rPr>
        <w:t xml:space="preserve">2) </w:t>
      </w:r>
      <w:r w:rsidRPr="00D77AB8">
        <w:rPr>
          <w:rStyle w:val="afffc"/>
          <w:rFonts w:cs="Arial"/>
          <w:color w:val="auto"/>
        </w:rPr>
        <w:t>функциональных зон</w:t>
      </w:r>
      <w:r w:rsidRPr="00D77AB8">
        <w:rPr>
          <w:rFonts w:cs="Arial"/>
        </w:rPr>
        <w:t xml:space="preserve"> и параметров их планируемого развития, определенных генеральным планом поселения (за исключением случая, установленного </w:t>
      </w:r>
      <w:r w:rsidRPr="00D77AB8">
        <w:rPr>
          <w:rStyle w:val="afffc"/>
          <w:rFonts w:cs="Arial"/>
          <w:color w:val="auto"/>
        </w:rPr>
        <w:t>частью 6 статьи 18</w:t>
      </w:r>
      <w:r w:rsidRPr="00D77AB8">
        <w:rPr>
          <w:rFonts w:cs="Arial"/>
        </w:rPr>
        <w:t xml:space="preserve"> </w:t>
      </w:r>
      <w:hyperlink r:id="rId65" w:tooltip="Градостроительного кодекса" w:history="1">
        <w:r w:rsidRPr="00CC5147">
          <w:rPr>
            <w:rStyle w:val="af"/>
            <w:rFonts w:cs="Arial"/>
          </w:rPr>
          <w:t>Градостроительного Кодекса</w:t>
        </w:r>
      </w:hyperlink>
      <w:r w:rsidRPr="00D77AB8">
        <w:rPr>
          <w:rFonts w:cs="Arial"/>
        </w:rPr>
        <w:t xml:space="preserve">), генеральным планом городского округа, схемой </w:t>
      </w:r>
      <w:r w:rsidRPr="00D77AB8">
        <w:rPr>
          <w:rStyle w:val="afffc"/>
          <w:rFonts w:cs="Arial"/>
          <w:color w:val="auto"/>
        </w:rPr>
        <w:t>территориального планирования</w:t>
      </w:r>
      <w:r w:rsidRPr="00D77AB8">
        <w:rPr>
          <w:rFonts w:cs="Arial"/>
        </w:rPr>
        <w:t xml:space="preserve"> муниципального района;</w:t>
      </w:r>
    </w:p>
    <w:p w:rsidR="00E5402B" w:rsidRPr="00D77AB8" w:rsidRDefault="00E5402B" w:rsidP="00D77AB8">
      <w:pPr>
        <w:rPr>
          <w:rFonts w:cs="Arial"/>
        </w:rPr>
      </w:pPr>
      <w:r w:rsidRPr="00D77AB8">
        <w:rPr>
          <w:rFonts w:cs="Arial"/>
        </w:rPr>
        <w:t>3) определенных Градостроительным Кодексом территориальных зон;</w:t>
      </w:r>
    </w:p>
    <w:p w:rsidR="00E5402B" w:rsidRPr="00D77AB8" w:rsidRDefault="00E5402B" w:rsidP="00D77AB8">
      <w:pPr>
        <w:rPr>
          <w:rFonts w:cs="Arial"/>
        </w:rPr>
      </w:pPr>
      <w:r w:rsidRPr="00D77AB8">
        <w:rPr>
          <w:rFonts w:cs="Arial"/>
        </w:rPr>
        <w:t>4) сложившейся планировки территории и существующего землепользования;</w:t>
      </w:r>
    </w:p>
    <w:p w:rsidR="00E5402B" w:rsidRPr="00D77AB8" w:rsidRDefault="00E5402B" w:rsidP="00D77AB8">
      <w:pPr>
        <w:rPr>
          <w:rFonts w:cs="Arial"/>
        </w:rPr>
      </w:pPr>
      <w:r w:rsidRPr="00D77AB8">
        <w:rPr>
          <w:rFonts w:cs="Arial"/>
        </w:rPr>
        <w:t>5) планируемых изменений границ земель различных категорий;</w:t>
      </w:r>
    </w:p>
    <w:p w:rsidR="00E5402B" w:rsidRPr="00D77AB8" w:rsidRDefault="00E5402B" w:rsidP="00D77AB8">
      <w:pPr>
        <w:rPr>
          <w:rFonts w:cs="Arial"/>
        </w:rPr>
      </w:pPr>
      <w:r w:rsidRPr="00D77AB8">
        <w:rPr>
          <w:rFonts w:cs="Arial"/>
        </w:rPr>
        <w:lastRenderedPageBreak/>
        <w:t>6) предотвращения возможности причинения вреда объектам капитального строительства, расположенным на смежных земельных участках;</w:t>
      </w:r>
    </w:p>
    <w:p w:rsidR="00E5402B" w:rsidRPr="00D77AB8" w:rsidRDefault="00E5402B" w:rsidP="00D77AB8">
      <w:pPr>
        <w:rPr>
          <w:rFonts w:cs="Arial"/>
        </w:rPr>
      </w:pPr>
      <w:r w:rsidRPr="00D77AB8">
        <w:rPr>
          <w:rFonts w:cs="Arial"/>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E5402B" w:rsidRPr="00D77AB8" w:rsidRDefault="00E5402B" w:rsidP="00D77AB8">
      <w:pPr>
        <w:rPr>
          <w:rFonts w:cs="Arial"/>
        </w:rPr>
      </w:pPr>
      <w:r w:rsidRPr="00D77AB8">
        <w:rPr>
          <w:rFonts w:cs="Arial"/>
        </w:rPr>
        <w:t>13. Границы территориальных зон могут устанавливаться по:</w:t>
      </w:r>
    </w:p>
    <w:p w:rsidR="00E5402B" w:rsidRPr="00D77AB8" w:rsidRDefault="00E5402B" w:rsidP="00D77AB8">
      <w:pPr>
        <w:rPr>
          <w:rFonts w:cs="Arial"/>
        </w:rPr>
      </w:pPr>
      <w:r w:rsidRPr="00D77AB8">
        <w:rPr>
          <w:rFonts w:cs="Arial"/>
        </w:rPr>
        <w:t>1) линиям магистралей, улиц, проездов, разделяющим транспортные потоки противоположных направлений;</w:t>
      </w:r>
    </w:p>
    <w:p w:rsidR="00E5402B" w:rsidRPr="00D77AB8" w:rsidRDefault="00E5402B" w:rsidP="00D77AB8">
      <w:pPr>
        <w:rPr>
          <w:rFonts w:cs="Arial"/>
        </w:rPr>
      </w:pPr>
      <w:r w:rsidRPr="00D77AB8">
        <w:rPr>
          <w:rFonts w:cs="Arial"/>
        </w:rPr>
        <w:t xml:space="preserve">2) </w:t>
      </w:r>
      <w:r w:rsidRPr="00D77AB8">
        <w:rPr>
          <w:rStyle w:val="afffc"/>
          <w:rFonts w:cs="Arial"/>
          <w:color w:val="auto"/>
        </w:rPr>
        <w:t>красным линиям</w:t>
      </w:r>
      <w:r w:rsidRPr="00D77AB8">
        <w:rPr>
          <w:rFonts w:cs="Arial"/>
        </w:rPr>
        <w:t>;</w:t>
      </w:r>
    </w:p>
    <w:p w:rsidR="00E5402B" w:rsidRPr="00D77AB8" w:rsidRDefault="00E5402B" w:rsidP="00D77AB8">
      <w:pPr>
        <w:rPr>
          <w:rFonts w:cs="Arial"/>
        </w:rPr>
      </w:pPr>
      <w:r w:rsidRPr="00D77AB8">
        <w:rPr>
          <w:rFonts w:cs="Arial"/>
        </w:rPr>
        <w:t>3) границам земельных участков;</w:t>
      </w:r>
    </w:p>
    <w:p w:rsidR="00E5402B" w:rsidRPr="00D77AB8" w:rsidRDefault="00E5402B" w:rsidP="00D77AB8">
      <w:pPr>
        <w:rPr>
          <w:rFonts w:cs="Arial"/>
        </w:rPr>
      </w:pPr>
      <w:r w:rsidRPr="00D77AB8">
        <w:rPr>
          <w:rFonts w:cs="Arial"/>
        </w:rPr>
        <w:t>4) границам населенных пунктов в пределах муниципальных образований;</w:t>
      </w:r>
    </w:p>
    <w:p w:rsidR="00E5402B" w:rsidRPr="00D77AB8" w:rsidRDefault="00E5402B" w:rsidP="00D77AB8">
      <w:pPr>
        <w:rPr>
          <w:rFonts w:cs="Arial"/>
        </w:rPr>
      </w:pPr>
      <w:r w:rsidRPr="00D77AB8">
        <w:rPr>
          <w:rFonts w:cs="Arial"/>
        </w:rPr>
        <w:t>5) границам муниципальных образований;</w:t>
      </w:r>
    </w:p>
    <w:p w:rsidR="00E5402B" w:rsidRPr="00D77AB8" w:rsidRDefault="00E5402B" w:rsidP="00D77AB8">
      <w:pPr>
        <w:rPr>
          <w:rFonts w:cs="Arial"/>
        </w:rPr>
      </w:pPr>
      <w:r w:rsidRPr="00D77AB8">
        <w:rPr>
          <w:rFonts w:cs="Arial"/>
        </w:rPr>
        <w:t>6) естественным границам природных объектов;</w:t>
      </w:r>
    </w:p>
    <w:p w:rsidR="00E5402B" w:rsidRPr="00D77AB8" w:rsidRDefault="00E5402B" w:rsidP="00D77AB8">
      <w:pPr>
        <w:rPr>
          <w:rFonts w:cs="Arial"/>
        </w:rPr>
      </w:pPr>
      <w:r w:rsidRPr="00D77AB8">
        <w:rPr>
          <w:rFonts w:cs="Arial"/>
        </w:rPr>
        <w:t>7) иным границам.</w:t>
      </w:r>
    </w:p>
    <w:p w:rsidR="00E5402B" w:rsidRPr="00D77AB8" w:rsidRDefault="00E5402B" w:rsidP="00D77AB8">
      <w:pPr>
        <w:rPr>
          <w:rFonts w:cs="Arial"/>
        </w:rPr>
      </w:pPr>
      <w:r w:rsidRPr="00D77AB8">
        <w:rPr>
          <w:rFonts w:cs="Arial"/>
        </w:rPr>
        <w:t xml:space="preserve">Границы </w:t>
      </w:r>
      <w:r w:rsidRPr="00D77AB8">
        <w:rPr>
          <w:rStyle w:val="afffc"/>
          <w:rFonts w:cs="Arial"/>
          <w:color w:val="auto"/>
        </w:rPr>
        <w:t>зон с особыми условиями использования территорий</w:t>
      </w:r>
      <w:r w:rsidRPr="00D77AB8">
        <w:rPr>
          <w:rFonts w:cs="Arial"/>
        </w:rPr>
        <w:t>,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63D1F" w:rsidRPr="00D77AB8" w:rsidRDefault="00763D1F" w:rsidP="00D77AB8">
      <w:pPr>
        <w:rPr>
          <w:rFonts w:cs="Arial"/>
          <w:color w:val="000000"/>
        </w:rPr>
      </w:pPr>
      <w:r w:rsidRPr="00D77AB8">
        <w:rPr>
          <w:rFonts w:cs="Arial"/>
          <w:color w:val="000000"/>
        </w:rPr>
        <w:t>Для каждого земельного участка или объекта капитального строительства, расположенного на территории муниципального образования, разрешенным считается такой вид использования, который соответствует:</w:t>
      </w:r>
    </w:p>
    <w:p w:rsidR="00763D1F" w:rsidRPr="00D77AB8" w:rsidRDefault="00763D1F" w:rsidP="00D77AB8">
      <w:pPr>
        <w:rPr>
          <w:rFonts w:cs="Arial"/>
          <w:color w:val="000000"/>
        </w:rPr>
      </w:pPr>
      <w:r w:rsidRPr="00D77AB8">
        <w:rPr>
          <w:rFonts w:cs="Arial"/>
          <w:color w:val="000000"/>
        </w:rPr>
        <w:t>градостроительным регламентам;</w:t>
      </w:r>
    </w:p>
    <w:p w:rsidR="00763D1F" w:rsidRPr="00D77AB8" w:rsidRDefault="00763D1F" w:rsidP="00D77AB8">
      <w:pPr>
        <w:rPr>
          <w:rFonts w:cs="Arial"/>
          <w:color w:val="000000"/>
        </w:rPr>
      </w:pPr>
      <w:r w:rsidRPr="00D77AB8">
        <w:rPr>
          <w:rFonts w:cs="Arial"/>
          <w:color w:val="000000"/>
        </w:rPr>
        <w:t>иным документально зафиксированным ограничениям на использование земельных участков и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E5402B" w:rsidRPr="00D77AB8" w:rsidRDefault="00E5402B" w:rsidP="00D77AB8">
      <w:pPr>
        <w:rPr>
          <w:rFonts w:cs="Arial"/>
        </w:rPr>
      </w:pPr>
      <w:r w:rsidRPr="00D77AB8">
        <w:rPr>
          <w:rFonts w:cs="Arial"/>
          <w:color w:val="000000"/>
        </w:rPr>
        <w:t>14</w:t>
      </w:r>
      <w:r w:rsidR="00763D1F" w:rsidRPr="00D77AB8">
        <w:rPr>
          <w:rFonts w:cs="Arial"/>
          <w:color w:val="000000"/>
        </w:rPr>
        <w:t xml:space="preserve">. </w:t>
      </w:r>
      <w:r w:rsidRPr="00D77AB8">
        <w:rPr>
          <w:rFonts w:cs="Arial"/>
        </w:rPr>
        <w:t>Разрешенное использование земельных участков и объектов капитального строительства может быть следующих видов:</w:t>
      </w:r>
    </w:p>
    <w:p w:rsidR="00E5402B" w:rsidRPr="00D77AB8" w:rsidRDefault="00E5402B" w:rsidP="00D77AB8">
      <w:pPr>
        <w:rPr>
          <w:rFonts w:cs="Arial"/>
        </w:rPr>
      </w:pPr>
      <w:r w:rsidRPr="00D77AB8">
        <w:rPr>
          <w:rFonts w:cs="Arial"/>
        </w:rPr>
        <w:t>1) основные виды разрешенного использования;</w:t>
      </w:r>
    </w:p>
    <w:p w:rsidR="00E5402B" w:rsidRPr="00D77AB8" w:rsidRDefault="00E5402B" w:rsidP="00D77AB8">
      <w:pPr>
        <w:rPr>
          <w:rFonts w:cs="Arial"/>
        </w:rPr>
      </w:pPr>
      <w:r w:rsidRPr="00D77AB8">
        <w:rPr>
          <w:rFonts w:cs="Arial"/>
        </w:rPr>
        <w:t>2) условно разрешенные виды использования;</w:t>
      </w:r>
    </w:p>
    <w:p w:rsidR="00E5402B" w:rsidRPr="00D77AB8" w:rsidRDefault="00E5402B" w:rsidP="00D77AB8">
      <w:pPr>
        <w:rPr>
          <w:rFonts w:cs="Arial"/>
        </w:rPr>
      </w:pPr>
      <w:r w:rsidRPr="00D77AB8">
        <w:rPr>
          <w:rFonts w:cs="Arial"/>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E5402B" w:rsidRPr="00D77AB8" w:rsidRDefault="00E5402B" w:rsidP="00D77AB8">
      <w:pPr>
        <w:rPr>
          <w:rFonts w:cs="Arial"/>
        </w:rPr>
      </w:pPr>
      <w:r w:rsidRPr="00D77AB8">
        <w:rPr>
          <w:rFonts w:cs="Arial"/>
        </w:rPr>
        <w:t xml:space="preserve">Применительно к каждой территориальной зоне устанавливаются </w:t>
      </w:r>
      <w:r w:rsidRPr="00D77AB8">
        <w:rPr>
          <w:rStyle w:val="afffc"/>
          <w:rFonts w:cs="Arial"/>
          <w:color w:val="auto"/>
        </w:rPr>
        <w:t>виды</w:t>
      </w:r>
      <w:r w:rsidRPr="00D77AB8">
        <w:rPr>
          <w:rFonts w:cs="Arial"/>
        </w:rPr>
        <w:t xml:space="preserve"> разрешенного использования земельных участков и объектов капитального строительства.</w:t>
      </w:r>
    </w:p>
    <w:p w:rsidR="00E5402B" w:rsidRPr="00D77AB8" w:rsidRDefault="00E5402B" w:rsidP="00D77AB8">
      <w:pPr>
        <w:rPr>
          <w:rFonts w:cs="Arial"/>
        </w:rPr>
      </w:pPr>
      <w:r w:rsidRPr="00D77AB8">
        <w:rPr>
          <w:rFonts w:cs="Arial"/>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E5402B" w:rsidRPr="00D77AB8" w:rsidRDefault="00E5402B" w:rsidP="00D77AB8">
      <w:pPr>
        <w:rPr>
          <w:rFonts w:cs="Arial"/>
        </w:rPr>
      </w:pPr>
      <w:r w:rsidRPr="00D77AB8">
        <w:rPr>
          <w:rFonts w:cs="Arial"/>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5402B" w:rsidRPr="00D77AB8" w:rsidRDefault="00400D49" w:rsidP="00D77AB8">
      <w:pPr>
        <w:rPr>
          <w:rFonts w:cs="Arial"/>
        </w:rPr>
      </w:pPr>
      <w:r w:rsidRPr="00D77AB8">
        <w:rPr>
          <w:rStyle w:val="afffc"/>
          <w:rFonts w:cs="Arial"/>
          <w:color w:val="auto"/>
        </w:rPr>
        <w:t>15</w:t>
      </w:r>
      <w:r w:rsidR="00E5402B" w:rsidRPr="00D77AB8">
        <w:rPr>
          <w:rStyle w:val="afffc"/>
          <w:rFonts w:cs="Arial"/>
          <w:color w:val="auto"/>
        </w:rPr>
        <w:t>.</w:t>
      </w:r>
      <w:r w:rsidR="00E5402B" w:rsidRPr="00D77AB8">
        <w:rPr>
          <w:rFonts w:cs="Arial"/>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w:t>
      </w:r>
      <w:r w:rsidR="00E5402B" w:rsidRPr="00D77AB8">
        <w:rPr>
          <w:rFonts w:cs="Arial"/>
        </w:rPr>
        <w:lastRenderedPageBreak/>
        <w:t>муниципальных унитарных предприятий, выбираются самостоятельно без дополнительных разрешений и согласования.</w:t>
      </w:r>
    </w:p>
    <w:p w:rsidR="00E5402B" w:rsidRPr="00D77AB8" w:rsidRDefault="00E5402B" w:rsidP="00D77AB8">
      <w:pPr>
        <w:rPr>
          <w:rFonts w:cs="Arial"/>
        </w:rPr>
      </w:pPr>
      <w:r w:rsidRPr="00D77AB8">
        <w:rPr>
          <w:rFonts w:cs="Arial"/>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r w:rsidRPr="00D77AB8">
        <w:rPr>
          <w:rStyle w:val="afffc"/>
          <w:rFonts w:cs="Arial"/>
          <w:color w:val="auto"/>
        </w:rPr>
        <w:t>градостроительных регламентов</w:t>
      </w:r>
      <w:r w:rsidRPr="00D77AB8">
        <w:rPr>
          <w:rFonts w:cs="Arial"/>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5402B" w:rsidRPr="00D77AB8" w:rsidRDefault="00E5402B" w:rsidP="00D77AB8">
      <w:pPr>
        <w:rPr>
          <w:rFonts w:cs="Arial"/>
        </w:rPr>
      </w:pPr>
      <w:bookmarkStart w:id="342" w:name="sub_3706"/>
      <w:r w:rsidRPr="00D77AB8">
        <w:rPr>
          <w:rFonts w:cs="Arial"/>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sidRPr="00D77AB8">
        <w:rPr>
          <w:rStyle w:val="afffc"/>
          <w:rFonts w:cs="Arial"/>
          <w:color w:val="auto"/>
        </w:rPr>
        <w:t>статьей 39</w:t>
      </w:r>
      <w:r w:rsidRPr="00D77AB8">
        <w:rPr>
          <w:rFonts w:cs="Arial"/>
        </w:rPr>
        <w:t xml:space="preserve"> </w:t>
      </w:r>
      <w:hyperlink r:id="rId66" w:tooltip="Градостроительного кодекса" w:history="1">
        <w:r w:rsidR="00400D49" w:rsidRPr="00CC5147">
          <w:rPr>
            <w:rStyle w:val="af"/>
            <w:rFonts w:cs="Arial"/>
          </w:rPr>
          <w:t>Градостроительного</w:t>
        </w:r>
        <w:r w:rsidRPr="00CC5147">
          <w:rPr>
            <w:rStyle w:val="af"/>
            <w:rFonts w:cs="Arial"/>
          </w:rPr>
          <w:t xml:space="preserve"> Кодекса</w:t>
        </w:r>
      </w:hyperlink>
      <w:r w:rsidRPr="00D77AB8">
        <w:rPr>
          <w:rFonts w:cs="Arial"/>
        </w:rPr>
        <w:t>.</w:t>
      </w:r>
    </w:p>
    <w:p w:rsidR="00EE6417" w:rsidRPr="00D77AB8" w:rsidRDefault="00EE6417" w:rsidP="00D77AB8">
      <w:pPr>
        <w:rPr>
          <w:rFonts w:cs="Arial"/>
        </w:rPr>
      </w:pPr>
      <w:bookmarkStart w:id="343" w:name="sub_3801"/>
      <w:bookmarkStart w:id="344" w:name="sub_3707"/>
      <w:bookmarkEnd w:id="342"/>
      <w:r w:rsidRPr="00D77AB8">
        <w:rPr>
          <w:rFonts w:cs="Arial"/>
        </w:rPr>
        <w:t>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EE6417" w:rsidRPr="00D77AB8" w:rsidRDefault="00EE6417" w:rsidP="00D77AB8">
      <w:pPr>
        <w:rPr>
          <w:rFonts w:cs="Arial"/>
        </w:rPr>
      </w:pPr>
      <w:bookmarkStart w:id="345" w:name="sub_38011"/>
      <w:bookmarkEnd w:id="343"/>
      <w:r w:rsidRPr="00D77AB8">
        <w:rPr>
          <w:rFonts w:cs="Arial"/>
        </w:rPr>
        <w:t>1) предельные (минимальные и (или) максимальные) размеры земельных участков, в том числе их площадь;</w:t>
      </w:r>
    </w:p>
    <w:p w:rsidR="00EE6417" w:rsidRPr="00D77AB8" w:rsidRDefault="00EE6417" w:rsidP="00D77AB8">
      <w:pPr>
        <w:rPr>
          <w:rFonts w:cs="Arial"/>
        </w:rPr>
      </w:pPr>
      <w:bookmarkStart w:id="346" w:name="sub_38012"/>
      <w:bookmarkEnd w:id="345"/>
      <w:r w:rsidRPr="00D77AB8">
        <w:rPr>
          <w:rFonts w:cs="Arial"/>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6417" w:rsidRPr="00D77AB8" w:rsidRDefault="00EE6417" w:rsidP="00D77AB8">
      <w:pPr>
        <w:rPr>
          <w:rFonts w:cs="Arial"/>
        </w:rPr>
      </w:pPr>
      <w:bookmarkStart w:id="347" w:name="sub_38013"/>
      <w:bookmarkEnd w:id="346"/>
      <w:r w:rsidRPr="00D77AB8">
        <w:rPr>
          <w:rFonts w:cs="Arial"/>
        </w:rPr>
        <w:t>3) предельное количество этажей или предельную высоту зданий, строений, сооружений;</w:t>
      </w:r>
    </w:p>
    <w:p w:rsidR="00EE6417" w:rsidRPr="00D77AB8" w:rsidRDefault="00EE6417" w:rsidP="00D77AB8">
      <w:pPr>
        <w:rPr>
          <w:rFonts w:cs="Arial"/>
        </w:rPr>
      </w:pPr>
      <w:bookmarkStart w:id="348" w:name="sub_38014"/>
      <w:bookmarkEnd w:id="347"/>
      <w:r w:rsidRPr="00D77AB8">
        <w:rPr>
          <w:rFonts w:cs="Arial"/>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E6417" w:rsidRPr="00D77AB8" w:rsidRDefault="00EE6417" w:rsidP="00D77AB8">
      <w:pPr>
        <w:rPr>
          <w:rFonts w:cs="Arial"/>
        </w:rPr>
      </w:pPr>
      <w:bookmarkStart w:id="349" w:name="sub_3811"/>
      <w:bookmarkEnd w:id="348"/>
      <w:r w:rsidRPr="00D77AB8">
        <w:rPr>
          <w:rFonts w:cs="Arial"/>
        </w:rPr>
        <w:t xml:space="preserve">17.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r w:rsidRPr="00D77AB8">
        <w:rPr>
          <w:rStyle w:val="afffc"/>
          <w:rFonts w:cs="Arial"/>
          <w:color w:val="auto"/>
        </w:rPr>
        <w:t xml:space="preserve">пунктами 2 - 4 </w:t>
      </w:r>
      <w:r w:rsidRPr="00D77AB8">
        <w:rPr>
          <w:rFonts w:cs="Arial"/>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E6417" w:rsidRPr="00D77AB8" w:rsidRDefault="00EE6417" w:rsidP="00D77AB8">
      <w:pPr>
        <w:rPr>
          <w:rFonts w:cs="Arial"/>
        </w:rPr>
      </w:pPr>
      <w:bookmarkStart w:id="350" w:name="sub_3812"/>
      <w:bookmarkEnd w:id="349"/>
      <w:r w:rsidRPr="00D77AB8">
        <w:rPr>
          <w:rFonts w:cs="Arial"/>
        </w:rPr>
        <w:t xml:space="preserve">18. Наряду с указанными в </w:t>
      </w:r>
      <w:r w:rsidRPr="00D77AB8">
        <w:rPr>
          <w:rStyle w:val="afffc"/>
          <w:rFonts w:cs="Arial"/>
          <w:color w:val="auto"/>
        </w:rPr>
        <w:t xml:space="preserve">пунктах 2 - 4 </w:t>
      </w:r>
      <w:r w:rsidRPr="00D77AB8">
        <w:rPr>
          <w:rFonts w:cs="Arial"/>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EE6417" w:rsidRPr="00D77AB8" w:rsidRDefault="00EE6417" w:rsidP="00D77AB8">
      <w:pPr>
        <w:rPr>
          <w:rFonts w:cs="Arial"/>
        </w:rPr>
      </w:pPr>
      <w:bookmarkStart w:id="351" w:name="sub_3802"/>
      <w:bookmarkEnd w:id="350"/>
      <w:r w:rsidRPr="00D77AB8">
        <w:rPr>
          <w:rFonts w:cs="Arial"/>
        </w:rPr>
        <w:t>19. Применительно к каждой территориальной зоне устанавливаются указанные размеры и параметры, их сочетания.</w:t>
      </w:r>
    </w:p>
    <w:p w:rsidR="00EE6417" w:rsidRPr="00D77AB8" w:rsidRDefault="00EE6417" w:rsidP="00D77AB8">
      <w:pPr>
        <w:rPr>
          <w:rFonts w:cs="Arial"/>
        </w:rPr>
      </w:pPr>
      <w:bookmarkStart w:id="352" w:name="sub_3803"/>
      <w:bookmarkEnd w:id="351"/>
      <w:r w:rsidRPr="00D77AB8">
        <w:rPr>
          <w:rFonts w:cs="Arial"/>
        </w:rPr>
        <w:t xml:space="preserve">20. В пределах территориальных зон могут устанавливаться подзоны с одинаковыми </w:t>
      </w:r>
      <w:r w:rsidRPr="00D77AB8">
        <w:rPr>
          <w:rStyle w:val="afffc"/>
          <w:rFonts w:cs="Arial"/>
          <w:color w:val="auto"/>
        </w:rPr>
        <w:t>видами</w:t>
      </w:r>
      <w:r w:rsidRPr="00D77AB8">
        <w:rPr>
          <w:rFonts w:cs="Arial"/>
        </w:rPr>
        <w:t xml:space="preserve">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bookmarkEnd w:id="344"/>
    <w:bookmarkEnd w:id="352"/>
    <w:p w:rsidR="00763D1F" w:rsidRPr="00D77AB8" w:rsidRDefault="00EE6417" w:rsidP="00D77AB8">
      <w:pPr>
        <w:rPr>
          <w:rFonts w:cs="Arial"/>
        </w:rPr>
      </w:pPr>
      <w:r w:rsidRPr="00D77AB8">
        <w:rPr>
          <w:rFonts w:cs="Arial"/>
        </w:rPr>
        <w:t xml:space="preserve">21. </w:t>
      </w:r>
      <w:r w:rsidR="00763D1F" w:rsidRPr="00D77AB8">
        <w:rPr>
          <w:rFonts w:cs="Arial"/>
        </w:rPr>
        <w:t xml:space="preserve">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нескольких элементов планировочной структуры, расположение которых требует отдельного земельного участка с установлением </w:t>
      </w:r>
      <w:r w:rsidR="00763D1F" w:rsidRPr="00D77AB8">
        <w:rPr>
          <w:rFonts w:cs="Arial"/>
        </w:rPr>
        <w:lastRenderedPageBreak/>
        <w:t>санитарно-защитных, иных защитных зон, определяются документацией по планировке территории.</w:t>
      </w:r>
    </w:p>
    <w:p w:rsidR="003A7CC9" w:rsidRPr="00D77AB8" w:rsidRDefault="003A7CC9" w:rsidP="00D77AB8">
      <w:pPr>
        <w:rPr>
          <w:rFonts w:cs="Arial"/>
        </w:rPr>
      </w:pPr>
    </w:p>
    <w:bookmarkEnd w:id="337"/>
    <w:p w:rsidR="003A7CC9" w:rsidRPr="00AD10FC" w:rsidRDefault="003A7CC9" w:rsidP="00AD10FC">
      <w:pPr>
        <w:ind w:left="20" w:right="20" w:firstLine="547"/>
        <w:rPr>
          <w:b/>
          <w:bCs/>
          <w:sz w:val="26"/>
          <w:szCs w:val="28"/>
        </w:rPr>
      </w:pPr>
      <w:r w:rsidRPr="00AD10FC">
        <w:rPr>
          <w:b/>
          <w:bCs/>
          <w:sz w:val="26"/>
          <w:szCs w:val="28"/>
        </w:rPr>
        <w:t xml:space="preserve">Статья 34. Виды территориальных зон. </w:t>
      </w:r>
    </w:p>
    <w:p w:rsidR="00763D1F" w:rsidRPr="00D77AB8" w:rsidRDefault="00763D1F" w:rsidP="00D77AB8">
      <w:pPr>
        <w:rPr>
          <w:rFonts w:cs="Arial"/>
          <w:color w:val="000000"/>
        </w:rPr>
      </w:pPr>
      <w:r w:rsidRPr="00D77AB8">
        <w:rPr>
          <w:rFonts w:cs="Arial"/>
          <w:color w:val="000000"/>
        </w:rPr>
        <w:t>1. В соответствии с Градостроительным кодексом Российской Федерации на карте градостроительного зонирования в пределах поселения, установлены следующие виды территориальных зон:</w:t>
      </w:r>
    </w:p>
    <w:p w:rsidR="002A0D67" w:rsidRPr="00D77AB8" w:rsidRDefault="002A0D67" w:rsidP="00D77AB8">
      <w:pPr>
        <w:widowControl w:val="0"/>
        <w:autoSpaceDE w:val="0"/>
        <w:autoSpaceDN w:val="0"/>
        <w:adjustRightInd w:val="0"/>
        <w:ind w:firstLine="720"/>
        <w:rPr>
          <w:rFonts w:cs="Arial"/>
        </w:rPr>
      </w:pPr>
      <w:r w:rsidRPr="00D77AB8">
        <w:rPr>
          <w:rFonts w:cs="Arial"/>
        </w:rPr>
        <w:t>1.1. Жилые зоны:</w:t>
      </w:r>
    </w:p>
    <w:p w:rsidR="002A0D67" w:rsidRPr="00D77AB8" w:rsidRDefault="002A0D67" w:rsidP="00D77AB8">
      <w:pPr>
        <w:pStyle w:val="ConsPlusNormal"/>
        <w:ind w:firstLine="540"/>
        <w:jc w:val="both"/>
        <w:rPr>
          <w:sz w:val="24"/>
          <w:szCs w:val="24"/>
        </w:rPr>
      </w:pPr>
      <w:bookmarkStart w:id="353" w:name="P2"/>
      <w:bookmarkEnd w:id="353"/>
      <w:r w:rsidRPr="00D77AB8">
        <w:rPr>
          <w:sz w:val="24"/>
          <w:szCs w:val="24"/>
        </w:rPr>
        <w:t>Ж-1 - зона застройки малоэтажными (до 3-х этажей включительно) и индивидуальными жилыми домами;</w:t>
      </w:r>
    </w:p>
    <w:p w:rsidR="002A0D67" w:rsidRPr="00D77AB8" w:rsidRDefault="002A0D67" w:rsidP="00D77AB8">
      <w:pPr>
        <w:pStyle w:val="ConsPlusNormal"/>
        <w:ind w:firstLine="540"/>
        <w:jc w:val="both"/>
        <w:rPr>
          <w:sz w:val="24"/>
          <w:szCs w:val="24"/>
        </w:rPr>
      </w:pPr>
      <w:r w:rsidRPr="00D77AB8">
        <w:rPr>
          <w:sz w:val="24"/>
          <w:szCs w:val="24"/>
        </w:rPr>
        <w:t>Ж-2 - зона застройки среднеэтажными жилыми домами (до 8-ти этажей включительно);</w:t>
      </w:r>
    </w:p>
    <w:p w:rsidR="002A0D67" w:rsidRPr="00D77AB8" w:rsidRDefault="002A0D67" w:rsidP="00D77AB8">
      <w:pPr>
        <w:pStyle w:val="ConsPlusNormal"/>
        <w:ind w:firstLine="540"/>
        <w:jc w:val="both"/>
        <w:rPr>
          <w:sz w:val="24"/>
          <w:szCs w:val="24"/>
        </w:rPr>
      </w:pPr>
      <w:r w:rsidRPr="00D77AB8">
        <w:rPr>
          <w:sz w:val="24"/>
          <w:szCs w:val="24"/>
        </w:rPr>
        <w:t>Ж-3 -зона застройки многоэтажными жилыми домами (до 9-ти надземных эксплуати</w:t>
      </w:r>
      <w:r w:rsidR="001A34ED" w:rsidRPr="00D77AB8">
        <w:rPr>
          <w:sz w:val="24"/>
          <w:szCs w:val="24"/>
        </w:rPr>
        <w:t>руемых этажей).</w:t>
      </w:r>
    </w:p>
    <w:p w:rsidR="002A0D67" w:rsidRPr="00D77AB8" w:rsidRDefault="002A0D67" w:rsidP="00D77AB8">
      <w:pPr>
        <w:pStyle w:val="ConsPlusNormal"/>
        <w:ind w:firstLine="540"/>
        <w:jc w:val="both"/>
        <w:rPr>
          <w:sz w:val="24"/>
          <w:szCs w:val="24"/>
        </w:rPr>
      </w:pPr>
      <w:r w:rsidRPr="00D77AB8">
        <w:rPr>
          <w:sz w:val="24"/>
          <w:szCs w:val="24"/>
        </w:rPr>
        <w:t>1.2. Общественно-деловые зоны:</w:t>
      </w:r>
    </w:p>
    <w:p w:rsidR="0073530A" w:rsidRPr="00D77AB8" w:rsidRDefault="002A0D67" w:rsidP="00D77AB8">
      <w:pPr>
        <w:pStyle w:val="ConsPlusNormal"/>
        <w:ind w:firstLine="540"/>
        <w:jc w:val="both"/>
        <w:rPr>
          <w:sz w:val="24"/>
          <w:szCs w:val="24"/>
        </w:rPr>
      </w:pPr>
      <w:r w:rsidRPr="00D77AB8">
        <w:rPr>
          <w:sz w:val="24"/>
          <w:szCs w:val="24"/>
        </w:rPr>
        <w:t>ОД-1 - зона центра города;</w:t>
      </w:r>
      <w:r w:rsidR="005127BE" w:rsidRPr="00D77AB8">
        <w:rPr>
          <w:sz w:val="24"/>
          <w:szCs w:val="24"/>
        </w:rPr>
        <w:t xml:space="preserve"> </w:t>
      </w:r>
    </w:p>
    <w:p w:rsidR="002A0D67" w:rsidRPr="00D77AB8" w:rsidRDefault="002A0D67" w:rsidP="00D77AB8">
      <w:pPr>
        <w:autoSpaceDE w:val="0"/>
        <w:autoSpaceDN w:val="0"/>
        <w:adjustRightInd w:val="0"/>
        <w:ind w:firstLine="540"/>
        <w:rPr>
          <w:rFonts w:cs="Arial"/>
          <w:bCs/>
        </w:rPr>
      </w:pPr>
      <w:r w:rsidRPr="00D77AB8">
        <w:rPr>
          <w:rFonts w:cs="Arial"/>
        </w:rPr>
        <w:t xml:space="preserve">ОД-2 </w:t>
      </w:r>
      <w:r w:rsidR="001A34ED" w:rsidRPr="00D77AB8">
        <w:rPr>
          <w:rFonts w:cs="Arial"/>
        </w:rPr>
        <w:t>–</w:t>
      </w:r>
      <w:r w:rsidRPr="00D77AB8">
        <w:rPr>
          <w:rFonts w:cs="Arial"/>
        </w:rPr>
        <w:t xml:space="preserve"> </w:t>
      </w:r>
      <w:r w:rsidR="001A34ED" w:rsidRPr="00D77AB8">
        <w:rPr>
          <w:rFonts w:cs="Arial"/>
        </w:rPr>
        <w:t xml:space="preserve">зона </w:t>
      </w:r>
      <w:r w:rsidRPr="00D77AB8">
        <w:rPr>
          <w:rFonts w:cs="Arial"/>
          <w:bCs/>
        </w:rPr>
        <w:t>делового, обществен</w:t>
      </w:r>
      <w:r w:rsidR="001A34ED" w:rsidRPr="00D77AB8">
        <w:rPr>
          <w:rFonts w:cs="Arial"/>
          <w:bCs/>
        </w:rPr>
        <w:t>ного и коммерческого назначения.</w:t>
      </w:r>
    </w:p>
    <w:p w:rsidR="002A0D67" w:rsidRPr="00D77AB8" w:rsidRDefault="002A0D67" w:rsidP="00D77AB8">
      <w:pPr>
        <w:pStyle w:val="ConsPlusNormal"/>
        <w:ind w:firstLine="540"/>
        <w:jc w:val="both"/>
        <w:rPr>
          <w:sz w:val="24"/>
          <w:szCs w:val="24"/>
        </w:rPr>
      </w:pPr>
      <w:r w:rsidRPr="00D77AB8">
        <w:rPr>
          <w:sz w:val="24"/>
          <w:szCs w:val="24"/>
        </w:rPr>
        <w:t>1.</w:t>
      </w:r>
      <w:r w:rsidR="001A34ED" w:rsidRPr="00D77AB8">
        <w:rPr>
          <w:sz w:val="24"/>
          <w:szCs w:val="24"/>
        </w:rPr>
        <w:t>3</w:t>
      </w:r>
      <w:r w:rsidRPr="00D77AB8">
        <w:rPr>
          <w:sz w:val="24"/>
          <w:szCs w:val="24"/>
        </w:rPr>
        <w:t xml:space="preserve">. Зоны промышленные, инженерной и транспортной инфраструктур: </w:t>
      </w:r>
    </w:p>
    <w:p w:rsidR="002A0D67" w:rsidRPr="00D77AB8" w:rsidRDefault="002A0D67" w:rsidP="00D77AB8">
      <w:pPr>
        <w:pStyle w:val="ConsPlusNormal"/>
        <w:ind w:firstLine="540"/>
        <w:jc w:val="both"/>
        <w:rPr>
          <w:sz w:val="24"/>
          <w:szCs w:val="24"/>
        </w:rPr>
      </w:pPr>
      <w:r w:rsidRPr="00D77AB8">
        <w:rPr>
          <w:sz w:val="24"/>
          <w:szCs w:val="24"/>
        </w:rPr>
        <w:t>П-1 - зон</w:t>
      </w:r>
      <w:r w:rsidR="001A34ED" w:rsidRPr="00D77AB8">
        <w:rPr>
          <w:sz w:val="24"/>
          <w:szCs w:val="24"/>
        </w:rPr>
        <w:t>а</w:t>
      </w:r>
      <w:r w:rsidRPr="00D77AB8">
        <w:rPr>
          <w:sz w:val="24"/>
          <w:szCs w:val="24"/>
        </w:rPr>
        <w:t xml:space="preserve"> предприятий и складов 5 - 4 классов вредности (СЗЗ до </w:t>
      </w:r>
      <w:smartTag w:uri="urn:schemas-microsoft-com:office:smarttags" w:element="metricconverter">
        <w:smartTagPr>
          <w:attr w:name="ProductID" w:val="100 м"/>
        </w:smartTagPr>
        <w:r w:rsidRPr="00D77AB8">
          <w:rPr>
            <w:sz w:val="24"/>
            <w:szCs w:val="24"/>
          </w:rPr>
          <w:t>100 м</w:t>
        </w:r>
      </w:smartTag>
      <w:r w:rsidRPr="00D77AB8">
        <w:rPr>
          <w:sz w:val="24"/>
          <w:szCs w:val="24"/>
        </w:rPr>
        <w:t>);</w:t>
      </w:r>
    </w:p>
    <w:p w:rsidR="002A0D67" w:rsidRPr="00D77AB8" w:rsidRDefault="002A0D67" w:rsidP="00D77AB8">
      <w:pPr>
        <w:pStyle w:val="ConsPlusNormal"/>
        <w:ind w:firstLine="540"/>
        <w:jc w:val="both"/>
        <w:rPr>
          <w:sz w:val="24"/>
          <w:szCs w:val="24"/>
        </w:rPr>
      </w:pPr>
      <w:r w:rsidRPr="00D77AB8">
        <w:rPr>
          <w:sz w:val="24"/>
          <w:szCs w:val="24"/>
        </w:rPr>
        <w:t>П-2 - зон</w:t>
      </w:r>
      <w:r w:rsidR="001A34ED" w:rsidRPr="00D77AB8">
        <w:rPr>
          <w:sz w:val="24"/>
          <w:szCs w:val="24"/>
        </w:rPr>
        <w:t>а</w:t>
      </w:r>
      <w:r w:rsidRPr="00D77AB8">
        <w:rPr>
          <w:sz w:val="24"/>
          <w:szCs w:val="24"/>
        </w:rPr>
        <w:t xml:space="preserve"> предприятий и складов 3 класса вредности (СЗЗ до </w:t>
      </w:r>
      <w:smartTag w:uri="urn:schemas-microsoft-com:office:smarttags" w:element="metricconverter">
        <w:smartTagPr>
          <w:attr w:name="ProductID" w:val="300 м"/>
        </w:smartTagPr>
        <w:r w:rsidRPr="00D77AB8">
          <w:rPr>
            <w:sz w:val="24"/>
            <w:szCs w:val="24"/>
          </w:rPr>
          <w:t>300 м</w:t>
        </w:r>
      </w:smartTag>
      <w:r w:rsidR="001A34ED" w:rsidRPr="00D77AB8">
        <w:rPr>
          <w:sz w:val="24"/>
          <w:szCs w:val="24"/>
        </w:rPr>
        <w:t>);</w:t>
      </w:r>
    </w:p>
    <w:p w:rsidR="002A0D67" w:rsidRPr="00D77AB8" w:rsidRDefault="001A34ED" w:rsidP="00D77AB8">
      <w:pPr>
        <w:pStyle w:val="ConsPlusNormal"/>
        <w:tabs>
          <w:tab w:val="left" w:pos="8189"/>
        </w:tabs>
        <w:ind w:firstLine="540"/>
        <w:jc w:val="both"/>
        <w:rPr>
          <w:sz w:val="24"/>
          <w:szCs w:val="24"/>
        </w:rPr>
      </w:pPr>
      <w:r w:rsidRPr="00D77AB8">
        <w:rPr>
          <w:sz w:val="24"/>
          <w:szCs w:val="24"/>
        </w:rPr>
        <w:t>ИТ - зона транспортной и инженерной инфраструктур (ИТ).</w:t>
      </w:r>
      <w:r w:rsidR="002A0D67" w:rsidRPr="00D77AB8">
        <w:rPr>
          <w:sz w:val="24"/>
          <w:szCs w:val="24"/>
        </w:rPr>
        <w:tab/>
      </w:r>
    </w:p>
    <w:p w:rsidR="006F0F8F" w:rsidRPr="00D77AB8" w:rsidRDefault="006F0F8F" w:rsidP="00D77AB8">
      <w:pPr>
        <w:pStyle w:val="ConsPlusNormal"/>
        <w:ind w:firstLine="540"/>
        <w:jc w:val="both"/>
        <w:rPr>
          <w:sz w:val="24"/>
          <w:szCs w:val="24"/>
        </w:rPr>
      </w:pPr>
    </w:p>
    <w:p w:rsidR="002A0D67" w:rsidRPr="00D77AB8" w:rsidRDefault="002A0D67" w:rsidP="00D77AB8">
      <w:pPr>
        <w:pStyle w:val="ConsPlusNormal"/>
        <w:ind w:firstLine="540"/>
        <w:jc w:val="both"/>
        <w:rPr>
          <w:i/>
          <w:sz w:val="24"/>
          <w:szCs w:val="24"/>
        </w:rPr>
      </w:pPr>
      <w:r w:rsidRPr="00D77AB8">
        <w:rPr>
          <w:sz w:val="24"/>
          <w:szCs w:val="24"/>
        </w:rPr>
        <w:t>1.</w:t>
      </w:r>
      <w:r w:rsidR="001A34ED" w:rsidRPr="00D77AB8">
        <w:rPr>
          <w:sz w:val="24"/>
          <w:szCs w:val="24"/>
        </w:rPr>
        <w:t>4</w:t>
      </w:r>
      <w:r w:rsidRPr="00D77AB8">
        <w:rPr>
          <w:sz w:val="24"/>
          <w:szCs w:val="24"/>
        </w:rPr>
        <w:t>.</w:t>
      </w:r>
      <w:r w:rsidRPr="00D77AB8">
        <w:rPr>
          <w:i/>
          <w:sz w:val="24"/>
          <w:szCs w:val="24"/>
        </w:rPr>
        <w:t xml:space="preserve"> Зоны сельскохозяйственного использования:</w:t>
      </w:r>
    </w:p>
    <w:p w:rsidR="002A0D67" w:rsidRPr="00D77AB8" w:rsidRDefault="002A0D67" w:rsidP="00D77AB8">
      <w:pPr>
        <w:pStyle w:val="ConsPlusNormal"/>
        <w:ind w:firstLine="540"/>
        <w:jc w:val="both"/>
        <w:rPr>
          <w:sz w:val="24"/>
          <w:szCs w:val="24"/>
        </w:rPr>
      </w:pPr>
      <w:r w:rsidRPr="00D77AB8">
        <w:rPr>
          <w:sz w:val="24"/>
          <w:szCs w:val="24"/>
        </w:rPr>
        <w:t>С-1 - зон</w:t>
      </w:r>
      <w:r w:rsidR="001A34ED" w:rsidRPr="00D77AB8">
        <w:rPr>
          <w:sz w:val="24"/>
          <w:szCs w:val="24"/>
        </w:rPr>
        <w:t>а</w:t>
      </w:r>
      <w:r w:rsidR="00C152E7" w:rsidRPr="00D77AB8">
        <w:rPr>
          <w:sz w:val="24"/>
          <w:szCs w:val="24"/>
        </w:rPr>
        <w:t>, занятая</w:t>
      </w:r>
      <w:r w:rsidRPr="00D77AB8">
        <w:rPr>
          <w:sz w:val="24"/>
          <w:szCs w:val="24"/>
        </w:rPr>
        <w:t xml:space="preserve"> объектами </w:t>
      </w:r>
      <w:r w:rsidR="00C152E7" w:rsidRPr="00D77AB8">
        <w:rPr>
          <w:sz w:val="24"/>
          <w:szCs w:val="24"/>
        </w:rPr>
        <w:t xml:space="preserve">садоводческого и </w:t>
      </w:r>
      <w:r w:rsidRPr="00D77AB8">
        <w:rPr>
          <w:sz w:val="24"/>
          <w:szCs w:val="24"/>
        </w:rPr>
        <w:t>дачного хозяйства</w:t>
      </w:r>
      <w:r w:rsidR="001A34ED" w:rsidRPr="00D77AB8">
        <w:rPr>
          <w:sz w:val="24"/>
          <w:szCs w:val="24"/>
        </w:rPr>
        <w:t>.</w:t>
      </w:r>
    </w:p>
    <w:p w:rsidR="002A0D67" w:rsidRPr="00D77AB8" w:rsidRDefault="002A0D67" w:rsidP="00D77AB8">
      <w:pPr>
        <w:pStyle w:val="ConsPlusNormal"/>
        <w:ind w:firstLine="540"/>
        <w:jc w:val="both"/>
        <w:rPr>
          <w:sz w:val="24"/>
          <w:szCs w:val="24"/>
        </w:rPr>
      </w:pPr>
      <w:r w:rsidRPr="00D77AB8">
        <w:rPr>
          <w:sz w:val="24"/>
          <w:szCs w:val="24"/>
        </w:rPr>
        <w:t>1.</w:t>
      </w:r>
      <w:r w:rsidR="001A34ED" w:rsidRPr="00D77AB8">
        <w:rPr>
          <w:sz w:val="24"/>
          <w:szCs w:val="24"/>
        </w:rPr>
        <w:t>5</w:t>
      </w:r>
      <w:r w:rsidRPr="00D77AB8">
        <w:rPr>
          <w:sz w:val="24"/>
          <w:szCs w:val="24"/>
        </w:rPr>
        <w:t>. Зоны рекреационного назначения:</w:t>
      </w:r>
    </w:p>
    <w:p w:rsidR="002A0D67" w:rsidRPr="00D77AB8" w:rsidRDefault="002A0D67" w:rsidP="00D77AB8">
      <w:pPr>
        <w:pStyle w:val="ConsPlusNormal"/>
        <w:ind w:firstLine="540"/>
        <w:jc w:val="both"/>
        <w:rPr>
          <w:sz w:val="24"/>
          <w:szCs w:val="24"/>
        </w:rPr>
      </w:pPr>
      <w:r w:rsidRPr="00D77AB8">
        <w:rPr>
          <w:sz w:val="24"/>
          <w:szCs w:val="24"/>
        </w:rPr>
        <w:t xml:space="preserve">Р-1 - </w:t>
      </w:r>
      <w:r w:rsidR="001A34ED" w:rsidRPr="00D77AB8">
        <w:rPr>
          <w:sz w:val="24"/>
          <w:szCs w:val="24"/>
        </w:rPr>
        <w:t>з</w:t>
      </w:r>
      <w:r w:rsidRPr="00D77AB8">
        <w:rPr>
          <w:sz w:val="24"/>
          <w:szCs w:val="24"/>
        </w:rPr>
        <w:t>она городских лесов, скверов, парков, бульваров, городских садов;</w:t>
      </w:r>
    </w:p>
    <w:p w:rsidR="002A0D67" w:rsidRPr="00D77AB8" w:rsidRDefault="002A0D67" w:rsidP="00D77AB8">
      <w:pPr>
        <w:pStyle w:val="ConsPlusNormal"/>
        <w:ind w:firstLine="540"/>
        <w:jc w:val="both"/>
        <w:rPr>
          <w:sz w:val="24"/>
          <w:szCs w:val="24"/>
        </w:rPr>
      </w:pPr>
      <w:r w:rsidRPr="00D77AB8">
        <w:rPr>
          <w:sz w:val="24"/>
          <w:szCs w:val="24"/>
        </w:rPr>
        <w:t xml:space="preserve">Р-2 - </w:t>
      </w:r>
      <w:r w:rsidR="001A34ED" w:rsidRPr="00D77AB8">
        <w:rPr>
          <w:sz w:val="24"/>
          <w:szCs w:val="24"/>
        </w:rPr>
        <w:t>з</w:t>
      </w:r>
      <w:r w:rsidRPr="00D77AB8">
        <w:rPr>
          <w:sz w:val="24"/>
          <w:szCs w:val="24"/>
        </w:rPr>
        <w:t>она водных объектов (пруды, озера, водохранилища, пляжи);</w:t>
      </w:r>
    </w:p>
    <w:p w:rsidR="002A0D67" w:rsidRPr="00D77AB8" w:rsidRDefault="002A0D67" w:rsidP="00D77AB8">
      <w:pPr>
        <w:pStyle w:val="ConsPlusNormal"/>
        <w:tabs>
          <w:tab w:val="left" w:pos="5459"/>
        </w:tabs>
        <w:ind w:firstLine="540"/>
        <w:jc w:val="both"/>
        <w:rPr>
          <w:sz w:val="24"/>
          <w:szCs w:val="24"/>
        </w:rPr>
      </w:pPr>
      <w:r w:rsidRPr="00D77AB8">
        <w:rPr>
          <w:sz w:val="24"/>
          <w:szCs w:val="24"/>
        </w:rPr>
        <w:t xml:space="preserve">Р-3 - </w:t>
      </w:r>
      <w:r w:rsidR="001A34ED" w:rsidRPr="00D77AB8">
        <w:rPr>
          <w:sz w:val="24"/>
          <w:szCs w:val="24"/>
        </w:rPr>
        <w:t>з</w:t>
      </w:r>
      <w:r w:rsidRPr="00D77AB8">
        <w:rPr>
          <w:sz w:val="24"/>
          <w:szCs w:val="24"/>
        </w:rPr>
        <w:t>она рекреационных объектов.</w:t>
      </w:r>
      <w:r w:rsidRPr="00D77AB8">
        <w:rPr>
          <w:sz w:val="24"/>
          <w:szCs w:val="24"/>
        </w:rPr>
        <w:tab/>
      </w:r>
    </w:p>
    <w:p w:rsidR="002A0D67" w:rsidRPr="00D77AB8" w:rsidRDefault="002A0D67" w:rsidP="00D77AB8">
      <w:pPr>
        <w:pStyle w:val="ConsPlusNormal"/>
        <w:ind w:firstLine="540"/>
        <w:jc w:val="both"/>
        <w:rPr>
          <w:sz w:val="24"/>
          <w:szCs w:val="24"/>
        </w:rPr>
      </w:pPr>
      <w:r w:rsidRPr="00D77AB8">
        <w:rPr>
          <w:sz w:val="24"/>
          <w:szCs w:val="24"/>
        </w:rPr>
        <w:t>1.</w:t>
      </w:r>
      <w:r w:rsidR="001A34ED" w:rsidRPr="00D77AB8">
        <w:rPr>
          <w:sz w:val="24"/>
          <w:szCs w:val="24"/>
        </w:rPr>
        <w:t>6</w:t>
      </w:r>
      <w:r w:rsidRPr="00D77AB8">
        <w:rPr>
          <w:sz w:val="24"/>
          <w:szCs w:val="24"/>
        </w:rPr>
        <w:t>. Зоны особо охраняемых территорий:</w:t>
      </w:r>
    </w:p>
    <w:p w:rsidR="002A0D67" w:rsidRPr="00D77AB8" w:rsidRDefault="002A0D67" w:rsidP="00D77AB8">
      <w:pPr>
        <w:pStyle w:val="ConsPlusNormal"/>
        <w:ind w:firstLine="540"/>
        <w:jc w:val="both"/>
        <w:rPr>
          <w:sz w:val="24"/>
          <w:szCs w:val="24"/>
        </w:rPr>
      </w:pPr>
      <w:r w:rsidRPr="00D77AB8">
        <w:rPr>
          <w:sz w:val="24"/>
          <w:szCs w:val="24"/>
        </w:rPr>
        <w:t>ОХ-1 - зона памятников природы и истории;</w:t>
      </w:r>
    </w:p>
    <w:p w:rsidR="002A0D67" w:rsidRPr="00D77AB8" w:rsidRDefault="002A0D67" w:rsidP="00D77AB8">
      <w:pPr>
        <w:pStyle w:val="ConsPlusNormal"/>
        <w:ind w:firstLine="540"/>
        <w:jc w:val="both"/>
        <w:rPr>
          <w:sz w:val="24"/>
          <w:szCs w:val="24"/>
        </w:rPr>
      </w:pPr>
      <w:r w:rsidRPr="00D77AB8">
        <w:rPr>
          <w:sz w:val="24"/>
          <w:szCs w:val="24"/>
        </w:rPr>
        <w:t>ОХ-2 - зона территори</w:t>
      </w:r>
      <w:r w:rsidR="001A34ED" w:rsidRPr="00D77AB8">
        <w:rPr>
          <w:sz w:val="24"/>
          <w:szCs w:val="24"/>
        </w:rPr>
        <w:t>й объектов культурного наследия.</w:t>
      </w:r>
    </w:p>
    <w:p w:rsidR="002A0D67" w:rsidRPr="00D77AB8" w:rsidRDefault="002A0D67" w:rsidP="00D77AB8">
      <w:pPr>
        <w:pStyle w:val="ConsPlusNormal"/>
        <w:ind w:firstLine="540"/>
        <w:jc w:val="both"/>
        <w:rPr>
          <w:sz w:val="24"/>
          <w:szCs w:val="24"/>
        </w:rPr>
      </w:pPr>
      <w:r w:rsidRPr="00D77AB8">
        <w:rPr>
          <w:sz w:val="24"/>
          <w:szCs w:val="24"/>
        </w:rPr>
        <w:t>1.</w:t>
      </w:r>
      <w:r w:rsidR="001A34ED" w:rsidRPr="00D77AB8">
        <w:rPr>
          <w:sz w:val="24"/>
          <w:szCs w:val="24"/>
        </w:rPr>
        <w:t>7</w:t>
      </w:r>
      <w:r w:rsidRPr="00D77AB8">
        <w:rPr>
          <w:sz w:val="24"/>
          <w:szCs w:val="24"/>
        </w:rPr>
        <w:t>. Зоны специального назначения:</w:t>
      </w:r>
    </w:p>
    <w:p w:rsidR="002A0D67" w:rsidRPr="00D77AB8" w:rsidRDefault="002A0D67" w:rsidP="00D77AB8">
      <w:pPr>
        <w:pStyle w:val="ConsPlusNormal"/>
        <w:ind w:firstLine="540"/>
        <w:jc w:val="both"/>
        <w:rPr>
          <w:sz w:val="24"/>
          <w:szCs w:val="24"/>
        </w:rPr>
      </w:pPr>
      <w:r w:rsidRPr="00D77AB8">
        <w:rPr>
          <w:sz w:val="24"/>
          <w:szCs w:val="24"/>
        </w:rPr>
        <w:t>СН-1 - зона размещения кладбищ;</w:t>
      </w:r>
    </w:p>
    <w:p w:rsidR="002A0D67" w:rsidRPr="00D77AB8" w:rsidRDefault="002A0D67" w:rsidP="00D77AB8">
      <w:pPr>
        <w:pStyle w:val="ConsPlusNormal"/>
        <w:ind w:firstLine="540"/>
        <w:jc w:val="both"/>
        <w:rPr>
          <w:sz w:val="24"/>
          <w:szCs w:val="24"/>
        </w:rPr>
      </w:pPr>
      <w:r w:rsidRPr="00D77AB8">
        <w:rPr>
          <w:sz w:val="24"/>
          <w:szCs w:val="24"/>
        </w:rPr>
        <w:t>СН-2 - зона размещения очистны</w:t>
      </w:r>
      <w:r w:rsidR="001A34ED" w:rsidRPr="00D77AB8">
        <w:rPr>
          <w:sz w:val="24"/>
          <w:szCs w:val="24"/>
        </w:rPr>
        <w:t>х</w:t>
      </w:r>
      <w:r w:rsidRPr="00D77AB8">
        <w:rPr>
          <w:sz w:val="24"/>
          <w:szCs w:val="24"/>
        </w:rPr>
        <w:t>, водозаборны</w:t>
      </w:r>
      <w:r w:rsidR="001A34ED" w:rsidRPr="00D77AB8">
        <w:rPr>
          <w:sz w:val="24"/>
          <w:szCs w:val="24"/>
        </w:rPr>
        <w:t>х и иных технических сооружений.</w:t>
      </w:r>
    </w:p>
    <w:p w:rsidR="002A0D67" w:rsidRPr="00D77AB8" w:rsidRDefault="002A0D67" w:rsidP="00D77AB8">
      <w:pPr>
        <w:widowControl w:val="0"/>
        <w:autoSpaceDE w:val="0"/>
        <w:autoSpaceDN w:val="0"/>
        <w:adjustRightInd w:val="0"/>
        <w:jc w:val="center"/>
        <w:rPr>
          <w:rFonts w:cs="Arial"/>
          <w:bCs/>
          <w:i/>
          <w:kern w:val="32"/>
          <w:highlight w:val="lightGray"/>
        </w:rPr>
      </w:pPr>
    </w:p>
    <w:p w:rsidR="002A0D67" w:rsidRPr="00AD10FC" w:rsidRDefault="002A0D67" w:rsidP="00AD10FC">
      <w:pPr>
        <w:pStyle w:val="3"/>
        <w:rPr>
          <w:rFonts w:cs="Times New Roman"/>
          <w:sz w:val="26"/>
          <w:szCs w:val="28"/>
        </w:rPr>
      </w:pPr>
      <w:bookmarkStart w:id="354" w:name="_Toc325644546"/>
      <w:bookmarkEnd w:id="338"/>
      <w:r w:rsidRPr="00AD10FC">
        <w:rPr>
          <w:rFonts w:cs="Times New Roman"/>
          <w:sz w:val="26"/>
          <w:szCs w:val="28"/>
        </w:rPr>
        <w:t>Статья 3</w:t>
      </w:r>
      <w:r w:rsidR="00175E62" w:rsidRPr="00AD10FC">
        <w:rPr>
          <w:rFonts w:cs="Times New Roman"/>
          <w:sz w:val="26"/>
          <w:szCs w:val="28"/>
        </w:rPr>
        <w:t>5</w:t>
      </w:r>
      <w:r w:rsidRPr="00AD10FC">
        <w:rPr>
          <w:rFonts w:cs="Times New Roman"/>
          <w:sz w:val="26"/>
          <w:szCs w:val="28"/>
        </w:rPr>
        <w:t xml:space="preserve">. </w:t>
      </w:r>
      <w:r w:rsidR="00E22FCA" w:rsidRPr="00AD10FC">
        <w:rPr>
          <w:rFonts w:cs="Times New Roman"/>
          <w:sz w:val="26"/>
          <w:szCs w:val="28"/>
        </w:rPr>
        <w:t>Виды разрешенного использования земельных участков и</w:t>
      </w:r>
      <w:r w:rsidR="00AD10FC">
        <w:rPr>
          <w:rFonts w:cs="Times New Roman"/>
          <w:sz w:val="26"/>
          <w:szCs w:val="28"/>
        </w:rPr>
        <w:t xml:space="preserve"> </w:t>
      </w:r>
      <w:r w:rsidR="00E22FCA" w:rsidRPr="00AD10FC">
        <w:rPr>
          <w:rFonts w:cs="Times New Roman"/>
          <w:sz w:val="26"/>
          <w:szCs w:val="28"/>
        </w:rPr>
        <w:t xml:space="preserve">объектов капитального строительства по территориальным зонам. </w:t>
      </w:r>
      <w:r w:rsidRPr="00AD10FC">
        <w:rPr>
          <w:rFonts w:cs="Times New Roman"/>
          <w:sz w:val="26"/>
          <w:szCs w:val="28"/>
        </w:rPr>
        <w:t>Градостроительные регламенты территориальных зон</w:t>
      </w:r>
      <w:bookmarkStart w:id="355" w:name="Par982"/>
      <w:bookmarkEnd w:id="355"/>
      <w:r w:rsidRPr="00AD10FC">
        <w:rPr>
          <w:rFonts w:cs="Times New Roman"/>
          <w:sz w:val="26"/>
          <w:szCs w:val="28"/>
        </w:rPr>
        <w:t>.</w:t>
      </w:r>
    </w:p>
    <w:p w:rsidR="00F52D2A" w:rsidRPr="00D77AB8" w:rsidRDefault="00F52D2A" w:rsidP="00D77AB8">
      <w:pPr>
        <w:rPr>
          <w:rFonts w:cs="Arial"/>
        </w:rPr>
      </w:pPr>
    </w:p>
    <w:p w:rsidR="002A0D67" w:rsidRPr="00D77AB8" w:rsidRDefault="007C5E32" w:rsidP="00D77AB8">
      <w:pPr>
        <w:widowControl w:val="0"/>
        <w:autoSpaceDE w:val="0"/>
        <w:autoSpaceDN w:val="0"/>
        <w:adjustRightInd w:val="0"/>
        <w:ind w:firstLine="540"/>
        <w:outlineLvl w:val="3"/>
        <w:rPr>
          <w:rFonts w:cs="Arial"/>
        </w:rPr>
      </w:pPr>
      <w:r w:rsidRPr="00D77AB8">
        <w:rPr>
          <w:rFonts w:cs="Arial"/>
        </w:rPr>
        <w:t>Статья 3</w:t>
      </w:r>
      <w:r w:rsidR="00175E62" w:rsidRPr="00D77AB8">
        <w:rPr>
          <w:rFonts w:cs="Arial"/>
        </w:rPr>
        <w:t>5</w:t>
      </w:r>
      <w:r w:rsidRPr="00D77AB8">
        <w:rPr>
          <w:rFonts w:cs="Arial"/>
        </w:rPr>
        <w:t>. 1</w:t>
      </w:r>
      <w:r w:rsidR="00175E62" w:rsidRPr="00D77AB8">
        <w:rPr>
          <w:rFonts w:cs="Arial"/>
        </w:rPr>
        <w:t>.</w:t>
      </w:r>
      <w:r w:rsidRPr="00D77AB8">
        <w:rPr>
          <w:rFonts w:cs="Arial"/>
        </w:rPr>
        <w:t xml:space="preserve"> </w:t>
      </w:r>
      <w:r w:rsidR="002A0D67" w:rsidRPr="00D77AB8">
        <w:rPr>
          <w:rFonts w:cs="Arial"/>
        </w:rPr>
        <w:t>ЖИЛЫЕ ЗОНЫ</w:t>
      </w:r>
    </w:p>
    <w:p w:rsidR="002A0D67" w:rsidRPr="00D77AB8" w:rsidRDefault="002A0D67" w:rsidP="00D77AB8">
      <w:pPr>
        <w:pStyle w:val="ConsPlusNormal"/>
        <w:ind w:firstLine="540"/>
        <w:jc w:val="both"/>
        <w:rPr>
          <w:rFonts w:eastAsia="Calibri"/>
          <w:sz w:val="24"/>
          <w:szCs w:val="24"/>
          <w:lang w:eastAsia="en-US"/>
        </w:rPr>
      </w:pPr>
      <w:r w:rsidRPr="00D77AB8">
        <w:rPr>
          <w:rFonts w:eastAsia="Calibri"/>
          <w:sz w:val="24"/>
          <w:szCs w:val="24"/>
          <w:lang w:eastAsia="en-US"/>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52D2A" w:rsidRPr="00D77AB8" w:rsidRDefault="00F52D2A" w:rsidP="00D77AB8">
      <w:pPr>
        <w:keepNext/>
        <w:rPr>
          <w:rFonts w:cs="Arial"/>
          <w:u w:val="single"/>
        </w:rPr>
      </w:pPr>
    </w:p>
    <w:p w:rsidR="00E22FCA" w:rsidRPr="00D77AB8" w:rsidRDefault="002A0D67" w:rsidP="00D77AB8">
      <w:pPr>
        <w:jc w:val="center"/>
        <w:rPr>
          <w:rFonts w:cs="Arial"/>
          <w:u w:val="single"/>
        </w:rPr>
      </w:pPr>
      <w:bookmarkStart w:id="356" w:name="_Toc312773330"/>
      <w:r w:rsidRPr="00D77AB8">
        <w:rPr>
          <w:rFonts w:cs="Arial"/>
          <w:u w:val="single"/>
        </w:rPr>
        <w:t xml:space="preserve">Ж-1 ЗОНА ЗАСТРОЙКИ МАЛОЭТАЭЖНЫМИ И </w:t>
      </w:r>
    </w:p>
    <w:p w:rsidR="002A0D67" w:rsidRPr="00D77AB8" w:rsidRDefault="002A0D67" w:rsidP="00D77AB8">
      <w:pPr>
        <w:jc w:val="center"/>
        <w:rPr>
          <w:rFonts w:cs="Arial"/>
          <w:u w:val="single"/>
        </w:rPr>
      </w:pPr>
      <w:r w:rsidRPr="00D77AB8">
        <w:rPr>
          <w:rFonts w:cs="Arial"/>
          <w:u w:val="single"/>
        </w:rPr>
        <w:t>ИНДИВИДУАЛЬНЫМИ ЖИЛЫМИ ДОМАМИ</w:t>
      </w:r>
      <w:bookmarkEnd w:id="356"/>
    </w:p>
    <w:p w:rsidR="00F52D2A" w:rsidRPr="00D77AB8" w:rsidRDefault="00F52D2A" w:rsidP="00D77AB8">
      <w:pPr>
        <w:rPr>
          <w:rFonts w:cs="Arial"/>
          <w:u w:val="single"/>
        </w:rPr>
      </w:pPr>
    </w:p>
    <w:p w:rsidR="002A0D67" w:rsidRPr="00D77AB8" w:rsidRDefault="002A0D67" w:rsidP="00D77AB8">
      <w:pPr>
        <w:ind w:firstLine="539"/>
        <w:rPr>
          <w:rFonts w:cs="Arial"/>
        </w:rPr>
      </w:pPr>
      <w:r w:rsidRPr="00D77AB8">
        <w:rPr>
          <w:rFonts w:cs="Arial"/>
        </w:rPr>
        <w:t>В зону также включаются объекты системы социального обслуживания населения, связанных с их проживанием, а также объекты инженерной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6306"/>
        <w:gridCol w:w="884"/>
      </w:tblGrid>
      <w:tr w:rsidR="002A0D67" w:rsidRPr="00D77AB8" w:rsidTr="002472A0">
        <w:trPr>
          <w:tblHeader/>
        </w:trPr>
        <w:tc>
          <w:tcPr>
            <w:tcW w:w="1195" w:type="pct"/>
            <w:vAlign w:val="center"/>
          </w:tcPr>
          <w:p w:rsidR="002A0D67" w:rsidRPr="00D77AB8" w:rsidRDefault="002A0D67" w:rsidP="00D77AB8">
            <w:pPr>
              <w:widowControl w:val="0"/>
              <w:autoSpaceDE w:val="0"/>
              <w:autoSpaceDN w:val="0"/>
              <w:adjustRightInd w:val="0"/>
              <w:jc w:val="center"/>
              <w:rPr>
                <w:rFonts w:cs="Arial"/>
              </w:rPr>
            </w:pPr>
            <w:r w:rsidRPr="00D77AB8">
              <w:rPr>
                <w:rFonts w:cs="Arial"/>
              </w:rPr>
              <w:t xml:space="preserve">Наименование вида </w:t>
            </w:r>
          </w:p>
        </w:tc>
        <w:tc>
          <w:tcPr>
            <w:tcW w:w="3353" w:type="pct"/>
            <w:vAlign w:val="center"/>
          </w:tcPr>
          <w:p w:rsidR="002A0D67" w:rsidRPr="00D77AB8" w:rsidRDefault="002A0D67" w:rsidP="00D77AB8">
            <w:pPr>
              <w:widowControl w:val="0"/>
              <w:autoSpaceDE w:val="0"/>
              <w:autoSpaceDN w:val="0"/>
              <w:adjustRightInd w:val="0"/>
              <w:jc w:val="center"/>
              <w:rPr>
                <w:rFonts w:cs="Arial"/>
              </w:rPr>
            </w:pPr>
            <w:r w:rsidRPr="00D77AB8">
              <w:rPr>
                <w:rFonts w:cs="Arial"/>
              </w:rPr>
              <w:t xml:space="preserve">Описание вида разрешенного использования </w:t>
            </w:r>
          </w:p>
        </w:tc>
        <w:tc>
          <w:tcPr>
            <w:tcW w:w="452" w:type="pct"/>
            <w:vAlign w:val="center"/>
          </w:tcPr>
          <w:p w:rsidR="002A0D67" w:rsidRPr="00D77AB8" w:rsidRDefault="002A0D67" w:rsidP="00D77AB8">
            <w:pPr>
              <w:widowControl w:val="0"/>
              <w:autoSpaceDE w:val="0"/>
              <w:autoSpaceDN w:val="0"/>
              <w:adjustRightInd w:val="0"/>
              <w:jc w:val="center"/>
              <w:rPr>
                <w:rFonts w:cs="Arial"/>
              </w:rPr>
            </w:pPr>
            <w:r w:rsidRPr="00D77AB8">
              <w:rPr>
                <w:rFonts w:cs="Arial"/>
              </w:rPr>
              <w:t>Код</w:t>
            </w:r>
          </w:p>
        </w:tc>
      </w:tr>
      <w:tr w:rsidR="002A0D67" w:rsidRPr="00D77AB8">
        <w:tc>
          <w:tcPr>
            <w:tcW w:w="5000" w:type="pct"/>
            <w:gridSpan w:val="3"/>
          </w:tcPr>
          <w:p w:rsidR="002A0D67" w:rsidRPr="00D77AB8" w:rsidRDefault="002A0D67" w:rsidP="00D77AB8">
            <w:pPr>
              <w:jc w:val="center"/>
              <w:rPr>
                <w:rFonts w:cs="Arial"/>
              </w:rPr>
            </w:pPr>
            <w:r w:rsidRPr="00D77AB8">
              <w:rPr>
                <w:rFonts w:cs="Arial"/>
                <w:u w:val="single"/>
              </w:rPr>
              <w:t>ОСНОВНЫЕ ВИДЫ РАЗРЕШЕННОГО ИСПОЛЬЗОВАНИЯ</w:t>
            </w:r>
          </w:p>
        </w:tc>
      </w:tr>
      <w:tr w:rsidR="002A0D67" w:rsidRPr="00D77AB8" w:rsidTr="002472A0">
        <w:tc>
          <w:tcPr>
            <w:tcW w:w="1195" w:type="pct"/>
          </w:tcPr>
          <w:p w:rsidR="002A0D67" w:rsidRPr="00D77AB8" w:rsidRDefault="002A0D67" w:rsidP="00D77AB8">
            <w:pPr>
              <w:pStyle w:val="ConsPlusNormal"/>
              <w:ind w:firstLine="0"/>
              <w:rPr>
                <w:sz w:val="24"/>
                <w:szCs w:val="24"/>
              </w:rPr>
            </w:pPr>
            <w:r w:rsidRPr="00D77AB8">
              <w:rPr>
                <w:sz w:val="24"/>
                <w:szCs w:val="24"/>
              </w:rPr>
              <w:t xml:space="preserve">Для индивидуального жилищного строительства </w:t>
            </w:r>
          </w:p>
        </w:tc>
        <w:tc>
          <w:tcPr>
            <w:tcW w:w="3353" w:type="pct"/>
          </w:tcPr>
          <w:p w:rsidR="002A0D67" w:rsidRPr="00D77AB8" w:rsidRDefault="00C2708C" w:rsidP="00D77AB8">
            <w:pPr>
              <w:pStyle w:val="ConsPlusNormal"/>
              <w:ind w:firstLine="0"/>
              <w:jc w:val="both"/>
              <w:rPr>
                <w:sz w:val="24"/>
                <w:szCs w:val="24"/>
              </w:rPr>
            </w:pPr>
            <w:r w:rsidRPr="00D77AB8">
              <w:rPr>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452" w:type="pct"/>
          </w:tcPr>
          <w:p w:rsidR="002A0D67" w:rsidRPr="00D77AB8" w:rsidRDefault="002A0D67" w:rsidP="00D77AB8">
            <w:pPr>
              <w:pStyle w:val="ConsPlusNormal"/>
              <w:ind w:firstLine="0"/>
              <w:jc w:val="center"/>
              <w:rPr>
                <w:sz w:val="24"/>
                <w:szCs w:val="24"/>
              </w:rPr>
            </w:pPr>
            <w:r w:rsidRPr="00D77AB8">
              <w:rPr>
                <w:sz w:val="24"/>
                <w:szCs w:val="24"/>
              </w:rPr>
              <w:t>2.1</w:t>
            </w:r>
          </w:p>
        </w:tc>
      </w:tr>
      <w:tr w:rsidR="002A0D67" w:rsidRPr="00D77AB8" w:rsidTr="002472A0">
        <w:tc>
          <w:tcPr>
            <w:tcW w:w="1195" w:type="pct"/>
          </w:tcPr>
          <w:p w:rsidR="002A0D67" w:rsidRPr="00D77AB8" w:rsidRDefault="002A0D67" w:rsidP="00D77AB8">
            <w:pPr>
              <w:pStyle w:val="ConsPlusNormal"/>
              <w:ind w:firstLine="0"/>
              <w:rPr>
                <w:sz w:val="24"/>
                <w:szCs w:val="24"/>
              </w:rPr>
            </w:pPr>
            <w:r w:rsidRPr="00D77AB8">
              <w:rPr>
                <w:sz w:val="24"/>
                <w:szCs w:val="24"/>
              </w:rPr>
              <w:t>Малоэтажная многоквартирная жилая застройка</w:t>
            </w:r>
          </w:p>
        </w:tc>
        <w:tc>
          <w:tcPr>
            <w:tcW w:w="3353" w:type="pct"/>
          </w:tcPr>
          <w:p w:rsidR="002A0D67" w:rsidRPr="00D77AB8" w:rsidRDefault="00C2708C" w:rsidP="00D77AB8">
            <w:pPr>
              <w:pStyle w:val="ConsPlusNormal"/>
              <w:ind w:firstLine="0"/>
              <w:jc w:val="both"/>
              <w:rPr>
                <w:sz w:val="24"/>
                <w:szCs w:val="24"/>
              </w:rPr>
            </w:pPr>
            <w:r w:rsidRPr="00D77AB8">
              <w:rPr>
                <w:sz w:val="24"/>
                <w:szCs w:val="24"/>
                <w:shd w:val="clear" w:color="auto" w:fill="FFFFFF"/>
              </w:rPr>
              <w:t>Размещение малоэтажных многоквартирных домов (многоквартирные дома высотой до 4 этажей, включая мансардный);</w:t>
            </w:r>
            <w:r w:rsidRPr="00D77AB8">
              <w:rPr>
                <w:rStyle w:val="apple-converted-space"/>
                <w:sz w:val="24"/>
                <w:szCs w:val="24"/>
                <w:shd w:val="clear" w:color="auto" w:fill="FFFFFF"/>
              </w:rPr>
              <w:t> </w:t>
            </w:r>
            <w:r w:rsidRPr="00D77AB8">
              <w:rPr>
                <w:sz w:val="24"/>
                <w:szCs w:val="24"/>
              </w:rPr>
              <w:br/>
            </w:r>
            <w:r w:rsidRPr="00D77AB8">
              <w:rPr>
                <w:sz w:val="24"/>
                <w:szCs w:val="24"/>
                <w:shd w:val="clear" w:color="auto" w:fill="FFFFFF"/>
              </w:rPr>
              <w:t>обустройство спортивных и детских площадок, площадок для отдыха;</w:t>
            </w:r>
            <w:r w:rsidRPr="00D77AB8">
              <w:rPr>
                <w:rStyle w:val="apple-converted-space"/>
                <w:sz w:val="24"/>
                <w:szCs w:val="24"/>
                <w:shd w:val="clear" w:color="auto" w:fill="FFFFFF"/>
              </w:rPr>
              <w:t> </w:t>
            </w:r>
            <w:r w:rsidRPr="00D77AB8">
              <w:rPr>
                <w:sz w:val="24"/>
                <w:szCs w:val="24"/>
              </w:rPr>
              <w:br/>
            </w:r>
            <w:r w:rsidRPr="00D77AB8">
              <w:rPr>
                <w:sz w:val="24"/>
                <w:szCs w:val="24"/>
                <w:shd w:val="clear" w:color="auto" w:fill="FFFFFF"/>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52" w:type="pct"/>
          </w:tcPr>
          <w:p w:rsidR="002A0D67" w:rsidRPr="00D77AB8" w:rsidRDefault="002A0D67" w:rsidP="00D77AB8">
            <w:pPr>
              <w:pStyle w:val="ConsPlusNormal"/>
              <w:ind w:firstLine="0"/>
              <w:jc w:val="center"/>
              <w:rPr>
                <w:sz w:val="24"/>
                <w:szCs w:val="24"/>
              </w:rPr>
            </w:pPr>
            <w:r w:rsidRPr="00D77AB8">
              <w:rPr>
                <w:sz w:val="24"/>
                <w:szCs w:val="24"/>
              </w:rPr>
              <w:t>2.1.1</w:t>
            </w:r>
          </w:p>
        </w:tc>
      </w:tr>
      <w:tr w:rsidR="002A0D67" w:rsidRPr="00D77AB8" w:rsidTr="002472A0">
        <w:trPr>
          <w:trHeight w:val="4632"/>
        </w:trPr>
        <w:tc>
          <w:tcPr>
            <w:tcW w:w="1195" w:type="pct"/>
          </w:tcPr>
          <w:p w:rsidR="002A0D67" w:rsidRPr="00D77AB8" w:rsidRDefault="002A0D67" w:rsidP="00D77AB8">
            <w:pPr>
              <w:pStyle w:val="ConsPlusNormal"/>
              <w:ind w:firstLine="0"/>
              <w:jc w:val="both"/>
              <w:rPr>
                <w:sz w:val="24"/>
                <w:szCs w:val="24"/>
              </w:rPr>
            </w:pPr>
            <w:r w:rsidRPr="00D77AB8">
              <w:rPr>
                <w:sz w:val="24"/>
                <w:szCs w:val="24"/>
              </w:rPr>
              <w:t xml:space="preserve">Блокированная жилая застройка  </w:t>
            </w:r>
          </w:p>
        </w:tc>
        <w:tc>
          <w:tcPr>
            <w:tcW w:w="3353" w:type="pct"/>
          </w:tcPr>
          <w:p w:rsidR="002A0D67" w:rsidRPr="00D77AB8" w:rsidRDefault="00C2708C" w:rsidP="00D77AB8">
            <w:pPr>
              <w:pStyle w:val="ConsPlusNormal"/>
              <w:ind w:firstLine="0"/>
              <w:jc w:val="both"/>
              <w:rPr>
                <w:sz w:val="24"/>
                <w:szCs w:val="24"/>
              </w:rPr>
            </w:pPr>
            <w:r w:rsidRPr="00D77AB8">
              <w:rPr>
                <w:sz w:val="24"/>
                <w:szCs w:val="24"/>
                <w:shd w:val="clear" w:color="auto" w:fill="FFFFFF"/>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D77AB8">
              <w:rPr>
                <w:sz w:val="24"/>
                <w:szCs w:val="24"/>
              </w:rPr>
              <w:t xml:space="preserve"> </w:t>
            </w:r>
          </w:p>
        </w:tc>
        <w:tc>
          <w:tcPr>
            <w:tcW w:w="452" w:type="pct"/>
          </w:tcPr>
          <w:p w:rsidR="002A0D67" w:rsidRPr="00D77AB8" w:rsidRDefault="002A0D67" w:rsidP="00D77AB8">
            <w:pPr>
              <w:pStyle w:val="ConsPlusNormal"/>
              <w:ind w:firstLine="0"/>
              <w:jc w:val="center"/>
              <w:rPr>
                <w:sz w:val="24"/>
                <w:szCs w:val="24"/>
              </w:rPr>
            </w:pPr>
            <w:r w:rsidRPr="00D77AB8">
              <w:rPr>
                <w:sz w:val="24"/>
                <w:szCs w:val="24"/>
              </w:rPr>
              <w:t>2.3</w:t>
            </w:r>
          </w:p>
        </w:tc>
      </w:tr>
      <w:tr w:rsidR="002A0D67" w:rsidRPr="00D77AB8" w:rsidTr="002472A0">
        <w:tc>
          <w:tcPr>
            <w:tcW w:w="1195" w:type="pct"/>
          </w:tcPr>
          <w:p w:rsidR="002A0D67" w:rsidRPr="00D77AB8" w:rsidRDefault="002A0D67" w:rsidP="00D77AB8">
            <w:pPr>
              <w:pStyle w:val="ConsPlusNormal"/>
              <w:ind w:firstLine="0"/>
              <w:jc w:val="both"/>
              <w:rPr>
                <w:sz w:val="24"/>
                <w:szCs w:val="24"/>
              </w:rPr>
            </w:pPr>
            <w:r w:rsidRPr="00D77AB8">
              <w:rPr>
                <w:sz w:val="24"/>
                <w:szCs w:val="24"/>
              </w:rPr>
              <w:t xml:space="preserve">Передвижное </w:t>
            </w:r>
            <w:r w:rsidRPr="00D77AB8">
              <w:rPr>
                <w:sz w:val="24"/>
                <w:szCs w:val="24"/>
              </w:rPr>
              <w:lastRenderedPageBreak/>
              <w:t xml:space="preserve">жилье </w:t>
            </w:r>
          </w:p>
        </w:tc>
        <w:tc>
          <w:tcPr>
            <w:tcW w:w="3353" w:type="pct"/>
          </w:tcPr>
          <w:p w:rsidR="002A0D67" w:rsidRPr="00D77AB8" w:rsidRDefault="00C2708C" w:rsidP="00D77AB8">
            <w:pPr>
              <w:pStyle w:val="ConsPlusNormal"/>
              <w:ind w:firstLine="0"/>
              <w:jc w:val="both"/>
              <w:rPr>
                <w:sz w:val="24"/>
                <w:szCs w:val="24"/>
              </w:rPr>
            </w:pPr>
            <w:r w:rsidRPr="00D77AB8">
              <w:rPr>
                <w:sz w:val="24"/>
                <w:szCs w:val="24"/>
                <w:shd w:val="clear" w:color="auto" w:fill="FFFFFF"/>
              </w:rPr>
              <w:lastRenderedPageBreak/>
              <w:t xml:space="preserve">Размещение сооружений, пригодных к </w:t>
            </w:r>
            <w:r w:rsidRPr="00D77AB8">
              <w:rPr>
                <w:sz w:val="24"/>
                <w:szCs w:val="24"/>
                <w:shd w:val="clear" w:color="auto" w:fill="FFFFFF"/>
              </w:rPr>
              <w:lastRenderedPageBreak/>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52" w:type="pct"/>
          </w:tcPr>
          <w:p w:rsidR="002A0D67" w:rsidRPr="00D77AB8" w:rsidRDefault="002A0D67" w:rsidP="00D77AB8">
            <w:pPr>
              <w:pStyle w:val="ConsPlusNormal"/>
              <w:ind w:firstLine="0"/>
              <w:jc w:val="center"/>
              <w:rPr>
                <w:sz w:val="24"/>
                <w:szCs w:val="24"/>
              </w:rPr>
            </w:pPr>
            <w:r w:rsidRPr="00D77AB8">
              <w:rPr>
                <w:sz w:val="24"/>
                <w:szCs w:val="24"/>
              </w:rPr>
              <w:lastRenderedPageBreak/>
              <w:t>2.4</w:t>
            </w:r>
          </w:p>
        </w:tc>
      </w:tr>
      <w:tr w:rsidR="002A0D67" w:rsidRPr="00D77AB8" w:rsidTr="002472A0">
        <w:tc>
          <w:tcPr>
            <w:tcW w:w="1195" w:type="pct"/>
          </w:tcPr>
          <w:p w:rsidR="002A0D67" w:rsidRPr="00D77AB8" w:rsidRDefault="002A0D67" w:rsidP="00D77AB8">
            <w:pPr>
              <w:pStyle w:val="ConsPlusNormal"/>
              <w:ind w:firstLine="0"/>
              <w:rPr>
                <w:sz w:val="24"/>
                <w:szCs w:val="24"/>
              </w:rPr>
            </w:pPr>
            <w:r w:rsidRPr="00D77AB8">
              <w:rPr>
                <w:sz w:val="24"/>
                <w:szCs w:val="24"/>
              </w:rPr>
              <w:lastRenderedPageBreak/>
              <w:t>Коммунальное обслуживание</w:t>
            </w:r>
          </w:p>
          <w:p w:rsidR="002A0D67" w:rsidRPr="00D77AB8" w:rsidRDefault="002A0D67" w:rsidP="00D77AB8">
            <w:pPr>
              <w:pStyle w:val="ConsPlusNormal"/>
              <w:ind w:firstLine="0"/>
              <w:rPr>
                <w:sz w:val="24"/>
                <w:szCs w:val="24"/>
              </w:rPr>
            </w:pPr>
            <w:r w:rsidRPr="00D77AB8">
              <w:rPr>
                <w:sz w:val="24"/>
                <w:szCs w:val="24"/>
              </w:rPr>
              <w:t xml:space="preserve"> </w:t>
            </w:r>
          </w:p>
        </w:tc>
        <w:tc>
          <w:tcPr>
            <w:tcW w:w="3353" w:type="pct"/>
          </w:tcPr>
          <w:p w:rsidR="002A0D67" w:rsidRPr="00D77AB8" w:rsidRDefault="00C2708C" w:rsidP="00D77AB8">
            <w:pPr>
              <w:pStyle w:val="ConsPlusNormal"/>
              <w:ind w:firstLine="0"/>
              <w:jc w:val="both"/>
              <w:rPr>
                <w:sz w:val="24"/>
                <w:szCs w:val="24"/>
              </w:rPr>
            </w:pPr>
            <w:r w:rsidRPr="00D77AB8">
              <w:rPr>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52" w:type="pct"/>
          </w:tcPr>
          <w:p w:rsidR="002A0D67" w:rsidRPr="00D77AB8" w:rsidRDefault="002A0D67" w:rsidP="00D77AB8">
            <w:pPr>
              <w:pStyle w:val="ConsPlusNormal"/>
              <w:ind w:firstLine="0"/>
              <w:jc w:val="center"/>
              <w:rPr>
                <w:sz w:val="24"/>
                <w:szCs w:val="24"/>
              </w:rPr>
            </w:pPr>
            <w:r w:rsidRPr="00D77AB8">
              <w:rPr>
                <w:sz w:val="24"/>
                <w:szCs w:val="24"/>
              </w:rPr>
              <w:t>3.1</w:t>
            </w:r>
          </w:p>
        </w:tc>
      </w:tr>
      <w:tr w:rsidR="002A0D67" w:rsidRPr="00D77AB8" w:rsidTr="002472A0">
        <w:tc>
          <w:tcPr>
            <w:tcW w:w="1195" w:type="pct"/>
          </w:tcPr>
          <w:p w:rsidR="002A0D67" w:rsidRPr="00D77AB8" w:rsidRDefault="002A0D67" w:rsidP="00D77AB8">
            <w:pPr>
              <w:pStyle w:val="ConsPlusNormal"/>
              <w:ind w:firstLine="0"/>
              <w:jc w:val="both"/>
              <w:rPr>
                <w:sz w:val="24"/>
                <w:szCs w:val="24"/>
              </w:rPr>
            </w:pPr>
            <w:r w:rsidRPr="00D77AB8">
              <w:rPr>
                <w:sz w:val="24"/>
                <w:szCs w:val="24"/>
              </w:rPr>
              <w:t>Социальное обслуживание</w:t>
            </w:r>
          </w:p>
          <w:p w:rsidR="002A0D67" w:rsidRPr="00D77AB8" w:rsidRDefault="002A0D67" w:rsidP="00D77AB8">
            <w:pPr>
              <w:tabs>
                <w:tab w:val="left" w:pos="337"/>
              </w:tabs>
              <w:rPr>
                <w:rFonts w:cs="Arial"/>
              </w:rPr>
            </w:pPr>
            <w:r w:rsidRPr="00D77AB8">
              <w:rPr>
                <w:rFonts w:cs="Arial"/>
              </w:rPr>
              <w:tab/>
            </w:r>
          </w:p>
        </w:tc>
        <w:tc>
          <w:tcPr>
            <w:tcW w:w="3353" w:type="pct"/>
          </w:tcPr>
          <w:p w:rsidR="002A0D67" w:rsidRPr="00D77AB8" w:rsidRDefault="00C2708C" w:rsidP="00D77AB8">
            <w:pPr>
              <w:pStyle w:val="ConsPlusNormal"/>
              <w:ind w:firstLine="0"/>
              <w:jc w:val="both"/>
              <w:rPr>
                <w:sz w:val="24"/>
                <w:szCs w:val="24"/>
              </w:rPr>
            </w:pPr>
            <w:r w:rsidRPr="00D77AB8">
              <w:rPr>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2" w:type="pct"/>
          </w:tcPr>
          <w:p w:rsidR="002A0D67" w:rsidRPr="00D77AB8" w:rsidRDefault="002A0D67" w:rsidP="00D77AB8">
            <w:pPr>
              <w:pStyle w:val="ConsPlusNormal"/>
              <w:tabs>
                <w:tab w:val="left" w:pos="206"/>
                <w:tab w:val="center" w:pos="365"/>
              </w:tabs>
              <w:ind w:firstLine="0"/>
              <w:rPr>
                <w:sz w:val="24"/>
                <w:szCs w:val="24"/>
              </w:rPr>
            </w:pPr>
            <w:r w:rsidRPr="00D77AB8">
              <w:rPr>
                <w:sz w:val="24"/>
                <w:szCs w:val="24"/>
              </w:rPr>
              <w:tab/>
            </w:r>
            <w:r w:rsidRPr="00D77AB8">
              <w:rPr>
                <w:sz w:val="24"/>
                <w:szCs w:val="24"/>
              </w:rPr>
              <w:tab/>
              <w:t>3.2</w:t>
            </w:r>
          </w:p>
        </w:tc>
      </w:tr>
      <w:tr w:rsidR="00563CE1" w:rsidRPr="00D77AB8" w:rsidTr="002472A0">
        <w:tc>
          <w:tcPr>
            <w:tcW w:w="1195" w:type="pct"/>
          </w:tcPr>
          <w:p w:rsidR="00563CE1" w:rsidRPr="00D77AB8" w:rsidRDefault="00563CE1" w:rsidP="00D77AB8">
            <w:pPr>
              <w:pStyle w:val="ConsPlusNormal"/>
              <w:ind w:firstLine="0"/>
              <w:rPr>
                <w:sz w:val="24"/>
                <w:szCs w:val="24"/>
              </w:rPr>
            </w:pPr>
            <w:r w:rsidRPr="00D77AB8">
              <w:rPr>
                <w:sz w:val="24"/>
                <w:szCs w:val="24"/>
              </w:rPr>
              <w:t>Стоянка транспортных средств</w:t>
            </w:r>
          </w:p>
        </w:tc>
        <w:tc>
          <w:tcPr>
            <w:tcW w:w="3353" w:type="pct"/>
          </w:tcPr>
          <w:p w:rsidR="00563CE1" w:rsidRPr="00D77AB8" w:rsidRDefault="00563CE1" w:rsidP="00D77AB8">
            <w:pPr>
              <w:pStyle w:val="ConsPlusNormal"/>
              <w:ind w:firstLine="0"/>
              <w:rPr>
                <w:sz w:val="24"/>
                <w:szCs w:val="24"/>
              </w:rPr>
            </w:pPr>
            <w:r w:rsidRPr="00D77AB8">
              <w:rPr>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52" w:type="pct"/>
          </w:tcPr>
          <w:p w:rsidR="00563CE1" w:rsidRPr="00D77AB8" w:rsidRDefault="00563CE1" w:rsidP="00D77AB8">
            <w:pPr>
              <w:pStyle w:val="ConsPlusNormal"/>
              <w:jc w:val="center"/>
              <w:rPr>
                <w:sz w:val="24"/>
                <w:szCs w:val="24"/>
              </w:rPr>
            </w:pPr>
            <w:r w:rsidRPr="00D77AB8">
              <w:rPr>
                <w:sz w:val="24"/>
                <w:szCs w:val="24"/>
              </w:rPr>
              <w:t>44.9.2</w:t>
            </w:r>
          </w:p>
        </w:tc>
      </w:tr>
      <w:tr w:rsidR="002A0D67" w:rsidRPr="00D77AB8" w:rsidTr="002472A0">
        <w:tc>
          <w:tcPr>
            <w:tcW w:w="1195" w:type="pct"/>
          </w:tcPr>
          <w:p w:rsidR="002A0D67" w:rsidRPr="00D77AB8" w:rsidRDefault="002A0D67" w:rsidP="00D77AB8">
            <w:pPr>
              <w:pStyle w:val="ConsPlusNormal"/>
              <w:ind w:firstLine="0"/>
              <w:jc w:val="both"/>
              <w:rPr>
                <w:sz w:val="24"/>
                <w:szCs w:val="24"/>
              </w:rPr>
            </w:pPr>
            <w:r w:rsidRPr="00D77AB8">
              <w:rPr>
                <w:sz w:val="24"/>
                <w:szCs w:val="24"/>
              </w:rPr>
              <w:t>Обеспечение внутреннего правопорядка</w:t>
            </w:r>
          </w:p>
        </w:tc>
        <w:tc>
          <w:tcPr>
            <w:tcW w:w="3353" w:type="pct"/>
          </w:tcPr>
          <w:p w:rsidR="002A0D67" w:rsidRPr="00D77AB8" w:rsidRDefault="006C4BDA"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52" w:type="pct"/>
          </w:tcPr>
          <w:p w:rsidR="002A0D67" w:rsidRPr="00D77AB8" w:rsidRDefault="002A0D67" w:rsidP="00D77AB8">
            <w:pPr>
              <w:pStyle w:val="ConsPlusNormal"/>
              <w:ind w:firstLine="0"/>
              <w:jc w:val="center"/>
              <w:rPr>
                <w:sz w:val="24"/>
                <w:szCs w:val="24"/>
              </w:rPr>
            </w:pPr>
            <w:r w:rsidRPr="00D77AB8">
              <w:rPr>
                <w:sz w:val="24"/>
                <w:szCs w:val="24"/>
              </w:rPr>
              <w:t>8.3</w:t>
            </w:r>
          </w:p>
        </w:tc>
      </w:tr>
      <w:tr w:rsidR="002A0D67" w:rsidRPr="00D77AB8" w:rsidTr="002472A0">
        <w:tc>
          <w:tcPr>
            <w:tcW w:w="1195" w:type="pct"/>
          </w:tcPr>
          <w:p w:rsidR="002A0D67" w:rsidRPr="00D77AB8" w:rsidRDefault="002A0D67" w:rsidP="00D77AB8">
            <w:pPr>
              <w:pStyle w:val="ConsPlusNormal"/>
              <w:ind w:firstLine="0"/>
              <w:jc w:val="both"/>
              <w:rPr>
                <w:sz w:val="24"/>
                <w:szCs w:val="24"/>
              </w:rPr>
            </w:pPr>
            <w:r w:rsidRPr="00D77AB8">
              <w:rPr>
                <w:sz w:val="24"/>
                <w:szCs w:val="24"/>
              </w:rPr>
              <w:t>Историко-культурная деятельность</w:t>
            </w:r>
          </w:p>
        </w:tc>
        <w:tc>
          <w:tcPr>
            <w:tcW w:w="3353" w:type="pct"/>
          </w:tcPr>
          <w:p w:rsidR="002A0D67" w:rsidRPr="00D77AB8" w:rsidRDefault="006C4BDA" w:rsidP="00D77AB8">
            <w:pPr>
              <w:pStyle w:val="ConsPlusNormal"/>
              <w:ind w:firstLine="0"/>
              <w:jc w:val="both"/>
              <w:rPr>
                <w:sz w:val="24"/>
                <w:szCs w:val="24"/>
              </w:rPr>
            </w:pPr>
            <w:r w:rsidRPr="00D77AB8">
              <w:rPr>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D77AB8">
              <w:rPr>
                <w:sz w:val="24"/>
                <w:szCs w:val="24"/>
              </w:rPr>
              <w:br/>
            </w:r>
            <w:r w:rsidRPr="00D77AB8">
              <w:rPr>
                <w:sz w:val="24"/>
                <w:szCs w:val="24"/>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52" w:type="pct"/>
          </w:tcPr>
          <w:p w:rsidR="002A0D67" w:rsidRPr="00D77AB8" w:rsidRDefault="002A0D67" w:rsidP="00D77AB8">
            <w:pPr>
              <w:pStyle w:val="ConsPlusNormal"/>
              <w:ind w:firstLine="0"/>
              <w:jc w:val="center"/>
              <w:rPr>
                <w:sz w:val="24"/>
                <w:szCs w:val="24"/>
              </w:rPr>
            </w:pPr>
            <w:r w:rsidRPr="00D77AB8">
              <w:rPr>
                <w:sz w:val="24"/>
                <w:szCs w:val="24"/>
              </w:rPr>
              <w:t>9.3</w:t>
            </w:r>
          </w:p>
        </w:tc>
      </w:tr>
      <w:tr w:rsidR="002A0D67" w:rsidRPr="00D77AB8" w:rsidTr="002472A0">
        <w:tc>
          <w:tcPr>
            <w:tcW w:w="1195" w:type="pct"/>
          </w:tcPr>
          <w:p w:rsidR="002A0D67" w:rsidRPr="00D77AB8" w:rsidRDefault="002A0D67" w:rsidP="00D77AB8">
            <w:pPr>
              <w:pStyle w:val="ConsPlusNormal"/>
              <w:ind w:firstLine="0"/>
              <w:jc w:val="both"/>
              <w:rPr>
                <w:sz w:val="24"/>
                <w:szCs w:val="24"/>
              </w:rPr>
            </w:pPr>
            <w:r w:rsidRPr="00D77AB8">
              <w:rPr>
                <w:sz w:val="24"/>
                <w:szCs w:val="24"/>
              </w:rPr>
              <w:t>Земельные участки (территории) общего пользования</w:t>
            </w:r>
          </w:p>
        </w:tc>
        <w:tc>
          <w:tcPr>
            <w:tcW w:w="3353" w:type="pct"/>
          </w:tcPr>
          <w:p w:rsidR="002A0D67" w:rsidRPr="00D77AB8" w:rsidRDefault="006C4BDA" w:rsidP="00D77AB8">
            <w:pPr>
              <w:pStyle w:val="ConsPlusNormal"/>
              <w:ind w:firstLine="0"/>
              <w:jc w:val="both"/>
              <w:rPr>
                <w:sz w:val="24"/>
                <w:szCs w:val="24"/>
              </w:rPr>
            </w:pPr>
            <w:r w:rsidRPr="00D77AB8">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 w:val="24"/>
                <w:szCs w:val="24"/>
                <w:shd w:val="clear" w:color="auto" w:fill="FFFFFF"/>
              </w:rPr>
              <w:t> </w:t>
            </w:r>
            <w:r w:rsidRPr="00D77AB8">
              <w:rPr>
                <w:sz w:val="24"/>
                <w:szCs w:val="24"/>
              </w:rPr>
              <w:br/>
            </w:r>
            <w:r w:rsidRPr="00D77AB8">
              <w:rPr>
                <w:sz w:val="24"/>
                <w:szCs w:val="24"/>
                <w:shd w:val="clear" w:color="auto" w:fill="FFFFFF"/>
              </w:rPr>
              <w:t>с кодами 12.0.1-12.0.2</w:t>
            </w:r>
          </w:p>
        </w:tc>
        <w:tc>
          <w:tcPr>
            <w:tcW w:w="452" w:type="pct"/>
          </w:tcPr>
          <w:p w:rsidR="002A0D67" w:rsidRPr="00D77AB8" w:rsidRDefault="002A0D67" w:rsidP="00D77AB8">
            <w:pPr>
              <w:pStyle w:val="ConsPlusNormal"/>
              <w:ind w:firstLine="0"/>
              <w:jc w:val="center"/>
              <w:rPr>
                <w:sz w:val="24"/>
                <w:szCs w:val="24"/>
              </w:rPr>
            </w:pPr>
            <w:r w:rsidRPr="00D77AB8">
              <w:rPr>
                <w:sz w:val="24"/>
                <w:szCs w:val="24"/>
              </w:rPr>
              <w:t>12.0</w:t>
            </w:r>
          </w:p>
          <w:p w:rsidR="002A0D67" w:rsidRPr="00D77AB8" w:rsidRDefault="002A0D67" w:rsidP="00D77AB8">
            <w:pPr>
              <w:rPr>
                <w:rFonts w:cs="Arial"/>
              </w:rPr>
            </w:pPr>
          </w:p>
        </w:tc>
      </w:tr>
      <w:tr w:rsidR="002A0D67" w:rsidRPr="00D77AB8" w:rsidTr="006C4BDA">
        <w:trPr>
          <w:trHeight w:val="531"/>
        </w:trPr>
        <w:tc>
          <w:tcPr>
            <w:tcW w:w="5000" w:type="pct"/>
            <w:gridSpan w:val="3"/>
          </w:tcPr>
          <w:p w:rsidR="002A0D67" w:rsidRPr="00D77AB8" w:rsidRDefault="002A0D67" w:rsidP="00D77AB8">
            <w:pPr>
              <w:jc w:val="center"/>
              <w:rPr>
                <w:rFonts w:cs="Arial"/>
              </w:rPr>
            </w:pPr>
            <w:r w:rsidRPr="00D77AB8">
              <w:rPr>
                <w:rFonts w:cs="Arial"/>
                <w:u w:val="single"/>
              </w:rPr>
              <w:lastRenderedPageBreak/>
              <w:t>ВСПОМОГАТЕЛЬНЫЕ ВИДЫ РАЗРЕШЕННОГО ИСПОЛЬЗОВАНИЯ</w:t>
            </w:r>
          </w:p>
        </w:tc>
      </w:tr>
      <w:tr w:rsidR="000E0D09" w:rsidRPr="00D77AB8" w:rsidTr="002472A0">
        <w:trPr>
          <w:trHeight w:val="3239"/>
        </w:trPr>
        <w:tc>
          <w:tcPr>
            <w:tcW w:w="1195" w:type="pct"/>
          </w:tcPr>
          <w:p w:rsidR="000E0D09" w:rsidRPr="00D77AB8" w:rsidRDefault="000E0D09" w:rsidP="00D77AB8">
            <w:pPr>
              <w:pStyle w:val="ConsPlusNormal"/>
              <w:ind w:firstLine="0"/>
              <w:rPr>
                <w:sz w:val="24"/>
                <w:szCs w:val="24"/>
              </w:rPr>
            </w:pPr>
            <w:r w:rsidRPr="00D77AB8">
              <w:rPr>
                <w:sz w:val="24"/>
                <w:szCs w:val="24"/>
              </w:rPr>
              <w:t xml:space="preserve">Отдых (рекреация) </w:t>
            </w:r>
          </w:p>
        </w:tc>
        <w:tc>
          <w:tcPr>
            <w:tcW w:w="3353" w:type="pct"/>
          </w:tcPr>
          <w:p w:rsidR="000E0D09" w:rsidRPr="00D77AB8" w:rsidRDefault="000E0D09" w:rsidP="00D77AB8">
            <w:pPr>
              <w:pStyle w:val="ConsPlusNormal"/>
              <w:ind w:firstLine="0"/>
              <w:jc w:val="both"/>
              <w:rPr>
                <w:sz w:val="24"/>
                <w:szCs w:val="24"/>
              </w:rPr>
            </w:pPr>
            <w:r w:rsidRPr="00D77AB8">
              <w:rPr>
                <w:sz w:val="24"/>
                <w:szCs w:val="24"/>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D77AB8">
              <w:rPr>
                <w:rStyle w:val="apple-converted-space"/>
                <w:sz w:val="24"/>
                <w:szCs w:val="24"/>
                <w:shd w:val="clear" w:color="auto" w:fill="FFFFFF"/>
              </w:rPr>
              <w:t> </w:t>
            </w:r>
            <w:r w:rsidRPr="00D77AB8">
              <w:rPr>
                <w:sz w:val="24"/>
                <w:szCs w:val="24"/>
              </w:rPr>
              <w:br/>
            </w:r>
            <w:r w:rsidRPr="00D77AB8">
              <w:rPr>
                <w:sz w:val="24"/>
                <w:szCs w:val="24"/>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452" w:type="pct"/>
          </w:tcPr>
          <w:p w:rsidR="000E0D09" w:rsidRPr="00D77AB8" w:rsidRDefault="000E0D09" w:rsidP="00D77AB8">
            <w:pPr>
              <w:pStyle w:val="ConsPlusNormal"/>
              <w:ind w:firstLine="0"/>
              <w:jc w:val="center"/>
              <w:rPr>
                <w:sz w:val="24"/>
                <w:szCs w:val="24"/>
              </w:rPr>
            </w:pPr>
            <w:r w:rsidRPr="00D77AB8">
              <w:rPr>
                <w:sz w:val="24"/>
                <w:szCs w:val="24"/>
              </w:rPr>
              <w:t>5.0</w:t>
            </w:r>
          </w:p>
          <w:p w:rsidR="000E0D09" w:rsidRPr="00D77AB8" w:rsidRDefault="000E0D09" w:rsidP="00D77AB8">
            <w:pPr>
              <w:rPr>
                <w:rFonts w:cs="Arial"/>
              </w:rPr>
            </w:pPr>
          </w:p>
        </w:tc>
      </w:tr>
      <w:tr w:rsidR="000E0D09" w:rsidRPr="00D77AB8" w:rsidTr="006C4BDA">
        <w:trPr>
          <w:trHeight w:val="517"/>
        </w:trPr>
        <w:tc>
          <w:tcPr>
            <w:tcW w:w="5000" w:type="pct"/>
            <w:gridSpan w:val="3"/>
          </w:tcPr>
          <w:p w:rsidR="000E0D09" w:rsidRPr="00D77AB8" w:rsidRDefault="000E0D09" w:rsidP="00D77AB8">
            <w:pPr>
              <w:jc w:val="center"/>
              <w:rPr>
                <w:rFonts w:cs="Arial"/>
              </w:rPr>
            </w:pPr>
            <w:r w:rsidRPr="00D77AB8">
              <w:rPr>
                <w:rFonts w:cs="Arial"/>
                <w:u w:val="single"/>
              </w:rPr>
              <w:t>УСЛОВНО РАЗРЕШЕННЫЕ ВИДЫ ИСПОЛЬЗОВАНИЯ</w:t>
            </w:r>
          </w:p>
        </w:tc>
      </w:tr>
      <w:tr w:rsidR="0036260B" w:rsidRPr="00D77AB8" w:rsidTr="002472A0">
        <w:tc>
          <w:tcPr>
            <w:tcW w:w="1195" w:type="pct"/>
          </w:tcPr>
          <w:p w:rsidR="0036260B" w:rsidRPr="00D77AB8" w:rsidRDefault="0036260B" w:rsidP="00D77AB8">
            <w:pPr>
              <w:pStyle w:val="ConsPlusNormal"/>
              <w:ind w:firstLine="0"/>
              <w:jc w:val="both"/>
              <w:rPr>
                <w:sz w:val="24"/>
                <w:szCs w:val="24"/>
              </w:rPr>
            </w:pPr>
            <w:r w:rsidRPr="00D77AB8">
              <w:rPr>
                <w:sz w:val="24"/>
                <w:szCs w:val="24"/>
              </w:rPr>
              <w:t>Бытовое обслуживание</w:t>
            </w:r>
          </w:p>
        </w:tc>
        <w:tc>
          <w:tcPr>
            <w:tcW w:w="3353" w:type="pct"/>
          </w:tcPr>
          <w:p w:rsidR="0036260B" w:rsidRPr="00D77AB8" w:rsidRDefault="0036260B"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2" w:type="pct"/>
          </w:tcPr>
          <w:p w:rsidR="0036260B" w:rsidRPr="00D77AB8" w:rsidRDefault="0036260B" w:rsidP="00D77AB8">
            <w:pPr>
              <w:pStyle w:val="ConsPlusNormal"/>
              <w:ind w:firstLine="0"/>
              <w:jc w:val="center"/>
              <w:rPr>
                <w:sz w:val="24"/>
                <w:szCs w:val="24"/>
              </w:rPr>
            </w:pPr>
            <w:r w:rsidRPr="00D77AB8">
              <w:rPr>
                <w:sz w:val="24"/>
                <w:szCs w:val="24"/>
              </w:rPr>
              <w:t>3.3</w:t>
            </w:r>
          </w:p>
        </w:tc>
      </w:tr>
      <w:tr w:rsidR="0036260B" w:rsidRPr="00D77AB8" w:rsidTr="002472A0">
        <w:tc>
          <w:tcPr>
            <w:tcW w:w="1195" w:type="pct"/>
          </w:tcPr>
          <w:p w:rsidR="0036260B" w:rsidRPr="00D77AB8" w:rsidRDefault="0036260B" w:rsidP="00D77AB8">
            <w:pPr>
              <w:pStyle w:val="ConsPlusNormal"/>
              <w:ind w:firstLine="0"/>
              <w:rPr>
                <w:sz w:val="24"/>
                <w:szCs w:val="24"/>
              </w:rPr>
            </w:pPr>
            <w:r w:rsidRPr="00D77AB8">
              <w:rPr>
                <w:sz w:val="24"/>
                <w:szCs w:val="24"/>
              </w:rPr>
              <w:t xml:space="preserve">Образование и просвещение </w:t>
            </w:r>
          </w:p>
        </w:tc>
        <w:tc>
          <w:tcPr>
            <w:tcW w:w="3353" w:type="pct"/>
          </w:tcPr>
          <w:p w:rsidR="0036260B" w:rsidRPr="00D77AB8" w:rsidRDefault="0036260B"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452" w:type="pct"/>
          </w:tcPr>
          <w:p w:rsidR="0036260B" w:rsidRPr="00D77AB8" w:rsidRDefault="0036260B" w:rsidP="00D77AB8">
            <w:pPr>
              <w:pStyle w:val="ConsPlusNormal"/>
              <w:ind w:firstLine="0"/>
              <w:jc w:val="center"/>
              <w:rPr>
                <w:sz w:val="24"/>
                <w:szCs w:val="24"/>
              </w:rPr>
            </w:pPr>
            <w:r w:rsidRPr="00D77AB8">
              <w:rPr>
                <w:sz w:val="24"/>
                <w:szCs w:val="24"/>
              </w:rPr>
              <w:t>3.5</w:t>
            </w:r>
          </w:p>
        </w:tc>
      </w:tr>
      <w:tr w:rsidR="0036260B" w:rsidRPr="00D77AB8" w:rsidTr="002472A0">
        <w:tc>
          <w:tcPr>
            <w:tcW w:w="1195" w:type="pct"/>
          </w:tcPr>
          <w:p w:rsidR="0036260B" w:rsidRPr="00D77AB8" w:rsidRDefault="0036260B" w:rsidP="00D77AB8">
            <w:pPr>
              <w:pStyle w:val="ConsPlusNormal"/>
              <w:ind w:firstLine="0"/>
              <w:rPr>
                <w:sz w:val="24"/>
                <w:szCs w:val="24"/>
              </w:rPr>
            </w:pPr>
            <w:r w:rsidRPr="00D77AB8">
              <w:rPr>
                <w:sz w:val="24"/>
                <w:szCs w:val="24"/>
              </w:rPr>
              <w:t xml:space="preserve">Дошкольное, начальное и среднее общее образование </w:t>
            </w:r>
          </w:p>
        </w:tc>
        <w:tc>
          <w:tcPr>
            <w:tcW w:w="3353" w:type="pct"/>
          </w:tcPr>
          <w:p w:rsidR="0036260B" w:rsidRPr="00D77AB8" w:rsidRDefault="0036260B"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 w:type="pct"/>
          </w:tcPr>
          <w:p w:rsidR="0036260B" w:rsidRPr="00D77AB8" w:rsidRDefault="0036260B" w:rsidP="00D77AB8">
            <w:pPr>
              <w:pStyle w:val="ConsPlusNormal"/>
              <w:ind w:firstLine="0"/>
              <w:jc w:val="center"/>
              <w:rPr>
                <w:sz w:val="24"/>
                <w:szCs w:val="24"/>
              </w:rPr>
            </w:pPr>
            <w:r w:rsidRPr="00D77AB8">
              <w:rPr>
                <w:sz w:val="24"/>
                <w:szCs w:val="24"/>
              </w:rPr>
              <w:t>3.5.1</w:t>
            </w:r>
          </w:p>
        </w:tc>
      </w:tr>
      <w:tr w:rsidR="0036260B" w:rsidRPr="00D77AB8" w:rsidTr="002472A0">
        <w:tc>
          <w:tcPr>
            <w:tcW w:w="1195" w:type="pct"/>
          </w:tcPr>
          <w:p w:rsidR="0036260B" w:rsidRPr="00D77AB8" w:rsidRDefault="0036260B" w:rsidP="00D77AB8">
            <w:pPr>
              <w:pStyle w:val="ConsPlusNormal"/>
              <w:ind w:firstLine="0"/>
              <w:jc w:val="both"/>
              <w:rPr>
                <w:sz w:val="24"/>
                <w:szCs w:val="24"/>
              </w:rPr>
            </w:pPr>
            <w:r w:rsidRPr="00D77AB8">
              <w:rPr>
                <w:sz w:val="24"/>
                <w:szCs w:val="24"/>
              </w:rPr>
              <w:t>Среднее и высшее профессиональное образование</w:t>
            </w:r>
          </w:p>
          <w:p w:rsidR="0036260B" w:rsidRPr="00D77AB8" w:rsidRDefault="0036260B" w:rsidP="00D77AB8">
            <w:pPr>
              <w:pStyle w:val="ConsPlusNormal"/>
              <w:ind w:firstLine="0"/>
              <w:jc w:val="both"/>
              <w:rPr>
                <w:sz w:val="24"/>
                <w:szCs w:val="24"/>
              </w:rPr>
            </w:pPr>
          </w:p>
        </w:tc>
        <w:tc>
          <w:tcPr>
            <w:tcW w:w="3353" w:type="pct"/>
          </w:tcPr>
          <w:p w:rsidR="0036260B" w:rsidRPr="00D77AB8" w:rsidRDefault="0036260B" w:rsidP="00D77AB8">
            <w:pPr>
              <w:pStyle w:val="ConsPlusNormal"/>
              <w:ind w:firstLine="0"/>
              <w:jc w:val="both"/>
              <w:rPr>
                <w:sz w:val="24"/>
                <w:szCs w:val="24"/>
              </w:rPr>
            </w:pPr>
            <w:r w:rsidRPr="00D77AB8">
              <w:rPr>
                <w:sz w:val="24"/>
                <w:szCs w:val="24"/>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w:t>
            </w:r>
            <w:r w:rsidRPr="00D77AB8">
              <w:rPr>
                <w:sz w:val="24"/>
                <w:szCs w:val="24"/>
                <w:shd w:val="clear" w:color="auto" w:fill="FFFFFF"/>
              </w:rPr>
              <w:lastRenderedPageBreak/>
              <w:t>спортом</w:t>
            </w:r>
          </w:p>
        </w:tc>
        <w:tc>
          <w:tcPr>
            <w:tcW w:w="452" w:type="pct"/>
          </w:tcPr>
          <w:p w:rsidR="0036260B" w:rsidRPr="00D77AB8" w:rsidRDefault="0036260B" w:rsidP="00D77AB8">
            <w:pPr>
              <w:pStyle w:val="ConsPlusNormal"/>
              <w:ind w:firstLine="0"/>
              <w:jc w:val="center"/>
              <w:rPr>
                <w:sz w:val="24"/>
                <w:szCs w:val="24"/>
              </w:rPr>
            </w:pPr>
          </w:p>
          <w:p w:rsidR="0036260B" w:rsidRPr="00D77AB8" w:rsidRDefault="0036260B" w:rsidP="00D77AB8">
            <w:pPr>
              <w:pStyle w:val="ConsPlusNormal"/>
              <w:ind w:firstLine="0"/>
              <w:jc w:val="center"/>
              <w:rPr>
                <w:sz w:val="24"/>
                <w:szCs w:val="24"/>
              </w:rPr>
            </w:pPr>
          </w:p>
          <w:p w:rsidR="0036260B" w:rsidRPr="00D77AB8" w:rsidRDefault="0036260B" w:rsidP="00D77AB8">
            <w:pPr>
              <w:pStyle w:val="ConsPlusNormal"/>
              <w:ind w:firstLine="0"/>
              <w:jc w:val="center"/>
              <w:rPr>
                <w:sz w:val="24"/>
                <w:szCs w:val="24"/>
              </w:rPr>
            </w:pPr>
            <w:r w:rsidRPr="00D77AB8">
              <w:rPr>
                <w:sz w:val="24"/>
                <w:szCs w:val="24"/>
              </w:rPr>
              <w:t>3.5.2</w:t>
            </w:r>
          </w:p>
        </w:tc>
      </w:tr>
      <w:tr w:rsidR="00937BBE" w:rsidRPr="00D77AB8" w:rsidTr="002472A0">
        <w:tc>
          <w:tcPr>
            <w:tcW w:w="1195" w:type="pct"/>
          </w:tcPr>
          <w:p w:rsidR="00937BBE" w:rsidRPr="00D77AB8" w:rsidRDefault="00937BBE" w:rsidP="00D77AB8">
            <w:pPr>
              <w:pStyle w:val="ConsPlusNormal"/>
              <w:ind w:firstLine="0"/>
              <w:jc w:val="both"/>
              <w:rPr>
                <w:sz w:val="24"/>
                <w:szCs w:val="24"/>
              </w:rPr>
            </w:pPr>
            <w:r w:rsidRPr="00D77AB8">
              <w:rPr>
                <w:sz w:val="24"/>
                <w:szCs w:val="24"/>
              </w:rPr>
              <w:lastRenderedPageBreak/>
              <w:t>Религиозное использование</w:t>
            </w:r>
          </w:p>
          <w:p w:rsidR="00937BBE" w:rsidRPr="00D77AB8" w:rsidRDefault="00937BBE" w:rsidP="00D77AB8">
            <w:pPr>
              <w:pStyle w:val="ConsPlusNormal"/>
              <w:ind w:firstLine="0"/>
              <w:jc w:val="both"/>
              <w:rPr>
                <w:sz w:val="24"/>
                <w:szCs w:val="24"/>
              </w:rPr>
            </w:pPr>
          </w:p>
        </w:tc>
        <w:tc>
          <w:tcPr>
            <w:tcW w:w="3353" w:type="pct"/>
          </w:tcPr>
          <w:p w:rsidR="00937BBE" w:rsidRPr="00D77AB8" w:rsidRDefault="00937BBE" w:rsidP="00D77AB8">
            <w:pPr>
              <w:pStyle w:val="ConsPlusNormal"/>
              <w:ind w:firstLine="0"/>
              <w:jc w:val="both"/>
              <w:rPr>
                <w:sz w:val="24"/>
                <w:szCs w:val="24"/>
              </w:rPr>
            </w:pPr>
            <w:r w:rsidRPr="00D77AB8">
              <w:rPr>
                <w:sz w:val="24"/>
                <w:szCs w:val="24"/>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2" w:type="pct"/>
          </w:tcPr>
          <w:p w:rsidR="00937BBE" w:rsidRPr="00D77AB8" w:rsidRDefault="00937BBE" w:rsidP="00D77AB8">
            <w:pPr>
              <w:pStyle w:val="ConsPlusNormal"/>
              <w:ind w:firstLine="0"/>
              <w:jc w:val="center"/>
              <w:rPr>
                <w:sz w:val="24"/>
                <w:szCs w:val="24"/>
              </w:rPr>
            </w:pPr>
            <w:r w:rsidRPr="00D77AB8">
              <w:rPr>
                <w:sz w:val="24"/>
                <w:szCs w:val="24"/>
              </w:rPr>
              <w:t>3.7</w:t>
            </w:r>
          </w:p>
        </w:tc>
      </w:tr>
      <w:tr w:rsidR="00937BBE" w:rsidRPr="00D77AB8" w:rsidTr="002472A0">
        <w:tc>
          <w:tcPr>
            <w:tcW w:w="1195" w:type="pct"/>
          </w:tcPr>
          <w:p w:rsidR="00937BBE" w:rsidRPr="00D77AB8" w:rsidRDefault="00937BBE" w:rsidP="00D77AB8">
            <w:pPr>
              <w:pStyle w:val="ConsPlusNormal"/>
              <w:ind w:firstLine="0"/>
              <w:jc w:val="both"/>
              <w:rPr>
                <w:sz w:val="24"/>
                <w:szCs w:val="24"/>
                <w:lang w:val="en-US"/>
              </w:rPr>
            </w:pPr>
            <w:r w:rsidRPr="00D77AB8">
              <w:rPr>
                <w:sz w:val="24"/>
                <w:szCs w:val="24"/>
              </w:rPr>
              <w:t>Магазины</w:t>
            </w:r>
          </w:p>
        </w:tc>
        <w:tc>
          <w:tcPr>
            <w:tcW w:w="3353" w:type="pct"/>
          </w:tcPr>
          <w:p w:rsidR="00937BBE" w:rsidRPr="00D77AB8" w:rsidRDefault="00937BBE"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52" w:type="pct"/>
          </w:tcPr>
          <w:p w:rsidR="00937BBE" w:rsidRPr="00D77AB8" w:rsidRDefault="00937BBE" w:rsidP="00D77AB8">
            <w:pPr>
              <w:pStyle w:val="ConsPlusNormal"/>
              <w:ind w:firstLine="0"/>
              <w:jc w:val="center"/>
              <w:rPr>
                <w:sz w:val="24"/>
                <w:szCs w:val="24"/>
              </w:rPr>
            </w:pPr>
            <w:r w:rsidRPr="00D77AB8">
              <w:rPr>
                <w:sz w:val="24"/>
                <w:szCs w:val="24"/>
              </w:rPr>
              <w:t>4.4</w:t>
            </w:r>
          </w:p>
        </w:tc>
      </w:tr>
      <w:tr w:rsidR="00937BBE" w:rsidRPr="00D77AB8" w:rsidTr="002472A0">
        <w:tc>
          <w:tcPr>
            <w:tcW w:w="1195" w:type="pct"/>
          </w:tcPr>
          <w:p w:rsidR="00937BBE" w:rsidRPr="00D77AB8" w:rsidRDefault="00937BBE" w:rsidP="00D77AB8">
            <w:pPr>
              <w:pStyle w:val="ConsPlusNormal"/>
              <w:ind w:firstLine="0"/>
              <w:jc w:val="both"/>
              <w:rPr>
                <w:sz w:val="24"/>
                <w:szCs w:val="24"/>
              </w:rPr>
            </w:pPr>
            <w:r w:rsidRPr="00D77AB8">
              <w:rPr>
                <w:sz w:val="24"/>
                <w:szCs w:val="24"/>
              </w:rPr>
              <w:t>Банковская и страховая деятельность</w:t>
            </w:r>
          </w:p>
        </w:tc>
        <w:tc>
          <w:tcPr>
            <w:tcW w:w="3353" w:type="pct"/>
          </w:tcPr>
          <w:p w:rsidR="00937BBE" w:rsidRPr="00D77AB8" w:rsidRDefault="00937BBE" w:rsidP="00D77AB8">
            <w:pPr>
              <w:pStyle w:val="ConsPlusNormal"/>
              <w:ind w:firstLine="0"/>
              <w:jc w:val="both"/>
              <w:rPr>
                <w:sz w:val="24"/>
                <w:szCs w:val="24"/>
              </w:rPr>
            </w:pPr>
            <w:r w:rsidRPr="00D77AB8">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52" w:type="pct"/>
          </w:tcPr>
          <w:p w:rsidR="00937BBE" w:rsidRPr="00D77AB8" w:rsidRDefault="00937BBE" w:rsidP="00D77AB8">
            <w:pPr>
              <w:pStyle w:val="ConsPlusNormal"/>
              <w:ind w:firstLine="0"/>
              <w:jc w:val="center"/>
              <w:rPr>
                <w:sz w:val="24"/>
                <w:szCs w:val="24"/>
              </w:rPr>
            </w:pPr>
            <w:r w:rsidRPr="00D77AB8">
              <w:rPr>
                <w:sz w:val="24"/>
                <w:szCs w:val="24"/>
              </w:rPr>
              <w:t>4.5</w:t>
            </w:r>
          </w:p>
        </w:tc>
      </w:tr>
      <w:tr w:rsidR="00937BBE" w:rsidRPr="00D77AB8" w:rsidTr="002472A0">
        <w:tc>
          <w:tcPr>
            <w:tcW w:w="1195" w:type="pct"/>
          </w:tcPr>
          <w:p w:rsidR="00937BBE" w:rsidRPr="00D77AB8" w:rsidRDefault="00937BBE" w:rsidP="00D77AB8">
            <w:pPr>
              <w:pStyle w:val="ConsPlusNormal"/>
              <w:ind w:firstLine="0"/>
              <w:jc w:val="both"/>
              <w:rPr>
                <w:sz w:val="24"/>
                <w:szCs w:val="24"/>
              </w:rPr>
            </w:pPr>
            <w:r w:rsidRPr="00D77AB8">
              <w:rPr>
                <w:sz w:val="24"/>
                <w:szCs w:val="24"/>
              </w:rPr>
              <w:t>Амбулаторно-поликлиническое обслуживание</w:t>
            </w:r>
          </w:p>
          <w:p w:rsidR="00937BBE" w:rsidRPr="00D77AB8" w:rsidRDefault="00937BBE" w:rsidP="00D77AB8">
            <w:pPr>
              <w:pStyle w:val="ConsPlusNormal"/>
              <w:ind w:firstLine="0"/>
              <w:jc w:val="both"/>
              <w:rPr>
                <w:sz w:val="24"/>
                <w:szCs w:val="24"/>
              </w:rPr>
            </w:pPr>
          </w:p>
        </w:tc>
        <w:tc>
          <w:tcPr>
            <w:tcW w:w="3353" w:type="pct"/>
          </w:tcPr>
          <w:p w:rsidR="00937BBE" w:rsidRPr="00D77AB8" w:rsidRDefault="00937BBE"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52" w:type="pct"/>
          </w:tcPr>
          <w:p w:rsidR="00937BBE" w:rsidRPr="00D77AB8" w:rsidRDefault="00937BBE" w:rsidP="00D77AB8">
            <w:pPr>
              <w:pStyle w:val="ConsPlusNormal"/>
              <w:ind w:firstLine="0"/>
              <w:jc w:val="center"/>
              <w:rPr>
                <w:sz w:val="24"/>
                <w:szCs w:val="24"/>
              </w:rPr>
            </w:pPr>
            <w:r w:rsidRPr="00D77AB8">
              <w:rPr>
                <w:sz w:val="24"/>
                <w:szCs w:val="24"/>
              </w:rPr>
              <w:t>3.4.1</w:t>
            </w:r>
          </w:p>
        </w:tc>
      </w:tr>
      <w:tr w:rsidR="00937BBE" w:rsidRPr="00D77AB8" w:rsidTr="002472A0">
        <w:tc>
          <w:tcPr>
            <w:tcW w:w="1195" w:type="pct"/>
          </w:tcPr>
          <w:p w:rsidR="00937BBE" w:rsidRPr="00D77AB8" w:rsidRDefault="00937BBE" w:rsidP="00D77AB8">
            <w:pPr>
              <w:pStyle w:val="ConsPlusNormal"/>
              <w:ind w:firstLine="0"/>
              <w:jc w:val="both"/>
              <w:rPr>
                <w:sz w:val="24"/>
                <w:szCs w:val="24"/>
              </w:rPr>
            </w:pPr>
            <w:r w:rsidRPr="00D77AB8">
              <w:rPr>
                <w:sz w:val="24"/>
                <w:szCs w:val="24"/>
              </w:rPr>
              <w:t>Амбулаторное ветеринарное обслуживание</w:t>
            </w:r>
          </w:p>
        </w:tc>
        <w:tc>
          <w:tcPr>
            <w:tcW w:w="3353" w:type="pct"/>
          </w:tcPr>
          <w:p w:rsidR="00937BBE" w:rsidRPr="00D77AB8" w:rsidRDefault="00937BBE" w:rsidP="00D77AB8">
            <w:pPr>
              <w:pStyle w:val="ConsPlusNormal"/>
              <w:ind w:firstLine="0"/>
              <w:jc w:val="both"/>
              <w:rPr>
                <w:sz w:val="24"/>
                <w:szCs w:val="24"/>
              </w:rPr>
            </w:pPr>
            <w:r w:rsidRPr="00D77AB8">
              <w:rPr>
                <w:sz w:val="24"/>
                <w:szCs w:val="24"/>
              </w:rPr>
              <w:t xml:space="preserve">Размещение объектов капитального строительства, предназначенных для оказания ветеринарных услуг без содержания животных </w:t>
            </w:r>
          </w:p>
        </w:tc>
        <w:tc>
          <w:tcPr>
            <w:tcW w:w="452" w:type="pct"/>
          </w:tcPr>
          <w:p w:rsidR="00937BBE" w:rsidRPr="00D77AB8" w:rsidRDefault="00937BBE" w:rsidP="00D77AB8">
            <w:pPr>
              <w:pStyle w:val="ConsPlusNormal"/>
              <w:ind w:firstLine="0"/>
              <w:jc w:val="center"/>
              <w:rPr>
                <w:sz w:val="24"/>
                <w:szCs w:val="24"/>
              </w:rPr>
            </w:pPr>
            <w:r w:rsidRPr="00D77AB8">
              <w:rPr>
                <w:sz w:val="24"/>
                <w:szCs w:val="24"/>
              </w:rPr>
              <w:t>3.10.1</w:t>
            </w:r>
          </w:p>
        </w:tc>
      </w:tr>
      <w:tr w:rsidR="00937BBE" w:rsidRPr="00D77AB8" w:rsidTr="002472A0">
        <w:tc>
          <w:tcPr>
            <w:tcW w:w="1195" w:type="pct"/>
          </w:tcPr>
          <w:p w:rsidR="00937BBE" w:rsidRPr="00D77AB8" w:rsidRDefault="00937BBE" w:rsidP="00D77AB8">
            <w:pPr>
              <w:pStyle w:val="ConsPlusNormal"/>
              <w:ind w:firstLine="0"/>
              <w:jc w:val="both"/>
              <w:rPr>
                <w:sz w:val="24"/>
                <w:szCs w:val="24"/>
              </w:rPr>
            </w:pPr>
            <w:r w:rsidRPr="00D77AB8">
              <w:rPr>
                <w:sz w:val="24"/>
                <w:szCs w:val="24"/>
              </w:rPr>
              <w:t>Общественное питание</w:t>
            </w:r>
          </w:p>
        </w:tc>
        <w:tc>
          <w:tcPr>
            <w:tcW w:w="3353" w:type="pct"/>
          </w:tcPr>
          <w:p w:rsidR="00937BBE" w:rsidRPr="00D77AB8" w:rsidRDefault="00937BBE"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2" w:type="pct"/>
          </w:tcPr>
          <w:p w:rsidR="00937BBE" w:rsidRPr="00D77AB8" w:rsidRDefault="00937BBE" w:rsidP="00D77AB8">
            <w:pPr>
              <w:pStyle w:val="ConsPlusNormal"/>
              <w:ind w:firstLine="0"/>
              <w:jc w:val="center"/>
              <w:rPr>
                <w:sz w:val="24"/>
                <w:szCs w:val="24"/>
              </w:rPr>
            </w:pPr>
            <w:r w:rsidRPr="00D77AB8">
              <w:rPr>
                <w:sz w:val="24"/>
                <w:szCs w:val="24"/>
              </w:rPr>
              <w:t>4.6</w:t>
            </w:r>
          </w:p>
        </w:tc>
      </w:tr>
      <w:tr w:rsidR="00937BBE" w:rsidRPr="00D77AB8" w:rsidTr="002472A0">
        <w:tc>
          <w:tcPr>
            <w:tcW w:w="1195" w:type="pct"/>
          </w:tcPr>
          <w:p w:rsidR="00937BBE" w:rsidRPr="00D77AB8" w:rsidRDefault="00937BBE" w:rsidP="00D77AB8">
            <w:pPr>
              <w:pStyle w:val="ConsPlusNormal"/>
              <w:ind w:firstLine="0"/>
              <w:jc w:val="both"/>
              <w:rPr>
                <w:sz w:val="24"/>
                <w:szCs w:val="24"/>
              </w:rPr>
            </w:pPr>
            <w:r w:rsidRPr="00D77AB8">
              <w:rPr>
                <w:sz w:val="24"/>
                <w:szCs w:val="24"/>
              </w:rPr>
              <w:t>Гостиничное обслуживание</w:t>
            </w:r>
          </w:p>
        </w:tc>
        <w:tc>
          <w:tcPr>
            <w:tcW w:w="3353" w:type="pct"/>
          </w:tcPr>
          <w:p w:rsidR="00937BBE" w:rsidRPr="00D77AB8" w:rsidRDefault="00937BBE" w:rsidP="00D77AB8">
            <w:pPr>
              <w:pStyle w:val="ConsPlusNormal"/>
              <w:ind w:firstLine="0"/>
              <w:jc w:val="both"/>
              <w:rPr>
                <w:sz w:val="24"/>
                <w:szCs w:val="24"/>
              </w:rPr>
            </w:pPr>
            <w:r w:rsidRPr="00D77AB8">
              <w:rPr>
                <w:sz w:val="24"/>
                <w:szCs w:val="24"/>
                <w:shd w:val="clear" w:color="auto" w:fill="FFFFFF"/>
              </w:rPr>
              <w:t>Размещение гостиниц</w:t>
            </w:r>
          </w:p>
        </w:tc>
        <w:tc>
          <w:tcPr>
            <w:tcW w:w="452" w:type="pct"/>
          </w:tcPr>
          <w:p w:rsidR="00937BBE" w:rsidRPr="00D77AB8" w:rsidRDefault="00937BBE" w:rsidP="00D77AB8">
            <w:pPr>
              <w:pStyle w:val="ConsPlusNormal"/>
              <w:ind w:firstLine="0"/>
              <w:jc w:val="center"/>
              <w:rPr>
                <w:sz w:val="24"/>
                <w:szCs w:val="24"/>
              </w:rPr>
            </w:pPr>
            <w:r w:rsidRPr="00D77AB8">
              <w:rPr>
                <w:sz w:val="24"/>
                <w:szCs w:val="24"/>
              </w:rPr>
              <w:t>4.7</w:t>
            </w:r>
          </w:p>
        </w:tc>
      </w:tr>
      <w:tr w:rsidR="00937BBE" w:rsidRPr="00D77AB8" w:rsidTr="002472A0">
        <w:tc>
          <w:tcPr>
            <w:tcW w:w="1195" w:type="pct"/>
          </w:tcPr>
          <w:p w:rsidR="00937BBE" w:rsidRPr="00D77AB8" w:rsidRDefault="00937BBE" w:rsidP="00D77AB8">
            <w:pPr>
              <w:pStyle w:val="ConsPlusNormal"/>
              <w:ind w:firstLine="0"/>
              <w:jc w:val="both"/>
              <w:rPr>
                <w:sz w:val="24"/>
                <w:szCs w:val="24"/>
              </w:rPr>
            </w:pPr>
            <w:r w:rsidRPr="00D77AB8">
              <w:rPr>
                <w:sz w:val="24"/>
                <w:szCs w:val="24"/>
              </w:rPr>
              <w:t xml:space="preserve">Связь </w:t>
            </w:r>
          </w:p>
        </w:tc>
        <w:tc>
          <w:tcPr>
            <w:tcW w:w="3353" w:type="pct"/>
          </w:tcPr>
          <w:p w:rsidR="00937BBE" w:rsidRPr="00D77AB8" w:rsidRDefault="00937BBE" w:rsidP="00D77AB8">
            <w:pPr>
              <w:pStyle w:val="ConsPlusNormal"/>
              <w:ind w:firstLine="0"/>
              <w:jc w:val="both"/>
              <w:rPr>
                <w:sz w:val="24"/>
                <w:szCs w:val="24"/>
              </w:rPr>
            </w:pPr>
            <w:r w:rsidRPr="00D77AB8">
              <w:rPr>
                <w:sz w:val="24"/>
                <w:szCs w:val="24"/>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Pr="00D77AB8">
              <w:rPr>
                <w:sz w:val="24"/>
                <w:szCs w:val="24"/>
              </w:rPr>
              <w:t xml:space="preserve"> </w:t>
            </w:r>
          </w:p>
        </w:tc>
        <w:tc>
          <w:tcPr>
            <w:tcW w:w="452" w:type="pct"/>
          </w:tcPr>
          <w:p w:rsidR="00937BBE" w:rsidRPr="00D77AB8" w:rsidRDefault="00937BBE" w:rsidP="00D77AB8">
            <w:pPr>
              <w:pStyle w:val="ConsPlusNormal"/>
              <w:ind w:firstLine="0"/>
              <w:jc w:val="center"/>
              <w:rPr>
                <w:sz w:val="24"/>
                <w:szCs w:val="24"/>
              </w:rPr>
            </w:pPr>
            <w:r w:rsidRPr="00D77AB8">
              <w:rPr>
                <w:sz w:val="24"/>
                <w:szCs w:val="24"/>
              </w:rPr>
              <w:t>6.8</w:t>
            </w:r>
          </w:p>
        </w:tc>
      </w:tr>
    </w:tbl>
    <w:p w:rsidR="006C4BDA" w:rsidRPr="00D77AB8" w:rsidRDefault="009C4439" w:rsidP="00D77AB8">
      <w:pPr>
        <w:rPr>
          <w:rFonts w:cs="Arial"/>
          <w:color w:val="000000"/>
        </w:rPr>
      </w:pPr>
      <w:r w:rsidRPr="00D77AB8">
        <w:rPr>
          <w:rFonts w:cs="Arial"/>
          <w:color w:val="000000"/>
        </w:rPr>
        <w:t xml:space="preserve">      </w:t>
      </w:r>
    </w:p>
    <w:p w:rsidR="002A0D67" w:rsidRPr="00D77AB8" w:rsidRDefault="002A0D67" w:rsidP="00D77AB8">
      <w:pPr>
        <w:widowControl w:val="0"/>
        <w:autoSpaceDE w:val="0"/>
        <w:autoSpaceDN w:val="0"/>
        <w:adjustRightInd w:val="0"/>
        <w:ind w:firstLine="540"/>
        <w:rPr>
          <w:rFonts w:cs="Arial"/>
        </w:rPr>
      </w:pPr>
      <w:r w:rsidRPr="00D77AB8">
        <w:rPr>
          <w:rFonts w:cs="Arial"/>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2A0D67" w:rsidRPr="00D77AB8" w:rsidRDefault="002A0D67" w:rsidP="00D77AB8">
      <w:pPr>
        <w:widowControl w:val="0"/>
        <w:autoSpaceDE w:val="0"/>
        <w:autoSpaceDN w:val="0"/>
        <w:adjustRightInd w:val="0"/>
        <w:ind w:firstLine="540"/>
        <w:rPr>
          <w:rFonts w:cs="Arial"/>
        </w:rPr>
      </w:pPr>
      <w:r w:rsidRPr="00D77AB8">
        <w:rPr>
          <w:rFonts w:cs="Arial"/>
        </w:rPr>
        <w:t>2. Размещение объектов капитального строительства может осуществляться с учетом линии сложившейся застройки.</w:t>
      </w:r>
    </w:p>
    <w:p w:rsidR="002A0D67" w:rsidRPr="00D77AB8" w:rsidRDefault="002A0D67" w:rsidP="00D77AB8">
      <w:pPr>
        <w:widowControl w:val="0"/>
        <w:autoSpaceDE w:val="0"/>
        <w:autoSpaceDN w:val="0"/>
        <w:adjustRightInd w:val="0"/>
        <w:ind w:firstLine="540"/>
        <w:rPr>
          <w:rFonts w:cs="Arial"/>
        </w:rPr>
      </w:pPr>
      <w:r w:rsidRPr="00D77AB8">
        <w:rPr>
          <w:rFonts w:cs="Arial"/>
        </w:rPr>
        <w:t>3. На территориях общего пользования допускаются:</w:t>
      </w:r>
    </w:p>
    <w:p w:rsidR="002A0D67" w:rsidRPr="00D77AB8" w:rsidRDefault="002A0D67" w:rsidP="00D77AB8">
      <w:pPr>
        <w:widowControl w:val="0"/>
        <w:autoSpaceDE w:val="0"/>
        <w:autoSpaceDN w:val="0"/>
        <w:adjustRightInd w:val="0"/>
        <w:ind w:firstLine="540"/>
        <w:rPr>
          <w:rFonts w:cs="Arial"/>
        </w:rPr>
      </w:pPr>
      <w:r w:rsidRPr="00D77AB8">
        <w:rPr>
          <w:rFonts w:cs="Arial"/>
        </w:rPr>
        <w:t xml:space="preserve">-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w:t>
      </w:r>
      <w:r w:rsidRPr="00D77AB8">
        <w:rPr>
          <w:rFonts w:cs="Arial"/>
        </w:rPr>
        <w:lastRenderedPageBreak/>
        <w:t>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менее одного года.</w:t>
      </w:r>
    </w:p>
    <w:p w:rsidR="002A0D67" w:rsidRPr="00D77AB8" w:rsidRDefault="002A0D67" w:rsidP="00D77AB8">
      <w:pPr>
        <w:widowControl w:val="0"/>
        <w:autoSpaceDE w:val="0"/>
        <w:autoSpaceDN w:val="0"/>
        <w:adjustRightInd w:val="0"/>
        <w:ind w:firstLine="540"/>
        <w:rPr>
          <w:rFonts w:cs="Arial"/>
        </w:rPr>
      </w:pPr>
      <w:r w:rsidRPr="00D77AB8">
        <w:rPr>
          <w:rFonts w:cs="Arial"/>
        </w:rPr>
        <w:t>4.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2A0D67" w:rsidRPr="00D77AB8" w:rsidRDefault="002A0D67" w:rsidP="00D77AB8">
      <w:pPr>
        <w:widowControl w:val="0"/>
        <w:autoSpaceDE w:val="0"/>
        <w:autoSpaceDN w:val="0"/>
        <w:adjustRightInd w:val="0"/>
        <w:ind w:firstLine="540"/>
        <w:rPr>
          <w:rFonts w:cs="Arial"/>
        </w:rPr>
      </w:pPr>
      <w:r w:rsidRPr="00D77AB8">
        <w:rPr>
          <w:rFonts w:cs="Arial"/>
        </w:rPr>
        <w:t>Площадь озелененных территорий общего пользования (кв. м/чел.) должна составлять:</w:t>
      </w:r>
    </w:p>
    <w:p w:rsidR="002A0D67" w:rsidRPr="00D77AB8" w:rsidRDefault="002A0D67" w:rsidP="00D77AB8">
      <w:pPr>
        <w:widowControl w:val="0"/>
        <w:autoSpaceDE w:val="0"/>
        <w:autoSpaceDN w:val="0"/>
        <w:adjustRightInd w:val="0"/>
        <w:ind w:firstLine="540"/>
        <w:rPr>
          <w:rFonts w:cs="Arial"/>
        </w:rPr>
      </w:pPr>
      <w:r w:rsidRPr="00D77AB8">
        <w:rPr>
          <w:rFonts w:cs="Arial"/>
        </w:rPr>
        <w:t>- территории общего пользования - 10 кв. м/чел.;</w:t>
      </w:r>
    </w:p>
    <w:p w:rsidR="002A0D67" w:rsidRPr="00D77AB8" w:rsidRDefault="002A0D67" w:rsidP="00D77AB8">
      <w:pPr>
        <w:widowControl w:val="0"/>
        <w:autoSpaceDE w:val="0"/>
        <w:autoSpaceDN w:val="0"/>
        <w:adjustRightInd w:val="0"/>
        <w:ind w:firstLine="540"/>
        <w:rPr>
          <w:rFonts w:cs="Arial"/>
        </w:rPr>
      </w:pPr>
      <w:r w:rsidRPr="00D77AB8">
        <w:rPr>
          <w:rFonts w:cs="Arial"/>
        </w:rPr>
        <w:t>- территории жилых районов - 6 кв. м/чел.</w:t>
      </w:r>
    </w:p>
    <w:p w:rsidR="002A0D67" w:rsidRPr="00D77AB8" w:rsidRDefault="002A0D67" w:rsidP="00D77AB8">
      <w:pPr>
        <w:widowControl w:val="0"/>
        <w:autoSpaceDE w:val="0"/>
        <w:autoSpaceDN w:val="0"/>
        <w:adjustRightInd w:val="0"/>
        <w:ind w:firstLine="540"/>
        <w:rPr>
          <w:rFonts w:cs="Arial"/>
        </w:rPr>
      </w:pPr>
      <w:r w:rsidRPr="00D77AB8">
        <w:rPr>
          <w:rFonts w:cs="Arial"/>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A0D67" w:rsidRPr="00D77AB8" w:rsidRDefault="00782CEC" w:rsidP="00D77AB8">
      <w:pPr>
        <w:widowControl w:val="0"/>
        <w:autoSpaceDE w:val="0"/>
        <w:autoSpaceDN w:val="0"/>
        <w:adjustRightInd w:val="0"/>
        <w:ind w:firstLine="540"/>
        <w:rPr>
          <w:rFonts w:cs="Arial"/>
        </w:rPr>
      </w:pPr>
      <w:r w:rsidRPr="00D77AB8">
        <w:rPr>
          <w:rFonts w:cs="Arial"/>
        </w:rPr>
        <w:t>-</w:t>
      </w:r>
      <w:r w:rsidR="002A0D67" w:rsidRPr="00D77AB8">
        <w:rPr>
          <w:rFonts w:cs="Arial"/>
        </w:rPr>
        <w:t>размеры (в том числе площадь) земельных участков;</w:t>
      </w:r>
    </w:p>
    <w:p w:rsidR="002A0D67" w:rsidRPr="00D77AB8" w:rsidRDefault="00782CEC" w:rsidP="00D77AB8">
      <w:pPr>
        <w:widowControl w:val="0"/>
        <w:autoSpaceDE w:val="0"/>
        <w:autoSpaceDN w:val="0"/>
        <w:adjustRightInd w:val="0"/>
        <w:ind w:firstLine="540"/>
        <w:rPr>
          <w:rFonts w:cs="Arial"/>
        </w:rPr>
      </w:pPr>
      <w:r w:rsidRPr="00D77AB8">
        <w:rPr>
          <w:rFonts w:cs="Arial"/>
        </w:rPr>
        <w:t>-</w:t>
      </w:r>
      <w:r w:rsidR="002A0D67" w:rsidRPr="00D77AB8">
        <w:rPr>
          <w:rFonts w:cs="Arial"/>
        </w:rPr>
        <w:t>отступы зданий и сооружений от границ земельных участков;</w:t>
      </w:r>
    </w:p>
    <w:p w:rsidR="002A0D67" w:rsidRPr="00D77AB8" w:rsidRDefault="00782CEC" w:rsidP="00D77AB8">
      <w:pPr>
        <w:widowControl w:val="0"/>
        <w:autoSpaceDE w:val="0"/>
        <w:autoSpaceDN w:val="0"/>
        <w:adjustRightInd w:val="0"/>
        <w:ind w:firstLine="540"/>
        <w:rPr>
          <w:rFonts w:cs="Arial"/>
        </w:rPr>
      </w:pPr>
      <w:r w:rsidRPr="00D77AB8">
        <w:rPr>
          <w:rFonts w:cs="Arial"/>
        </w:rPr>
        <w:t>-</w:t>
      </w:r>
      <w:r w:rsidR="002A0D67" w:rsidRPr="00D77AB8">
        <w:rPr>
          <w:rFonts w:cs="Arial"/>
        </w:rPr>
        <w:t>численные характеристики использования поверхности земельного участка.</w:t>
      </w:r>
    </w:p>
    <w:p w:rsidR="002A0D67" w:rsidRPr="00D77AB8" w:rsidRDefault="002A0D67" w:rsidP="00D77AB8">
      <w:pPr>
        <w:widowControl w:val="0"/>
        <w:autoSpaceDE w:val="0"/>
        <w:autoSpaceDN w:val="0"/>
        <w:adjustRightInd w:val="0"/>
        <w:ind w:firstLine="540"/>
        <w:rPr>
          <w:rFonts w:cs="Arial"/>
        </w:rPr>
      </w:pPr>
      <w:r w:rsidRPr="00D77AB8">
        <w:rPr>
          <w:rFonts w:cs="Arial"/>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2A0D67" w:rsidRPr="00D77AB8" w:rsidRDefault="002A0D67" w:rsidP="00D77AB8">
      <w:pPr>
        <w:autoSpaceDE w:val="0"/>
        <w:autoSpaceDN w:val="0"/>
        <w:adjustRightInd w:val="0"/>
        <w:rPr>
          <w:rFonts w:cs="Arial"/>
        </w:rPr>
      </w:pPr>
      <w:r w:rsidRPr="00D77AB8">
        <w:rPr>
          <w:rFonts w:cs="Arial"/>
        </w:rPr>
        <w:t xml:space="preserve">Нарушение границ земельных участков влечет за собой административное наказание. </w:t>
      </w:r>
      <w:bookmarkStart w:id="357" w:name="_Toc343172324"/>
      <w:bookmarkStart w:id="358" w:name="_Toc383095466"/>
      <w:bookmarkStart w:id="359" w:name="_Toc463963954"/>
    </w:p>
    <w:bookmarkEnd w:id="357"/>
    <w:bookmarkEnd w:id="358"/>
    <w:bookmarkEnd w:id="359"/>
    <w:p w:rsidR="00BB72B9" w:rsidRPr="00D77AB8" w:rsidRDefault="00BB72B9" w:rsidP="00D77AB8">
      <w:pPr>
        <w:widowControl w:val="0"/>
        <w:autoSpaceDE w:val="0"/>
        <w:autoSpaceDN w:val="0"/>
        <w:adjustRightInd w:val="0"/>
        <w:ind w:firstLine="540"/>
        <w:rPr>
          <w:rFonts w:cs="Arial"/>
        </w:rPr>
      </w:pPr>
    </w:p>
    <w:p w:rsidR="002A0D67" w:rsidRPr="00D77AB8" w:rsidRDefault="002A0D67" w:rsidP="00D77AB8">
      <w:pPr>
        <w:pStyle w:val="ConsPlusNormal"/>
        <w:ind w:firstLine="540"/>
        <w:jc w:val="center"/>
        <w:rPr>
          <w:sz w:val="24"/>
          <w:szCs w:val="24"/>
        </w:rPr>
      </w:pPr>
      <w:r w:rsidRPr="00D77AB8">
        <w:rPr>
          <w:sz w:val="24"/>
          <w:szCs w:val="24"/>
        </w:rPr>
        <w:t>Ж-2 - зона застройки среднеэтажными жилыми домами (до 8-ти этажей включительно)</w:t>
      </w:r>
    </w:p>
    <w:p w:rsidR="002A0D67" w:rsidRPr="00D77AB8" w:rsidRDefault="002A0D67" w:rsidP="00D77AB8">
      <w:pPr>
        <w:rPr>
          <w:rFonts w:cs="Arial"/>
        </w:rPr>
      </w:pPr>
      <w:r w:rsidRPr="00D77AB8">
        <w:rPr>
          <w:rFonts w:cs="Arial"/>
        </w:rPr>
        <w:t>Зона предназначена для застройки многоквартирными среднеэтажными (</w:t>
      </w:r>
      <w:r w:rsidR="00F52D2A" w:rsidRPr="00D77AB8">
        <w:rPr>
          <w:rFonts w:cs="Arial"/>
        </w:rPr>
        <w:t xml:space="preserve">до </w:t>
      </w:r>
      <w:r w:rsidRPr="00D77AB8">
        <w:rPr>
          <w:rFonts w:cs="Arial"/>
        </w:rPr>
        <w:t xml:space="preserve">8 этажей, включительно) 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       </w:t>
      </w:r>
    </w:p>
    <w:p w:rsidR="002A0D67" w:rsidRPr="00D77AB8" w:rsidRDefault="002A0D67" w:rsidP="00D77AB8">
      <w:pPr>
        <w:rPr>
          <w:rFonts w:cs="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6306"/>
        <w:gridCol w:w="884"/>
      </w:tblGrid>
      <w:tr w:rsidR="002A0D67" w:rsidRPr="00D77AB8" w:rsidTr="00BB53BD">
        <w:trPr>
          <w:tblHeader/>
        </w:trPr>
        <w:tc>
          <w:tcPr>
            <w:tcW w:w="1195" w:type="pct"/>
            <w:vAlign w:val="center"/>
          </w:tcPr>
          <w:p w:rsidR="002A0D67" w:rsidRPr="00D77AB8" w:rsidRDefault="002A0D67" w:rsidP="00D77AB8">
            <w:pPr>
              <w:widowControl w:val="0"/>
              <w:autoSpaceDE w:val="0"/>
              <w:autoSpaceDN w:val="0"/>
              <w:adjustRightInd w:val="0"/>
              <w:jc w:val="center"/>
              <w:rPr>
                <w:rFonts w:cs="Arial"/>
              </w:rPr>
            </w:pPr>
            <w:r w:rsidRPr="00D77AB8">
              <w:rPr>
                <w:rFonts w:cs="Arial"/>
              </w:rPr>
              <w:t>Наименование вида разрешенного использования земельного участка</w:t>
            </w:r>
          </w:p>
        </w:tc>
        <w:tc>
          <w:tcPr>
            <w:tcW w:w="3353" w:type="pct"/>
            <w:vAlign w:val="center"/>
          </w:tcPr>
          <w:p w:rsidR="002A0D67" w:rsidRPr="00D77AB8" w:rsidRDefault="002A0D67" w:rsidP="00D77AB8">
            <w:pPr>
              <w:widowControl w:val="0"/>
              <w:autoSpaceDE w:val="0"/>
              <w:autoSpaceDN w:val="0"/>
              <w:adjustRightInd w:val="0"/>
              <w:jc w:val="center"/>
              <w:rPr>
                <w:rFonts w:cs="Arial"/>
              </w:rPr>
            </w:pPr>
            <w:r w:rsidRPr="00D77AB8">
              <w:rPr>
                <w:rFonts w:cs="Arial"/>
              </w:rPr>
              <w:t>Описание вида разрешенного использования земельного участка</w:t>
            </w:r>
          </w:p>
        </w:tc>
        <w:tc>
          <w:tcPr>
            <w:tcW w:w="452" w:type="pct"/>
            <w:vAlign w:val="center"/>
          </w:tcPr>
          <w:p w:rsidR="002A0D67" w:rsidRPr="00D77AB8" w:rsidRDefault="002A0D67" w:rsidP="00D77AB8">
            <w:pPr>
              <w:widowControl w:val="0"/>
              <w:autoSpaceDE w:val="0"/>
              <w:autoSpaceDN w:val="0"/>
              <w:adjustRightInd w:val="0"/>
              <w:jc w:val="center"/>
              <w:rPr>
                <w:rFonts w:cs="Arial"/>
              </w:rPr>
            </w:pPr>
            <w:r w:rsidRPr="00D77AB8">
              <w:rPr>
                <w:rFonts w:cs="Arial"/>
              </w:rPr>
              <w:t>Код</w:t>
            </w:r>
          </w:p>
        </w:tc>
      </w:tr>
      <w:tr w:rsidR="002A0D67" w:rsidRPr="00D77AB8" w:rsidTr="00F03BA4">
        <w:trPr>
          <w:trHeight w:val="527"/>
        </w:trPr>
        <w:tc>
          <w:tcPr>
            <w:tcW w:w="5000" w:type="pct"/>
            <w:gridSpan w:val="3"/>
          </w:tcPr>
          <w:p w:rsidR="002A0D67" w:rsidRPr="00D77AB8" w:rsidRDefault="002A0D67" w:rsidP="00D77AB8">
            <w:pPr>
              <w:jc w:val="center"/>
              <w:rPr>
                <w:rFonts w:cs="Arial"/>
              </w:rPr>
            </w:pPr>
            <w:r w:rsidRPr="00D77AB8">
              <w:rPr>
                <w:rFonts w:cs="Arial"/>
                <w:u w:val="single"/>
              </w:rPr>
              <w:t>ОСНОВНЫЕ ВИДЫ РАЗРЕШЕННОГО ИСПОЛЬЗОВАНИЯ</w:t>
            </w:r>
          </w:p>
        </w:tc>
      </w:tr>
      <w:tr w:rsidR="005602F4" w:rsidRPr="00D77AB8" w:rsidTr="00BB53BD">
        <w:tc>
          <w:tcPr>
            <w:tcW w:w="1195" w:type="pct"/>
          </w:tcPr>
          <w:p w:rsidR="005602F4" w:rsidRPr="00D77AB8" w:rsidRDefault="005602F4" w:rsidP="00D77AB8">
            <w:pPr>
              <w:pStyle w:val="ConsPlusNormal"/>
              <w:ind w:firstLine="0"/>
              <w:rPr>
                <w:sz w:val="24"/>
                <w:szCs w:val="24"/>
              </w:rPr>
            </w:pPr>
            <w:r w:rsidRPr="00D77AB8">
              <w:rPr>
                <w:sz w:val="24"/>
                <w:szCs w:val="24"/>
              </w:rPr>
              <w:t xml:space="preserve">Для индивидуального жилищного строительства </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w:t>
            </w:r>
            <w:r w:rsidRPr="00D77AB8">
              <w:rPr>
                <w:sz w:val="24"/>
                <w:szCs w:val="24"/>
                <w:shd w:val="clear" w:color="auto" w:fill="FFFFFF"/>
              </w:rPr>
              <w:lastRenderedPageBreak/>
              <w:t>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452" w:type="pct"/>
          </w:tcPr>
          <w:p w:rsidR="005602F4" w:rsidRPr="00D77AB8" w:rsidRDefault="005602F4" w:rsidP="00D77AB8">
            <w:pPr>
              <w:pStyle w:val="ConsPlusNormal"/>
              <w:ind w:firstLine="0"/>
              <w:jc w:val="center"/>
              <w:rPr>
                <w:sz w:val="24"/>
                <w:szCs w:val="24"/>
              </w:rPr>
            </w:pPr>
            <w:r w:rsidRPr="00D77AB8">
              <w:rPr>
                <w:sz w:val="24"/>
                <w:szCs w:val="24"/>
              </w:rPr>
              <w:lastRenderedPageBreak/>
              <w:t>2.1</w:t>
            </w:r>
          </w:p>
        </w:tc>
      </w:tr>
      <w:tr w:rsidR="005602F4" w:rsidRPr="00D77AB8" w:rsidTr="00BB53BD">
        <w:tc>
          <w:tcPr>
            <w:tcW w:w="1195" w:type="pct"/>
          </w:tcPr>
          <w:p w:rsidR="005602F4" w:rsidRPr="00D77AB8" w:rsidRDefault="005602F4" w:rsidP="00D77AB8">
            <w:pPr>
              <w:pStyle w:val="ConsPlusNormal"/>
              <w:ind w:firstLine="0"/>
              <w:rPr>
                <w:sz w:val="24"/>
                <w:szCs w:val="24"/>
              </w:rPr>
            </w:pPr>
            <w:r w:rsidRPr="00D77AB8">
              <w:rPr>
                <w:sz w:val="24"/>
                <w:szCs w:val="24"/>
              </w:rPr>
              <w:lastRenderedPageBreak/>
              <w:t>Малоэтажная многоквартирная жилая застройка</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Размещение малоэтажных многоквартирных домов (многоквартирные дома высотой до 4 этажей, включая мансардный);</w:t>
            </w:r>
            <w:r w:rsidRPr="00D77AB8">
              <w:rPr>
                <w:rStyle w:val="apple-converted-space"/>
                <w:sz w:val="24"/>
                <w:szCs w:val="24"/>
                <w:shd w:val="clear" w:color="auto" w:fill="FFFFFF"/>
              </w:rPr>
              <w:t> </w:t>
            </w:r>
            <w:r w:rsidRPr="00D77AB8">
              <w:rPr>
                <w:sz w:val="24"/>
                <w:szCs w:val="24"/>
              </w:rPr>
              <w:br/>
            </w:r>
            <w:r w:rsidRPr="00D77AB8">
              <w:rPr>
                <w:sz w:val="24"/>
                <w:szCs w:val="24"/>
                <w:shd w:val="clear" w:color="auto" w:fill="FFFFFF"/>
              </w:rPr>
              <w:t>обустройство спортивных и детских площадок, площадок для отдыха;</w:t>
            </w:r>
            <w:r w:rsidRPr="00D77AB8">
              <w:rPr>
                <w:rStyle w:val="apple-converted-space"/>
                <w:sz w:val="24"/>
                <w:szCs w:val="24"/>
                <w:shd w:val="clear" w:color="auto" w:fill="FFFFFF"/>
              </w:rPr>
              <w:t> </w:t>
            </w:r>
            <w:r w:rsidRPr="00D77AB8">
              <w:rPr>
                <w:sz w:val="24"/>
                <w:szCs w:val="24"/>
              </w:rPr>
              <w:br/>
            </w:r>
            <w:r w:rsidRPr="00D77AB8">
              <w:rPr>
                <w:sz w:val="24"/>
                <w:szCs w:val="24"/>
                <w:shd w:val="clear" w:color="auto" w:fill="FFFFFF"/>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52" w:type="pct"/>
          </w:tcPr>
          <w:p w:rsidR="005602F4" w:rsidRPr="00D77AB8" w:rsidRDefault="005602F4" w:rsidP="00D77AB8">
            <w:pPr>
              <w:pStyle w:val="ConsPlusNormal"/>
              <w:ind w:firstLine="0"/>
              <w:jc w:val="center"/>
              <w:rPr>
                <w:sz w:val="24"/>
                <w:szCs w:val="24"/>
              </w:rPr>
            </w:pPr>
            <w:r w:rsidRPr="00D77AB8">
              <w:rPr>
                <w:sz w:val="24"/>
                <w:szCs w:val="24"/>
              </w:rPr>
              <w:t>2.1.1</w:t>
            </w:r>
          </w:p>
        </w:tc>
      </w:tr>
      <w:tr w:rsidR="005602F4" w:rsidRPr="00D77AB8" w:rsidTr="00BB53BD">
        <w:tc>
          <w:tcPr>
            <w:tcW w:w="1195" w:type="pct"/>
          </w:tcPr>
          <w:p w:rsidR="005602F4" w:rsidRPr="00D77AB8" w:rsidRDefault="005602F4" w:rsidP="00D77AB8">
            <w:pPr>
              <w:pStyle w:val="ConsPlusNormal"/>
              <w:ind w:firstLine="0"/>
              <w:jc w:val="both"/>
              <w:rPr>
                <w:sz w:val="24"/>
                <w:szCs w:val="24"/>
              </w:rPr>
            </w:pPr>
            <w:r w:rsidRPr="00D77AB8">
              <w:rPr>
                <w:sz w:val="24"/>
                <w:szCs w:val="24"/>
              </w:rPr>
              <w:t xml:space="preserve">Блокированная жилая застройка  </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D77AB8">
              <w:rPr>
                <w:sz w:val="24"/>
                <w:szCs w:val="24"/>
              </w:rPr>
              <w:t xml:space="preserve"> </w:t>
            </w:r>
          </w:p>
        </w:tc>
        <w:tc>
          <w:tcPr>
            <w:tcW w:w="452" w:type="pct"/>
          </w:tcPr>
          <w:p w:rsidR="005602F4" w:rsidRPr="00D77AB8" w:rsidRDefault="005602F4" w:rsidP="00D77AB8">
            <w:pPr>
              <w:pStyle w:val="ConsPlusNormal"/>
              <w:ind w:firstLine="0"/>
              <w:jc w:val="center"/>
              <w:rPr>
                <w:sz w:val="24"/>
                <w:szCs w:val="24"/>
              </w:rPr>
            </w:pPr>
            <w:r w:rsidRPr="00D77AB8">
              <w:rPr>
                <w:sz w:val="24"/>
                <w:szCs w:val="24"/>
              </w:rPr>
              <w:t>2.3</w:t>
            </w:r>
          </w:p>
        </w:tc>
      </w:tr>
      <w:tr w:rsidR="005602F4" w:rsidRPr="00D77AB8" w:rsidTr="00BB53BD">
        <w:tc>
          <w:tcPr>
            <w:tcW w:w="1195" w:type="pct"/>
          </w:tcPr>
          <w:p w:rsidR="005602F4" w:rsidRPr="00D77AB8" w:rsidRDefault="005602F4" w:rsidP="00D77AB8">
            <w:pPr>
              <w:pStyle w:val="ConsPlusNormal"/>
              <w:ind w:firstLine="0"/>
              <w:jc w:val="both"/>
              <w:rPr>
                <w:sz w:val="24"/>
                <w:szCs w:val="24"/>
              </w:rPr>
            </w:pPr>
            <w:r w:rsidRPr="00D77AB8">
              <w:rPr>
                <w:sz w:val="24"/>
                <w:szCs w:val="24"/>
              </w:rPr>
              <w:t xml:space="preserve">Передвижное жилье </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52" w:type="pct"/>
          </w:tcPr>
          <w:p w:rsidR="005602F4" w:rsidRPr="00D77AB8" w:rsidRDefault="005602F4" w:rsidP="00D77AB8">
            <w:pPr>
              <w:pStyle w:val="ConsPlusNormal"/>
              <w:ind w:firstLine="0"/>
              <w:jc w:val="center"/>
              <w:rPr>
                <w:sz w:val="24"/>
                <w:szCs w:val="24"/>
              </w:rPr>
            </w:pPr>
            <w:r w:rsidRPr="00D77AB8">
              <w:rPr>
                <w:sz w:val="24"/>
                <w:szCs w:val="24"/>
              </w:rPr>
              <w:t>2.4</w:t>
            </w:r>
          </w:p>
        </w:tc>
      </w:tr>
      <w:tr w:rsidR="005602F4" w:rsidRPr="00D77AB8" w:rsidTr="00BB53BD">
        <w:tc>
          <w:tcPr>
            <w:tcW w:w="1195" w:type="pct"/>
          </w:tcPr>
          <w:p w:rsidR="005602F4" w:rsidRPr="00D77AB8" w:rsidRDefault="005602F4" w:rsidP="00D77AB8">
            <w:pPr>
              <w:pStyle w:val="ConsPlusNormal"/>
              <w:ind w:firstLine="0"/>
              <w:jc w:val="both"/>
              <w:rPr>
                <w:sz w:val="24"/>
                <w:szCs w:val="24"/>
              </w:rPr>
            </w:pPr>
            <w:r w:rsidRPr="00D77AB8">
              <w:rPr>
                <w:sz w:val="24"/>
                <w:szCs w:val="24"/>
              </w:rPr>
              <w:t>Среднеэтажная жилая застройка</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w:t>
            </w:r>
            <w:r w:rsidRPr="00D77AB8">
              <w:rPr>
                <w:sz w:val="24"/>
                <w:szCs w:val="24"/>
                <w:shd w:val="clear" w:color="auto" w:fill="FFFFFF"/>
              </w:rPr>
              <w:lastRenderedPageBreak/>
              <w:t>площадок для отдыха; размещение объектов обслуживания жилой застройки во встроенных, пристроенных и встроенно-</w:t>
            </w:r>
            <w:r w:rsidRPr="00D77AB8">
              <w:rPr>
                <w:sz w:val="24"/>
                <w:szCs w:val="24"/>
              </w:rPr>
              <w:br/>
            </w:r>
            <w:r w:rsidRPr="00D77AB8">
              <w:rPr>
                <w:sz w:val="24"/>
                <w:szCs w:val="24"/>
                <w:shd w:val="clear" w:color="auto" w:fill="FFFFFF"/>
              </w:rPr>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52" w:type="pct"/>
          </w:tcPr>
          <w:p w:rsidR="005602F4" w:rsidRPr="00D77AB8" w:rsidRDefault="005602F4" w:rsidP="00D77AB8">
            <w:pPr>
              <w:pStyle w:val="ConsPlusNormal"/>
              <w:tabs>
                <w:tab w:val="center" w:pos="365"/>
              </w:tabs>
              <w:ind w:firstLine="0"/>
              <w:rPr>
                <w:sz w:val="24"/>
                <w:szCs w:val="24"/>
              </w:rPr>
            </w:pPr>
            <w:r w:rsidRPr="00D77AB8">
              <w:rPr>
                <w:sz w:val="24"/>
                <w:szCs w:val="24"/>
              </w:rPr>
              <w:lastRenderedPageBreak/>
              <w:tab/>
              <w:t>2.5</w:t>
            </w:r>
          </w:p>
        </w:tc>
      </w:tr>
      <w:tr w:rsidR="005602F4" w:rsidRPr="00D77AB8" w:rsidTr="00BB53BD">
        <w:tc>
          <w:tcPr>
            <w:tcW w:w="1195" w:type="pct"/>
          </w:tcPr>
          <w:p w:rsidR="005602F4" w:rsidRPr="00D77AB8" w:rsidRDefault="005602F4" w:rsidP="00D77AB8">
            <w:pPr>
              <w:pStyle w:val="ConsPlusNormal"/>
              <w:ind w:firstLine="0"/>
              <w:rPr>
                <w:sz w:val="24"/>
                <w:szCs w:val="24"/>
              </w:rPr>
            </w:pPr>
            <w:r w:rsidRPr="00D77AB8">
              <w:rPr>
                <w:sz w:val="24"/>
                <w:szCs w:val="24"/>
              </w:rPr>
              <w:lastRenderedPageBreak/>
              <w:t>Коммунальное обслуживание</w:t>
            </w:r>
          </w:p>
          <w:p w:rsidR="005602F4" w:rsidRPr="00D77AB8" w:rsidRDefault="005602F4" w:rsidP="00D77AB8">
            <w:pPr>
              <w:pStyle w:val="ConsPlusNormal"/>
              <w:ind w:firstLine="0"/>
              <w:rPr>
                <w:sz w:val="24"/>
                <w:szCs w:val="24"/>
              </w:rPr>
            </w:pPr>
            <w:r w:rsidRPr="00D77AB8">
              <w:rPr>
                <w:sz w:val="24"/>
                <w:szCs w:val="24"/>
              </w:rPr>
              <w:t xml:space="preserve"> </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52" w:type="pct"/>
          </w:tcPr>
          <w:p w:rsidR="005602F4" w:rsidRPr="00D77AB8" w:rsidRDefault="005602F4" w:rsidP="00D77AB8">
            <w:pPr>
              <w:pStyle w:val="ConsPlusNormal"/>
              <w:ind w:firstLine="0"/>
              <w:jc w:val="center"/>
              <w:rPr>
                <w:sz w:val="24"/>
                <w:szCs w:val="24"/>
              </w:rPr>
            </w:pPr>
            <w:r w:rsidRPr="00D77AB8">
              <w:rPr>
                <w:sz w:val="24"/>
                <w:szCs w:val="24"/>
              </w:rPr>
              <w:t>3.1</w:t>
            </w:r>
          </w:p>
        </w:tc>
      </w:tr>
      <w:tr w:rsidR="005602F4" w:rsidRPr="00D77AB8" w:rsidTr="00BB53BD">
        <w:tc>
          <w:tcPr>
            <w:tcW w:w="1195" w:type="pct"/>
          </w:tcPr>
          <w:p w:rsidR="005602F4" w:rsidRPr="00D77AB8" w:rsidRDefault="005602F4" w:rsidP="00D77AB8">
            <w:pPr>
              <w:pStyle w:val="ConsPlusNormal"/>
              <w:ind w:firstLine="0"/>
              <w:jc w:val="both"/>
              <w:rPr>
                <w:sz w:val="24"/>
                <w:szCs w:val="24"/>
              </w:rPr>
            </w:pPr>
            <w:r w:rsidRPr="00D77AB8">
              <w:rPr>
                <w:sz w:val="24"/>
                <w:szCs w:val="24"/>
              </w:rPr>
              <w:t>Социальное обслуживание</w:t>
            </w:r>
          </w:p>
          <w:p w:rsidR="005602F4" w:rsidRPr="00D77AB8" w:rsidRDefault="005602F4" w:rsidP="00D77AB8">
            <w:pPr>
              <w:tabs>
                <w:tab w:val="left" w:pos="337"/>
              </w:tabs>
              <w:rPr>
                <w:rFonts w:cs="Arial"/>
              </w:rPr>
            </w:pPr>
            <w:r w:rsidRPr="00D77AB8">
              <w:rPr>
                <w:rFonts w:cs="Arial"/>
              </w:rPr>
              <w:tab/>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2" w:type="pct"/>
          </w:tcPr>
          <w:p w:rsidR="005602F4" w:rsidRPr="00D77AB8" w:rsidRDefault="005602F4" w:rsidP="00D77AB8">
            <w:pPr>
              <w:pStyle w:val="ConsPlusNormal"/>
              <w:tabs>
                <w:tab w:val="left" w:pos="206"/>
                <w:tab w:val="center" w:pos="365"/>
              </w:tabs>
              <w:ind w:firstLine="0"/>
              <w:rPr>
                <w:sz w:val="24"/>
                <w:szCs w:val="24"/>
              </w:rPr>
            </w:pPr>
            <w:r w:rsidRPr="00D77AB8">
              <w:rPr>
                <w:sz w:val="24"/>
                <w:szCs w:val="24"/>
              </w:rPr>
              <w:tab/>
            </w:r>
            <w:r w:rsidRPr="00D77AB8">
              <w:rPr>
                <w:sz w:val="24"/>
                <w:szCs w:val="24"/>
              </w:rPr>
              <w:tab/>
              <w:t>3.2</w:t>
            </w:r>
          </w:p>
        </w:tc>
      </w:tr>
      <w:tr w:rsidR="005602F4" w:rsidRPr="00D77AB8" w:rsidTr="00BB53BD">
        <w:tc>
          <w:tcPr>
            <w:tcW w:w="1195" w:type="pct"/>
          </w:tcPr>
          <w:p w:rsidR="005602F4" w:rsidRPr="00D77AB8" w:rsidRDefault="005602F4" w:rsidP="00D77AB8">
            <w:pPr>
              <w:pStyle w:val="ConsPlusNormal"/>
              <w:ind w:firstLine="0"/>
              <w:jc w:val="both"/>
              <w:rPr>
                <w:sz w:val="24"/>
                <w:szCs w:val="24"/>
              </w:rPr>
            </w:pPr>
            <w:r w:rsidRPr="00D77AB8">
              <w:rPr>
                <w:sz w:val="24"/>
                <w:szCs w:val="24"/>
              </w:rPr>
              <w:t>Бытовое обслуживание</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2" w:type="pct"/>
          </w:tcPr>
          <w:p w:rsidR="005602F4" w:rsidRPr="00D77AB8" w:rsidRDefault="005602F4" w:rsidP="00D77AB8">
            <w:pPr>
              <w:pStyle w:val="ConsPlusNormal"/>
              <w:ind w:firstLine="0"/>
              <w:jc w:val="center"/>
              <w:rPr>
                <w:sz w:val="24"/>
                <w:szCs w:val="24"/>
              </w:rPr>
            </w:pPr>
            <w:r w:rsidRPr="00D77AB8">
              <w:rPr>
                <w:sz w:val="24"/>
                <w:szCs w:val="24"/>
              </w:rPr>
              <w:t>3.3</w:t>
            </w:r>
          </w:p>
        </w:tc>
      </w:tr>
      <w:tr w:rsidR="005602F4" w:rsidRPr="00D77AB8" w:rsidTr="00BB53BD">
        <w:tc>
          <w:tcPr>
            <w:tcW w:w="1195" w:type="pct"/>
          </w:tcPr>
          <w:p w:rsidR="005602F4" w:rsidRPr="00D77AB8" w:rsidRDefault="005602F4" w:rsidP="00D77AB8">
            <w:pPr>
              <w:pStyle w:val="ConsPlusNormal"/>
              <w:ind w:firstLine="0"/>
              <w:rPr>
                <w:sz w:val="24"/>
                <w:szCs w:val="24"/>
              </w:rPr>
            </w:pPr>
            <w:r w:rsidRPr="00D77AB8">
              <w:rPr>
                <w:sz w:val="24"/>
                <w:szCs w:val="24"/>
              </w:rPr>
              <w:t xml:space="preserve">Образование и просвещение </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452" w:type="pct"/>
          </w:tcPr>
          <w:p w:rsidR="005602F4" w:rsidRPr="00D77AB8" w:rsidRDefault="005602F4" w:rsidP="00D77AB8">
            <w:pPr>
              <w:pStyle w:val="ConsPlusNormal"/>
              <w:ind w:firstLine="0"/>
              <w:jc w:val="center"/>
              <w:rPr>
                <w:sz w:val="24"/>
                <w:szCs w:val="24"/>
              </w:rPr>
            </w:pPr>
            <w:r w:rsidRPr="00D77AB8">
              <w:rPr>
                <w:sz w:val="24"/>
                <w:szCs w:val="24"/>
              </w:rPr>
              <w:t>3.5</w:t>
            </w:r>
          </w:p>
        </w:tc>
      </w:tr>
      <w:tr w:rsidR="005602F4" w:rsidRPr="00D77AB8" w:rsidTr="00BB53BD">
        <w:tc>
          <w:tcPr>
            <w:tcW w:w="1195" w:type="pct"/>
          </w:tcPr>
          <w:p w:rsidR="005602F4" w:rsidRPr="00D77AB8" w:rsidRDefault="005602F4" w:rsidP="00D77AB8">
            <w:pPr>
              <w:pStyle w:val="ConsPlusNormal"/>
              <w:ind w:firstLine="0"/>
              <w:rPr>
                <w:sz w:val="24"/>
                <w:szCs w:val="24"/>
              </w:rPr>
            </w:pPr>
            <w:r w:rsidRPr="00D77AB8">
              <w:rPr>
                <w:sz w:val="24"/>
                <w:szCs w:val="24"/>
              </w:rPr>
              <w:t xml:space="preserve">Дошкольное, начальное и среднее общее образование </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 w:type="pct"/>
          </w:tcPr>
          <w:p w:rsidR="005602F4" w:rsidRPr="00D77AB8" w:rsidRDefault="005602F4" w:rsidP="00D77AB8">
            <w:pPr>
              <w:pStyle w:val="ConsPlusNormal"/>
              <w:ind w:firstLine="0"/>
              <w:jc w:val="center"/>
              <w:rPr>
                <w:sz w:val="24"/>
                <w:szCs w:val="24"/>
              </w:rPr>
            </w:pPr>
            <w:r w:rsidRPr="00D77AB8">
              <w:rPr>
                <w:sz w:val="24"/>
                <w:szCs w:val="24"/>
              </w:rPr>
              <w:t>3.5.1</w:t>
            </w:r>
          </w:p>
        </w:tc>
      </w:tr>
      <w:tr w:rsidR="005602F4" w:rsidRPr="00D77AB8" w:rsidTr="00BB53BD">
        <w:tc>
          <w:tcPr>
            <w:tcW w:w="1195" w:type="pct"/>
          </w:tcPr>
          <w:p w:rsidR="005602F4" w:rsidRPr="00D77AB8" w:rsidRDefault="005602F4" w:rsidP="00D77AB8">
            <w:pPr>
              <w:pStyle w:val="ConsPlusNormal"/>
              <w:ind w:firstLine="0"/>
              <w:jc w:val="both"/>
              <w:rPr>
                <w:sz w:val="24"/>
                <w:szCs w:val="24"/>
              </w:rPr>
            </w:pPr>
            <w:r w:rsidRPr="00D77AB8">
              <w:rPr>
                <w:sz w:val="24"/>
                <w:szCs w:val="24"/>
              </w:rPr>
              <w:t>Среднее и высшее профессиональное образование</w:t>
            </w:r>
          </w:p>
        </w:tc>
        <w:tc>
          <w:tcPr>
            <w:tcW w:w="3353" w:type="pct"/>
          </w:tcPr>
          <w:p w:rsidR="005602F4" w:rsidRPr="00D77AB8" w:rsidRDefault="005602F4" w:rsidP="00D77AB8">
            <w:pPr>
              <w:pStyle w:val="ConsPlusNormal"/>
              <w:ind w:firstLine="0"/>
              <w:jc w:val="both"/>
              <w:rPr>
                <w:sz w:val="24"/>
                <w:szCs w:val="24"/>
              </w:rPr>
            </w:pPr>
            <w:r w:rsidRPr="00D77AB8">
              <w:rPr>
                <w:sz w:val="24"/>
                <w:szCs w:val="24"/>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w:t>
            </w:r>
            <w:r w:rsidRPr="00D77AB8">
              <w:rPr>
                <w:sz w:val="24"/>
                <w:szCs w:val="24"/>
                <w:shd w:val="clear" w:color="auto" w:fill="FFFFFF"/>
              </w:rPr>
              <w:lastRenderedPageBreak/>
              <w:t>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 w:type="pct"/>
          </w:tcPr>
          <w:p w:rsidR="005602F4" w:rsidRPr="00D77AB8" w:rsidRDefault="005602F4" w:rsidP="00D77AB8">
            <w:pPr>
              <w:pStyle w:val="ConsPlusNormal"/>
              <w:ind w:firstLine="0"/>
              <w:jc w:val="center"/>
              <w:rPr>
                <w:sz w:val="24"/>
                <w:szCs w:val="24"/>
              </w:rPr>
            </w:pPr>
          </w:p>
          <w:p w:rsidR="005602F4" w:rsidRPr="00D77AB8" w:rsidRDefault="005602F4" w:rsidP="00D77AB8">
            <w:pPr>
              <w:pStyle w:val="ConsPlusNormal"/>
              <w:ind w:firstLine="0"/>
              <w:jc w:val="center"/>
              <w:rPr>
                <w:sz w:val="24"/>
                <w:szCs w:val="24"/>
              </w:rPr>
            </w:pPr>
          </w:p>
          <w:p w:rsidR="005602F4" w:rsidRPr="00D77AB8" w:rsidRDefault="005602F4" w:rsidP="00D77AB8">
            <w:pPr>
              <w:pStyle w:val="ConsPlusNormal"/>
              <w:tabs>
                <w:tab w:val="center" w:pos="365"/>
              </w:tabs>
              <w:ind w:firstLine="0"/>
              <w:rPr>
                <w:sz w:val="24"/>
                <w:szCs w:val="24"/>
              </w:rPr>
            </w:pPr>
            <w:r w:rsidRPr="00D77AB8">
              <w:rPr>
                <w:sz w:val="24"/>
                <w:szCs w:val="24"/>
              </w:rPr>
              <w:tab/>
              <w:t>3.5.2</w:t>
            </w:r>
          </w:p>
        </w:tc>
      </w:tr>
      <w:tr w:rsidR="00563CE1" w:rsidRPr="00D77AB8" w:rsidTr="00BB53BD">
        <w:tc>
          <w:tcPr>
            <w:tcW w:w="1195" w:type="pct"/>
          </w:tcPr>
          <w:p w:rsidR="00563CE1" w:rsidRPr="00D77AB8" w:rsidRDefault="00563CE1" w:rsidP="00D77AB8">
            <w:pPr>
              <w:pStyle w:val="ConsPlusNormal"/>
              <w:ind w:firstLine="0"/>
              <w:rPr>
                <w:sz w:val="24"/>
                <w:szCs w:val="24"/>
              </w:rPr>
            </w:pPr>
            <w:r w:rsidRPr="00D77AB8">
              <w:rPr>
                <w:sz w:val="24"/>
                <w:szCs w:val="24"/>
              </w:rPr>
              <w:lastRenderedPageBreak/>
              <w:t>Стоянка транспортных средств</w:t>
            </w:r>
          </w:p>
        </w:tc>
        <w:tc>
          <w:tcPr>
            <w:tcW w:w="3353" w:type="pct"/>
          </w:tcPr>
          <w:p w:rsidR="00563CE1" w:rsidRPr="00D77AB8" w:rsidRDefault="00563CE1" w:rsidP="00D77AB8">
            <w:pPr>
              <w:pStyle w:val="ConsPlusNormal"/>
              <w:ind w:firstLine="0"/>
              <w:rPr>
                <w:sz w:val="24"/>
                <w:szCs w:val="24"/>
              </w:rPr>
            </w:pPr>
            <w:r w:rsidRPr="00D77AB8">
              <w:rPr>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52" w:type="pct"/>
          </w:tcPr>
          <w:p w:rsidR="00563CE1" w:rsidRPr="00D77AB8" w:rsidRDefault="00563CE1" w:rsidP="00D77AB8">
            <w:pPr>
              <w:pStyle w:val="ConsPlusNormal"/>
              <w:jc w:val="center"/>
              <w:rPr>
                <w:sz w:val="24"/>
                <w:szCs w:val="24"/>
              </w:rPr>
            </w:pPr>
            <w:r w:rsidRPr="00D77AB8">
              <w:rPr>
                <w:sz w:val="24"/>
                <w:szCs w:val="24"/>
              </w:rPr>
              <w:t>44.9.2</w:t>
            </w:r>
          </w:p>
        </w:tc>
      </w:tr>
      <w:tr w:rsidR="00E272E2" w:rsidRPr="00D77AB8" w:rsidTr="00BB53BD">
        <w:tc>
          <w:tcPr>
            <w:tcW w:w="1195" w:type="pct"/>
          </w:tcPr>
          <w:p w:rsidR="00E272E2" w:rsidRPr="00D77AB8" w:rsidRDefault="00E272E2" w:rsidP="00D77AB8">
            <w:pPr>
              <w:pStyle w:val="ConsPlusNormal"/>
              <w:ind w:firstLine="0"/>
              <w:jc w:val="both"/>
              <w:rPr>
                <w:sz w:val="24"/>
                <w:szCs w:val="24"/>
              </w:rPr>
            </w:pPr>
            <w:r w:rsidRPr="00D77AB8">
              <w:rPr>
                <w:sz w:val="24"/>
                <w:szCs w:val="24"/>
              </w:rPr>
              <w:t>Обеспечение внутреннего правопорядка</w:t>
            </w:r>
          </w:p>
        </w:tc>
        <w:tc>
          <w:tcPr>
            <w:tcW w:w="3353" w:type="pct"/>
          </w:tcPr>
          <w:p w:rsidR="00E272E2" w:rsidRPr="00D77AB8" w:rsidRDefault="00E272E2"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52" w:type="pct"/>
          </w:tcPr>
          <w:p w:rsidR="00E272E2" w:rsidRPr="00D77AB8" w:rsidRDefault="00E272E2" w:rsidP="00D77AB8">
            <w:pPr>
              <w:pStyle w:val="ConsPlusNormal"/>
              <w:ind w:firstLine="0"/>
              <w:jc w:val="center"/>
              <w:rPr>
                <w:sz w:val="24"/>
                <w:szCs w:val="24"/>
              </w:rPr>
            </w:pPr>
            <w:r w:rsidRPr="00D77AB8">
              <w:rPr>
                <w:sz w:val="24"/>
                <w:szCs w:val="24"/>
              </w:rPr>
              <w:t>8.3</w:t>
            </w:r>
          </w:p>
        </w:tc>
      </w:tr>
      <w:tr w:rsidR="00E272E2" w:rsidRPr="00D77AB8" w:rsidTr="00BB53BD">
        <w:tc>
          <w:tcPr>
            <w:tcW w:w="1195" w:type="pct"/>
          </w:tcPr>
          <w:p w:rsidR="00E272E2" w:rsidRPr="00D77AB8" w:rsidRDefault="00E272E2" w:rsidP="00D77AB8">
            <w:pPr>
              <w:pStyle w:val="ConsPlusNormal"/>
              <w:ind w:firstLine="0"/>
              <w:jc w:val="both"/>
              <w:rPr>
                <w:sz w:val="24"/>
                <w:szCs w:val="24"/>
              </w:rPr>
            </w:pPr>
            <w:r w:rsidRPr="00D77AB8">
              <w:rPr>
                <w:sz w:val="24"/>
                <w:szCs w:val="24"/>
              </w:rPr>
              <w:t>Историко-культурная деятельность</w:t>
            </w:r>
          </w:p>
        </w:tc>
        <w:tc>
          <w:tcPr>
            <w:tcW w:w="3353" w:type="pct"/>
          </w:tcPr>
          <w:p w:rsidR="00E272E2" w:rsidRPr="00D77AB8" w:rsidRDefault="00E272E2" w:rsidP="00D77AB8">
            <w:pPr>
              <w:pStyle w:val="ConsPlusNormal"/>
              <w:ind w:firstLine="0"/>
              <w:jc w:val="both"/>
              <w:rPr>
                <w:sz w:val="24"/>
                <w:szCs w:val="24"/>
              </w:rPr>
            </w:pPr>
            <w:r w:rsidRPr="00D77AB8">
              <w:rPr>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D77AB8">
              <w:rPr>
                <w:sz w:val="24"/>
                <w:szCs w:val="24"/>
              </w:rPr>
              <w:br/>
            </w:r>
            <w:r w:rsidRPr="00D77AB8">
              <w:rPr>
                <w:sz w:val="24"/>
                <w:szCs w:val="24"/>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52" w:type="pct"/>
          </w:tcPr>
          <w:p w:rsidR="00E272E2" w:rsidRPr="00D77AB8" w:rsidRDefault="00E272E2" w:rsidP="00D77AB8">
            <w:pPr>
              <w:pStyle w:val="ConsPlusNormal"/>
              <w:tabs>
                <w:tab w:val="left" w:pos="215"/>
                <w:tab w:val="center" w:pos="365"/>
              </w:tabs>
              <w:ind w:firstLine="0"/>
              <w:rPr>
                <w:sz w:val="24"/>
                <w:szCs w:val="24"/>
              </w:rPr>
            </w:pPr>
            <w:r w:rsidRPr="00D77AB8">
              <w:rPr>
                <w:sz w:val="24"/>
                <w:szCs w:val="24"/>
              </w:rPr>
              <w:tab/>
            </w:r>
            <w:r w:rsidRPr="00D77AB8">
              <w:rPr>
                <w:sz w:val="24"/>
                <w:szCs w:val="24"/>
              </w:rPr>
              <w:tab/>
              <w:t>9.3</w:t>
            </w:r>
          </w:p>
        </w:tc>
      </w:tr>
      <w:tr w:rsidR="00E272E2" w:rsidRPr="00D77AB8" w:rsidTr="00BB53BD">
        <w:tc>
          <w:tcPr>
            <w:tcW w:w="1195" w:type="pct"/>
          </w:tcPr>
          <w:p w:rsidR="00E272E2" w:rsidRPr="00D77AB8" w:rsidRDefault="00E272E2" w:rsidP="00D77AB8">
            <w:pPr>
              <w:pStyle w:val="ConsPlusNormal"/>
              <w:ind w:firstLine="0"/>
              <w:jc w:val="both"/>
              <w:rPr>
                <w:sz w:val="24"/>
                <w:szCs w:val="24"/>
              </w:rPr>
            </w:pPr>
            <w:r w:rsidRPr="00D77AB8">
              <w:rPr>
                <w:sz w:val="24"/>
                <w:szCs w:val="24"/>
              </w:rPr>
              <w:t>Земельные участки (территории) общего пользования</w:t>
            </w:r>
          </w:p>
        </w:tc>
        <w:tc>
          <w:tcPr>
            <w:tcW w:w="3353" w:type="pct"/>
          </w:tcPr>
          <w:p w:rsidR="00E272E2" w:rsidRPr="00D77AB8" w:rsidRDefault="00E272E2" w:rsidP="00D77AB8">
            <w:pPr>
              <w:pStyle w:val="ConsPlusNormal"/>
              <w:ind w:firstLine="0"/>
              <w:jc w:val="both"/>
              <w:rPr>
                <w:sz w:val="24"/>
                <w:szCs w:val="24"/>
              </w:rPr>
            </w:pPr>
            <w:r w:rsidRPr="00D77AB8">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 w:val="24"/>
                <w:szCs w:val="24"/>
                <w:shd w:val="clear" w:color="auto" w:fill="FFFFFF"/>
              </w:rPr>
              <w:t> </w:t>
            </w:r>
            <w:r w:rsidRPr="00D77AB8">
              <w:rPr>
                <w:sz w:val="24"/>
                <w:szCs w:val="24"/>
              </w:rPr>
              <w:br/>
            </w:r>
            <w:r w:rsidRPr="00D77AB8">
              <w:rPr>
                <w:sz w:val="24"/>
                <w:szCs w:val="24"/>
                <w:shd w:val="clear" w:color="auto" w:fill="FFFFFF"/>
              </w:rPr>
              <w:t>с кодами 12.0.1-12.0.2</w:t>
            </w:r>
          </w:p>
        </w:tc>
        <w:tc>
          <w:tcPr>
            <w:tcW w:w="452" w:type="pct"/>
          </w:tcPr>
          <w:p w:rsidR="00E272E2" w:rsidRPr="00D77AB8" w:rsidRDefault="00E272E2" w:rsidP="00D77AB8">
            <w:pPr>
              <w:pStyle w:val="ConsPlusNormal"/>
              <w:ind w:firstLine="0"/>
              <w:jc w:val="center"/>
              <w:rPr>
                <w:sz w:val="24"/>
                <w:szCs w:val="24"/>
              </w:rPr>
            </w:pPr>
            <w:r w:rsidRPr="00D77AB8">
              <w:rPr>
                <w:sz w:val="24"/>
                <w:szCs w:val="24"/>
              </w:rPr>
              <w:t>12.0</w:t>
            </w:r>
          </w:p>
          <w:p w:rsidR="00E272E2" w:rsidRPr="00D77AB8" w:rsidRDefault="00E272E2" w:rsidP="00D77AB8">
            <w:pPr>
              <w:rPr>
                <w:rFonts w:cs="Arial"/>
              </w:rPr>
            </w:pPr>
          </w:p>
        </w:tc>
      </w:tr>
      <w:tr w:rsidR="00E272E2" w:rsidRPr="00D77AB8" w:rsidTr="00BB72B9">
        <w:trPr>
          <w:trHeight w:val="429"/>
        </w:trPr>
        <w:tc>
          <w:tcPr>
            <w:tcW w:w="5000" w:type="pct"/>
            <w:gridSpan w:val="3"/>
          </w:tcPr>
          <w:p w:rsidR="00E272E2" w:rsidRPr="00D77AB8" w:rsidRDefault="00E272E2" w:rsidP="00D77AB8">
            <w:pPr>
              <w:jc w:val="center"/>
              <w:rPr>
                <w:rFonts w:cs="Arial"/>
              </w:rPr>
            </w:pPr>
            <w:r w:rsidRPr="00D77AB8">
              <w:rPr>
                <w:rFonts w:cs="Arial"/>
                <w:u w:val="single"/>
              </w:rPr>
              <w:t>ВСПОМОГАТЕЛЬНЫЕ ВИДЫ РАЗРЕШЕННОГО ИСПОЛЬЗОВАНИЯ</w:t>
            </w:r>
          </w:p>
        </w:tc>
      </w:tr>
      <w:tr w:rsidR="00FA6DCB" w:rsidRPr="00D77AB8" w:rsidTr="00BB53BD">
        <w:tc>
          <w:tcPr>
            <w:tcW w:w="1195" w:type="pct"/>
          </w:tcPr>
          <w:p w:rsidR="00FA6DCB" w:rsidRPr="00D77AB8" w:rsidRDefault="00FA6DCB" w:rsidP="00D77AB8">
            <w:pPr>
              <w:autoSpaceDE w:val="0"/>
              <w:autoSpaceDN w:val="0"/>
              <w:adjustRightInd w:val="0"/>
              <w:rPr>
                <w:rFonts w:cs="Arial"/>
              </w:rPr>
            </w:pPr>
            <w:r w:rsidRPr="00D77AB8">
              <w:rPr>
                <w:rFonts w:cs="Arial"/>
              </w:rPr>
              <w:t>Хранение</w:t>
            </w:r>
          </w:p>
          <w:p w:rsidR="00FA6DCB" w:rsidRPr="00D77AB8" w:rsidRDefault="00FA6DCB" w:rsidP="00D77AB8">
            <w:pPr>
              <w:pStyle w:val="ConsPlusNormal"/>
              <w:ind w:firstLine="0"/>
              <w:jc w:val="both"/>
              <w:rPr>
                <w:sz w:val="24"/>
                <w:szCs w:val="24"/>
              </w:rPr>
            </w:pPr>
            <w:r w:rsidRPr="00D77AB8">
              <w:rPr>
                <w:sz w:val="24"/>
                <w:szCs w:val="24"/>
              </w:rPr>
              <w:t>автотранспорта</w:t>
            </w:r>
          </w:p>
        </w:tc>
        <w:tc>
          <w:tcPr>
            <w:tcW w:w="3353" w:type="pct"/>
          </w:tcPr>
          <w:p w:rsidR="00FA6DCB" w:rsidRPr="00D77AB8" w:rsidRDefault="00FA6DCB" w:rsidP="00D77AB8">
            <w:pPr>
              <w:autoSpaceDE w:val="0"/>
              <w:autoSpaceDN w:val="0"/>
              <w:adjustRightInd w:val="0"/>
              <w:rPr>
                <w:rFonts w:cs="Arial"/>
              </w:rPr>
            </w:pPr>
            <w:r w:rsidRPr="00D77AB8">
              <w:rPr>
                <w:rFonts w:cs="Arial"/>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r w:rsidRPr="00D77AB8">
              <w:rPr>
                <w:rFonts w:cs="Arial"/>
                <w:shd w:val="clear" w:color="auto" w:fill="FFFFFF"/>
              </w:rPr>
              <w:lastRenderedPageBreak/>
              <w:t>кодами 2.7.2, 4.9</w:t>
            </w:r>
          </w:p>
        </w:tc>
        <w:tc>
          <w:tcPr>
            <w:tcW w:w="452" w:type="pct"/>
          </w:tcPr>
          <w:p w:rsidR="00FA6DCB" w:rsidRPr="00D77AB8" w:rsidRDefault="00FA6DCB" w:rsidP="00D77AB8">
            <w:pPr>
              <w:pStyle w:val="ConsPlusNormal"/>
              <w:ind w:firstLine="0"/>
              <w:jc w:val="center"/>
              <w:rPr>
                <w:sz w:val="24"/>
                <w:szCs w:val="24"/>
              </w:rPr>
            </w:pPr>
            <w:r w:rsidRPr="00D77AB8">
              <w:rPr>
                <w:sz w:val="24"/>
                <w:szCs w:val="24"/>
              </w:rPr>
              <w:lastRenderedPageBreak/>
              <w:t>2.7.1</w:t>
            </w:r>
          </w:p>
        </w:tc>
      </w:tr>
      <w:tr w:rsidR="00FA6DCB" w:rsidRPr="00D77AB8" w:rsidTr="00BB53BD">
        <w:tc>
          <w:tcPr>
            <w:tcW w:w="1195" w:type="pct"/>
          </w:tcPr>
          <w:p w:rsidR="00FA6DCB" w:rsidRPr="00D77AB8" w:rsidRDefault="00FA6DCB" w:rsidP="00D77AB8">
            <w:pPr>
              <w:pStyle w:val="ConsPlusNormal"/>
              <w:ind w:firstLine="0"/>
              <w:rPr>
                <w:sz w:val="24"/>
                <w:szCs w:val="24"/>
              </w:rPr>
            </w:pPr>
            <w:r w:rsidRPr="00D77AB8">
              <w:rPr>
                <w:sz w:val="24"/>
                <w:szCs w:val="24"/>
              </w:rPr>
              <w:lastRenderedPageBreak/>
              <w:t xml:space="preserve">Отдых (рекреация) </w:t>
            </w:r>
          </w:p>
        </w:tc>
        <w:tc>
          <w:tcPr>
            <w:tcW w:w="3353" w:type="pct"/>
          </w:tcPr>
          <w:p w:rsidR="00FA6DCB" w:rsidRPr="00D77AB8" w:rsidRDefault="00FA6DCB" w:rsidP="00D77AB8">
            <w:pPr>
              <w:pStyle w:val="ConsPlusNormal"/>
              <w:ind w:firstLine="0"/>
              <w:jc w:val="both"/>
              <w:rPr>
                <w:sz w:val="24"/>
                <w:szCs w:val="24"/>
              </w:rPr>
            </w:pPr>
            <w:r w:rsidRPr="00D77AB8">
              <w:rPr>
                <w:sz w:val="24"/>
                <w:szCs w:val="24"/>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D77AB8">
              <w:rPr>
                <w:rStyle w:val="apple-converted-space"/>
                <w:sz w:val="24"/>
                <w:szCs w:val="24"/>
                <w:shd w:val="clear" w:color="auto" w:fill="FFFFFF"/>
              </w:rPr>
              <w:t> </w:t>
            </w:r>
            <w:r w:rsidRPr="00D77AB8">
              <w:rPr>
                <w:sz w:val="24"/>
                <w:szCs w:val="24"/>
              </w:rPr>
              <w:br/>
            </w:r>
            <w:r w:rsidRPr="00D77AB8">
              <w:rPr>
                <w:sz w:val="24"/>
                <w:szCs w:val="24"/>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5.0</w:t>
            </w:r>
          </w:p>
          <w:p w:rsidR="00FA6DCB" w:rsidRPr="00D77AB8" w:rsidRDefault="00FA6DCB" w:rsidP="00D77AB8">
            <w:pPr>
              <w:rPr>
                <w:rFonts w:cs="Arial"/>
              </w:rPr>
            </w:pPr>
          </w:p>
        </w:tc>
      </w:tr>
      <w:tr w:rsidR="00FA6DCB" w:rsidRPr="00D77AB8">
        <w:tc>
          <w:tcPr>
            <w:tcW w:w="5000" w:type="pct"/>
            <w:gridSpan w:val="3"/>
          </w:tcPr>
          <w:p w:rsidR="00FA6DCB" w:rsidRPr="00D77AB8" w:rsidRDefault="00FA6DCB" w:rsidP="00D77AB8">
            <w:pPr>
              <w:jc w:val="center"/>
              <w:rPr>
                <w:rFonts w:cs="Arial"/>
              </w:rPr>
            </w:pPr>
            <w:r w:rsidRPr="00D77AB8">
              <w:rPr>
                <w:rFonts w:cs="Arial"/>
                <w:u w:val="single"/>
              </w:rPr>
              <w:t>УСЛОВНО РАЗРЕШЕННЫЕ ВИДЫ ИСПОЛЬЗОВАНИЯ</w:t>
            </w:r>
          </w:p>
        </w:tc>
      </w:tr>
      <w:tr w:rsidR="00FA6DCB" w:rsidRPr="00D77AB8" w:rsidTr="00BB53BD">
        <w:tc>
          <w:tcPr>
            <w:tcW w:w="1195" w:type="pct"/>
          </w:tcPr>
          <w:p w:rsidR="00FA6DCB" w:rsidRPr="00D77AB8" w:rsidRDefault="00FA6DCB" w:rsidP="00D77AB8">
            <w:pPr>
              <w:widowControl w:val="0"/>
              <w:autoSpaceDE w:val="0"/>
              <w:autoSpaceDN w:val="0"/>
              <w:adjustRightInd w:val="0"/>
              <w:rPr>
                <w:rFonts w:cs="Arial"/>
              </w:rPr>
            </w:pPr>
            <w:r w:rsidRPr="00D77AB8">
              <w:rPr>
                <w:rFonts w:cs="Arial"/>
              </w:rPr>
              <w:t>Культурное развитие</w:t>
            </w:r>
          </w:p>
        </w:tc>
        <w:tc>
          <w:tcPr>
            <w:tcW w:w="3353" w:type="pct"/>
          </w:tcPr>
          <w:p w:rsidR="00FA6DCB" w:rsidRPr="00D77AB8" w:rsidRDefault="00FA6DCB" w:rsidP="00D77AB8">
            <w:pPr>
              <w:widowControl w:val="0"/>
              <w:autoSpaceDE w:val="0"/>
              <w:autoSpaceDN w:val="0"/>
              <w:adjustRightInd w:val="0"/>
              <w:rPr>
                <w:rFonts w:cs="Arial"/>
              </w:rPr>
            </w:pPr>
            <w:r w:rsidRPr="00D77AB8">
              <w:rPr>
                <w:rFonts w:cs="Arial"/>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52" w:type="pct"/>
          </w:tcPr>
          <w:p w:rsidR="00FA6DCB" w:rsidRPr="00D77AB8" w:rsidRDefault="00FA6DCB" w:rsidP="00D77AB8">
            <w:pPr>
              <w:widowControl w:val="0"/>
              <w:autoSpaceDE w:val="0"/>
              <w:autoSpaceDN w:val="0"/>
              <w:adjustRightInd w:val="0"/>
              <w:jc w:val="center"/>
              <w:rPr>
                <w:rFonts w:cs="Arial"/>
              </w:rPr>
            </w:pPr>
            <w:r w:rsidRPr="00D77AB8">
              <w:rPr>
                <w:rFonts w:cs="Arial"/>
              </w:rPr>
              <w:t>3.6</w:t>
            </w:r>
          </w:p>
        </w:tc>
      </w:tr>
      <w:tr w:rsidR="00FA6DCB" w:rsidRPr="00D77AB8" w:rsidTr="00BB53BD">
        <w:tc>
          <w:tcPr>
            <w:tcW w:w="1195" w:type="pct"/>
          </w:tcPr>
          <w:p w:rsidR="00FA6DCB" w:rsidRPr="00D77AB8" w:rsidRDefault="00FA6DCB" w:rsidP="00D77AB8">
            <w:pPr>
              <w:pStyle w:val="ConsPlusNormal"/>
              <w:ind w:firstLine="0"/>
              <w:rPr>
                <w:sz w:val="24"/>
                <w:szCs w:val="24"/>
              </w:rPr>
            </w:pPr>
            <w:r w:rsidRPr="00D77AB8">
              <w:rPr>
                <w:sz w:val="24"/>
                <w:szCs w:val="24"/>
              </w:rPr>
              <w:t>Деловое управление</w:t>
            </w:r>
          </w:p>
        </w:tc>
        <w:tc>
          <w:tcPr>
            <w:tcW w:w="3353" w:type="pct"/>
          </w:tcPr>
          <w:p w:rsidR="00FA6DCB" w:rsidRPr="00D77AB8" w:rsidRDefault="00FA6DCB"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4.1</w:t>
            </w:r>
          </w:p>
        </w:tc>
      </w:tr>
      <w:tr w:rsidR="00FA6DCB" w:rsidRPr="00D77AB8" w:rsidTr="00BB53BD">
        <w:tc>
          <w:tcPr>
            <w:tcW w:w="1195" w:type="pct"/>
          </w:tcPr>
          <w:p w:rsidR="00FA6DCB" w:rsidRPr="00D77AB8" w:rsidRDefault="00FA6DCB" w:rsidP="00D77AB8">
            <w:pPr>
              <w:pStyle w:val="ConsPlusNormal"/>
              <w:ind w:firstLine="0"/>
              <w:jc w:val="both"/>
              <w:rPr>
                <w:sz w:val="24"/>
                <w:szCs w:val="24"/>
              </w:rPr>
            </w:pPr>
            <w:r w:rsidRPr="00D77AB8">
              <w:rPr>
                <w:sz w:val="24"/>
                <w:szCs w:val="24"/>
              </w:rPr>
              <w:t xml:space="preserve">Магазины    </w:t>
            </w:r>
          </w:p>
        </w:tc>
        <w:tc>
          <w:tcPr>
            <w:tcW w:w="3353" w:type="pct"/>
          </w:tcPr>
          <w:p w:rsidR="00FA6DCB" w:rsidRPr="00D77AB8" w:rsidRDefault="00FA6DCB"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4.4</w:t>
            </w:r>
          </w:p>
        </w:tc>
      </w:tr>
      <w:tr w:rsidR="00FA6DCB" w:rsidRPr="00D77AB8" w:rsidTr="00BB53BD">
        <w:tc>
          <w:tcPr>
            <w:tcW w:w="1195" w:type="pct"/>
          </w:tcPr>
          <w:p w:rsidR="00FA6DCB" w:rsidRPr="00D77AB8" w:rsidRDefault="00FA6DCB" w:rsidP="00D77AB8">
            <w:pPr>
              <w:pStyle w:val="ConsPlusNormal"/>
              <w:ind w:firstLine="0"/>
              <w:jc w:val="both"/>
              <w:rPr>
                <w:sz w:val="24"/>
                <w:szCs w:val="24"/>
              </w:rPr>
            </w:pPr>
            <w:r w:rsidRPr="00D77AB8">
              <w:rPr>
                <w:sz w:val="24"/>
                <w:szCs w:val="24"/>
              </w:rPr>
              <w:t>Банковская и страховая деятельность</w:t>
            </w:r>
          </w:p>
        </w:tc>
        <w:tc>
          <w:tcPr>
            <w:tcW w:w="3353" w:type="pct"/>
          </w:tcPr>
          <w:p w:rsidR="00FA6DCB" w:rsidRPr="00D77AB8" w:rsidRDefault="00FA6DCB" w:rsidP="00D77AB8">
            <w:pPr>
              <w:pStyle w:val="ConsPlusNormal"/>
              <w:ind w:firstLine="0"/>
              <w:jc w:val="both"/>
              <w:rPr>
                <w:sz w:val="24"/>
                <w:szCs w:val="24"/>
              </w:rPr>
            </w:pPr>
            <w:r w:rsidRPr="00D77AB8">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4.5</w:t>
            </w:r>
          </w:p>
        </w:tc>
      </w:tr>
      <w:tr w:rsidR="00FA6DCB" w:rsidRPr="00D77AB8" w:rsidTr="00BB53BD">
        <w:tc>
          <w:tcPr>
            <w:tcW w:w="1195" w:type="pct"/>
          </w:tcPr>
          <w:p w:rsidR="00FA6DCB" w:rsidRPr="00D77AB8" w:rsidRDefault="00FA6DCB" w:rsidP="00D77AB8">
            <w:pPr>
              <w:pStyle w:val="ConsPlusNormal"/>
              <w:ind w:firstLine="0"/>
              <w:jc w:val="both"/>
              <w:rPr>
                <w:sz w:val="24"/>
                <w:szCs w:val="24"/>
              </w:rPr>
            </w:pPr>
            <w:r w:rsidRPr="00D77AB8">
              <w:rPr>
                <w:sz w:val="24"/>
                <w:szCs w:val="24"/>
              </w:rPr>
              <w:t>Амбулаторно-поликлиническое обслуживание</w:t>
            </w:r>
          </w:p>
          <w:p w:rsidR="00FA6DCB" w:rsidRPr="00D77AB8" w:rsidRDefault="00FA6DCB" w:rsidP="00D77AB8">
            <w:pPr>
              <w:pStyle w:val="ConsPlusNormal"/>
              <w:ind w:firstLine="0"/>
              <w:jc w:val="both"/>
              <w:rPr>
                <w:sz w:val="24"/>
                <w:szCs w:val="24"/>
              </w:rPr>
            </w:pPr>
          </w:p>
        </w:tc>
        <w:tc>
          <w:tcPr>
            <w:tcW w:w="3353" w:type="pct"/>
          </w:tcPr>
          <w:p w:rsidR="00FA6DCB" w:rsidRPr="00D77AB8" w:rsidRDefault="00FA6DCB" w:rsidP="00D77AB8">
            <w:pPr>
              <w:pStyle w:val="ConsPlusNormal"/>
              <w:ind w:firstLine="0"/>
              <w:jc w:val="both"/>
              <w:rPr>
                <w:sz w:val="24"/>
                <w:szCs w:val="24"/>
              </w:rPr>
            </w:pPr>
            <w:r w:rsidRPr="00D77AB8">
              <w:rPr>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3.4.1</w:t>
            </w:r>
          </w:p>
        </w:tc>
      </w:tr>
      <w:tr w:rsidR="00FA6DCB" w:rsidRPr="00D77AB8" w:rsidTr="00BB53BD">
        <w:tc>
          <w:tcPr>
            <w:tcW w:w="1195" w:type="pct"/>
          </w:tcPr>
          <w:p w:rsidR="00FA6DCB" w:rsidRPr="00D77AB8" w:rsidRDefault="00FA6DCB" w:rsidP="00D77AB8">
            <w:pPr>
              <w:pStyle w:val="ConsPlusNormal"/>
              <w:ind w:firstLine="0"/>
              <w:jc w:val="both"/>
              <w:rPr>
                <w:sz w:val="24"/>
                <w:szCs w:val="24"/>
              </w:rPr>
            </w:pPr>
            <w:r w:rsidRPr="00D77AB8">
              <w:rPr>
                <w:sz w:val="24"/>
                <w:szCs w:val="24"/>
              </w:rPr>
              <w:t>Амбулаторное ветеринарное обслуживание</w:t>
            </w:r>
          </w:p>
        </w:tc>
        <w:tc>
          <w:tcPr>
            <w:tcW w:w="3353" w:type="pct"/>
          </w:tcPr>
          <w:p w:rsidR="00FA6DCB" w:rsidRPr="00D77AB8" w:rsidRDefault="00FA6DCB" w:rsidP="00D77AB8">
            <w:pPr>
              <w:pStyle w:val="ConsPlusNormal"/>
              <w:ind w:firstLine="0"/>
              <w:jc w:val="both"/>
              <w:rPr>
                <w:sz w:val="24"/>
                <w:szCs w:val="24"/>
              </w:rPr>
            </w:pPr>
            <w:r w:rsidRPr="00D77AB8">
              <w:rPr>
                <w:sz w:val="24"/>
                <w:szCs w:val="24"/>
              </w:rPr>
              <w:t xml:space="preserve">Размещение объектов капитального строительства, предназначенных для оказания ветеринарных услуг без содержания животных </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3.10.1</w:t>
            </w:r>
          </w:p>
        </w:tc>
      </w:tr>
      <w:tr w:rsidR="00FA6DCB" w:rsidRPr="00D77AB8" w:rsidTr="00BB53BD">
        <w:tc>
          <w:tcPr>
            <w:tcW w:w="1195" w:type="pct"/>
          </w:tcPr>
          <w:p w:rsidR="00FA6DCB" w:rsidRPr="00D77AB8" w:rsidRDefault="00FA6DCB" w:rsidP="00D77AB8">
            <w:pPr>
              <w:pStyle w:val="ConsPlusNormal"/>
              <w:ind w:firstLine="0"/>
              <w:jc w:val="both"/>
              <w:rPr>
                <w:sz w:val="24"/>
                <w:szCs w:val="24"/>
              </w:rPr>
            </w:pPr>
            <w:r w:rsidRPr="00D77AB8">
              <w:rPr>
                <w:sz w:val="24"/>
                <w:szCs w:val="24"/>
              </w:rPr>
              <w:t>Общественное питание</w:t>
            </w:r>
          </w:p>
        </w:tc>
        <w:tc>
          <w:tcPr>
            <w:tcW w:w="3353" w:type="pct"/>
          </w:tcPr>
          <w:p w:rsidR="00FA6DCB" w:rsidRPr="00D77AB8" w:rsidRDefault="00FA6DCB" w:rsidP="00D77AB8">
            <w:pPr>
              <w:pStyle w:val="ConsPlusNormal"/>
              <w:ind w:firstLine="0"/>
              <w:jc w:val="both"/>
              <w:rPr>
                <w:sz w:val="24"/>
                <w:szCs w:val="24"/>
              </w:rPr>
            </w:pPr>
            <w:r w:rsidRPr="00D77AB8">
              <w:rPr>
                <w:sz w:val="24"/>
                <w:szCs w:val="24"/>
                <w:shd w:val="clear" w:color="auto" w:fill="FFFFFF"/>
              </w:rPr>
              <w:t xml:space="preserve">Размещение объектов капитального строительства в целях устройства мест общественного питания </w:t>
            </w:r>
            <w:r w:rsidRPr="00D77AB8">
              <w:rPr>
                <w:sz w:val="24"/>
                <w:szCs w:val="24"/>
                <w:shd w:val="clear" w:color="auto" w:fill="FFFFFF"/>
              </w:rPr>
              <w:lastRenderedPageBreak/>
              <w:t>(рестораны, кафе, столовые, закусочные, бары)</w:t>
            </w:r>
          </w:p>
        </w:tc>
        <w:tc>
          <w:tcPr>
            <w:tcW w:w="452" w:type="pct"/>
          </w:tcPr>
          <w:p w:rsidR="00FA6DCB" w:rsidRPr="00D77AB8" w:rsidRDefault="00FA6DCB" w:rsidP="00D77AB8">
            <w:pPr>
              <w:pStyle w:val="ConsPlusNormal"/>
              <w:ind w:firstLine="0"/>
              <w:jc w:val="center"/>
              <w:rPr>
                <w:sz w:val="24"/>
                <w:szCs w:val="24"/>
              </w:rPr>
            </w:pPr>
            <w:r w:rsidRPr="00D77AB8">
              <w:rPr>
                <w:sz w:val="24"/>
                <w:szCs w:val="24"/>
              </w:rPr>
              <w:lastRenderedPageBreak/>
              <w:t>4.6</w:t>
            </w:r>
          </w:p>
        </w:tc>
      </w:tr>
      <w:tr w:rsidR="00FA6DCB" w:rsidRPr="00D77AB8" w:rsidTr="00BB53BD">
        <w:tc>
          <w:tcPr>
            <w:tcW w:w="1195" w:type="pct"/>
          </w:tcPr>
          <w:p w:rsidR="00FA6DCB" w:rsidRPr="00D77AB8" w:rsidRDefault="00FA6DCB" w:rsidP="00D77AB8">
            <w:pPr>
              <w:pStyle w:val="ConsPlusNormal"/>
              <w:ind w:firstLine="0"/>
              <w:jc w:val="both"/>
              <w:rPr>
                <w:sz w:val="24"/>
                <w:szCs w:val="24"/>
              </w:rPr>
            </w:pPr>
            <w:r w:rsidRPr="00D77AB8">
              <w:rPr>
                <w:sz w:val="24"/>
                <w:szCs w:val="24"/>
              </w:rPr>
              <w:lastRenderedPageBreak/>
              <w:t>Гостиничное обслуживание</w:t>
            </w:r>
          </w:p>
        </w:tc>
        <w:tc>
          <w:tcPr>
            <w:tcW w:w="3353" w:type="pct"/>
          </w:tcPr>
          <w:p w:rsidR="00FA6DCB" w:rsidRPr="00D77AB8" w:rsidRDefault="00FA6DCB" w:rsidP="00D77AB8">
            <w:pPr>
              <w:pStyle w:val="ConsPlusNormal"/>
              <w:ind w:firstLine="0"/>
              <w:jc w:val="both"/>
              <w:rPr>
                <w:sz w:val="24"/>
                <w:szCs w:val="24"/>
              </w:rPr>
            </w:pPr>
            <w:r w:rsidRPr="00D77AB8">
              <w:rPr>
                <w:sz w:val="24"/>
                <w:szCs w:val="24"/>
                <w:shd w:val="clear" w:color="auto" w:fill="FFFFFF"/>
              </w:rPr>
              <w:t>Размещение гостиниц</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4.7</w:t>
            </w:r>
          </w:p>
        </w:tc>
      </w:tr>
      <w:tr w:rsidR="00FA6DCB" w:rsidRPr="00D77AB8" w:rsidTr="00BB53BD">
        <w:tc>
          <w:tcPr>
            <w:tcW w:w="1195" w:type="pct"/>
          </w:tcPr>
          <w:p w:rsidR="00FA6DCB" w:rsidRPr="00D77AB8" w:rsidRDefault="00FA6DCB" w:rsidP="00D77AB8">
            <w:pPr>
              <w:pStyle w:val="ConsPlusNormal"/>
              <w:tabs>
                <w:tab w:val="left" w:pos="1627"/>
              </w:tabs>
              <w:ind w:firstLine="0"/>
              <w:jc w:val="both"/>
              <w:rPr>
                <w:sz w:val="24"/>
                <w:szCs w:val="24"/>
              </w:rPr>
            </w:pPr>
            <w:r w:rsidRPr="00D77AB8">
              <w:rPr>
                <w:sz w:val="24"/>
                <w:szCs w:val="24"/>
              </w:rPr>
              <w:t>Развлечения</w:t>
            </w:r>
            <w:r w:rsidRPr="00D77AB8">
              <w:rPr>
                <w:sz w:val="24"/>
                <w:szCs w:val="24"/>
              </w:rPr>
              <w:tab/>
            </w:r>
          </w:p>
          <w:p w:rsidR="00FA6DCB" w:rsidRPr="00D77AB8" w:rsidRDefault="00FA6DCB" w:rsidP="00D77AB8">
            <w:pPr>
              <w:pStyle w:val="ConsPlusNormal"/>
              <w:ind w:firstLine="0"/>
              <w:jc w:val="both"/>
              <w:rPr>
                <w:sz w:val="24"/>
                <w:szCs w:val="24"/>
              </w:rPr>
            </w:pPr>
          </w:p>
        </w:tc>
        <w:tc>
          <w:tcPr>
            <w:tcW w:w="3353" w:type="pct"/>
          </w:tcPr>
          <w:p w:rsidR="00FA6DCB" w:rsidRPr="00D77AB8" w:rsidRDefault="00FA6DCB" w:rsidP="00D77AB8">
            <w:pPr>
              <w:pStyle w:val="ConsPlusNormal"/>
              <w:ind w:firstLine="0"/>
              <w:jc w:val="both"/>
              <w:rPr>
                <w:sz w:val="24"/>
                <w:szCs w:val="24"/>
              </w:rPr>
            </w:pPr>
            <w:r w:rsidRPr="00D77AB8">
              <w:rPr>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 </w:t>
            </w:r>
          </w:p>
          <w:p w:rsidR="00FA6DCB" w:rsidRPr="00D77AB8" w:rsidRDefault="00FA6DCB" w:rsidP="00D77AB8">
            <w:pPr>
              <w:pStyle w:val="ConsPlusNormal"/>
              <w:ind w:firstLine="0"/>
              <w:jc w:val="both"/>
              <w:rPr>
                <w:sz w:val="24"/>
                <w:szCs w:val="24"/>
              </w:rPr>
            </w:pPr>
          </w:p>
        </w:tc>
        <w:tc>
          <w:tcPr>
            <w:tcW w:w="452" w:type="pct"/>
          </w:tcPr>
          <w:p w:rsidR="00FA6DCB" w:rsidRPr="00D77AB8" w:rsidRDefault="00FA6DCB" w:rsidP="00D77AB8">
            <w:pPr>
              <w:pStyle w:val="ConsPlusNormal"/>
              <w:tabs>
                <w:tab w:val="left" w:pos="206"/>
                <w:tab w:val="center" w:pos="365"/>
              </w:tabs>
              <w:ind w:firstLine="0"/>
              <w:rPr>
                <w:sz w:val="24"/>
                <w:szCs w:val="24"/>
              </w:rPr>
            </w:pPr>
            <w:r w:rsidRPr="00D77AB8">
              <w:rPr>
                <w:sz w:val="24"/>
                <w:szCs w:val="24"/>
              </w:rPr>
              <w:tab/>
            </w:r>
            <w:r w:rsidRPr="00D77AB8">
              <w:rPr>
                <w:sz w:val="24"/>
                <w:szCs w:val="24"/>
              </w:rPr>
              <w:tab/>
              <w:t>4.8</w:t>
            </w:r>
          </w:p>
        </w:tc>
      </w:tr>
      <w:tr w:rsidR="00FA6DCB" w:rsidRPr="00D77AB8" w:rsidTr="00BB53BD">
        <w:tc>
          <w:tcPr>
            <w:tcW w:w="1195" w:type="pct"/>
          </w:tcPr>
          <w:p w:rsidR="00FA6DCB" w:rsidRPr="00D77AB8" w:rsidRDefault="00FA6DCB" w:rsidP="00D77AB8">
            <w:pPr>
              <w:pStyle w:val="ConsPlusNormal"/>
              <w:ind w:firstLine="0"/>
              <w:jc w:val="both"/>
              <w:rPr>
                <w:sz w:val="24"/>
                <w:szCs w:val="24"/>
              </w:rPr>
            </w:pPr>
            <w:r w:rsidRPr="00D77AB8">
              <w:rPr>
                <w:sz w:val="24"/>
                <w:szCs w:val="24"/>
              </w:rPr>
              <w:t>Объекты дорожного сервиса</w:t>
            </w:r>
          </w:p>
          <w:p w:rsidR="00FA6DCB" w:rsidRPr="00D77AB8" w:rsidRDefault="00FA6DCB" w:rsidP="00D77AB8">
            <w:pPr>
              <w:pStyle w:val="ConsPlusNormal"/>
              <w:ind w:firstLine="0"/>
              <w:jc w:val="both"/>
              <w:rPr>
                <w:sz w:val="24"/>
                <w:szCs w:val="24"/>
              </w:rPr>
            </w:pPr>
          </w:p>
        </w:tc>
        <w:tc>
          <w:tcPr>
            <w:tcW w:w="3353" w:type="pct"/>
          </w:tcPr>
          <w:p w:rsidR="00FA6DCB" w:rsidRPr="00D77AB8" w:rsidRDefault="00FA6DCB" w:rsidP="00D77AB8">
            <w:pPr>
              <w:autoSpaceDE w:val="0"/>
              <w:autoSpaceDN w:val="0"/>
              <w:adjustRightInd w:val="0"/>
              <w:rPr>
                <w:rFonts w:cs="Arial"/>
              </w:rPr>
            </w:pPr>
            <w:r w:rsidRPr="00D77AB8">
              <w:rPr>
                <w:rFonts w:cs="Arial"/>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D77AB8">
              <w:rPr>
                <w:rStyle w:val="apple-converted-space"/>
                <w:rFonts w:cs="Arial"/>
                <w:shd w:val="clear" w:color="auto" w:fill="FFFFFF"/>
              </w:rPr>
              <w:t> </w:t>
            </w:r>
            <w:r w:rsidRPr="00D77AB8">
              <w:rPr>
                <w:rFonts w:cs="Arial"/>
              </w:rPr>
              <w:br/>
            </w:r>
            <w:r w:rsidRPr="00D77AB8">
              <w:rPr>
                <w:rFonts w:cs="Arial"/>
                <w:shd w:val="clear" w:color="auto" w:fill="FFFFFF"/>
              </w:rPr>
              <w:t>с кодами 4.9.1.1-4.9.1.4</w:t>
            </w:r>
            <w:r w:rsidRPr="00D77AB8">
              <w:rPr>
                <w:rFonts w:cs="Arial"/>
              </w:rPr>
              <w:t xml:space="preserve"> </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4.9.1</w:t>
            </w:r>
          </w:p>
        </w:tc>
      </w:tr>
      <w:tr w:rsidR="00FA6DCB" w:rsidRPr="00D77AB8" w:rsidTr="00BB53BD">
        <w:tc>
          <w:tcPr>
            <w:tcW w:w="1195" w:type="pct"/>
          </w:tcPr>
          <w:p w:rsidR="00FA6DCB" w:rsidRPr="00D77AB8" w:rsidRDefault="00FA6DCB" w:rsidP="00D77AB8">
            <w:pPr>
              <w:pStyle w:val="ConsPlusNormal"/>
              <w:ind w:firstLine="0"/>
              <w:jc w:val="both"/>
              <w:rPr>
                <w:sz w:val="24"/>
                <w:szCs w:val="24"/>
              </w:rPr>
            </w:pPr>
            <w:r w:rsidRPr="00D77AB8">
              <w:rPr>
                <w:sz w:val="24"/>
                <w:szCs w:val="24"/>
              </w:rPr>
              <w:t>Пищевая промышленность</w:t>
            </w:r>
          </w:p>
        </w:tc>
        <w:tc>
          <w:tcPr>
            <w:tcW w:w="3353" w:type="pct"/>
          </w:tcPr>
          <w:p w:rsidR="00FA6DCB" w:rsidRPr="00D77AB8" w:rsidRDefault="00FA6DCB" w:rsidP="00D77AB8">
            <w:pPr>
              <w:pStyle w:val="ConsPlusNormal"/>
              <w:ind w:firstLine="0"/>
              <w:jc w:val="both"/>
              <w:rPr>
                <w:sz w:val="24"/>
                <w:szCs w:val="24"/>
              </w:rPr>
            </w:pPr>
            <w:r w:rsidRPr="00D77AB8">
              <w:rPr>
                <w:sz w:val="24"/>
                <w:szCs w:val="24"/>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6.4</w:t>
            </w:r>
          </w:p>
        </w:tc>
      </w:tr>
      <w:tr w:rsidR="00FA6DCB" w:rsidRPr="00D77AB8" w:rsidTr="00BB53BD">
        <w:tc>
          <w:tcPr>
            <w:tcW w:w="1195" w:type="pct"/>
          </w:tcPr>
          <w:p w:rsidR="00FA6DCB" w:rsidRPr="00D77AB8" w:rsidRDefault="00FA6DCB" w:rsidP="00D77AB8">
            <w:pPr>
              <w:pStyle w:val="ConsPlusNormal"/>
              <w:ind w:firstLine="0"/>
              <w:jc w:val="both"/>
              <w:rPr>
                <w:sz w:val="24"/>
                <w:szCs w:val="24"/>
              </w:rPr>
            </w:pPr>
            <w:r w:rsidRPr="00D77AB8">
              <w:rPr>
                <w:sz w:val="24"/>
                <w:szCs w:val="24"/>
              </w:rPr>
              <w:t xml:space="preserve">Связь </w:t>
            </w:r>
          </w:p>
        </w:tc>
        <w:tc>
          <w:tcPr>
            <w:tcW w:w="3353" w:type="pct"/>
          </w:tcPr>
          <w:p w:rsidR="00FA6DCB" w:rsidRPr="00D77AB8" w:rsidRDefault="00FA6DCB" w:rsidP="00D77AB8">
            <w:pPr>
              <w:pStyle w:val="ConsPlusNormal"/>
              <w:ind w:firstLine="0"/>
              <w:jc w:val="both"/>
              <w:rPr>
                <w:sz w:val="24"/>
                <w:szCs w:val="24"/>
              </w:rPr>
            </w:pPr>
            <w:r w:rsidRPr="00D77AB8">
              <w:rPr>
                <w:sz w:val="24"/>
                <w:szCs w:val="24"/>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52" w:type="pct"/>
          </w:tcPr>
          <w:p w:rsidR="00FA6DCB" w:rsidRPr="00D77AB8" w:rsidRDefault="00FA6DCB" w:rsidP="00D77AB8">
            <w:pPr>
              <w:pStyle w:val="ConsPlusNormal"/>
              <w:ind w:firstLine="0"/>
              <w:jc w:val="center"/>
              <w:rPr>
                <w:sz w:val="24"/>
                <w:szCs w:val="24"/>
              </w:rPr>
            </w:pPr>
            <w:r w:rsidRPr="00D77AB8">
              <w:rPr>
                <w:sz w:val="24"/>
                <w:szCs w:val="24"/>
              </w:rPr>
              <w:t>6.8</w:t>
            </w:r>
          </w:p>
        </w:tc>
      </w:tr>
    </w:tbl>
    <w:p w:rsidR="003461F1" w:rsidRPr="00D77AB8" w:rsidRDefault="003461F1" w:rsidP="00D77AB8">
      <w:pPr>
        <w:pStyle w:val="ConsPlusNormal"/>
        <w:ind w:firstLine="540"/>
        <w:jc w:val="center"/>
        <w:rPr>
          <w:sz w:val="24"/>
          <w:szCs w:val="24"/>
        </w:rPr>
      </w:pPr>
    </w:p>
    <w:p w:rsidR="002A0D67" w:rsidRPr="00D77AB8" w:rsidRDefault="002A0D67" w:rsidP="00D77AB8">
      <w:pPr>
        <w:pStyle w:val="ConsPlusNormal"/>
        <w:ind w:firstLine="540"/>
        <w:jc w:val="center"/>
        <w:rPr>
          <w:sz w:val="24"/>
          <w:szCs w:val="24"/>
        </w:rPr>
      </w:pPr>
      <w:r w:rsidRPr="00D77AB8">
        <w:rPr>
          <w:sz w:val="24"/>
          <w:szCs w:val="24"/>
        </w:rPr>
        <w:t>Ж-3 -зона застройки многоэтажными жилыми домами (до 9-ти надземных эксплуатируемых этажей);</w:t>
      </w:r>
    </w:p>
    <w:p w:rsidR="002A0D67" w:rsidRPr="00D77AB8" w:rsidRDefault="002A0D67" w:rsidP="00D77AB8">
      <w:pPr>
        <w:rPr>
          <w:rFonts w:cs="Arial"/>
        </w:rPr>
      </w:pPr>
    </w:p>
    <w:p w:rsidR="002A0D67" w:rsidRPr="00D77AB8" w:rsidRDefault="002A0D67" w:rsidP="00D77AB8">
      <w:pPr>
        <w:ind w:firstLine="540"/>
        <w:rPr>
          <w:rFonts w:cs="Arial"/>
        </w:rPr>
      </w:pPr>
      <w:r w:rsidRPr="00D77AB8">
        <w:rPr>
          <w:rFonts w:cs="Arial"/>
        </w:rPr>
        <w:t>Зона многоэтажной массовой жилой застройки выделена для формирования жилых районов с размещением многоквартирных домов повышенной этажности. Допускается широкий спектр услуг местного значения, некоммерческие коммунальные предприятия, а также площадки для отдыха, игр, спортивные площадки, скверы.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5732"/>
        <w:gridCol w:w="1458"/>
      </w:tblGrid>
      <w:tr w:rsidR="002A0D67" w:rsidRPr="00D77AB8" w:rsidTr="00CF1ABF">
        <w:trPr>
          <w:tblHeader/>
        </w:trPr>
        <w:tc>
          <w:tcPr>
            <w:tcW w:w="1244" w:type="pct"/>
            <w:vAlign w:val="center"/>
          </w:tcPr>
          <w:p w:rsidR="002A0D67" w:rsidRPr="00D77AB8" w:rsidRDefault="002A0D67" w:rsidP="00CF1ABF">
            <w:pPr>
              <w:pStyle w:val="Table0"/>
            </w:pPr>
            <w:r w:rsidRPr="00D77AB8">
              <w:t>Наименование вида разрешенного использования земельного участка</w:t>
            </w:r>
          </w:p>
        </w:tc>
        <w:tc>
          <w:tcPr>
            <w:tcW w:w="3294" w:type="pct"/>
            <w:vAlign w:val="center"/>
          </w:tcPr>
          <w:p w:rsidR="002A0D67" w:rsidRPr="00D77AB8" w:rsidRDefault="002A0D67" w:rsidP="00CF1ABF">
            <w:pPr>
              <w:pStyle w:val="Table0"/>
            </w:pPr>
            <w:r w:rsidRPr="00D77AB8">
              <w:t>Описание вида разрешенного использования земельного участка</w:t>
            </w:r>
          </w:p>
        </w:tc>
        <w:tc>
          <w:tcPr>
            <w:tcW w:w="462" w:type="pct"/>
            <w:vAlign w:val="center"/>
          </w:tcPr>
          <w:p w:rsidR="002A0D67" w:rsidRPr="00D77AB8" w:rsidRDefault="002A0D67" w:rsidP="00CF1ABF">
            <w:pPr>
              <w:pStyle w:val="Table0"/>
            </w:pPr>
            <w:r w:rsidRPr="00D77AB8">
              <w:t>Код</w:t>
            </w:r>
          </w:p>
        </w:tc>
      </w:tr>
      <w:tr w:rsidR="002A0D67" w:rsidRPr="00D77AB8" w:rsidTr="00F03BA4">
        <w:trPr>
          <w:trHeight w:val="541"/>
        </w:trPr>
        <w:tc>
          <w:tcPr>
            <w:tcW w:w="5000" w:type="pct"/>
            <w:gridSpan w:val="3"/>
          </w:tcPr>
          <w:p w:rsidR="002A0D67" w:rsidRPr="00D77AB8" w:rsidRDefault="002A0D67" w:rsidP="00CF1ABF">
            <w:pPr>
              <w:pStyle w:val="Table"/>
            </w:pPr>
            <w:r w:rsidRPr="00D77AB8">
              <w:lastRenderedPageBreak/>
              <w:t>ОСНОВНЫЕ ВИДЫ РАЗРЕШЕННОГО ИСПОЛЬЗОВАНИЯ</w:t>
            </w:r>
          </w:p>
        </w:tc>
      </w:tr>
      <w:tr w:rsidR="00E272E2" w:rsidRPr="00D77AB8" w:rsidTr="00CF1ABF">
        <w:tc>
          <w:tcPr>
            <w:tcW w:w="1244" w:type="pct"/>
          </w:tcPr>
          <w:p w:rsidR="00E272E2" w:rsidRPr="00D77AB8" w:rsidRDefault="00E272E2" w:rsidP="00CF1ABF">
            <w:pPr>
              <w:pStyle w:val="Table"/>
            </w:pPr>
            <w:r w:rsidRPr="00D77AB8">
              <w:t xml:space="preserve">Для индивидуального жилищного строительства </w:t>
            </w:r>
          </w:p>
        </w:tc>
        <w:tc>
          <w:tcPr>
            <w:tcW w:w="3294" w:type="pct"/>
          </w:tcPr>
          <w:p w:rsidR="00E272E2" w:rsidRPr="00D77AB8" w:rsidRDefault="00E272E2" w:rsidP="00CF1ABF">
            <w:pPr>
              <w:pStyle w:val="Table"/>
            </w:pPr>
            <w:r w:rsidRPr="00D77AB8">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462" w:type="pct"/>
          </w:tcPr>
          <w:p w:rsidR="00E272E2" w:rsidRPr="00D77AB8" w:rsidRDefault="00E272E2" w:rsidP="00CF1ABF">
            <w:pPr>
              <w:pStyle w:val="Table"/>
            </w:pPr>
            <w:r w:rsidRPr="00D77AB8">
              <w:t>2.1</w:t>
            </w:r>
          </w:p>
        </w:tc>
      </w:tr>
      <w:tr w:rsidR="00E272E2" w:rsidRPr="00D77AB8" w:rsidTr="00CF1ABF">
        <w:tc>
          <w:tcPr>
            <w:tcW w:w="1244" w:type="pct"/>
          </w:tcPr>
          <w:p w:rsidR="00E272E2" w:rsidRPr="00D77AB8" w:rsidRDefault="00E272E2" w:rsidP="00CF1ABF">
            <w:pPr>
              <w:pStyle w:val="Table"/>
            </w:pPr>
            <w:r w:rsidRPr="00D77AB8">
              <w:t>Малоэтажная многоквартирная жилая застройка</w:t>
            </w:r>
          </w:p>
        </w:tc>
        <w:tc>
          <w:tcPr>
            <w:tcW w:w="3294" w:type="pct"/>
          </w:tcPr>
          <w:p w:rsidR="00E272E2" w:rsidRPr="00D77AB8" w:rsidRDefault="00E272E2" w:rsidP="00CF1ABF">
            <w:pPr>
              <w:pStyle w:val="Table"/>
            </w:pPr>
            <w:r w:rsidRPr="00D77AB8">
              <w:rPr>
                <w:shd w:val="clear" w:color="auto" w:fill="FFFFFF"/>
              </w:rPr>
              <w:t>Размещение малоэтажных многоквартирных домов (многоквартирные дома высотой до 4 этажей, включая мансардный);</w:t>
            </w:r>
            <w:r w:rsidRPr="00D77AB8">
              <w:rPr>
                <w:rStyle w:val="apple-converted-space"/>
                <w:szCs w:val="24"/>
                <w:shd w:val="clear" w:color="auto" w:fill="FFFFFF"/>
              </w:rPr>
              <w:t> </w:t>
            </w:r>
            <w:r w:rsidRPr="00D77AB8">
              <w:br/>
            </w:r>
            <w:r w:rsidRPr="00D77AB8">
              <w:rPr>
                <w:shd w:val="clear" w:color="auto" w:fill="FFFFFF"/>
              </w:rPr>
              <w:t>обустройство спортивных и детских площадок, площадок для отдыха;</w:t>
            </w:r>
            <w:r w:rsidRPr="00D77AB8">
              <w:rPr>
                <w:rStyle w:val="apple-converted-space"/>
                <w:szCs w:val="24"/>
                <w:shd w:val="clear" w:color="auto" w:fill="FFFFFF"/>
              </w:rPr>
              <w:t> </w:t>
            </w:r>
            <w:r w:rsidRPr="00D77AB8">
              <w:br/>
            </w:r>
            <w:r w:rsidRPr="00D77AB8">
              <w:rPr>
                <w:shd w:val="clear" w:color="auto" w:fill="FFFFFF"/>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62" w:type="pct"/>
          </w:tcPr>
          <w:p w:rsidR="00E272E2" w:rsidRPr="00D77AB8" w:rsidRDefault="00E272E2" w:rsidP="00CF1ABF">
            <w:pPr>
              <w:pStyle w:val="Table"/>
            </w:pPr>
            <w:r w:rsidRPr="00D77AB8">
              <w:t>2.1.1</w:t>
            </w:r>
          </w:p>
        </w:tc>
      </w:tr>
      <w:tr w:rsidR="00E272E2" w:rsidRPr="00D77AB8" w:rsidTr="00CF1ABF">
        <w:tc>
          <w:tcPr>
            <w:tcW w:w="1244" w:type="pct"/>
          </w:tcPr>
          <w:p w:rsidR="00E272E2" w:rsidRPr="00D77AB8" w:rsidRDefault="00E272E2" w:rsidP="00CF1ABF">
            <w:pPr>
              <w:pStyle w:val="Table"/>
            </w:pPr>
            <w:r w:rsidRPr="00D77AB8">
              <w:t xml:space="preserve">Блокированная жилая застройка  </w:t>
            </w:r>
          </w:p>
        </w:tc>
        <w:tc>
          <w:tcPr>
            <w:tcW w:w="3294" w:type="pct"/>
          </w:tcPr>
          <w:p w:rsidR="00E272E2" w:rsidRPr="00D77AB8" w:rsidRDefault="00E272E2" w:rsidP="00CF1ABF">
            <w:pPr>
              <w:pStyle w:val="Table"/>
            </w:pPr>
            <w:r w:rsidRPr="00D77AB8">
              <w:rPr>
                <w:shd w:val="clear" w:color="auto" w:fill="FFFFFF"/>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D77AB8">
              <w:t xml:space="preserve"> </w:t>
            </w:r>
          </w:p>
        </w:tc>
        <w:tc>
          <w:tcPr>
            <w:tcW w:w="462" w:type="pct"/>
          </w:tcPr>
          <w:p w:rsidR="00E272E2" w:rsidRPr="00D77AB8" w:rsidRDefault="00E272E2" w:rsidP="00CF1ABF">
            <w:pPr>
              <w:pStyle w:val="Table"/>
            </w:pPr>
            <w:r w:rsidRPr="00D77AB8">
              <w:t>2.3</w:t>
            </w:r>
          </w:p>
        </w:tc>
      </w:tr>
      <w:tr w:rsidR="00E272E2" w:rsidRPr="00D77AB8" w:rsidTr="00CF1ABF">
        <w:tc>
          <w:tcPr>
            <w:tcW w:w="1244" w:type="pct"/>
          </w:tcPr>
          <w:p w:rsidR="00E272E2" w:rsidRPr="00D77AB8" w:rsidRDefault="00E272E2" w:rsidP="00CF1ABF">
            <w:pPr>
              <w:pStyle w:val="Table"/>
            </w:pPr>
            <w:r w:rsidRPr="00D77AB8">
              <w:lastRenderedPageBreak/>
              <w:t>Среднеэтажная жилая застройка</w:t>
            </w:r>
          </w:p>
        </w:tc>
        <w:tc>
          <w:tcPr>
            <w:tcW w:w="3294" w:type="pct"/>
          </w:tcPr>
          <w:p w:rsidR="00E272E2" w:rsidRPr="00D77AB8" w:rsidRDefault="00E272E2" w:rsidP="00CF1ABF">
            <w:pPr>
              <w:pStyle w:val="Table"/>
            </w:pPr>
            <w:r w:rsidRPr="00D77AB8">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w:t>
            </w:r>
            <w:r w:rsidRPr="00D77AB8">
              <w:br/>
            </w:r>
            <w:r w:rsidRPr="00D77AB8">
              <w:rPr>
                <w:shd w:val="clear" w:color="auto" w:fill="FFFFFF"/>
              </w:rPr>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62" w:type="pct"/>
          </w:tcPr>
          <w:p w:rsidR="00E272E2" w:rsidRPr="00D77AB8" w:rsidRDefault="00E272E2" w:rsidP="00CF1ABF">
            <w:pPr>
              <w:pStyle w:val="Table"/>
            </w:pPr>
            <w:r w:rsidRPr="00D77AB8">
              <w:tab/>
              <w:t>2.5</w:t>
            </w:r>
          </w:p>
        </w:tc>
      </w:tr>
      <w:tr w:rsidR="00E272E2" w:rsidRPr="00D77AB8" w:rsidTr="00CF1ABF">
        <w:tc>
          <w:tcPr>
            <w:tcW w:w="1244" w:type="pct"/>
          </w:tcPr>
          <w:p w:rsidR="00E272E2" w:rsidRPr="00D77AB8" w:rsidRDefault="00E272E2" w:rsidP="00CF1ABF">
            <w:pPr>
              <w:pStyle w:val="Table"/>
            </w:pPr>
            <w:r w:rsidRPr="00D77AB8">
              <w:t>Многоэтажная жилая застройка (высотная застройка)</w:t>
            </w:r>
          </w:p>
        </w:tc>
        <w:tc>
          <w:tcPr>
            <w:tcW w:w="3294" w:type="pct"/>
          </w:tcPr>
          <w:p w:rsidR="00E272E2" w:rsidRPr="00D77AB8" w:rsidRDefault="00E272E2" w:rsidP="00CF1ABF">
            <w:pPr>
              <w:pStyle w:val="Table"/>
            </w:pPr>
            <w:r w:rsidRPr="00D77AB8">
              <w:rPr>
                <w:shd w:val="clear" w:color="auto" w:fill="FFFFFF"/>
              </w:rPr>
              <w:t>Размещение многоквартирных домов этажностью девять этажей и выше;</w:t>
            </w:r>
            <w:r w:rsidRPr="00D77AB8">
              <w:rPr>
                <w:rStyle w:val="apple-converted-space"/>
                <w:szCs w:val="24"/>
                <w:shd w:val="clear" w:color="auto" w:fill="FFFFFF"/>
              </w:rPr>
              <w:t> </w:t>
            </w:r>
            <w:r w:rsidRPr="00D77AB8">
              <w:br/>
            </w:r>
            <w:r w:rsidRPr="00D77AB8">
              <w:rPr>
                <w:shd w:val="clear" w:color="auto" w:fill="FFFFFF"/>
              </w:rPr>
              <w:t>благоустройство и озеленение придомовых территорий;</w:t>
            </w:r>
            <w:r w:rsidRPr="00D77AB8">
              <w:rPr>
                <w:rStyle w:val="apple-converted-space"/>
                <w:szCs w:val="24"/>
                <w:shd w:val="clear" w:color="auto" w:fill="FFFFFF"/>
              </w:rPr>
              <w:t> </w:t>
            </w:r>
            <w:r w:rsidRPr="00D77AB8">
              <w:br/>
            </w:r>
            <w:r w:rsidRPr="00D77AB8">
              <w:rPr>
                <w:shd w:val="clear" w:color="auto" w:fill="FFFFFF"/>
              </w:rPr>
              <w:t>обустройство спортивных и детских площадок, хозяйственных площадок и площадок для отдыха;</w:t>
            </w:r>
            <w:r w:rsidRPr="00D77AB8">
              <w:rPr>
                <w:rStyle w:val="apple-converted-space"/>
                <w:szCs w:val="24"/>
                <w:shd w:val="clear" w:color="auto" w:fill="FFFFFF"/>
              </w:rPr>
              <w:t> </w:t>
            </w:r>
            <w:r w:rsidRPr="00D77AB8">
              <w:br/>
            </w:r>
            <w:r w:rsidRPr="00D77AB8">
              <w:rPr>
                <w:shd w:val="clear" w:color="auto" w:fill="FFFFFF"/>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w:t>
            </w:r>
            <w:r w:rsidRPr="00D77AB8">
              <w:rPr>
                <w:rStyle w:val="apple-converted-space"/>
                <w:szCs w:val="24"/>
                <w:shd w:val="clear" w:color="auto" w:fill="FFFFFF"/>
              </w:rPr>
              <w:t> </w:t>
            </w:r>
            <w:r w:rsidRPr="00D77AB8">
              <w:br/>
            </w:r>
            <w:r w:rsidRPr="00D77AB8">
              <w:rPr>
                <w:shd w:val="clear" w:color="auto" w:fill="FFFFFF"/>
              </w:rPr>
              <w:t>от общей площади дома</w:t>
            </w:r>
          </w:p>
        </w:tc>
        <w:tc>
          <w:tcPr>
            <w:tcW w:w="462" w:type="pct"/>
          </w:tcPr>
          <w:p w:rsidR="00E272E2" w:rsidRPr="00D77AB8" w:rsidRDefault="00E272E2" w:rsidP="00CF1ABF">
            <w:pPr>
              <w:pStyle w:val="Table"/>
            </w:pPr>
            <w:r w:rsidRPr="00D77AB8">
              <w:t>2.6</w:t>
            </w:r>
          </w:p>
        </w:tc>
      </w:tr>
      <w:tr w:rsidR="00E272E2" w:rsidRPr="00D77AB8" w:rsidTr="00CF1ABF">
        <w:tc>
          <w:tcPr>
            <w:tcW w:w="1244" w:type="pct"/>
          </w:tcPr>
          <w:p w:rsidR="00E272E2" w:rsidRPr="00D77AB8" w:rsidRDefault="00E272E2" w:rsidP="00CF1ABF">
            <w:pPr>
              <w:pStyle w:val="Table"/>
            </w:pPr>
            <w:r w:rsidRPr="00D77AB8">
              <w:t>Коммунальное обслуживание</w:t>
            </w:r>
          </w:p>
          <w:p w:rsidR="00E272E2" w:rsidRPr="00D77AB8" w:rsidRDefault="00E272E2" w:rsidP="00CF1ABF">
            <w:pPr>
              <w:pStyle w:val="Table"/>
            </w:pPr>
            <w:r w:rsidRPr="00D77AB8">
              <w:t xml:space="preserve"> </w:t>
            </w:r>
          </w:p>
        </w:tc>
        <w:tc>
          <w:tcPr>
            <w:tcW w:w="3294" w:type="pct"/>
          </w:tcPr>
          <w:p w:rsidR="00E272E2" w:rsidRPr="00D77AB8" w:rsidRDefault="00E272E2" w:rsidP="00CF1ABF">
            <w:pPr>
              <w:pStyle w:val="Table"/>
            </w:pPr>
            <w:r w:rsidRPr="00D77AB8">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62" w:type="pct"/>
          </w:tcPr>
          <w:p w:rsidR="00E272E2" w:rsidRPr="00D77AB8" w:rsidRDefault="00E272E2" w:rsidP="00CF1ABF">
            <w:pPr>
              <w:pStyle w:val="Table"/>
            </w:pPr>
            <w:r w:rsidRPr="00D77AB8">
              <w:t>3.1</w:t>
            </w:r>
          </w:p>
        </w:tc>
      </w:tr>
      <w:tr w:rsidR="00E272E2" w:rsidRPr="00D77AB8" w:rsidTr="00CF1ABF">
        <w:tc>
          <w:tcPr>
            <w:tcW w:w="1244" w:type="pct"/>
          </w:tcPr>
          <w:p w:rsidR="00E272E2" w:rsidRPr="00D77AB8" w:rsidRDefault="00E272E2" w:rsidP="00CF1ABF">
            <w:pPr>
              <w:pStyle w:val="Table"/>
            </w:pPr>
            <w:r w:rsidRPr="00D77AB8">
              <w:t xml:space="preserve">Образование и просвещение </w:t>
            </w:r>
          </w:p>
        </w:tc>
        <w:tc>
          <w:tcPr>
            <w:tcW w:w="3294" w:type="pct"/>
          </w:tcPr>
          <w:p w:rsidR="00E272E2" w:rsidRPr="00D77AB8" w:rsidRDefault="00E272E2" w:rsidP="00CF1ABF">
            <w:pPr>
              <w:pStyle w:val="Table"/>
            </w:pPr>
            <w:r w:rsidRPr="00D77AB8">
              <w:rPr>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462" w:type="pct"/>
          </w:tcPr>
          <w:p w:rsidR="00E272E2" w:rsidRPr="00D77AB8" w:rsidRDefault="00E272E2" w:rsidP="00CF1ABF">
            <w:pPr>
              <w:pStyle w:val="Table"/>
            </w:pPr>
            <w:r w:rsidRPr="00D77AB8">
              <w:t>3.5</w:t>
            </w:r>
          </w:p>
        </w:tc>
      </w:tr>
      <w:tr w:rsidR="00E272E2" w:rsidRPr="00D77AB8" w:rsidTr="00CF1ABF">
        <w:tc>
          <w:tcPr>
            <w:tcW w:w="1244" w:type="pct"/>
          </w:tcPr>
          <w:p w:rsidR="00E272E2" w:rsidRPr="00D77AB8" w:rsidRDefault="00E272E2" w:rsidP="00CF1ABF">
            <w:pPr>
              <w:pStyle w:val="Table"/>
            </w:pPr>
            <w:r w:rsidRPr="00D77AB8">
              <w:t xml:space="preserve">Дошкольное, начальное и среднее общее образование </w:t>
            </w:r>
          </w:p>
        </w:tc>
        <w:tc>
          <w:tcPr>
            <w:tcW w:w="3294" w:type="pct"/>
          </w:tcPr>
          <w:p w:rsidR="00E272E2" w:rsidRPr="00D77AB8" w:rsidRDefault="00E272E2" w:rsidP="00CF1ABF">
            <w:pPr>
              <w:pStyle w:val="Table"/>
            </w:pPr>
            <w:r w:rsidRPr="00D77AB8">
              <w:rPr>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D77AB8">
              <w:rPr>
                <w:shd w:val="clear" w:color="auto" w:fill="FFFFFF"/>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62" w:type="pct"/>
          </w:tcPr>
          <w:p w:rsidR="00E272E2" w:rsidRPr="00D77AB8" w:rsidRDefault="00E272E2" w:rsidP="00CF1ABF">
            <w:pPr>
              <w:pStyle w:val="Table"/>
            </w:pPr>
            <w:r w:rsidRPr="00D77AB8">
              <w:lastRenderedPageBreak/>
              <w:t>3.5.1</w:t>
            </w:r>
          </w:p>
        </w:tc>
      </w:tr>
      <w:tr w:rsidR="00E272E2" w:rsidRPr="00D77AB8" w:rsidTr="00CF1ABF">
        <w:trPr>
          <w:trHeight w:val="2825"/>
        </w:trPr>
        <w:tc>
          <w:tcPr>
            <w:tcW w:w="1244" w:type="pct"/>
          </w:tcPr>
          <w:p w:rsidR="00E272E2" w:rsidRPr="00D77AB8" w:rsidRDefault="00E272E2" w:rsidP="00CF1ABF">
            <w:pPr>
              <w:pStyle w:val="Table"/>
            </w:pPr>
            <w:r w:rsidRPr="00D77AB8">
              <w:lastRenderedPageBreak/>
              <w:t>Среднее и высшее профессиональное образование</w:t>
            </w:r>
          </w:p>
        </w:tc>
        <w:tc>
          <w:tcPr>
            <w:tcW w:w="3294" w:type="pct"/>
          </w:tcPr>
          <w:p w:rsidR="00E272E2" w:rsidRPr="00D77AB8" w:rsidRDefault="00E272E2" w:rsidP="00CF1ABF">
            <w:pPr>
              <w:pStyle w:val="Table"/>
            </w:pPr>
            <w:r w:rsidRPr="00D77AB8">
              <w:rPr>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62" w:type="pct"/>
          </w:tcPr>
          <w:p w:rsidR="00E272E2" w:rsidRPr="00D77AB8" w:rsidRDefault="00E272E2" w:rsidP="00CF1ABF">
            <w:pPr>
              <w:pStyle w:val="Table"/>
            </w:pPr>
          </w:p>
          <w:p w:rsidR="00E272E2" w:rsidRPr="00D77AB8" w:rsidRDefault="00E272E2" w:rsidP="00CF1ABF">
            <w:pPr>
              <w:pStyle w:val="Table"/>
            </w:pPr>
          </w:p>
          <w:p w:rsidR="00E272E2" w:rsidRPr="00D77AB8" w:rsidRDefault="00E272E2" w:rsidP="00CF1ABF">
            <w:pPr>
              <w:pStyle w:val="Table"/>
            </w:pPr>
            <w:r w:rsidRPr="00D77AB8">
              <w:tab/>
              <w:t>3.5.2</w:t>
            </w:r>
          </w:p>
        </w:tc>
      </w:tr>
      <w:tr w:rsidR="00563CE1" w:rsidRPr="00D77AB8" w:rsidTr="00CF1ABF">
        <w:trPr>
          <w:trHeight w:val="2825"/>
        </w:trPr>
        <w:tc>
          <w:tcPr>
            <w:tcW w:w="1244" w:type="pct"/>
          </w:tcPr>
          <w:p w:rsidR="00563CE1" w:rsidRPr="00D77AB8" w:rsidRDefault="00563CE1" w:rsidP="00CF1ABF">
            <w:pPr>
              <w:pStyle w:val="Table"/>
            </w:pPr>
            <w:r w:rsidRPr="00D77AB8">
              <w:t>Стоянка транспортных средств</w:t>
            </w:r>
          </w:p>
        </w:tc>
        <w:tc>
          <w:tcPr>
            <w:tcW w:w="3294" w:type="pct"/>
          </w:tcPr>
          <w:p w:rsidR="00563CE1" w:rsidRPr="00D77AB8" w:rsidRDefault="00563CE1" w:rsidP="00CF1ABF">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62" w:type="pct"/>
          </w:tcPr>
          <w:p w:rsidR="00563CE1" w:rsidRPr="00D77AB8" w:rsidRDefault="00563CE1" w:rsidP="00CF1ABF">
            <w:pPr>
              <w:pStyle w:val="Table"/>
            </w:pPr>
            <w:r w:rsidRPr="00D77AB8">
              <w:t>44.9.2</w:t>
            </w:r>
          </w:p>
        </w:tc>
      </w:tr>
      <w:tr w:rsidR="00E272E2" w:rsidRPr="00D77AB8" w:rsidTr="00CF1ABF">
        <w:tc>
          <w:tcPr>
            <w:tcW w:w="1244" w:type="pct"/>
          </w:tcPr>
          <w:p w:rsidR="00E272E2" w:rsidRPr="00D77AB8" w:rsidRDefault="00E272E2" w:rsidP="00CF1ABF">
            <w:pPr>
              <w:pStyle w:val="Table"/>
            </w:pPr>
            <w:r w:rsidRPr="00D77AB8">
              <w:t>Обеспечение внутреннего правопорядка</w:t>
            </w:r>
          </w:p>
        </w:tc>
        <w:tc>
          <w:tcPr>
            <w:tcW w:w="3294" w:type="pct"/>
          </w:tcPr>
          <w:p w:rsidR="00E272E2" w:rsidRPr="00D77AB8" w:rsidRDefault="00E272E2" w:rsidP="00CF1ABF">
            <w:pPr>
              <w:pStyle w:val="Table"/>
            </w:pPr>
            <w:r w:rsidRPr="00D77AB8">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62" w:type="pct"/>
          </w:tcPr>
          <w:p w:rsidR="00E272E2" w:rsidRPr="00D77AB8" w:rsidRDefault="00E272E2" w:rsidP="00CF1ABF">
            <w:pPr>
              <w:pStyle w:val="Table"/>
            </w:pPr>
            <w:r w:rsidRPr="00D77AB8">
              <w:t>8.3</w:t>
            </w:r>
          </w:p>
        </w:tc>
      </w:tr>
      <w:tr w:rsidR="00E272E2" w:rsidRPr="00D77AB8" w:rsidTr="00CF1ABF">
        <w:tc>
          <w:tcPr>
            <w:tcW w:w="1244" w:type="pct"/>
          </w:tcPr>
          <w:p w:rsidR="00E272E2" w:rsidRPr="00D77AB8" w:rsidRDefault="00E272E2" w:rsidP="00CF1ABF">
            <w:pPr>
              <w:pStyle w:val="Table"/>
            </w:pPr>
            <w:r w:rsidRPr="00D77AB8">
              <w:t>Историко-культурная деятельность</w:t>
            </w:r>
          </w:p>
        </w:tc>
        <w:tc>
          <w:tcPr>
            <w:tcW w:w="3294" w:type="pct"/>
          </w:tcPr>
          <w:p w:rsidR="00E272E2" w:rsidRPr="00D77AB8" w:rsidRDefault="00E272E2" w:rsidP="00CF1ABF">
            <w:pPr>
              <w:pStyle w:val="Table"/>
            </w:pPr>
            <w:r w:rsidRPr="00D77AB8">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62" w:type="pct"/>
          </w:tcPr>
          <w:p w:rsidR="00E272E2" w:rsidRPr="00D77AB8" w:rsidRDefault="00E272E2" w:rsidP="00CF1ABF">
            <w:pPr>
              <w:pStyle w:val="Table"/>
            </w:pPr>
            <w:r w:rsidRPr="00D77AB8">
              <w:tab/>
            </w:r>
            <w:r w:rsidRPr="00D77AB8">
              <w:tab/>
              <w:t>9.3</w:t>
            </w:r>
          </w:p>
        </w:tc>
      </w:tr>
      <w:tr w:rsidR="00E272E2" w:rsidRPr="00D77AB8" w:rsidTr="00CF1ABF">
        <w:tc>
          <w:tcPr>
            <w:tcW w:w="1244" w:type="pct"/>
          </w:tcPr>
          <w:p w:rsidR="00E272E2" w:rsidRPr="00D77AB8" w:rsidRDefault="00E272E2" w:rsidP="00CF1ABF">
            <w:pPr>
              <w:pStyle w:val="Table"/>
            </w:pPr>
            <w:r w:rsidRPr="00D77AB8">
              <w:t xml:space="preserve">Земельные </w:t>
            </w:r>
            <w:r w:rsidRPr="00D77AB8">
              <w:lastRenderedPageBreak/>
              <w:t>участки (территории) общего пользования</w:t>
            </w:r>
          </w:p>
        </w:tc>
        <w:tc>
          <w:tcPr>
            <w:tcW w:w="3294" w:type="pct"/>
          </w:tcPr>
          <w:p w:rsidR="00E272E2" w:rsidRPr="00D77AB8" w:rsidRDefault="00E272E2" w:rsidP="00CF1ABF">
            <w:pPr>
              <w:pStyle w:val="Table"/>
            </w:pPr>
            <w:r w:rsidRPr="00D77AB8">
              <w:rPr>
                <w:shd w:val="clear" w:color="auto" w:fill="FFFFFF"/>
              </w:rPr>
              <w:lastRenderedPageBreak/>
              <w:t xml:space="preserve">Сохранение и изучение объектов культурного </w:t>
            </w:r>
            <w:r w:rsidRPr="00D77AB8">
              <w:rPr>
                <w:shd w:val="clear" w:color="auto" w:fill="FFFFFF"/>
              </w:rPr>
              <w:lastRenderedPageBreak/>
              <w:t>наследия народов Российской Федерации (памятников истории и культуры), в том числе: объектов археологического наследия,</w:t>
            </w:r>
            <w:r w:rsidRPr="00D77AB8">
              <w:br/>
            </w:r>
            <w:r w:rsidRPr="00D77AB8">
              <w:rPr>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62" w:type="pct"/>
          </w:tcPr>
          <w:p w:rsidR="00E272E2" w:rsidRPr="00D77AB8" w:rsidRDefault="00E272E2" w:rsidP="00CF1ABF">
            <w:pPr>
              <w:pStyle w:val="Table"/>
            </w:pPr>
            <w:r w:rsidRPr="00D77AB8">
              <w:lastRenderedPageBreak/>
              <w:t>12.0</w:t>
            </w:r>
          </w:p>
          <w:p w:rsidR="00E272E2" w:rsidRPr="00D77AB8" w:rsidRDefault="00E272E2" w:rsidP="00CF1ABF">
            <w:pPr>
              <w:pStyle w:val="Table"/>
            </w:pPr>
          </w:p>
        </w:tc>
      </w:tr>
      <w:tr w:rsidR="00E272E2" w:rsidRPr="00D77AB8" w:rsidTr="00F03BA4">
        <w:trPr>
          <w:trHeight w:val="619"/>
        </w:trPr>
        <w:tc>
          <w:tcPr>
            <w:tcW w:w="5000" w:type="pct"/>
            <w:gridSpan w:val="3"/>
          </w:tcPr>
          <w:p w:rsidR="00E272E2" w:rsidRPr="00D77AB8" w:rsidRDefault="00E272E2" w:rsidP="00CF1ABF">
            <w:pPr>
              <w:pStyle w:val="Table"/>
            </w:pPr>
            <w:r w:rsidRPr="00D77AB8">
              <w:lastRenderedPageBreak/>
              <w:t>ВСПОМОГАТЕЛЬНЫЕ ВИДЫ РАЗРЕШЕННОГО ИСПОЛЬЗОВАНИЯ</w:t>
            </w:r>
          </w:p>
        </w:tc>
      </w:tr>
      <w:tr w:rsidR="00EE25DC" w:rsidRPr="00D77AB8" w:rsidTr="00CF1ABF">
        <w:tc>
          <w:tcPr>
            <w:tcW w:w="1244" w:type="pct"/>
          </w:tcPr>
          <w:p w:rsidR="00EE25DC" w:rsidRPr="00D77AB8" w:rsidRDefault="00EE25DC" w:rsidP="00CF1ABF">
            <w:pPr>
              <w:pStyle w:val="Table"/>
            </w:pPr>
            <w:r w:rsidRPr="00D77AB8">
              <w:t xml:space="preserve">Передвижное жилье </w:t>
            </w:r>
          </w:p>
        </w:tc>
        <w:tc>
          <w:tcPr>
            <w:tcW w:w="3294" w:type="pct"/>
          </w:tcPr>
          <w:p w:rsidR="00EE25DC" w:rsidRPr="00D77AB8" w:rsidRDefault="00EE25DC" w:rsidP="00CF1ABF">
            <w:pPr>
              <w:pStyle w:val="Table"/>
            </w:pPr>
            <w:r w:rsidRPr="00D77AB8">
              <w:rPr>
                <w:shd w:val="clear" w:color="auto" w:fill="FFFFFF"/>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62" w:type="pct"/>
          </w:tcPr>
          <w:p w:rsidR="00EE25DC" w:rsidRPr="00D77AB8" w:rsidRDefault="00EE25DC" w:rsidP="00CF1ABF">
            <w:pPr>
              <w:pStyle w:val="Table"/>
            </w:pPr>
            <w:r w:rsidRPr="00D77AB8">
              <w:t>2.4</w:t>
            </w:r>
          </w:p>
        </w:tc>
      </w:tr>
      <w:tr w:rsidR="00EE25DC" w:rsidRPr="00D77AB8" w:rsidTr="00CF1ABF">
        <w:tc>
          <w:tcPr>
            <w:tcW w:w="1244" w:type="pct"/>
          </w:tcPr>
          <w:p w:rsidR="00EE25DC" w:rsidRPr="00D77AB8" w:rsidRDefault="00EE25DC" w:rsidP="00CF1ABF">
            <w:pPr>
              <w:pStyle w:val="Table"/>
            </w:pPr>
            <w:r w:rsidRPr="00D77AB8">
              <w:t xml:space="preserve">Отдых (рекреация) </w:t>
            </w:r>
          </w:p>
        </w:tc>
        <w:tc>
          <w:tcPr>
            <w:tcW w:w="3294" w:type="pct"/>
          </w:tcPr>
          <w:p w:rsidR="00EE25DC" w:rsidRPr="00D77AB8" w:rsidRDefault="00EE25DC" w:rsidP="00CF1ABF">
            <w:pPr>
              <w:pStyle w:val="Table"/>
            </w:pPr>
            <w:r w:rsidRPr="00D77AB8">
              <w:rPr>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D77AB8">
              <w:rPr>
                <w:rStyle w:val="apple-converted-space"/>
                <w:szCs w:val="24"/>
                <w:shd w:val="clear" w:color="auto" w:fill="FFFFFF"/>
              </w:rPr>
              <w:t> </w:t>
            </w:r>
            <w:r w:rsidRPr="00D77AB8">
              <w:br/>
            </w:r>
            <w:r w:rsidRPr="00D77AB8">
              <w:rPr>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462" w:type="pct"/>
          </w:tcPr>
          <w:p w:rsidR="00EE25DC" w:rsidRPr="00D77AB8" w:rsidRDefault="00EE25DC" w:rsidP="00CF1ABF">
            <w:pPr>
              <w:pStyle w:val="Table"/>
            </w:pPr>
            <w:r w:rsidRPr="00D77AB8">
              <w:t>5.0</w:t>
            </w:r>
          </w:p>
          <w:p w:rsidR="00EE25DC" w:rsidRPr="00D77AB8" w:rsidRDefault="00EE25DC" w:rsidP="00CF1ABF">
            <w:pPr>
              <w:pStyle w:val="Table"/>
            </w:pPr>
          </w:p>
        </w:tc>
      </w:tr>
      <w:tr w:rsidR="00EE25DC" w:rsidRPr="00D77AB8" w:rsidTr="00BB72B9">
        <w:trPr>
          <w:trHeight w:val="497"/>
        </w:trPr>
        <w:tc>
          <w:tcPr>
            <w:tcW w:w="5000" w:type="pct"/>
            <w:gridSpan w:val="3"/>
          </w:tcPr>
          <w:p w:rsidR="00EE25DC" w:rsidRPr="00D77AB8" w:rsidRDefault="00EE25DC" w:rsidP="00CF1ABF">
            <w:pPr>
              <w:pStyle w:val="Table"/>
            </w:pPr>
            <w:r w:rsidRPr="00D77AB8">
              <w:t>УСЛОВНО РАЗРЕШЕННЫЕ ВИДЫ ИСПОЛЬЗОВАНИЯ</w:t>
            </w:r>
          </w:p>
        </w:tc>
      </w:tr>
      <w:tr w:rsidR="00326635" w:rsidRPr="00D77AB8" w:rsidTr="00CF1ABF">
        <w:tc>
          <w:tcPr>
            <w:tcW w:w="1244" w:type="pct"/>
          </w:tcPr>
          <w:p w:rsidR="00326635" w:rsidRPr="00D77AB8" w:rsidRDefault="00326635" w:rsidP="00CF1ABF">
            <w:pPr>
              <w:pStyle w:val="Table"/>
            </w:pPr>
            <w:r w:rsidRPr="00D77AB8">
              <w:t>Социальное обслуживание</w:t>
            </w:r>
          </w:p>
          <w:p w:rsidR="00326635" w:rsidRPr="00D77AB8" w:rsidRDefault="00326635" w:rsidP="00CF1ABF">
            <w:pPr>
              <w:pStyle w:val="Table"/>
            </w:pPr>
            <w:r w:rsidRPr="00D77AB8">
              <w:tab/>
            </w:r>
          </w:p>
        </w:tc>
        <w:tc>
          <w:tcPr>
            <w:tcW w:w="3294" w:type="pct"/>
          </w:tcPr>
          <w:p w:rsidR="00326635" w:rsidRPr="00D77AB8" w:rsidRDefault="00326635" w:rsidP="00CF1ABF">
            <w:pPr>
              <w:pStyle w:val="Table"/>
            </w:pPr>
            <w:r w:rsidRPr="00D77AB8">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62" w:type="pct"/>
          </w:tcPr>
          <w:p w:rsidR="00326635" w:rsidRPr="00D77AB8" w:rsidRDefault="00326635" w:rsidP="00CF1ABF">
            <w:pPr>
              <w:pStyle w:val="Table"/>
            </w:pPr>
            <w:r w:rsidRPr="00D77AB8">
              <w:tab/>
            </w:r>
            <w:r w:rsidRPr="00D77AB8">
              <w:tab/>
              <w:t>3.2</w:t>
            </w:r>
          </w:p>
        </w:tc>
      </w:tr>
      <w:tr w:rsidR="00326635" w:rsidRPr="00D77AB8" w:rsidTr="00CF1ABF">
        <w:tc>
          <w:tcPr>
            <w:tcW w:w="1244" w:type="pct"/>
          </w:tcPr>
          <w:p w:rsidR="00326635" w:rsidRPr="00D77AB8" w:rsidRDefault="00326635" w:rsidP="00CF1ABF">
            <w:pPr>
              <w:pStyle w:val="Table"/>
            </w:pPr>
            <w:r w:rsidRPr="00D77AB8">
              <w:t>Бытовое обслуживание</w:t>
            </w:r>
          </w:p>
        </w:tc>
        <w:tc>
          <w:tcPr>
            <w:tcW w:w="3294" w:type="pct"/>
          </w:tcPr>
          <w:p w:rsidR="00326635" w:rsidRPr="00D77AB8" w:rsidRDefault="00326635" w:rsidP="00CF1ABF">
            <w:pPr>
              <w:pStyle w:val="Table"/>
            </w:pPr>
            <w:r w:rsidRPr="00D77AB8">
              <w:rPr>
                <w:shd w:val="clear" w:color="auto" w:fill="FFFFFF"/>
              </w:rPr>
              <w:t xml:space="preserve">Размещение объектов капитального строительства, предназначенных для оказания населению или организациям бытовых услуг </w:t>
            </w:r>
            <w:r w:rsidRPr="00D77AB8">
              <w:rPr>
                <w:shd w:val="clear" w:color="auto" w:fill="FFFFFF"/>
              </w:rPr>
              <w:lastRenderedPageBreak/>
              <w:t>(мастерские мелкого ремонта, ателье, бани, парикмахерские, прачечные, химчистки, похоронные бюро)</w:t>
            </w:r>
          </w:p>
        </w:tc>
        <w:tc>
          <w:tcPr>
            <w:tcW w:w="462" w:type="pct"/>
          </w:tcPr>
          <w:p w:rsidR="00326635" w:rsidRPr="00D77AB8" w:rsidRDefault="00326635" w:rsidP="00CF1ABF">
            <w:pPr>
              <w:pStyle w:val="Table"/>
            </w:pPr>
            <w:r w:rsidRPr="00D77AB8">
              <w:lastRenderedPageBreak/>
              <w:t>3.3</w:t>
            </w:r>
          </w:p>
        </w:tc>
      </w:tr>
      <w:tr w:rsidR="00326635" w:rsidRPr="00D77AB8" w:rsidTr="00CF1ABF">
        <w:tc>
          <w:tcPr>
            <w:tcW w:w="1244" w:type="pct"/>
          </w:tcPr>
          <w:p w:rsidR="00326635" w:rsidRPr="00D77AB8" w:rsidRDefault="00326635" w:rsidP="00CF1ABF">
            <w:pPr>
              <w:pStyle w:val="Table"/>
            </w:pPr>
            <w:r w:rsidRPr="00D77AB8">
              <w:lastRenderedPageBreak/>
              <w:t>Амбулаторно-поликлиническое обслуживание</w:t>
            </w:r>
          </w:p>
          <w:p w:rsidR="00326635" w:rsidRPr="00D77AB8" w:rsidRDefault="00326635" w:rsidP="00CF1ABF">
            <w:pPr>
              <w:pStyle w:val="Table"/>
            </w:pPr>
          </w:p>
        </w:tc>
        <w:tc>
          <w:tcPr>
            <w:tcW w:w="3294" w:type="pct"/>
          </w:tcPr>
          <w:p w:rsidR="00326635" w:rsidRPr="00D77AB8" w:rsidRDefault="00326635" w:rsidP="00CF1ABF">
            <w:pPr>
              <w:pStyle w:val="Table"/>
            </w:pPr>
            <w:r w:rsidRPr="00D77AB8">
              <w:rPr>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62" w:type="pct"/>
          </w:tcPr>
          <w:p w:rsidR="00326635" w:rsidRPr="00D77AB8" w:rsidRDefault="00326635" w:rsidP="00CF1ABF">
            <w:pPr>
              <w:pStyle w:val="Table"/>
            </w:pPr>
            <w:r w:rsidRPr="00D77AB8">
              <w:t>3.4.1</w:t>
            </w:r>
          </w:p>
        </w:tc>
      </w:tr>
      <w:tr w:rsidR="00326635" w:rsidRPr="00D77AB8" w:rsidTr="00CF1ABF">
        <w:tc>
          <w:tcPr>
            <w:tcW w:w="1244" w:type="pct"/>
          </w:tcPr>
          <w:p w:rsidR="00326635" w:rsidRPr="00D77AB8" w:rsidRDefault="00326635" w:rsidP="00CF1ABF">
            <w:pPr>
              <w:pStyle w:val="Table"/>
            </w:pPr>
            <w:r w:rsidRPr="00D77AB8">
              <w:t>Амбулаторное ветеринарное обслуживание</w:t>
            </w:r>
          </w:p>
          <w:p w:rsidR="00326635" w:rsidRPr="00D77AB8" w:rsidRDefault="00326635" w:rsidP="00CF1ABF">
            <w:pPr>
              <w:pStyle w:val="Table"/>
            </w:pPr>
          </w:p>
        </w:tc>
        <w:tc>
          <w:tcPr>
            <w:tcW w:w="3294" w:type="pct"/>
          </w:tcPr>
          <w:p w:rsidR="00326635" w:rsidRPr="00D77AB8" w:rsidRDefault="00326635" w:rsidP="00CF1ABF">
            <w:pPr>
              <w:pStyle w:val="Table"/>
            </w:pPr>
            <w:r w:rsidRPr="00D77AB8">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462" w:type="pct"/>
          </w:tcPr>
          <w:p w:rsidR="00326635" w:rsidRPr="00D77AB8" w:rsidRDefault="00326635" w:rsidP="00CF1ABF">
            <w:pPr>
              <w:pStyle w:val="Table"/>
            </w:pPr>
            <w:r w:rsidRPr="00D77AB8">
              <w:t>3.10.1</w:t>
            </w:r>
          </w:p>
        </w:tc>
      </w:tr>
      <w:tr w:rsidR="00326635" w:rsidRPr="00D77AB8" w:rsidTr="00CF1ABF">
        <w:tc>
          <w:tcPr>
            <w:tcW w:w="1244" w:type="pct"/>
          </w:tcPr>
          <w:p w:rsidR="00326635" w:rsidRPr="00D77AB8" w:rsidRDefault="00326635" w:rsidP="00CF1ABF">
            <w:pPr>
              <w:pStyle w:val="Table"/>
            </w:pPr>
            <w:r w:rsidRPr="00D77AB8">
              <w:t>Культурное развитие</w:t>
            </w:r>
          </w:p>
        </w:tc>
        <w:tc>
          <w:tcPr>
            <w:tcW w:w="3294" w:type="pct"/>
          </w:tcPr>
          <w:p w:rsidR="00326635" w:rsidRPr="00D77AB8" w:rsidRDefault="00326635" w:rsidP="00CF1ABF">
            <w:pPr>
              <w:pStyle w:val="Table"/>
            </w:pPr>
            <w:r w:rsidRPr="00D77AB8">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62" w:type="pct"/>
          </w:tcPr>
          <w:p w:rsidR="00326635" w:rsidRPr="00D77AB8" w:rsidRDefault="00326635" w:rsidP="00CF1ABF">
            <w:pPr>
              <w:pStyle w:val="Table"/>
            </w:pPr>
            <w:r w:rsidRPr="00D77AB8">
              <w:t>3.6</w:t>
            </w:r>
          </w:p>
        </w:tc>
      </w:tr>
      <w:tr w:rsidR="00326635" w:rsidRPr="00D77AB8" w:rsidTr="00CF1ABF">
        <w:tc>
          <w:tcPr>
            <w:tcW w:w="1244" w:type="pct"/>
          </w:tcPr>
          <w:p w:rsidR="00326635" w:rsidRPr="00D77AB8" w:rsidRDefault="00326635" w:rsidP="00CF1ABF">
            <w:pPr>
              <w:pStyle w:val="Table"/>
            </w:pPr>
            <w:r w:rsidRPr="00D77AB8">
              <w:t>Общественное управление</w:t>
            </w:r>
          </w:p>
          <w:p w:rsidR="00326635" w:rsidRPr="00D77AB8" w:rsidRDefault="00326635" w:rsidP="00CF1ABF">
            <w:pPr>
              <w:pStyle w:val="Table"/>
            </w:pPr>
          </w:p>
        </w:tc>
        <w:tc>
          <w:tcPr>
            <w:tcW w:w="3294" w:type="pct"/>
          </w:tcPr>
          <w:p w:rsidR="00326635" w:rsidRPr="00D77AB8" w:rsidRDefault="00326635" w:rsidP="00CF1ABF">
            <w:pPr>
              <w:pStyle w:val="Table"/>
            </w:pPr>
            <w:r w:rsidRPr="00D77AB8">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462" w:type="pct"/>
          </w:tcPr>
          <w:p w:rsidR="00326635" w:rsidRPr="00D77AB8" w:rsidRDefault="00326635" w:rsidP="00CF1ABF">
            <w:pPr>
              <w:pStyle w:val="Table"/>
            </w:pPr>
            <w:r w:rsidRPr="00D77AB8">
              <w:t>3.8</w:t>
            </w:r>
          </w:p>
        </w:tc>
      </w:tr>
      <w:tr w:rsidR="00326635" w:rsidRPr="00D77AB8" w:rsidTr="00CF1ABF">
        <w:tc>
          <w:tcPr>
            <w:tcW w:w="1244" w:type="pct"/>
          </w:tcPr>
          <w:p w:rsidR="00326635" w:rsidRPr="00D77AB8" w:rsidRDefault="00326635" w:rsidP="00CF1ABF">
            <w:pPr>
              <w:pStyle w:val="Table"/>
            </w:pPr>
            <w:r w:rsidRPr="00D77AB8">
              <w:t>Деловое управление</w:t>
            </w:r>
          </w:p>
        </w:tc>
        <w:tc>
          <w:tcPr>
            <w:tcW w:w="3294" w:type="pct"/>
          </w:tcPr>
          <w:p w:rsidR="00326635" w:rsidRPr="00D77AB8" w:rsidRDefault="00326635" w:rsidP="00CF1ABF">
            <w:pPr>
              <w:pStyle w:val="Table"/>
            </w:pPr>
            <w:r w:rsidRPr="00D77AB8">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2" w:type="pct"/>
          </w:tcPr>
          <w:p w:rsidR="00326635" w:rsidRPr="00D77AB8" w:rsidRDefault="00326635" w:rsidP="00CF1ABF">
            <w:pPr>
              <w:pStyle w:val="Table"/>
            </w:pPr>
            <w:r w:rsidRPr="00D77AB8">
              <w:t>4.1</w:t>
            </w:r>
          </w:p>
        </w:tc>
      </w:tr>
      <w:tr w:rsidR="00326635" w:rsidRPr="00D77AB8" w:rsidTr="00CF1ABF">
        <w:tc>
          <w:tcPr>
            <w:tcW w:w="1244" w:type="pct"/>
          </w:tcPr>
          <w:p w:rsidR="00326635" w:rsidRPr="00D77AB8" w:rsidRDefault="00326635" w:rsidP="00CF1ABF">
            <w:pPr>
              <w:pStyle w:val="Table"/>
            </w:pPr>
            <w:r w:rsidRPr="00D77AB8">
              <w:t xml:space="preserve">Рынки      </w:t>
            </w:r>
          </w:p>
        </w:tc>
        <w:tc>
          <w:tcPr>
            <w:tcW w:w="3294" w:type="pct"/>
          </w:tcPr>
          <w:p w:rsidR="00326635" w:rsidRPr="00D77AB8" w:rsidRDefault="00326635" w:rsidP="00CF1ABF">
            <w:pPr>
              <w:pStyle w:val="Table"/>
            </w:pPr>
            <w:r w:rsidRPr="00D77AB8">
              <w:rPr>
                <w:shd w:val="clear" w:color="auto" w:fill="FFFFFF"/>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w:t>
            </w:r>
            <w:r w:rsidRPr="00D77AB8">
              <w:rPr>
                <w:shd w:val="clear" w:color="auto" w:fill="FFFFFF"/>
              </w:rPr>
              <w:lastRenderedPageBreak/>
              <w:t>размещение гаражей и (или) стоянок для автомобилей сотрудников и посетителей рынка</w:t>
            </w:r>
          </w:p>
        </w:tc>
        <w:tc>
          <w:tcPr>
            <w:tcW w:w="462" w:type="pct"/>
          </w:tcPr>
          <w:p w:rsidR="00326635" w:rsidRPr="00D77AB8" w:rsidRDefault="00326635" w:rsidP="00CF1ABF">
            <w:pPr>
              <w:pStyle w:val="Table"/>
            </w:pPr>
            <w:r w:rsidRPr="00D77AB8">
              <w:lastRenderedPageBreak/>
              <w:t>4.3</w:t>
            </w:r>
          </w:p>
        </w:tc>
      </w:tr>
      <w:tr w:rsidR="00326635" w:rsidRPr="00D77AB8" w:rsidTr="00CF1ABF">
        <w:tc>
          <w:tcPr>
            <w:tcW w:w="1244" w:type="pct"/>
          </w:tcPr>
          <w:p w:rsidR="00326635" w:rsidRPr="00D77AB8" w:rsidRDefault="00326635" w:rsidP="00CF1ABF">
            <w:pPr>
              <w:pStyle w:val="Table"/>
            </w:pPr>
            <w:r w:rsidRPr="00D77AB8">
              <w:lastRenderedPageBreak/>
              <w:t>Магазины</w:t>
            </w:r>
          </w:p>
        </w:tc>
        <w:tc>
          <w:tcPr>
            <w:tcW w:w="3294" w:type="pct"/>
          </w:tcPr>
          <w:p w:rsidR="00326635" w:rsidRPr="00D77AB8" w:rsidRDefault="00326635" w:rsidP="00CF1ABF">
            <w:pPr>
              <w:pStyle w:val="Table"/>
            </w:pPr>
            <w:r w:rsidRPr="00D77AB8">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77AB8">
                <w:t>5000 кв. м</w:t>
              </w:r>
            </w:smartTag>
          </w:p>
        </w:tc>
        <w:tc>
          <w:tcPr>
            <w:tcW w:w="462" w:type="pct"/>
          </w:tcPr>
          <w:p w:rsidR="00326635" w:rsidRPr="00D77AB8" w:rsidRDefault="00326635" w:rsidP="00CF1ABF">
            <w:pPr>
              <w:pStyle w:val="Table"/>
            </w:pPr>
            <w:r w:rsidRPr="00D77AB8">
              <w:t>4.4</w:t>
            </w:r>
          </w:p>
        </w:tc>
      </w:tr>
      <w:tr w:rsidR="00326635" w:rsidRPr="00D77AB8" w:rsidTr="00CF1ABF">
        <w:tc>
          <w:tcPr>
            <w:tcW w:w="1244" w:type="pct"/>
          </w:tcPr>
          <w:p w:rsidR="00326635" w:rsidRPr="00D77AB8" w:rsidRDefault="00326635" w:rsidP="00CF1ABF">
            <w:pPr>
              <w:pStyle w:val="Table"/>
            </w:pPr>
            <w:r w:rsidRPr="00D77AB8">
              <w:t>Банковская и страховая деятельность</w:t>
            </w:r>
          </w:p>
        </w:tc>
        <w:tc>
          <w:tcPr>
            <w:tcW w:w="3294" w:type="pct"/>
          </w:tcPr>
          <w:p w:rsidR="00326635" w:rsidRPr="00D77AB8" w:rsidRDefault="00326635" w:rsidP="00CF1ABF">
            <w:pPr>
              <w:pStyle w:val="Table"/>
            </w:pPr>
            <w:r w:rsidRPr="00D77AB8">
              <w:rPr>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62" w:type="pct"/>
          </w:tcPr>
          <w:p w:rsidR="00326635" w:rsidRPr="00D77AB8" w:rsidRDefault="00326635" w:rsidP="00CF1ABF">
            <w:pPr>
              <w:pStyle w:val="Table"/>
            </w:pPr>
            <w:r w:rsidRPr="00D77AB8">
              <w:t>4.5</w:t>
            </w:r>
          </w:p>
        </w:tc>
      </w:tr>
      <w:tr w:rsidR="00326635" w:rsidRPr="00D77AB8" w:rsidTr="00CF1ABF">
        <w:tc>
          <w:tcPr>
            <w:tcW w:w="1244" w:type="pct"/>
          </w:tcPr>
          <w:p w:rsidR="00326635" w:rsidRPr="00D77AB8" w:rsidRDefault="00326635" w:rsidP="00CF1ABF">
            <w:pPr>
              <w:pStyle w:val="Table"/>
            </w:pPr>
            <w:r w:rsidRPr="00D77AB8">
              <w:t>Общественное питание</w:t>
            </w:r>
          </w:p>
        </w:tc>
        <w:tc>
          <w:tcPr>
            <w:tcW w:w="3294" w:type="pct"/>
          </w:tcPr>
          <w:p w:rsidR="00326635" w:rsidRPr="00D77AB8" w:rsidRDefault="00326635" w:rsidP="00CF1ABF">
            <w:pPr>
              <w:pStyle w:val="Table"/>
            </w:pPr>
            <w:r w:rsidRPr="00D77AB8">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62" w:type="pct"/>
          </w:tcPr>
          <w:p w:rsidR="00326635" w:rsidRPr="00D77AB8" w:rsidRDefault="00326635" w:rsidP="00CF1ABF">
            <w:pPr>
              <w:pStyle w:val="Table"/>
            </w:pPr>
            <w:r w:rsidRPr="00D77AB8">
              <w:t>4.6</w:t>
            </w:r>
          </w:p>
        </w:tc>
      </w:tr>
      <w:tr w:rsidR="00326635" w:rsidRPr="00D77AB8" w:rsidTr="00CF1ABF">
        <w:tc>
          <w:tcPr>
            <w:tcW w:w="1244" w:type="pct"/>
          </w:tcPr>
          <w:p w:rsidR="00326635" w:rsidRPr="00D77AB8" w:rsidRDefault="00326635" w:rsidP="00CF1ABF">
            <w:pPr>
              <w:pStyle w:val="Table"/>
            </w:pPr>
            <w:r w:rsidRPr="00D77AB8">
              <w:t>Гостиничное обслуживание</w:t>
            </w:r>
          </w:p>
        </w:tc>
        <w:tc>
          <w:tcPr>
            <w:tcW w:w="3294" w:type="pct"/>
          </w:tcPr>
          <w:p w:rsidR="00326635" w:rsidRPr="00D77AB8" w:rsidRDefault="00326635" w:rsidP="00CF1ABF">
            <w:pPr>
              <w:pStyle w:val="Table"/>
            </w:pPr>
            <w:r w:rsidRPr="00D77AB8">
              <w:rPr>
                <w:shd w:val="clear" w:color="auto" w:fill="FFFFFF"/>
              </w:rPr>
              <w:t>Размещение гостиниц</w:t>
            </w:r>
          </w:p>
        </w:tc>
        <w:tc>
          <w:tcPr>
            <w:tcW w:w="462" w:type="pct"/>
          </w:tcPr>
          <w:p w:rsidR="00326635" w:rsidRPr="00D77AB8" w:rsidRDefault="00326635" w:rsidP="00CF1ABF">
            <w:pPr>
              <w:pStyle w:val="Table"/>
            </w:pPr>
            <w:r w:rsidRPr="00D77AB8">
              <w:t>4.7</w:t>
            </w:r>
          </w:p>
        </w:tc>
      </w:tr>
      <w:tr w:rsidR="00326635" w:rsidRPr="00D77AB8" w:rsidTr="00CF1ABF">
        <w:tc>
          <w:tcPr>
            <w:tcW w:w="1244" w:type="pct"/>
          </w:tcPr>
          <w:p w:rsidR="00326635" w:rsidRPr="00D77AB8" w:rsidRDefault="00326635" w:rsidP="00CF1ABF">
            <w:pPr>
              <w:pStyle w:val="Table"/>
            </w:pPr>
            <w:r w:rsidRPr="00D77AB8">
              <w:t>Развлечения</w:t>
            </w:r>
            <w:r w:rsidRPr="00D77AB8">
              <w:tab/>
            </w:r>
          </w:p>
          <w:p w:rsidR="00326635" w:rsidRPr="00D77AB8" w:rsidRDefault="00326635" w:rsidP="00CF1ABF">
            <w:pPr>
              <w:pStyle w:val="Table"/>
            </w:pPr>
          </w:p>
        </w:tc>
        <w:tc>
          <w:tcPr>
            <w:tcW w:w="3294" w:type="pct"/>
          </w:tcPr>
          <w:p w:rsidR="00326635" w:rsidRPr="00D77AB8" w:rsidRDefault="00326635" w:rsidP="00CF1ABF">
            <w:pPr>
              <w:pStyle w:val="Table"/>
            </w:pPr>
            <w:r w:rsidRPr="00D77AB8">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p w:rsidR="00326635" w:rsidRPr="00D77AB8" w:rsidRDefault="00326635" w:rsidP="00CF1ABF">
            <w:pPr>
              <w:pStyle w:val="Table"/>
            </w:pPr>
          </w:p>
        </w:tc>
        <w:tc>
          <w:tcPr>
            <w:tcW w:w="462" w:type="pct"/>
          </w:tcPr>
          <w:p w:rsidR="00326635" w:rsidRPr="00D77AB8" w:rsidRDefault="00326635" w:rsidP="00CF1ABF">
            <w:pPr>
              <w:pStyle w:val="Table"/>
            </w:pPr>
            <w:r w:rsidRPr="00D77AB8">
              <w:tab/>
            </w:r>
            <w:r w:rsidRPr="00D77AB8">
              <w:tab/>
              <w:t>4.8</w:t>
            </w:r>
          </w:p>
        </w:tc>
      </w:tr>
      <w:tr w:rsidR="00326635" w:rsidRPr="00D77AB8" w:rsidTr="00CF1ABF">
        <w:tc>
          <w:tcPr>
            <w:tcW w:w="1244" w:type="pct"/>
          </w:tcPr>
          <w:p w:rsidR="00326635" w:rsidRPr="00D77AB8" w:rsidRDefault="00326635" w:rsidP="00CF1ABF">
            <w:pPr>
              <w:pStyle w:val="Table"/>
            </w:pPr>
            <w:r w:rsidRPr="00D77AB8">
              <w:t>Объекты дорожного сервиса</w:t>
            </w:r>
          </w:p>
          <w:p w:rsidR="00326635" w:rsidRPr="00D77AB8" w:rsidRDefault="00326635" w:rsidP="00CF1ABF">
            <w:pPr>
              <w:pStyle w:val="Table"/>
            </w:pPr>
          </w:p>
        </w:tc>
        <w:tc>
          <w:tcPr>
            <w:tcW w:w="3294" w:type="pct"/>
          </w:tcPr>
          <w:p w:rsidR="00326635" w:rsidRPr="00D77AB8" w:rsidRDefault="00326635" w:rsidP="00CF1ABF">
            <w:pPr>
              <w:pStyle w:val="Table"/>
            </w:pPr>
            <w:r w:rsidRPr="00D77AB8">
              <w:rPr>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D77AB8">
              <w:rPr>
                <w:rStyle w:val="apple-converted-space"/>
                <w:shd w:val="clear" w:color="auto" w:fill="FFFFFF"/>
              </w:rPr>
              <w:t> </w:t>
            </w:r>
            <w:r w:rsidRPr="00D77AB8">
              <w:br/>
            </w:r>
            <w:r w:rsidRPr="00D77AB8">
              <w:rPr>
                <w:shd w:val="clear" w:color="auto" w:fill="FFFFFF"/>
              </w:rPr>
              <w:t>с кодами 4.9.1.1-4.9.1.4</w:t>
            </w:r>
          </w:p>
        </w:tc>
        <w:tc>
          <w:tcPr>
            <w:tcW w:w="462" w:type="pct"/>
          </w:tcPr>
          <w:p w:rsidR="00326635" w:rsidRPr="00D77AB8" w:rsidRDefault="00326635" w:rsidP="00CF1ABF">
            <w:pPr>
              <w:pStyle w:val="Table"/>
            </w:pPr>
            <w:r w:rsidRPr="00D77AB8">
              <w:t>4.9.1</w:t>
            </w:r>
          </w:p>
        </w:tc>
      </w:tr>
      <w:tr w:rsidR="00326635" w:rsidRPr="00D77AB8" w:rsidTr="00CF1ABF">
        <w:tc>
          <w:tcPr>
            <w:tcW w:w="1244" w:type="pct"/>
          </w:tcPr>
          <w:p w:rsidR="00326635" w:rsidRPr="00D77AB8" w:rsidRDefault="00326635" w:rsidP="00CF1ABF">
            <w:pPr>
              <w:pStyle w:val="Table"/>
            </w:pPr>
            <w:r w:rsidRPr="00D77AB8">
              <w:t xml:space="preserve">Связь </w:t>
            </w:r>
          </w:p>
        </w:tc>
        <w:tc>
          <w:tcPr>
            <w:tcW w:w="3294" w:type="pct"/>
          </w:tcPr>
          <w:p w:rsidR="00326635" w:rsidRPr="00D77AB8" w:rsidRDefault="00326635" w:rsidP="00CF1ABF">
            <w:pPr>
              <w:pStyle w:val="Table"/>
            </w:pPr>
            <w:r w:rsidRPr="00D77AB8">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62" w:type="pct"/>
          </w:tcPr>
          <w:p w:rsidR="00326635" w:rsidRPr="00D77AB8" w:rsidRDefault="00326635" w:rsidP="00CF1ABF">
            <w:pPr>
              <w:pStyle w:val="Table"/>
            </w:pPr>
            <w:r w:rsidRPr="00D77AB8">
              <w:t>6.8</w:t>
            </w:r>
          </w:p>
        </w:tc>
      </w:tr>
    </w:tbl>
    <w:p w:rsidR="002A0D67" w:rsidRPr="00D77AB8" w:rsidRDefault="002A0D67" w:rsidP="00D77AB8">
      <w:pPr>
        <w:rPr>
          <w:rFonts w:cs="Arial"/>
          <w:u w:val="single"/>
        </w:rPr>
      </w:pPr>
    </w:p>
    <w:p w:rsidR="002A0D67" w:rsidRPr="00D77AB8" w:rsidRDefault="002A0D67" w:rsidP="00D77AB8">
      <w:pPr>
        <w:pStyle w:val="2"/>
        <w:rPr>
          <w:b w:val="0"/>
          <w:i/>
          <w:sz w:val="24"/>
          <w:szCs w:val="24"/>
        </w:rPr>
      </w:pPr>
      <w:bookmarkStart w:id="360" w:name="_Toc473618759"/>
      <w:r w:rsidRPr="00D77AB8">
        <w:rPr>
          <w:b w:val="0"/>
          <w:sz w:val="24"/>
          <w:szCs w:val="24"/>
        </w:rPr>
        <w:t>Иные показатели зоны для  индивидуальных жилых домов зона Ж1, Ж2, Ж3</w:t>
      </w:r>
      <w:bookmarkEnd w:id="360"/>
    </w:p>
    <w:p w:rsidR="002A0D67" w:rsidRPr="00D77AB8" w:rsidRDefault="002A0D67" w:rsidP="00D77AB8">
      <w:pPr>
        <w:ind w:firstLine="540"/>
        <w:rPr>
          <w:rFonts w:cs="Arial"/>
        </w:rPr>
      </w:pPr>
      <w:r w:rsidRPr="00D77AB8">
        <w:rPr>
          <w:rFonts w:cs="Arial"/>
        </w:rPr>
        <w:t xml:space="preserve">1. Расстояние между фронтальной границей земельного участка и капитальными объектами всех видов использования 5- </w:t>
      </w:r>
      <w:smartTag w:uri="urn:schemas-microsoft-com:office:smarttags" w:element="metricconverter">
        <w:smartTagPr>
          <w:attr w:name="ProductID" w:val="6 м"/>
        </w:smartTagPr>
        <w:r w:rsidRPr="00D77AB8">
          <w:rPr>
            <w:rFonts w:cs="Arial"/>
          </w:rPr>
          <w:t>6 м</w:t>
        </w:r>
      </w:smartTag>
      <w:r w:rsidRPr="00D77AB8">
        <w:rPr>
          <w:rFonts w:cs="Arial"/>
        </w:rPr>
        <w:t xml:space="preserve"> (или в соответствии со сложившейся линией застройки).</w:t>
      </w:r>
    </w:p>
    <w:p w:rsidR="002A0D67" w:rsidRPr="00D77AB8" w:rsidRDefault="002A0D67" w:rsidP="00D77AB8">
      <w:pPr>
        <w:ind w:firstLine="540"/>
        <w:rPr>
          <w:rFonts w:cs="Arial"/>
        </w:rPr>
      </w:pPr>
      <w:r w:rsidRPr="00D77AB8">
        <w:rPr>
          <w:rFonts w:cs="Arial"/>
        </w:rPr>
        <w:lastRenderedPageBreak/>
        <w:t xml:space="preserve">2.. Ширина земельного участка для строительства индивидуального жилого дома - не менее </w:t>
      </w:r>
      <w:smartTag w:uri="urn:schemas-microsoft-com:office:smarttags" w:element="metricconverter">
        <w:smartTagPr>
          <w:attr w:name="ProductID" w:val="15 м"/>
        </w:smartTagPr>
        <w:r w:rsidRPr="00D77AB8">
          <w:rPr>
            <w:rFonts w:cs="Arial"/>
          </w:rPr>
          <w:t>15 м</w:t>
        </w:r>
      </w:smartTag>
      <w:r w:rsidRPr="00D77AB8">
        <w:rPr>
          <w:rFonts w:cs="Arial"/>
        </w:rPr>
        <w:t>.</w:t>
      </w:r>
    </w:p>
    <w:p w:rsidR="002A0D67" w:rsidRPr="00D77AB8" w:rsidRDefault="002A0D67" w:rsidP="00D77AB8">
      <w:pPr>
        <w:pStyle w:val="afe"/>
        <w:spacing w:before="0" w:beforeAutospacing="0" w:after="0" w:afterAutospacing="0"/>
        <w:ind w:firstLine="540"/>
        <w:rPr>
          <w:rFonts w:ascii="Arial" w:hAnsi="Arial" w:cs="Arial"/>
          <w:color w:val="000000"/>
        </w:rPr>
      </w:pPr>
      <w:r w:rsidRPr="00D77AB8">
        <w:rPr>
          <w:rFonts w:ascii="Arial" w:hAnsi="Arial" w:cs="Arial"/>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w:t>
      </w:r>
      <w:r w:rsidR="009F06A8" w:rsidRPr="00D77AB8">
        <w:rPr>
          <w:rFonts w:ascii="Arial" w:hAnsi="Arial" w:cs="Arial"/>
        </w:rPr>
        <w:t xml:space="preserve"> условиям должно быть не менее</w:t>
      </w:r>
      <w:r w:rsidRPr="00D77AB8">
        <w:rPr>
          <w:rFonts w:ascii="Arial" w:hAnsi="Arial" w:cs="Arial"/>
        </w:rPr>
        <w:t xml:space="preserve">, </w:t>
      </w:r>
      <w:smartTag w:uri="urn:schemas-microsoft-com:office:smarttags" w:element="metricconverter">
        <w:smartTagPr>
          <w:attr w:name="ProductID" w:val="6 м"/>
        </w:smartTagPr>
        <w:r w:rsidRPr="00D77AB8">
          <w:rPr>
            <w:rFonts w:ascii="Arial" w:hAnsi="Arial" w:cs="Arial"/>
          </w:rPr>
          <w:t>6 м</w:t>
        </w:r>
      </w:smartTag>
      <w:r w:rsidRPr="00D77AB8">
        <w:rPr>
          <w:rFonts w:ascii="Arial" w:hAnsi="Arial" w:cs="Arial"/>
        </w:rPr>
        <w:t>.</w:t>
      </w:r>
    </w:p>
    <w:p w:rsidR="002A0D67" w:rsidRPr="00D77AB8" w:rsidRDefault="002A0D67" w:rsidP="00D77AB8">
      <w:pPr>
        <w:ind w:firstLine="540"/>
        <w:rPr>
          <w:rFonts w:cs="Arial"/>
        </w:rPr>
      </w:pPr>
      <w:r w:rsidRPr="00D77AB8">
        <w:rPr>
          <w:rFonts w:cs="Arial"/>
        </w:rPr>
        <w:t xml:space="preserve">3.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D77AB8">
          <w:rPr>
            <w:rFonts w:cs="Arial"/>
          </w:rPr>
          <w:t>50 см</w:t>
        </w:r>
      </w:smartTag>
      <w:r w:rsidRPr="00D77AB8">
        <w:rPr>
          <w:rFonts w:cs="Arial"/>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D77AB8">
          <w:rPr>
            <w:rFonts w:cs="Arial"/>
          </w:rPr>
          <w:t>50 см</w:t>
        </w:r>
      </w:smartTag>
      <w:r w:rsidRPr="00D77AB8">
        <w:rPr>
          <w:rFonts w:cs="Arial"/>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A0D67" w:rsidRPr="00D77AB8" w:rsidRDefault="002A0D67" w:rsidP="00D77AB8">
      <w:pPr>
        <w:ind w:firstLine="540"/>
        <w:rPr>
          <w:rFonts w:cs="Arial"/>
        </w:rPr>
      </w:pPr>
      <w:r w:rsidRPr="00D77AB8">
        <w:rPr>
          <w:rFonts w:cs="Arial"/>
        </w:rPr>
        <w:t xml:space="preserve">4. При возведении на участке хозяйственных построек, располагаемых на расстоянии </w:t>
      </w:r>
      <w:smartTag w:uri="urn:schemas-microsoft-com:office:smarttags" w:element="metricconverter">
        <w:smartTagPr>
          <w:attr w:name="ProductID" w:val="1 м"/>
        </w:smartTagPr>
        <w:r w:rsidRPr="00D77AB8">
          <w:rPr>
            <w:rFonts w:cs="Arial"/>
          </w:rPr>
          <w:t>1 м</w:t>
        </w:r>
      </w:smartTag>
      <w:r w:rsidRPr="00D77AB8">
        <w:rPr>
          <w:rFonts w:cs="Arial"/>
        </w:rPr>
        <w:t xml:space="preserve"> от границы соседнего участка, следует скат крыши ориентировать на свой участок.</w:t>
      </w:r>
    </w:p>
    <w:p w:rsidR="007B288E" w:rsidRPr="00D77AB8" w:rsidRDefault="002A0D67" w:rsidP="00D77AB8">
      <w:pPr>
        <w:pStyle w:val="1"/>
        <w:ind w:firstLine="540"/>
        <w:rPr>
          <w:rFonts w:eastAsia="Calibri"/>
          <w:b w:val="0"/>
          <w:bCs w:val="0"/>
          <w:kern w:val="0"/>
          <w:sz w:val="24"/>
          <w:szCs w:val="24"/>
          <w:lang w:eastAsia="en-US"/>
        </w:rPr>
      </w:pPr>
      <w:bookmarkStart w:id="361" w:name="_Toc473618760"/>
      <w:r w:rsidRPr="00D77AB8">
        <w:rPr>
          <w:rFonts w:eastAsia="Calibri"/>
          <w:b w:val="0"/>
          <w:bCs w:val="0"/>
          <w:kern w:val="0"/>
          <w:sz w:val="24"/>
          <w:szCs w:val="24"/>
          <w:lang w:eastAsia="en-US"/>
        </w:rPr>
        <w:t xml:space="preserve">5. </w:t>
      </w:r>
      <w:r w:rsidR="007B288E" w:rsidRPr="00D77AB8">
        <w:rPr>
          <w:rFonts w:eastAsia="Calibri"/>
          <w:b w:val="0"/>
          <w:bCs w:val="0"/>
          <w:kern w:val="0"/>
          <w:sz w:val="24"/>
          <w:szCs w:val="24"/>
          <w:lang w:eastAsia="en-US"/>
        </w:rPr>
        <w:t>П</w:t>
      </w:r>
      <w:r w:rsidRPr="00D77AB8">
        <w:rPr>
          <w:rFonts w:eastAsia="Calibri"/>
          <w:b w:val="0"/>
          <w:bCs w:val="0"/>
          <w:kern w:val="0"/>
          <w:sz w:val="24"/>
          <w:szCs w:val="24"/>
          <w:lang w:eastAsia="en-US"/>
        </w:rPr>
        <w:t>ротивопожарные расстояния между зданиями, а также между крайними строениями и группами строений на земельных участках согласн</w:t>
      </w:r>
      <w:r w:rsidR="007B288E" w:rsidRPr="00D77AB8">
        <w:rPr>
          <w:rFonts w:eastAsia="Calibri"/>
          <w:b w:val="0"/>
          <w:bCs w:val="0"/>
          <w:kern w:val="0"/>
          <w:sz w:val="24"/>
          <w:szCs w:val="24"/>
          <w:lang w:eastAsia="en-US"/>
        </w:rPr>
        <w:t>о действующему законодательству,  СП 4.13130.2013</w:t>
      </w:r>
      <w:r w:rsidR="00E815BA" w:rsidRPr="00D77AB8">
        <w:rPr>
          <w:rFonts w:eastAsia="Calibri"/>
          <w:b w:val="0"/>
          <w:bCs w:val="0"/>
          <w:kern w:val="0"/>
          <w:sz w:val="24"/>
          <w:szCs w:val="24"/>
          <w:lang w:eastAsia="en-US"/>
        </w:rPr>
        <w:t xml:space="preserve">, ФЗ </w:t>
      </w:r>
      <w:r w:rsidR="00863DB3" w:rsidRPr="00D77AB8">
        <w:rPr>
          <w:rFonts w:eastAsia="Calibri"/>
          <w:b w:val="0"/>
          <w:bCs w:val="0"/>
          <w:kern w:val="0"/>
          <w:sz w:val="24"/>
          <w:szCs w:val="24"/>
          <w:lang w:eastAsia="en-US"/>
        </w:rPr>
        <w:t xml:space="preserve">от 22.07.2008 </w:t>
      </w:r>
      <w:r w:rsidR="00E815BA" w:rsidRPr="00D77AB8">
        <w:rPr>
          <w:rFonts w:eastAsia="Calibri"/>
          <w:b w:val="0"/>
          <w:bCs w:val="0"/>
          <w:kern w:val="0"/>
          <w:sz w:val="24"/>
          <w:szCs w:val="24"/>
          <w:lang w:eastAsia="en-US"/>
        </w:rPr>
        <w:t>№</w:t>
      </w:r>
      <w:hyperlink r:id="rId67" w:tooltip="123-фз" w:history="1">
        <w:r w:rsidR="00E815BA" w:rsidRPr="00CC5147">
          <w:rPr>
            <w:rStyle w:val="af"/>
            <w:rFonts w:eastAsia="Calibri"/>
            <w:b w:val="0"/>
            <w:bCs w:val="0"/>
            <w:kern w:val="0"/>
            <w:sz w:val="24"/>
            <w:szCs w:val="24"/>
            <w:lang w:eastAsia="en-US"/>
          </w:rPr>
          <w:t>123</w:t>
        </w:r>
        <w:r w:rsidR="00863DB3" w:rsidRPr="00CC5147">
          <w:rPr>
            <w:rStyle w:val="af"/>
            <w:rFonts w:eastAsia="Calibri"/>
            <w:b w:val="0"/>
            <w:bCs w:val="0"/>
            <w:kern w:val="0"/>
            <w:sz w:val="24"/>
            <w:szCs w:val="24"/>
            <w:lang w:eastAsia="en-US"/>
          </w:rPr>
          <w:t>-ФЗ</w:t>
        </w:r>
      </w:hyperlink>
      <w:r w:rsidR="00E815BA" w:rsidRPr="00D77AB8">
        <w:rPr>
          <w:rFonts w:eastAsia="Calibri"/>
          <w:b w:val="0"/>
          <w:bCs w:val="0"/>
          <w:kern w:val="0"/>
          <w:sz w:val="24"/>
          <w:szCs w:val="24"/>
          <w:lang w:eastAsia="en-US"/>
        </w:rPr>
        <w:t xml:space="preserve"> «Технический регламент о требованиях пожарной безопасности»</w:t>
      </w:r>
      <w:bookmarkEnd w:id="361"/>
      <w:r w:rsidR="00863DB3" w:rsidRPr="00D77AB8">
        <w:rPr>
          <w:rFonts w:eastAsia="Calibri"/>
          <w:b w:val="0"/>
          <w:bCs w:val="0"/>
          <w:kern w:val="0"/>
          <w:sz w:val="24"/>
          <w:szCs w:val="24"/>
          <w:lang w:eastAsia="en-US"/>
        </w:rPr>
        <w:t xml:space="preserve"> (в ред. от 27.12.2018).</w:t>
      </w:r>
    </w:p>
    <w:p w:rsidR="00BB72B9" w:rsidRPr="00D77AB8" w:rsidRDefault="00BB72B9" w:rsidP="00D77AB8">
      <w:pPr>
        <w:ind w:firstLine="540"/>
        <w:rPr>
          <w:rFonts w:cs="Aria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1"/>
        <w:gridCol w:w="2398"/>
        <w:gridCol w:w="1187"/>
        <w:gridCol w:w="1187"/>
        <w:gridCol w:w="1208"/>
        <w:gridCol w:w="1223"/>
      </w:tblGrid>
      <w:tr w:rsidR="00416DBF" w:rsidRPr="00D77AB8">
        <w:trPr>
          <w:tblCellSpacing w:w="15" w:type="dxa"/>
        </w:trPr>
        <w:tc>
          <w:tcPr>
            <w:tcW w:w="2587" w:type="dxa"/>
            <w:tcBorders>
              <w:top w:val="single" w:sz="6" w:space="0" w:color="000000"/>
              <w:left w:val="single" w:sz="6" w:space="0" w:color="000000"/>
              <w:bottom w:val="nil"/>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Степень огнестойкости здания </w:t>
            </w:r>
          </w:p>
        </w:tc>
        <w:tc>
          <w:tcPr>
            <w:tcW w:w="2587" w:type="dxa"/>
            <w:tcBorders>
              <w:top w:val="single" w:sz="6" w:space="0" w:color="000000"/>
              <w:left w:val="single" w:sz="6" w:space="0" w:color="000000"/>
              <w:bottom w:val="nil"/>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Класс конструктивной пожарной опасности </w:t>
            </w:r>
          </w:p>
        </w:tc>
        <w:tc>
          <w:tcPr>
            <w:tcW w:w="5914"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Минимальные расстояния при степени огнестойкости и классе конструктивной пожарной опасности жилых и общественных зданий, м</w:t>
            </w:r>
          </w:p>
        </w:tc>
      </w:tr>
      <w:tr w:rsidR="00416DBF" w:rsidRPr="00D77AB8">
        <w:trPr>
          <w:tblCellSpacing w:w="15" w:type="dxa"/>
        </w:trPr>
        <w:tc>
          <w:tcPr>
            <w:tcW w:w="2587" w:type="dxa"/>
            <w:tcBorders>
              <w:top w:val="nil"/>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p>
        </w:tc>
        <w:tc>
          <w:tcPr>
            <w:tcW w:w="2587" w:type="dxa"/>
            <w:tcBorders>
              <w:top w:val="nil"/>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I, II, III</w:t>
            </w:r>
            <w:r w:rsidRPr="00D77AB8">
              <w:rPr>
                <w:rFonts w:cs="Arial"/>
              </w:rPr>
              <w:br/>
            </w:r>
            <w:r w:rsidRPr="00D77AB8">
              <w:rPr>
                <w:rFonts w:cs="Arial"/>
              </w:rPr>
              <w:br/>
              <w:t xml:space="preserve">С0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II, III</w:t>
            </w:r>
            <w:r w:rsidRPr="00D77AB8">
              <w:rPr>
                <w:rFonts w:cs="Arial"/>
              </w:rPr>
              <w:br/>
            </w:r>
            <w:r w:rsidRPr="00D77AB8">
              <w:rPr>
                <w:rFonts w:cs="Arial"/>
              </w:rPr>
              <w:br/>
              <w:t>С1</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IV</w:t>
            </w:r>
            <w:r w:rsidRPr="00D77AB8">
              <w:rPr>
                <w:rFonts w:cs="Arial"/>
              </w:rPr>
              <w:br/>
            </w:r>
            <w:r w:rsidRPr="00D77AB8">
              <w:rPr>
                <w:rFonts w:cs="Arial"/>
              </w:rPr>
              <w:br/>
              <w:t>С0, С1</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IV, V</w:t>
            </w:r>
            <w:r w:rsidRPr="00D77AB8">
              <w:rPr>
                <w:rFonts w:cs="Arial"/>
              </w:rPr>
              <w:br/>
            </w:r>
            <w:r w:rsidRPr="00D77AB8">
              <w:rPr>
                <w:rFonts w:cs="Arial"/>
              </w:rPr>
              <w:br/>
              <w:t xml:space="preserve">С2, С3 </w:t>
            </w:r>
          </w:p>
        </w:tc>
      </w:tr>
      <w:tr w:rsidR="00416DBF" w:rsidRPr="00D77AB8">
        <w:trPr>
          <w:tblCellSpacing w:w="15" w:type="dxa"/>
        </w:trPr>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Жилые и общественные</w:t>
            </w:r>
          </w:p>
        </w:tc>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rPr>
                <w:rFonts w:cs="Arial"/>
              </w:rPr>
            </w:pP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rPr>
                <w:rFonts w:cs="Arial"/>
              </w:rPr>
            </w:pP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rPr>
                <w:rFonts w:cs="Arial"/>
              </w:rPr>
            </w:pP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rPr>
                <w:rFonts w:cs="Arial"/>
              </w:rPr>
            </w:pP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rPr>
                <w:rFonts w:cs="Arial"/>
              </w:rPr>
            </w:pPr>
          </w:p>
        </w:tc>
      </w:tr>
      <w:tr w:rsidR="00416DBF" w:rsidRPr="00D77AB8">
        <w:trPr>
          <w:tblCellSpacing w:w="15" w:type="dxa"/>
        </w:trPr>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I, II, III</w:t>
            </w:r>
          </w:p>
        </w:tc>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С0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6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8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8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10 </w:t>
            </w:r>
          </w:p>
        </w:tc>
      </w:tr>
      <w:tr w:rsidR="00416DBF" w:rsidRPr="00D77AB8">
        <w:trPr>
          <w:tblCellSpacing w:w="15" w:type="dxa"/>
        </w:trPr>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II, III</w:t>
            </w:r>
          </w:p>
        </w:tc>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С1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8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10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10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12 </w:t>
            </w:r>
          </w:p>
        </w:tc>
      </w:tr>
      <w:tr w:rsidR="00416DBF" w:rsidRPr="00D77AB8">
        <w:trPr>
          <w:tblCellSpacing w:w="15" w:type="dxa"/>
        </w:trPr>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IV</w:t>
            </w:r>
          </w:p>
        </w:tc>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С0, С1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8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10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10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12 </w:t>
            </w:r>
          </w:p>
        </w:tc>
      </w:tr>
      <w:tr w:rsidR="00416DBF" w:rsidRPr="00D77AB8">
        <w:trPr>
          <w:tblCellSpacing w:w="15" w:type="dxa"/>
        </w:trPr>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IV, V</w:t>
            </w:r>
          </w:p>
        </w:tc>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С2, С3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10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12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12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B288E" w:rsidRPr="00D77AB8" w:rsidRDefault="007B288E" w:rsidP="00D77AB8">
            <w:pPr>
              <w:spacing w:before="100" w:beforeAutospacing="1" w:after="100" w:afterAutospacing="1"/>
              <w:jc w:val="center"/>
              <w:rPr>
                <w:rFonts w:cs="Arial"/>
              </w:rPr>
            </w:pPr>
            <w:r w:rsidRPr="00D77AB8">
              <w:rPr>
                <w:rFonts w:cs="Arial"/>
              </w:rPr>
              <w:t xml:space="preserve">15 </w:t>
            </w:r>
          </w:p>
        </w:tc>
      </w:tr>
    </w:tbl>
    <w:p w:rsidR="007B288E" w:rsidRPr="00D77AB8" w:rsidRDefault="007B288E" w:rsidP="00D77AB8">
      <w:pPr>
        <w:ind w:firstLine="540"/>
        <w:rPr>
          <w:rFonts w:cs="Arial"/>
        </w:rPr>
      </w:pPr>
    </w:p>
    <w:p w:rsidR="00671AF4" w:rsidRPr="00D77AB8" w:rsidRDefault="00671AF4" w:rsidP="00D77AB8">
      <w:pPr>
        <w:ind w:firstLine="540"/>
        <w:rPr>
          <w:rFonts w:cs="Arial"/>
        </w:rPr>
      </w:pPr>
      <w:r w:rsidRPr="00D77AB8">
        <w:rPr>
          <w:rFonts w:cs="Arial"/>
        </w:rPr>
        <w:t xml:space="preserve">Противопожарные расстояния между зданиями, сооружениями определяются как расстояния между наружными стенами или другими конструкциями зданий и сооружений. При наличии выступающих более чем на </w:t>
      </w:r>
      <w:smartTag w:uri="urn:schemas-microsoft-com:office:smarttags" w:element="metricconverter">
        <w:smartTagPr>
          <w:attr w:name="ProductID" w:val="1 м"/>
        </w:smartTagPr>
        <w:r w:rsidRPr="00D77AB8">
          <w:rPr>
            <w:rFonts w:cs="Arial"/>
          </w:rPr>
          <w:t>1 м</w:t>
        </w:r>
      </w:smartTag>
      <w:r w:rsidRPr="00D77AB8">
        <w:rPr>
          <w:rFonts w:cs="Arial"/>
        </w:rPr>
        <w:t xml:space="preserve"> конструкций зданий и сооружений, выполненных из горючих материалов, следует принимать расстояния между этими конструкциями.</w:t>
      </w:r>
    </w:p>
    <w:p w:rsidR="0019554F" w:rsidRPr="00D77AB8" w:rsidRDefault="0019554F" w:rsidP="00D77AB8">
      <w:pPr>
        <w:ind w:firstLine="540"/>
        <w:rPr>
          <w:rFonts w:cs="Arial"/>
        </w:rPr>
      </w:pPr>
      <w:r w:rsidRPr="00D77AB8">
        <w:rPr>
          <w:rFonts w:cs="Arial"/>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w:t>
      </w:r>
      <w:r w:rsidR="00863DB3" w:rsidRPr="00D77AB8">
        <w:rPr>
          <w:rFonts w:cs="Arial"/>
        </w:rPr>
        <w:t xml:space="preserve">, </w:t>
      </w:r>
      <w:r w:rsidR="00863DB3" w:rsidRPr="00D77AB8">
        <w:rPr>
          <w:rFonts w:cs="Arial"/>
          <w:color w:val="2D2D2D"/>
          <w:spacing w:val="1"/>
          <w:shd w:val="clear" w:color="auto" w:fill="FFFFFF"/>
        </w:rPr>
        <w:t>а минимальные расстояния между крайними жилыми строениями или жилыми домами групп домов следует принимать в соответствии с таблицей.</w:t>
      </w:r>
    </w:p>
    <w:p w:rsidR="002A0D67" w:rsidRPr="00D77AB8" w:rsidRDefault="002A0D67" w:rsidP="00D77AB8">
      <w:pPr>
        <w:tabs>
          <w:tab w:val="left" w:pos="8584"/>
        </w:tabs>
        <w:autoSpaceDE w:val="0"/>
        <w:autoSpaceDN w:val="0"/>
        <w:adjustRightInd w:val="0"/>
        <w:ind w:firstLine="540"/>
        <w:rPr>
          <w:rFonts w:cs="Arial"/>
          <w:bCs/>
        </w:rPr>
      </w:pPr>
      <w:r w:rsidRPr="00D77AB8">
        <w:rPr>
          <w:rFonts w:cs="Arial"/>
          <w:bCs/>
        </w:rPr>
        <w:t>6.</w:t>
      </w:r>
      <w:r w:rsidR="009F06A8" w:rsidRPr="00D77AB8">
        <w:rPr>
          <w:rFonts w:cs="Arial"/>
          <w:bCs/>
        </w:rPr>
        <w:t xml:space="preserve"> Максимальная высота здания – 15</w:t>
      </w:r>
      <w:r w:rsidR="00822C30" w:rsidRPr="00D77AB8">
        <w:rPr>
          <w:rFonts w:cs="Arial"/>
          <w:bCs/>
        </w:rPr>
        <w:t xml:space="preserve"> </w:t>
      </w:r>
      <w:r w:rsidRPr="00D77AB8">
        <w:rPr>
          <w:rFonts w:cs="Arial"/>
          <w:bCs/>
        </w:rPr>
        <w:t>м.</w:t>
      </w:r>
      <w:r w:rsidR="00671AF4" w:rsidRPr="00D77AB8">
        <w:rPr>
          <w:rFonts w:cs="Arial"/>
          <w:bCs/>
        </w:rPr>
        <w:tab/>
      </w:r>
    </w:p>
    <w:p w:rsidR="002A0D67" w:rsidRPr="00D77AB8" w:rsidRDefault="002A0D67" w:rsidP="00D77AB8">
      <w:pPr>
        <w:ind w:firstLine="540"/>
        <w:rPr>
          <w:rFonts w:cs="Arial"/>
        </w:rPr>
      </w:pPr>
      <w:r w:rsidRPr="00D77AB8">
        <w:rPr>
          <w:rFonts w:cs="Arial"/>
        </w:rPr>
        <w:t>7. Высота зданий:</w:t>
      </w:r>
    </w:p>
    <w:p w:rsidR="002A0D67" w:rsidRPr="00D77AB8" w:rsidRDefault="002A0D67" w:rsidP="00D77AB8">
      <w:pPr>
        <w:ind w:firstLine="540"/>
        <w:rPr>
          <w:rFonts w:cs="Arial"/>
        </w:rPr>
      </w:pPr>
      <w:r w:rsidRPr="00D77AB8">
        <w:rPr>
          <w:rFonts w:cs="Arial"/>
        </w:rPr>
        <w:lastRenderedPageBreak/>
        <w:t>а) для всех основных строений:</w:t>
      </w:r>
    </w:p>
    <w:p w:rsidR="002A0D67" w:rsidRPr="00D77AB8" w:rsidRDefault="002A0D67" w:rsidP="00D77AB8">
      <w:pPr>
        <w:ind w:firstLine="540"/>
        <w:rPr>
          <w:rFonts w:cs="Arial"/>
        </w:rPr>
      </w:pPr>
      <w:r w:rsidRPr="00D77AB8">
        <w:rPr>
          <w:rFonts w:cs="Arial"/>
        </w:rPr>
        <w:t>- количество надземных этажей - до трех;</w:t>
      </w:r>
    </w:p>
    <w:p w:rsidR="002A0D67" w:rsidRPr="00D77AB8" w:rsidRDefault="002A0D67" w:rsidP="00D77AB8">
      <w:pPr>
        <w:ind w:firstLine="540"/>
        <w:rPr>
          <w:rFonts w:cs="Arial"/>
        </w:rPr>
      </w:pPr>
      <w:r w:rsidRPr="00D77AB8">
        <w:rPr>
          <w:rFonts w:cs="Arial"/>
        </w:rPr>
        <w:t>- высота от уровня земли до верха плоской кровли - не</w:t>
      </w:r>
      <w:r w:rsidR="009F06A8" w:rsidRPr="00D77AB8">
        <w:rPr>
          <w:rFonts w:cs="Arial"/>
        </w:rPr>
        <w:t xml:space="preserve"> более </w:t>
      </w:r>
      <w:smartTag w:uri="urn:schemas-microsoft-com:office:smarttags" w:element="metricconverter">
        <w:smartTagPr>
          <w:attr w:name="ProductID" w:val="12 м"/>
        </w:smartTagPr>
        <w:r w:rsidR="009F06A8" w:rsidRPr="00D77AB8">
          <w:rPr>
            <w:rFonts w:cs="Arial"/>
          </w:rPr>
          <w:t>12</w:t>
        </w:r>
        <w:r w:rsidRPr="00D77AB8">
          <w:rPr>
            <w:rFonts w:cs="Arial"/>
          </w:rPr>
          <w:t xml:space="preserve"> м</w:t>
        </w:r>
      </w:smartTag>
      <w:r w:rsidRPr="00D77AB8">
        <w:rPr>
          <w:rFonts w:cs="Arial"/>
        </w:rPr>
        <w:t>;</w:t>
      </w:r>
    </w:p>
    <w:p w:rsidR="002A0D67" w:rsidRPr="00D77AB8" w:rsidRDefault="002A0D67" w:rsidP="00D77AB8">
      <w:pPr>
        <w:ind w:firstLine="540"/>
        <w:rPr>
          <w:rFonts w:cs="Arial"/>
        </w:rPr>
      </w:pPr>
      <w:r w:rsidRPr="00D77AB8">
        <w:rPr>
          <w:rFonts w:cs="Arial"/>
        </w:rPr>
        <w:t xml:space="preserve">- до конька скатной кровли - не более </w:t>
      </w:r>
      <w:smartTag w:uri="urn:schemas-microsoft-com:office:smarttags" w:element="metricconverter">
        <w:smartTagPr>
          <w:attr w:name="ProductID" w:val="15 м"/>
        </w:smartTagPr>
        <w:r w:rsidRPr="00D77AB8">
          <w:rPr>
            <w:rFonts w:cs="Arial"/>
          </w:rPr>
          <w:t>15 м</w:t>
        </w:r>
      </w:smartTag>
      <w:r w:rsidRPr="00D77AB8">
        <w:rPr>
          <w:rFonts w:cs="Arial"/>
        </w:rPr>
        <w:t>.</w:t>
      </w:r>
    </w:p>
    <w:p w:rsidR="002A0D67" w:rsidRPr="00D77AB8" w:rsidRDefault="002A0D67" w:rsidP="00D77AB8">
      <w:pPr>
        <w:ind w:firstLine="540"/>
        <w:rPr>
          <w:rFonts w:cs="Arial"/>
        </w:rPr>
      </w:pPr>
      <w:r w:rsidRPr="00D77AB8">
        <w:rPr>
          <w:rFonts w:cs="Arial"/>
        </w:rPr>
        <w:t>б) для всех вспомогательных строений:</w:t>
      </w:r>
    </w:p>
    <w:p w:rsidR="002A0D67" w:rsidRPr="00D77AB8" w:rsidRDefault="002A0D67" w:rsidP="00D77AB8">
      <w:pPr>
        <w:ind w:firstLine="540"/>
        <w:rPr>
          <w:rFonts w:cs="Arial"/>
        </w:rPr>
      </w:pPr>
      <w:r w:rsidRPr="00D77AB8">
        <w:rPr>
          <w:rFonts w:cs="Arial"/>
        </w:rPr>
        <w:t xml:space="preserve">- высота от уровня земли до верха плоской кровли - не более </w:t>
      </w:r>
      <w:smartTag w:uri="urn:schemas-microsoft-com:office:smarttags" w:element="metricconverter">
        <w:smartTagPr>
          <w:attr w:name="ProductID" w:val="4 м"/>
        </w:smartTagPr>
        <w:r w:rsidRPr="00D77AB8">
          <w:rPr>
            <w:rFonts w:cs="Arial"/>
          </w:rPr>
          <w:t>4 м</w:t>
        </w:r>
      </w:smartTag>
      <w:r w:rsidRPr="00D77AB8">
        <w:rPr>
          <w:rFonts w:cs="Arial"/>
        </w:rPr>
        <w:t>;</w:t>
      </w:r>
    </w:p>
    <w:p w:rsidR="002A0D67" w:rsidRPr="00D77AB8" w:rsidRDefault="002A0D67" w:rsidP="00D77AB8">
      <w:pPr>
        <w:ind w:firstLine="540"/>
        <w:rPr>
          <w:rFonts w:cs="Arial"/>
        </w:rPr>
      </w:pPr>
      <w:r w:rsidRPr="00D77AB8">
        <w:rPr>
          <w:rFonts w:cs="Arial"/>
        </w:rPr>
        <w:t xml:space="preserve">- до конька скатной кровли - не более </w:t>
      </w:r>
      <w:smartTag w:uri="urn:schemas-microsoft-com:office:smarttags" w:element="metricconverter">
        <w:smartTagPr>
          <w:attr w:name="ProductID" w:val="7 м"/>
        </w:smartTagPr>
        <w:r w:rsidRPr="00D77AB8">
          <w:rPr>
            <w:rFonts w:cs="Arial"/>
          </w:rPr>
          <w:t>7 м</w:t>
        </w:r>
      </w:smartTag>
      <w:r w:rsidRPr="00D77AB8">
        <w:rPr>
          <w:rFonts w:cs="Arial"/>
        </w:rPr>
        <w:t>.</w:t>
      </w:r>
    </w:p>
    <w:p w:rsidR="002A0D67" w:rsidRPr="00D77AB8" w:rsidRDefault="002A0D67" w:rsidP="00D77AB8">
      <w:pPr>
        <w:ind w:firstLine="540"/>
        <w:rPr>
          <w:rFonts w:cs="Arial"/>
        </w:rPr>
      </w:pPr>
      <w:r w:rsidRPr="00D77AB8">
        <w:rPr>
          <w:rFonts w:cs="Arial"/>
        </w:rPr>
        <w:t>в) как исключение: шпили, башни, флагштоки - без ограничения.</w:t>
      </w:r>
    </w:p>
    <w:p w:rsidR="002A0D67" w:rsidRPr="00D77AB8" w:rsidRDefault="002A0D67" w:rsidP="00D77AB8">
      <w:pPr>
        <w:ind w:firstLine="540"/>
        <w:rPr>
          <w:rFonts w:cs="Arial"/>
        </w:rPr>
      </w:pPr>
      <w:r w:rsidRPr="00D77AB8">
        <w:rPr>
          <w:rFonts w:cs="Arial"/>
        </w:rPr>
        <w:t>8. 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2A0D67" w:rsidRPr="00D77AB8" w:rsidRDefault="002A0D67" w:rsidP="00D77AB8">
      <w:pPr>
        <w:ind w:firstLine="540"/>
        <w:rPr>
          <w:rFonts w:cs="Arial"/>
        </w:rPr>
      </w:pPr>
      <w:r w:rsidRPr="00D77AB8">
        <w:rPr>
          <w:rFonts w:cs="Arial"/>
        </w:rPr>
        <w:t xml:space="preserve">9. 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w:t>
      </w:r>
      <w:smartTag w:uri="urn:schemas-microsoft-com:office:smarttags" w:element="metricconverter">
        <w:smartTagPr>
          <w:attr w:name="ProductID" w:val="6 м"/>
        </w:smartTagPr>
        <w:r w:rsidRPr="00D77AB8">
          <w:rPr>
            <w:rFonts w:cs="Arial"/>
          </w:rPr>
          <w:t>6 м</w:t>
        </w:r>
      </w:smartTag>
      <w:r w:rsidRPr="00D77AB8">
        <w:rPr>
          <w:rFonts w:cs="Arial"/>
        </w:rPr>
        <w:t>.</w:t>
      </w:r>
    </w:p>
    <w:p w:rsidR="002A0D67" w:rsidRPr="00D77AB8" w:rsidRDefault="002A0D67" w:rsidP="00D77AB8">
      <w:pPr>
        <w:ind w:firstLine="540"/>
        <w:rPr>
          <w:rFonts w:cs="Arial"/>
        </w:rPr>
      </w:pPr>
      <w:r w:rsidRPr="00D77AB8">
        <w:rPr>
          <w:rFonts w:cs="Arial"/>
        </w:rPr>
        <w:t>10. Коэффициент использования территории – не более 0,67.</w:t>
      </w:r>
    </w:p>
    <w:p w:rsidR="002A0D67" w:rsidRPr="00D77AB8" w:rsidRDefault="002A0D67" w:rsidP="00D77AB8">
      <w:pPr>
        <w:autoSpaceDE w:val="0"/>
        <w:autoSpaceDN w:val="0"/>
        <w:adjustRightInd w:val="0"/>
        <w:ind w:firstLine="540"/>
        <w:rPr>
          <w:rFonts w:cs="Arial"/>
        </w:rPr>
      </w:pPr>
      <w:r w:rsidRPr="00D77AB8">
        <w:rPr>
          <w:rFonts w:cs="Arial"/>
        </w:rPr>
        <w:t>1</w:t>
      </w:r>
      <w:r w:rsidR="00E815BA" w:rsidRPr="00D77AB8">
        <w:rPr>
          <w:rFonts w:cs="Arial"/>
        </w:rPr>
        <w:t>1</w:t>
      </w:r>
      <w:r w:rsidRPr="00D77AB8">
        <w:rPr>
          <w:rFonts w:cs="Arial"/>
        </w:rPr>
        <w:t>. Ограждение приусадебных земельных участков:</w:t>
      </w:r>
    </w:p>
    <w:p w:rsidR="002A0D67" w:rsidRPr="00D77AB8" w:rsidRDefault="002A0D67" w:rsidP="00D77AB8">
      <w:pPr>
        <w:autoSpaceDE w:val="0"/>
        <w:autoSpaceDN w:val="0"/>
        <w:adjustRightInd w:val="0"/>
        <w:ind w:firstLine="540"/>
        <w:rPr>
          <w:rFonts w:cs="Arial"/>
        </w:rPr>
      </w:pPr>
      <w:r w:rsidRPr="00D77AB8">
        <w:rPr>
          <w:rFonts w:cs="Arial"/>
        </w:rPr>
        <w:t>- со стороны улицы не должно ухудшать ансамбля застройки и отвечать повышенным архитектурным требованиям, решетчатое или</w:t>
      </w:r>
      <w:r w:rsidR="00DA275D" w:rsidRPr="00D77AB8">
        <w:rPr>
          <w:rFonts w:cs="Arial"/>
        </w:rPr>
        <w:t xml:space="preserve"> не </w:t>
      </w:r>
      <w:r w:rsidRPr="00D77AB8">
        <w:rPr>
          <w:rFonts w:cs="Arial"/>
        </w:rPr>
        <w:t xml:space="preserve"> глухое, высотой не более </w:t>
      </w:r>
      <w:smartTag w:uri="urn:schemas-microsoft-com:office:smarttags" w:element="metricconverter">
        <w:smartTagPr>
          <w:attr w:name="ProductID" w:val="2,2 м"/>
        </w:smartTagPr>
        <w:r w:rsidRPr="00D77AB8">
          <w:rPr>
            <w:rFonts w:cs="Arial"/>
          </w:rPr>
          <w:t>2,2 м</w:t>
        </w:r>
      </w:smartTag>
      <w:r w:rsidRPr="00D77AB8">
        <w:rPr>
          <w:rFonts w:cs="Arial"/>
        </w:rPr>
        <w:t>;</w:t>
      </w:r>
    </w:p>
    <w:p w:rsidR="002A0D67" w:rsidRPr="00D77AB8" w:rsidRDefault="002A0D67" w:rsidP="00D77AB8">
      <w:pPr>
        <w:autoSpaceDE w:val="0"/>
        <w:autoSpaceDN w:val="0"/>
        <w:adjustRightInd w:val="0"/>
        <w:ind w:firstLine="540"/>
        <w:rPr>
          <w:rFonts w:cs="Arial"/>
        </w:rPr>
      </w:pPr>
      <w:r w:rsidRPr="00D77AB8">
        <w:rPr>
          <w:rFonts w:cs="Arial"/>
        </w:rPr>
        <w:t xml:space="preserve">- между участками соседних домовладений устраиваются ограждения, не затеняющие земельные участки (сетчатые или решетчатые) высотой не более </w:t>
      </w:r>
      <w:smartTag w:uri="urn:schemas-microsoft-com:office:smarttags" w:element="metricconverter">
        <w:smartTagPr>
          <w:attr w:name="ProductID" w:val="1,6 метров"/>
        </w:smartTagPr>
        <w:r w:rsidRPr="00D77AB8">
          <w:rPr>
            <w:rFonts w:cs="Arial"/>
          </w:rPr>
          <w:t>1,6 метров</w:t>
        </w:r>
      </w:smartTag>
      <w:r w:rsidRPr="00D77AB8">
        <w:rPr>
          <w:rFonts w:cs="Arial"/>
        </w:rPr>
        <w:t>; допускается устройство глухих ограждений с согласия смежных землепользователей.</w:t>
      </w:r>
    </w:p>
    <w:p w:rsidR="002A0D67" w:rsidRPr="00D77AB8" w:rsidRDefault="002A0D67" w:rsidP="00D77AB8">
      <w:pPr>
        <w:autoSpaceDE w:val="0"/>
        <w:autoSpaceDN w:val="0"/>
        <w:adjustRightInd w:val="0"/>
        <w:ind w:firstLine="540"/>
        <w:rPr>
          <w:rFonts w:cs="Arial"/>
        </w:rPr>
      </w:pPr>
      <w:r w:rsidRPr="00D77AB8">
        <w:rPr>
          <w:rFonts w:cs="Arial"/>
        </w:rPr>
        <w:t xml:space="preserve">Перед фасадами </w:t>
      </w:r>
      <w:r w:rsidR="009F06A8" w:rsidRPr="00D77AB8">
        <w:rPr>
          <w:rFonts w:cs="Arial"/>
        </w:rPr>
        <w:t xml:space="preserve">многоквартирных </w:t>
      </w:r>
      <w:r w:rsidRPr="00D77AB8">
        <w:rPr>
          <w:rFonts w:cs="Arial"/>
        </w:rPr>
        <w:t>жилых домов разрешается устройство палисадов для улучшения эстетического восприятия. Ограждение палисад</w:t>
      </w:r>
      <w:r w:rsidR="00DA275D" w:rsidRPr="00D77AB8">
        <w:rPr>
          <w:rFonts w:cs="Arial"/>
        </w:rPr>
        <w:t>ник</w:t>
      </w:r>
      <w:r w:rsidRPr="00D77AB8">
        <w:rPr>
          <w:rFonts w:cs="Arial"/>
        </w:rPr>
        <w:t>а</w:t>
      </w:r>
      <w:r w:rsidR="00DA275D" w:rsidRPr="00D77AB8">
        <w:rPr>
          <w:rFonts w:cs="Arial"/>
        </w:rPr>
        <w:t xml:space="preserve"> выполняется решетчатым материалом, высотой не более 110 </w:t>
      </w:r>
      <w:r w:rsidRPr="00D77AB8">
        <w:rPr>
          <w:rFonts w:cs="Arial"/>
        </w:rPr>
        <w:t xml:space="preserve"> см.</w:t>
      </w:r>
    </w:p>
    <w:p w:rsidR="00822C30" w:rsidRPr="00D77AB8" w:rsidRDefault="00822C30" w:rsidP="00D77AB8">
      <w:pPr>
        <w:autoSpaceDE w:val="0"/>
        <w:autoSpaceDN w:val="0"/>
        <w:adjustRightInd w:val="0"/>
        <w:ind w:firstLine="540"/>
        <w:rPr>
          <w:rFonts w:cs="Arial"/>
        </w:rPr>
      </w:pPr>
    </w:p>
    <w:p w:rsidR="002A0D67" w:rsidRPr="00D77AB8" w:rsidRDefault="002A0D67" w:rsidP="00D77AB8">
      <w:pPr>
        <w:rPr>
          <w:rFonts w:cs="Arial"/>
        </w:rPr>
      </w:pPr>
      <w:r w:rsidRPr="00D77AB8">
        <w:rPr>
          <w:rFonts w:cs="Arial"/>
        </w:rPr>
        <w:t>Иные показатели зоны для  многоквартирных жилых домов зона Ж1, Ж2, Ж3</w:t>
      </w:r>
    </w:p>
    <w:p w:rsidR="002A0D67" w:rsidRPr="00D77AB8" w:rsidRDefault="002A0D67" w:rsidP="00D77AB8">
      <w:pPr>
        <w:widowControl w:val="0"/>
        <w:autoSpaceDE w:val="0"/>
        <w:autoSpaceDN w:val="0"/>
        <w:adjustRightInd w:val="0"/>
        <w:ind w:firstLine="540"/>
        <w:rPr>
          <w:rFonts w:cs="Arial"/>
        </w:rPr>
      </w:pPr>
      <w:r w:rsidRPr="00D77AB8">
        <w:rPr>
          <w:rFonts w:cs="Arial"/>
        </w:rPr>
        <w:t>1. Рекомендуемые плотности жилой застройки микрорайонов в соответствии с</w:t>
      </w:r>
      <w:r w:rsidR="000264FF" w:rsidRPr="00D77AB8">
        <w:rPr>
          <w:rFonts w:cs="Arial"/>
        </w:rPr>
        <w:t xml:space="preserve">о сводом правил </w:t>
      </w:r>
      <w:r w:rsidRPr="00D77AB8">
        <w:rPr>
          <w:rFonts w:cs="Arial"/>
        </w:rPr>
        <w:t xml:space="preserve"> </w:t>
      </w:r>
      <w:r w:rsidR="000264FF" w:rsidRPr="00D77AB8">
        <w:rPr>
          <w:rFonts w:cs="Arial"/>
        </w:rPr>
        <w:t>«СП 42.13330.2016. Градостроительство. Планировка и застройка городских и сельских поселений. Актуализированная редакция СНиП 2.07.01-89*» (далее СНиП 2.07.01-89*)</w:t>
      </w:r>
      <w:r w:rsidRPr="00D77AB8">
        <w:rPr>
          <w:rFonts w:cs="Arial"/>
        </w:rPr>
        <w:t>.</w:t>
      </w:r>
    </w:p>
    <w:p w:rsidR="002A0D67" w:rsidRPr="00D77AB8" w:rsidRDefault="002A0D67" w:rsidP="00D77AB8">
      <w:pPr>
        <w:widowControl w:val="0"/>
        <w:autoSpaceDE w:val="0"/>
        <w:autoSpaceDN w:val="0"/>
        <w:adjustRightInd w:val="0"/>
        <w:ind w:firstLine="540"/>
        <w:rPr>
          <w:rFonts w:cs="Arial"/>
        </w:rPr>
      </w:pPr>
      <w:r w:rsidRPr="00D77AB8">
        <w:rPr>
          <w:rFonts w:cs="Arial"/>
        </w:rPr>
        <w:t>Для жилых зон устанавливается плотность:</w:t>
      </w:r>
    </w:p>
    <w:p w:rsidR="00F03BA4" w:rsidRPr="00D77AB8" w:rsidRDefault="00F03BA4" w:rsidP="00D77AB8">
      <w:pPr>
        <w:widowControl w:val="0"/>
        <w:autoSpaceDE w:val="0"/>
        <w:autoSpaceDN w:val="0"/>
        <w:adjustRightInd w:val="0"/>
        <w:ind w:firstLine="540"/>
        <w:rPr>
          <w:rFonts w:cs="Arial"/>
        </w:rPr>
      </w:pPr>
    </w:p>
    <w:tbl>
      <w:tblPr>
        <w:tblW w:w="9360" w:type="dxa"/>
        <w:tblCellSpacing w:w="5" w:type="nil"/>
        <w:tblInd w:w="75" w:type="dxa"/>
        <w:tblLayout w:type="fixed"/>
        <w:tblCellMar>
          <w:left w:w="75" w:type="dxa"/>
          <w:right w:w="75" w:type="dxa"/>
        </w:tblCellMar>
        <w:tblLook w:val="0000" w:firstRow="0" w:lastRow="0" w:firstColumn="0" w:lastColumn="0" w:noHBand="0" w:noVBand="0"/>
      </w:tblPr>
      <w:tblGrid>
        <w:gridCol w:w="6300"/>
        <w:gridCol w:w="1620"/>
        <w:gridCol w:w="1440"/>
      </w:tblGrid>
      <w:tr w:rsidR="002A0D67" w:rsidRPr="00D77AB8">
        <w:trPr>
          <w:tblCellSpacing w:w="5" w:type="nil"/>
        </w:trPr>
        <w:tc>
          <w:tcPr>
            <w:tcW w:w="6300" w:type="dxa"/>
            <w:vMerge w:val="restart"/>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0"/>
            </w:pPr>
            <w:r w:rsidRPr="00D77AB8">
              <w:t>Наименование жилых зон</w:t>
            </w:r>
          </w:p>
        </w:tc>
        <w:tc>
          <w:tcPr>
            <w:tcW w:w="3060" w:type="dxa"/>
            <w:gridSpan w:val="2"/>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0"/>
            </w:pPr>
            <w:r w:rsidRPr="00D77AB8">
              <w:t>Плотность, кв. м общей площади/га</w:t>
            </w:r>
          </w:p>
        </w:tc>
      </w:tr>
      <w:tr w:rsidR="002A0D67" w:rsidRPr="00D77AB8">
        <w:trPr>
          <w:tblCellSpacing w:w="5" w:type="nil"/>
        </w:trPr>
        <w:tc>
          <w:tcPr>
            <w:tcW w:w="6300" w:type="dxa"/>
            <w:vMerge/>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p>
        </w:tc>
        <w:tc>
          <w:tcPr>
            <w:tcW w:w="1620" w:type="dxa"/>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r w:rsidRPr="00D77AB8">
              <w:t>На свободных территориях</w:t>
            </w:r>
          </w:p>
        </w:tc>
        <w:tc>
          <w:tcPr>
            <w:tcW w:w="1440" w:type="dxa"/>
            <w:tcBorders>
              <w:top w:val="single" w:sz="4" w:space="0" w:color="auto"/>
              <w:left w:val="single" w:sz="4" w:space="0" w:color="auto"/>
              <w:bottom w:val="single" w:sz="4" w:space="0" w:color="auto"/>
              <w:right w:val="single" w:sz="4" w:space="0" w:color="auto"/>
            </w:tcBorders>
          </w:tcPr>
          <w:p w:rsidR="002A0D67" w:rsidRPr="00D77AB8" w:rsidRDefault="00822C30" w:rsidP="00AD10FC">
            <w:pPr>
              <w:pStyle w:val="Table"/>
            </w:pPr>
            <w:r w:rsidRPr="00D77AB8">
              <w:t>В условиях реконструкции</w:t>
            </w:r>
          </w:p>
        </w:tc>
      </w:tr>
      <w:tr w:rsidR="002A0D67" w:rsidRPr="00D77AB8">
        <w:trPr>
          <w:tblCellSpacing w:w="5" w:type="nil"/>
        </w:trPr>
        <w:tc>
          <w:tcPr>
            <w:tcW w:w="6300" w:type="dxa"/>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r w:rsidRPr="00D77AB8">
              <w:t>Зона застройки многоэтажными жилыми домами (5-9 этажей)</w:t>
            </w:r>
          </w:p>
        </w:tc>
        <w:tc>
          <w:tcPr>
            <w:tcW w:w="1620" w:type="dxa"/>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r w:rsidRPr="00D77AB8">
              <w:t>5300-8300</w:t>
            </w:r>
          </w:p>
        </w:tc>
        <w:tc>
          <w:tcPr>
            <w:tcW w:w="1440" w:type="dxa"/>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r w:rsidRPr="00D77AB8">
              <w:t>5800-9000</w:t>
            </w:r>
          </w:p>
        </w:tc>
      </w:tr>
      <w:tr w:rsidR="002A0D67" w:rsidRPr="00D77AB8">
        <w:trPr>
          <w:tblCellSpacing w:w="5" w:type="nil"/>
        </w:trPr>
        <w:tc>
          <w:tcPr>
            <w:tcW w:w="6300" w:type="dxa"/>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r w:rsidRPr="00D77AB8">
              <w:t>Зона застройки малоэтажными жилыми домами (2-4 этажа)</w:t>
            </w:r>
          </w:p>
        </w:tc>
        <w:tc>
          <w:tcPr>
            <w:tcW w:w="1620" w:type="dxa"/>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r w:rsidRPr="00D77AB8">
              <w:t>3300-5100</w:t>
            </w:r>
          </w:p>
        </w:tc>
        <w:tc>
          <w:tcPr>
            <w:tcW w:w="1440" w:type="dxa"/>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r w:rsidRPr="00D77AB8">
              <w:t>3600-5500</w:t>
            </w:r>
          </w:p>
        </w:tc>
      </w:tr>
      <w:tr w:rsidR="002A0D67" w:rsidRPr="00D77AB8">
        <w:trPr>
          <w:tblCellSpacing w:w="5" w:type="nil"/>
        </w:trPr>
        <w:tc>
          <w:tcPr>
            <w:tcW w:w="6300" w:type="dxa"/>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r w:rsidRPr="00D77AB8">
              <w:t>Зона застройки индивидуальными жилыми домами с участками (1-3 этажа)</w:t>
            </w:r>
          </w:p>
        </w:tc>
        <w:tc>
          <w:tcPr>
            <w:tcW w:w="3060" w:type="dxa"/>
            <w:gridSpan w:val="2"/>
            <w:tcBorders>
              <w:top w:val="single" w:sz="4" w:space="0" w:color="auto"/>
              <w:left w:val="single" w:sz="4" w:space="0" w:color="auto"/>
              <w:bottom w:val="single" w:sz="4" w:space="0" w:color="auto"/>
              <w:right w:val="single" w:sz="4" w:space="0" w:color="auto"/>
            </w:tcBorders>
          </w:tcPr>
          <w:p w:rsidR="002A0D67" w:rsidRPr="00D77AB8" w:rsidRDefault="002A0D67" w:rsidP="00AD10FC">
            <w:pPr>
              <w:pStyle w:val="Table"/>
            </w:pPr>
            <w:r w:rsidRPr="00D77AB8">
              <w:t>В зависимости от размера дома и участка</w:t>
            </w:r>
          </w:p>
        </w:tc>
      </w:tr>
    </w:tbl>
    <w:p w:rsidR="002A0D67" w:rsidRPr="00D77AB8" w:rsidRDefault="002A0D67" w:rsidP="00D77AB8">
      <w:pPr>
        <w:widowControl w:val="0"/>
        <w:autoSpaceDE w:val="0"/>
        <w:autoSpaceDN w:val="0"/>
        <w:adjustRightInd w:val="0"/>
        <w:rPr>
          <w:rFonts w:cs="Arial"/>
        </w:rPr>
      </w:pPr>
    </w:p>
    <w:p w:rsidR="002A0D67" w:rsidRPr="00D77AB8" w:rsidRDefault="002A0D67" w:rsidP="00D77AB8">
      <w:pPr>
        <w:ind w:firstLine="540"/>
        <w:rPr>
          <w:rFonts w:cs="Arial"/>
        </w:rPr>
      </w:pPr>
      <w:r w:rsidRPr="00D77AB8">
        <w:rPr>
          <w:rFonts w:cs="Arial"/>
        </w:rPr>
        <w:t>Указанные плотности применимы к микрорайонам и межмагистральным территориям, где имеется баланс требуемых по расчету и фактически размещенных общеобразовательных школ и детских дошкольных учреждений.</w:t>
      </w:r>
    </w:p>
    <w:p w:rsidR="00B54F6A" w:rsidRPr="00D77AB8" w:rsidRDefault="00B54F6A" w:rsidP="00D77AB8">
      <w:pPr>
        <w:ind w:firstLine="540"/>
        <w:rPr>
          <w:rFonts w:cs="Arial"/>
        </w:rPr>
      </w:pPr>
    </w:p>
    <w:p w:rsidR="00B54F6A" w:rsidRPr="00D77AB8" w:rsidRDefault="00B54F6A" w:rsidP="00D77AB8">
      <w:pPr>
        <w:jc w:val="center"/>
        <w:rPr>
          <w:rFonts w:cs="Arial"/>
        </w:rPr>
      </w:pPr>
      <w:r w:rsidRPr="00D77AB8">
        <w:rPr>
          <w:rFonts w:cs="Arial"/>
        </w:rPr>
        <w:lastRenderedPageBreak/>
        <w:t>Иные показатели зоны для  многоквартирных жилых домов блокированного типа</w:t>
      </w:r>
      <w:r w:rsidR="00822C30" w:rsidRPr="00D77AB8">
        <w:rPr>
          <w:rFonts w:cs="Arial"/>
        </w:rPr>
        <w:t xml:space="preserve"> </w:t>
      </w:r>
      <w:r w:rsidRPr="00D77AB8">
        <w:rPr>
          <w:rFonts w:cs="Arial"/>
        </w:rPr>
        <w:t>( зона Ж1, Ж2, Ж3)</w:t>
      </w:r>
    </w:p>
    <w:p w:rsidR="004E609E" w:rsidRPr="00D77AB8" w:rsidRDefault="00BB53BD" w:rsidP="00D77AB8">
      <w:pPr>
        <w:ind w:firstLine="540"/>
        <w:rPr>
          <w:rFonts w:cs="Arial"/>
        </w:rPr>
      </w:pPr>
      <w:r w:rsidRPr="00D77AB8">
        <w:rPr>
          <w:rFonts w:cs="Arial"/>
        </w:rPr>
        <w:t>1</w:t>
      </w:r>
      <w:r w:rsidR="002A0D67" w:rsidRPr="00D77AB8">
        <w:rPr>
          <w:rFonts w:cs="Arial"/>
        </w:rPr>
        <w:t>.  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(среды), ее размещения в структуре городских населенных пунктов разной величины, следующие:</w:t>
      </w:r>
      <w:r w:rsidR="002A0D67" w:rsidRPr="00D77AB8">
        <w:rPr>
          <w:rFonts w:cs="Arial"/>
        </w:rPr>
        <w:br/>
        <w:t>     </w:t>
      </w:r>
      <w:r w:rsidR="004E609E" w:rsidRPr="00D77AB8">
        <w:rPr>
          <w:rFonts w:cs="Arial"/>
        </w:rPr>
        <w:tab/>
        <w:t xml:space="preserve">- </w:t>
      </w:r>
      <w:r w:rsidR="002A0D67" w:rsidRPr="00D77AB8">
        <w:rPr>
          <w:rFonts w:cs="Arial"/>
        </w:rPr>
        <w:t>400 - 600 м</w:t>
      </w:r>
      <w:r w:rsidR="000E2A2D">
        <w:rPr>
          <w:rFonts w:cs="Arial"/>
          <w:noProof/>
        </w:rPr>
        <mc:AlternateContent>
          <mc:Choice Requires="wps">
            <w:drawing>
              <wp:inline distT="0" distB="0" distL="0" distR="0">
                <wp:extent cx="110490" cy="189230"/>
                <wp:effectExtent l="0" t="0" r="3810" b="1270"/>
                <wp:docPr id="4" name="Прямоугольник 4" descr="Описание: Об утверждении региональных нормативов градостроительного проектирования «Градостроительство. Планировка и застройка населённых пунктов... (утратил силу на основании Постановления Правительства Калужской области от 21 августа 2015 года N 4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0490"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alt="Описание: Об утверждении региональных нормативов градостроительного проектирования «Градостроительство. Планировка и застройка населённых пунктов... (утратил силу на основании Постановления Правительства Калужской области от 21 августа 2015 года N 477)" style="width:8.7pt;height:1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" filled="f" stroked="f">
                <o:lock v:ext="edit" aspectratio="t"/>
                <w10:anchorlock/>
              </v:rect>
            </w:pict>
          </mc:Fallback>
        </mc:AlternateContent>
      </w:r>
      <w:r w:rsidR="002A0D67" w:rsidRPr="00D77AB8">
        <w:rPr>
          <w:rFonts w:cs="Arial"/>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w:t>
      </w:r>
      <w:r w:rsidR="004E609E" w:rsidRPr="00D77AB8">
        <w:rPr>
          <w:rFonts w:cs="Arial"/>
        </w:rPr>
        <w:t>;</w:t>
      </w:r>
    </w:p>
    <w:p w:rsidR="004E609E" w:rsidRPr="00D77AB8" w:rsidRDefault="002A0D67" w:rsidP="00D77AB8">
      <w:pPr>
        <w:ind w:firstLine="540"/>
        <w:rPr>
          <w:rFonts w:cs="Arial"/>
        </w:rPr>
      </w:pPr>
      <w:r w:rsidRPr="00D77AB8">
        <w:rPr>
          <w:rFonts w:cs="Arial"/>
        </w:rPr>
        <w:t xml:space="preserve"> </w:t>
      </w:r>
      <w:r w:rsidR="004E609E" w:rsidRPr="00D77AB8">
        <w:rPr>
          <w:rFonts w:cs="Arial"/>
        </w:rPr>
        <w:t xml:space="preserve"> - </w:t>
      </w:r>
      <w:r w:rsidRPr="00D77AB8">
        <w:rPr>
          <w:rFonts w:cs="Arial"/>
        </w:rPr>
        <w:t>200 - 400 м</w:t>
      </w:r>
      <w:r w:rsidR="000E2A2D">
        <w:rPr>
          <w:rFonts w:cs="Arial"/>
          <w:noProof/>
        </w:rPr>
        <mc:AlternateContent>
          <mc:Choice Requires="wps">
            <w:drawing>
              <wp:inline distT="0" distB="0" distL="0" distR="0">
                <wp:extent cx="110490" cy="189230"/>
                <wp:effectExtent l="0" t="0" r="3810" b="1270"/>
                <wp:docPr id="3" name="Прямоугольник 1" descr="Описание: Об утверждении региональных нормативов градостроительного проектирования «Градостроительство. Планировка и застройка населённых пунктов... (утратил силу на основании Постановления Правительства Калужской области от 21 августа 2015 года N 4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0490"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Об утверждении региональных нормативов градостроительного проектирования «Градостроительство. Планировка и застройка населённых пунктов... (утратил силу на основании Постановления Правительства Калужской области от 21 августа 2015 года N 477)" style="width:8.7pt;height:1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" filled="f" stroked="f">
                <o:lock v:ext="edit" aspectratio="t"/>
                <w10:anchorlock/>
              </v:rect>
            </w:pict>
          </mc:Fallback>
        </mc:AlternateContent>
      </w:r>
      <w:r w:rsidRPr="00D77AB8">
        <w:rPr>
          <w:rFonts w:cs="Arial"/>
        </w:rPr>
        <w:t xml:space="preserve"> (включая площадь застройки) - при одно-, двух- или четырехквартирных одно-, двухэтажных домах в застройке коттеджного типа;</w:t>
      </w:r>
      <w:r w:rsidRPr="00D77AB8">
        <w:rPr>
          <w:rFonts w:cs="Arial"/>
          <w:color w:val="31849B"/>
        </w:rPr>
        <w:br/>
      </w:r>
      <w:r w:rsidRPr="00D77AB8">
        <w:rPr>
          <w:rFonts w:cs="Arial"/>
        </w:rPr>
        <w:t>     </w:t>
      </w:r>
      <w:r w:rsidR="004E609E" w:rsidRPr="00D77AB8">
        <w:rPr>
          <w:rFonts w:cs="Arial"/>
        </w:rPr>
        <w:tab/>
        <w:t xml:space="preserve">- </w:t>
      </w:r>
      <w:r w:rsidRPr="00D77AB8">
        <w:rPr>
          <w:rFonts w:cs="Arial"/>
        </w:rPr>
        <w:t>60 - 100 м</w:t>
      </w:r>
      <w:r w:rsidR="000E2A2D">
        <w:rPr>
          <w:rFonts w:cs="Arial"/>
          <w:noProof/>
        </w:rPr>
        <mc:AlternateContent>
          <mc:Choice Requires="wps">
            <w:drawing>
              <wp:inline distT="0" distB="0" distL="0" distR="0">
                <wp:extent cx="110490" cy="189230"/>
                <wp:effectExtent l="0" t="0" r="3810" b="1270"/>
                <wp:docPr id="2" name="Прямоугольник 2" descr="Описание: Об утверждении региональных нормативов градостроительного проектирования «Градостроительство. Планировка и застройка населённых пунктов... (утратил силу на основании Постановления Правительства Калужской области от 21 августа 2015 года N 4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0490"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Об утверждении региональных нормативов градостроительного проектирования «Градостроительство. Планировка и застройка населённых пунктов... (утратил силу на основании Постановления Правительства Калужской области от 21 августа 2015 года N 477)" style="width:8.7pt;height:1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" filled="f" stroked="f">
                <o:lock v:ext="edit" aspectratio="t"/>
                <w10:anchorlock/>
              </v:rect>
            </w:pict>
          </mc:Fallback>
        </mc:AlternateContent>
      </w:r>
      <w:r w:rsidRPr="00D77AB8">
        <w:rPr>
          <w:rFonts w:cs="Arial"/>
        </w:rPr>
        <w:t xml:space="preserve"> (без площади застройки) - при многоквартирных одно-, двух-, трехэтажных домах в застройке блокированного типа</w:t>
      </w:r>
      <w:r w:rsidR="004E609E" w:rsidRPr="00D77AB8">
        <w:rPr>
          <w:rFonts w:cs="Arial"/>
        </w:rPr>
        <w:t>;</w:t>
      </w:r>
      <w:r w:rsidRPr="00D77AB8">
        <w:rPr>
          <w:rFonts w:cs="Arial"/>
        </w:rPr>
        <w:t>    </w:t>
      </w:r>
    </w:p>
    <w:p w:rsidR="00DC5A5B" w:rsidRPr="00D77AB8" w:rsidRDefault="004E609E" w:rsidP="00D77AB8">
      <w:pPr>
        <w:ind w:firstLine="540"/>
        <w:rPr>
          <w:rFonts w:cs="Arial"/>
        </w:rPr>
      </w:pPr>
      <w:r w:rsidRPr="00D77AB8">
        <w:rPr>
          <w:rFonts w:cs="Arial"/>
        </w:rPr>
        <w:t>-</w:t>
      </w:r>
      <w:r w:rsidR="002A0D67" w:rsidRPr="00D77AB8">
        <w:rPr>
          <w:rFonts w:cs="Arial"/>
        </w:rPr>
        <w:t> 30 - 60 м</w:t>
      </w:r>
      <w:r w:rsidR="000E2A2D">
        <w:rPr>
          <w:rFonts w:cs="Arial"/>
          <w:noProof/>
        </w:rPr>
        <mc:AlternateContent>
          <mc:Choice Requires="wps">
            <w:drawing>
              <wp:inline distT="0" distB="0" distL="0" distR="0">
                <wp:extent cx="110490" cy="189230"/>
                <wp:effectExtent l="0" t="0" r="3810" b="1270"/>
                <wp:docPr id="1" name="Прямоугольник 6" descr="Описание: Об утверждении региональных нормативов градостроительного проектирования «Градостроительство. Планировка и застройка населённых пунктов... (утратил силу на основании Постановления Правительства Калужской области от 21 августа 2015 года N 4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0490"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6" o:spid="_x0000_s1026" alt="Описание: Об утверждении региональных нормативов градостроительного проектирования «Градостроительство. Планировка и застройка населённых пунктов... (утратил силу на основании Постановления Правительства Калужской области от 21 августа 2015 года N 477)" style="width:8.7pt;height:1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" filled="f" stroked="f">
                <o:lock v:ext="edit" aspectratio="t"/>
                <w10:anchorlock/>
              </v:rect>
            </w:pict>
          </mc:Fallback>
        </mc:AlternateContent>
      </w:r>
      <w:r w:rsidR="002A0D67" w:rsidRPr="00D77AB8">
        <w:rPr>
          <w:rFonts w:cs="Arial"/>
        </w:rPr>
        <w:t xml:space="preserve">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w:t>
      </w:r>
    </w:p>
    <w:p w:rsidR="002A0D67" w:rsidRPr="00D77AB8" w:rsidRDefault="00BB53BD" w:rsidP="00D77AB8">
      <w:pPr>
        <w:ind w:firstLine="540"/>
        <w:rPr>
          <w:rFonts w:cs="Arial"/>
        </w:rPr>
      </w:pPr>
      <w:r w:rsidRPr="00D77AB8">
        <w:rPr>
          <w:rFonts w:cs="Arial"/>
        </w:rPr>
        <w:t>2</w:t>
      </w:r>
      <w:r w:rsidR="002A0D67" w:rsidRPr="00D77AB8">
        <w:rPr>
          <w:rFonts w:cs="Arial"/>
        </w:rPr>
        <w:t xml:space="preserve">. При застройке участков, примыкающих к городским лесам, лесопаркам и паркам, в пределах доступности не более </w:t>
      </w:r>
      <w:smartTag w:uri="urn:schemas-microsoft-com:office:smarttags" w:element="metricconverter">
        <w:smartTagPr>
          <w:attr w:name="ProductID" w:val="300 м"/>
        </w:smartTagPr>
        <w:r w:rsidR="002A0D67" w:rsidRPr="00D77AB8">
          <w:rPr>
            <w:rFonts w:cs="Arial"/>
          </w:rPr>
          <w:t>300 м</w:t>
        </w:r>
      </w:smartTag>
      <w:r w:rsidR="002A0D67" w:rsidRPr="00D77AB8">
        <w:rPr>
          <w:rFonts w:cs="Arial"/>
        </w:rPr>
        <w:t xml:space="preserve"> площадь озеленения допускается уменьшать, но не более чем на 30%.</w:t>
      </w:r>
    </w:p>
    <w:p w:rsidR="002A0D67" w:rsidRPr="00D77AB8" w:rsidRDefault="00BB53BD" w:rsidP="00D77AB8">
      <w:pPr>
        <w:ind w:firstLine="540"/>
        <w:rPr>
          <w:rFonts w:cs="Arial"/>
        </w:rPr>
      </w:pPr>
      <w:r w:rsidRPr="00D77AB8">
        <w:rPr>
          <w:rFonts w:cs="Arial"/>
        </w:rPr>
        <w:t>3</w:t>
      </w:r>
      <w:r w:rsidR="002A0D67" w:rsidRPr="00D77AB8">
        <w:rPr>
          <w:rFonts w:cs="Arial"/>
        </w:rPr>
        <w:t>. Размеры приусадебных (придомовых) и приквартирных участков принимаются в соответствии со СНиП 2</w:t>
      </w:r>
      <w:r w:rsidR="000264FF" w:rsidRPr="00D77AB8">
        <w:rPr>
          <w:rFonts w:cs="Arial"/>
        </w:rPr>
        <w:t>.07.01-89*, приложение 3.</w:t>
      </w:r>
    </w:p>
    <w:p w:rsidR="002A0D67" w:rsidRPr="00D77AB8" w:rsidRDefault="00BB53BD" w:rsidP="00D77AB8">
      <w:pPr>
        <w:ind w:firstLine="540"/>
        <w:rPr>
          <w:rFonts w:cs="Arial"/>
        </w:rPr>
      </w:pPr>
      <w:r w:rsidRPr="00D77AB8">
        <w:rPr>
          <w:rFonts w:cs="Arial"/>
        </w:rPr>
        <w:t>4</w:t>
      </w:r>
      <w:r w:rsidR="002A0D67" w:rsidRPr="00D77AB8">
        <w:rPr>
          <w:rFonts w:cs="Arial"/>
        </w:rPr>
        <w:t>. Размеры земельных участков учреждений и предприятий обслуживания принимаются в соответствии со СНиП 2.07.01-89*, приложение 7 "Нормы расчета учреждений и предприятий обслуживания и размеры их земельных участков"</w:t>
      </w:r>
      <w:r w:rsidR="000264FF" w:rsidRPr="00D77AB8">
        <w:rPr>
          <w:rFonts w:cs="Arial"/>
        </w:rPr>
        <w:t>.</w:t>
      </w:r>
    </w:p>
    <w:p w:rsidR="002A0D67" w:rsidRPr="00D77AB8" w:rsidRDefault="00BB53BD" w:rsidP="00D77AB8">
      <w:pPr>
        <w:ind w:firstLine="540"/>
        <w:rPr>
          <w:rFonts w:cs="Arial"/>
        </w:rPr>
      </w:pPr>
      <w:r w:rsidRPr="00D77AB8">
        <w:rPr>
          <w:rFonts w:cs="Arial"/>
        </w:rPr>
        <w:t>5</w:t>
      </w:r>
      <w:r w:rsidR="002A0D67" w:rsidRPr="00D77AB8">
        <w:rPr>
          <w:rFonts w:cs="Arial"/>
        </w:rPr>
        <w:t>. 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со СНиП 2.07.01-89</w:t>
      </w:r>
      <w:r w:rsidR="000264FF" w:rsidRPr="00D77AB8">
        <w:rPr>
          <w:rFonts w:cs="Arial"/>
        </w:rPr>
        <w:t>*</w:t>
      </w:r>
      <w:r w:rsidR="002A0D67" w:rsidRPr="00D77AB8">
        <w:rPr>
          <w:rFonts w:cs="Arial"/>
        </w:rPr>
        <w:t>, иными нормативными правовыми актами.</w:t>
      </w:r>
    </w:p>
    <w:p w:rsidR="00DE3E5C" w:rsidRPr="00D77AB8" w:rsidRDefault="00BB53BD" w:rsidP="00D77AB8">
      <w:pPr>
        <w:ind w:firstLine="540"/>
        <w:rPr>
          <w:rFonts w:cs="Arial"/>
        </w:rPr>
      </w:pPr>
      <w:r w:rsidRPr="00D77AB8">
        <w:rPr>
          <w:rFonts w:cs="Arial"/>
        </w:rPr>
        <w:t>6</w:t>
      </w:r>
      <w:r w:rsidR="002A0D67" w:rsidRPr="00D77AB8">
        <w:rPr>
          <w:rFonts w:cs="Arial"/>
        </w:rPr>
        <w:t>. 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w:t>
      </w:r>
    </w:p>
    <w:p w:rsidR="002A0D67" w:rsidRPr="00D77AB8" w:rsidRDefault="00BB53BD" w:rsidP="00D77AB8">
      <w:pPr>
        <w:ind w:firstLine="540"/>
        <w:rPr>
          <w:rFonts w:cs="Arial"/>
        </w:rPr>
      </w:pPr>
      <w:r w:rsidRPr="00D77AB8">
        <w:rPr>
          <w:rFonts w:cs="Arial"/>
        </w:rPr>
        <w:t>7</w:t>
      </w:r>
      <w:r w:rsidR="002A0D67" w:rsidRPr="00D77AB8">
        <w:rPr>
          <w:rFonts w:cs="Arial"/>
        </w:rPr>
        <w:t>. Киоски, лоточная торговля, временные павильоны розничной торговли и обслуживания населения являются основными разрешенными видами использования во всех территориальных зонах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оказания услуг на территории поселения,;</w:t>
      </w:r>
    </w:p>
    <w:p w:rsidR="002A0D67" w:rsidRPr="00D77AB8" w:rsidRDefault="00BB53BD" w:rsidP="00D77AB8">
      <w:pPr>
        <w:widowControl w:val="0"/>
        <w:autoSpaceDE w:val="0"/>
        <w:autoSpaceDN w:val="0"/>
        <w:adjustRightInd w:val="0"/>
        <w:ind w:firstLine="426"/>
        <w:rPr>
          <w:rFonts w:cs="Arial"/>
        </w:rPr>
      </w:pPr>
      <w:r w:rsidRPr="00D77AB8">
        <w:rPr>
          <w:rFonts w:cs="Arial"/>
        </w:rPr>
        <w:t>8</w:t>
      </w:r>
      <w:r w:rsidR="002A0D67" w:rsidRPr="00D77AB8">
        <w:rPr>
          <w:rFonts w:cs="Arial"/>
        </w:rPr>
        <w:t>. Расстояния между жилыми, жилыми и общественными зданиями следует принимать на основе расчетов инсоляции и согласно противопожарным требованиям в соответствии со СП 42.13330.201</w:t>
      </w:r>
      <w:r w:rsidR="000151B8" w:rsidRPr="00D77AB8">
        <w:rPr>
          <w:rFonts w:cs="Arial"/>
        </w:rPr>
        <w:t>6</w:t>
      </w:r>
      <w:r w:rsidR="002A0D67" w:rsidRPr="00D77AB8">
        <w:rPr>
          <w:rFonts w:cs="Arial"/>
        </w:rPr>
        <w:t xml:space="preserve"> (СНиП 2.07.01-89*), </w:t>
      </w:r>
      <w:hyperlink r:id="rId68" w:history="1">
        <w:r w:rsidR="002A0D67" w:rsidRPr="00D77AB8">
          <w:rPr>
            <w:rFonts w:cs="Arial"/>
          </w:rPr>
          <w:t>региональными нормативами</w:t>
        </w:r>
      </w:hyperlink>
      <w:r w:rsidR="002A0D67" w:rsidRPr="00D77AB8">
        <w:rPr>
          <w:rFonts w:cs="Arial"/>
        </w:rPr>
        <w:t xml:space="preserve"> градостроительного проектирования, иными действующими нормативными актами.</w:t>
      </w:r>
    </w:p>
    <w:p w:rsidR="002A0D67" w:rsidRPr="00D77AB8" w:rsidRDefault="00BB53BD" w:rsidP="00D77AB8">
      <w:pPr>
        <w:ind w:firstLine="426"/>
        <w:rPr>
          <w:rFonts w:cs="Arial"/>
        </w:rPr>
      </w:pPr>
      <w:r w:rsidRPr="00D77AB8">
        <w:rPr>
          <w:rFonts w:cs="Arial"/>
        </w:rPr>
        <w:t>9</w:t>
      </w:r>
      <w:r w:rsidR="002A0D67" w:rsidRPr="00D77AB8">
        <w:rPr>
          <w:rFonts w:cs="Arial"/>
        </w:rPr>
        <w:t xml:space="preserve">.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w:t>
      </w:r>
      <w:r w:rsidR="002A0D67" w:rsidRPr="00D77AB8">
        <w:rPr>
          <w:rFonts w:cs="Arial"/>
        </w:rPr>
        <w:lastRenderedPageBreak/>
        <w:t>общественного назначения, а на жилых улицах в условиях реконструкции сложившейся застройки - и жилые здания с квартирами на первых этажах.</w:t>
      </w:r>
    </w:p>
    <w:p w:rsidR="002A0D67" w:rsidRPr="00D77AB8" w:rsidRDefault="002A0D67" w:rsidP="00D77AB8">
      <w:pPr>
        <w:widowControl w:val="0"/>
        <w:autoSpaceDE w:val="0"/>
        <w:autoSpaceDN w:val="0"/>
        <w:adjustRightInd w:val="0"/>
        <w:ind w:firstLine="426"/>
        <w:rPr>
          <w:rFonts w:cs="Arial"/>
        </w:rPr>
      </w:pPr>
      <w:r w:rsidRPr="00D77AB8">
        <w:rPr>
          <w:rFonts w:cs="Arial"/>
        </w:rPr>
        <w:t>1</w:t>
      </w:r>
      <w:r w:rsidR="00BB53BD" w:rsidRPr="00D77AB8">
        <w:rPr>
          <w:rFonts w:cs="Arial"/>
        </w:rPr>
        <w:t>0</w:t>
      </w:r>
      <w:r w:rsidRPr="00D77AB8">
        <w:rPr>
          <w:rFonts w:cs="Arial"/>
        </w:rPr>
        <w:t>. Участок, отводимый для размещения жилых зданий, должен:</w:t>
      </w:r>
    </w:p>
    <w:p w:rsidR="002A0D67" w:rsidRPr="00D77AB8" w:rsidRDefault="002A0D67" w:rsidP="00D77AB8">
      <w:pPr>
        <w:widowControl w:val="0"/>
        <w:autoSpaceDE w:val="0"/>
        <w:autoSpaceDN w:val="0"/>
        <w:adjustRightInd w:val="0"/>
        <w:ind w:firstLine="426"/>
        <w:rPr>
          <w:rFonts w:cs="Arial"/>
        </w:rPr>
      </w:pPr>
      <w:r w:rsidRPr="00D77AB8">
        <w:rPr>
          <w:rFonts w:cs="Arial"/>
        </w:rPr>
        <w:t>- находиться за пределами терри</w:t>
      </w:r>
      <w:r w:rsidR="004E609E" w:rsidRPr="00D77AB8">
        <w:rPr>
          <w:rFonts w:cs="Arial"/>
        </w:rPr>
        <w:t xml:space="preserve">тории промышленно-коммунальных, </w:t>
      </w:r>
      <w:r w:rsidRPr="00D77AB8">
        <w:rPr>
          <w:rFonts w:cs="Arial"/>
        </w:rPr>
        <w:t>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2A0D67" w:rsidRPr="00D77AB8" w:rsidRDefault="002A0D67" w:rsidP="00D77AB8">
      <w:pPr>
        <w:widowControl w:val="0"/>
        <w:autoSpaceDE w:val="0"/>
        <w:autoSpaceDN w:val="0"/>
        <w:adjustRightInd w:val="0"/>
        <w:ind w:firstLine="426"/>
        <w:rPr>
          <w:rFonts w:cs="Arial"/>
        </w:rPr>
      </w:pPr>
      <w:r w:rsidRPr="00D77AB8">
        <w:rPr>
          <w:rFonts w:cs="Arial"/>
        </w:rPr>
        <w:t>- 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2A0D67" w:rsidRPr="00D77AB8" w:rsidRDefault="002A0D67" w:rsidP="00D77AB8">
      <w:pPr>
        <w:widowControl w:val="0"/>
        <w:autoSpaceDE w:val="0"/>
        <w:autoSpaceDN w:val="0"/>
        <w:adjustRightInd w:val="0"/>
        <w:ind w:firstLine="426"/>
        <w:rPr>
          <w:rFonts w:cs="Arial"/>
        </w:rPr>
      </w:pPr>
      <w:r w:rsidRPr="00D77AB8">
        <w:rPr>
          <w:rFonts w:cs="Arial"/>
        </w:rPr>
        <w:t>-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2A0D67" w:rsidRPr="00D77AB8" w:rsidRDefault="002A0D67" w:rsidP="00D77AB8">
      <w:pPr>
        <w:widowControl w:val="0"/>
        <w:autoSpaceDE w:val="0"/>
        <w:autoSpaceDN w:val="0"/>
        <w:adjustRightInd w:val="0"/>
        <w:ind w:firstLine="426"/>
        <w:rPr>
          <w:rFonts w:cs="Arial"/>
        </w:rPr>
      </w:pPr>
      <w:r w:rsidRPr="00D77AB8">
        <w:rPr>
          <w:rFonts w:cs="Arial"/>
        </w:rPr>
        <w:t>1</w:t>
      </w:r>
      <w:r w:rsidR="00BB53BD" w:rsidRPr="00D77AB8">
        <w:rPr>
          <w:rFonts w:cs="Arial"/>
        </w:rPr>
        <w:t>1</w:t>
      </w:r>
      <w:r w:rsidRPr="00D77AB8">
        <w:rPr>
          <w:rFonts w:cs="Arial"/>
        </w:rPr>
        <w:t>. 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2A0D67" w:rsidRPr="00D77AB8" w:rsidRDefault="002A0D67" w:rsidP="00D77AB8">
      <w:pPr>
        <w:widowControl w:val="0"/>
        <w:autoSpaceDE w:val="0"/>
        <w:autoSpaceDN w:val="0"/>
        <w:adjustRightInd w:val="0"/>
        <w:ind w:firstLine="426"/>
        <w:rPr>
          <w:rFonts w:cs="Arial"/>
        </w:rPr>
      </w:pPr>
      <w:r w:rsidRPr="00D77AB8">
        <w:rPr>
          <w:rFonts w:cs="Arial"/>
        </w:rPr>
        <w:t>1</w:t>
      </w:r>
      <w:r w:rsidR="00BB53BD" w:rsidRPr="00D77AB8">
        <w:rPr>
          <w:rFonts w:cs="Arial"/>
        </w:rPr>
        <w:t>2</w:t>
      </w:r>
      <w:r w:rsidRPr="00D77AB8">
        <w:rPr>
          <w:rFonts w:cs="Arial"/>
        </w:rPr>
        <w:t>.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2A0D67" w:rsidRPr="00D77AB8" w:rsidRDefault="002A0D67" w:rsidP="00D77AB8">
      <w:pPr>
        <w:widowControl w:val="0"/>
        <w:autoSpaceDE w:val="0"/>
        <w:autoSpaceDN w:val="0"/>
        <w:adjustRightInd w:val="0"/>
        <w:ind w:firstLine="426"/>
        <w:rPr>
          <w:rFonts w:cs="Arial"/>
        </w:rPr>
      </w:pPr>
      <w:r w:rsidRPr="00D77AB8">
        <w:rPr>
          <w:rFonts w:cs="Arial"/>
        </w:rPr>
        <w:t>1</w:t>
      </w:r>
      <w:r w:rsidR="00BB53BD" w:rsidRPr="00D77AB8">
        <w:rPr>
          <w:rFonts w:cs="Arial"/>
        </w:rPr>
        <w:t>3</w:t>
      </w:r>
      <w:r w:rsidRPr="00D77AB8">
        <w:rPr>
          <w:rFonts w:cs="Arial"/>
        </w:rPr>
        <w:t>. 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2A0D67" w:rsidRPr="00D77AB8" w:rsidRDefault="00DE3E5C" w:rsidP="00D77AB8">
      <w:pPr>
        <w:widowControl w:val="0"/>
        <w:autoSpaceDE w:val="0"/>
        <w:autoSpaceDN w:val="0"/>
        <w:adjustRightInd w:val="0"/>
        <w:ind w:firstLine="426"/>
        <w:rPr>
          <w:rFonts w:cs="Arial"/>
        </w:rPr>
      </w:pPr>
      <w:r w:rsidRPr="00D77AB8">
        <w:rPr>
          <w:rFonts w:cs="Arial"/>
        </w:rPr>
        <w:t>1</w:t>
      </w:r>
      <w:r w:rsidR="00BB53BD" w:rsidRPr="00D77AB8">
        <w:rPr>
          <w:rFonts w:cs="Arial"/>
        </w:rPr>
        <w:t>4</w:t>
      </w:r>
      <w:r w:rsidR="002A0D67" w:rsidRPr="00D77AB8">
        <w:rPr>
          <w:rFonts w:cs="Arial"/>
        </w:rPr>
        <w:t>. 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A241BB" w:rsidRPr="00D77AB8" w:rsidRDefault="00DE3E5C" w:rsidP="00D77AB8">
      <w:pPr>
        <w:autoSpaceDE w:val="0"/>
        <w:autoSpaceDN w:val="0"/>
        <w:adjustRightInd w:val="0"/>
        <w:ind w:firstLine="426"/>
        <w:rPr>
          <w:rFonts w:cs="Arial"/>
        </w:rPr>
      </w:pPr>
      <w:r w:rsidRPr="00D77AB8">
        <w:rPr>
          <w:rFonts w:cs="Arial"/>
        </w:rPr>
        <w:t>1</w:t>
      </w:r>
      <w:r w:rsidR="00BB53BD" w:rsidRPr="00D77AB8">
        <w:rPr>
          <w:rFonts w:cs="Arial"/>
        </w:rPr>
        <w:t>5</w:t>
      </w:r>
      <w:r w:rsidR="002A0D67" w:rsidRPr="00D77AB8">
        <w:rPr>
          <w:rFonts w:cs="Arial"/>
        </w:rPr>
        <w:t>. 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A0D67" w:rsidRPr="00D77AB8" w:rsidRDefault="00A241BB" w:rsidP="00D77AB8">
      <w:pPr>
        <w:autoSpaceDE w:val="0"/>
        <w:autoSpaceDN w:val="0"/>
        <w:adjustRightInd w:val="0"/>
        <w:ind w:firstLine="426"/>
        <w:rPr>
          <w:rFonts w:cs="Arial"/>
        </w:rPr>
      </w:pPr>
      <w:r w:rsidRPr="00D77AB8">
        <w:rPr>
          <w:rFonts w:cs="Arial"/>
        </w:rPr>
        <w:t>16</w:t>
      </w:r>
      <w:r w:rsidR="002A0D67" w:rsidRPr="00D77AB8">
        <w:rPr>
          <w:rFonts w:cs="Arial"/>
        </w:rPr>
        <w:t>. Отдельно стоящие или встроенные в жилые дома гаражи, открытые стоянки:</w:t>
      </w:r>
    </w:p>
    <w:p w:rsidR="002A0D67" w:rsidRPr="00D77AB8" w:rsidRDefault="000151B8" w:rsidP="00D77AB8">
      <w:pPr>
        <w:ind w:left="540"/>
        <w:rPr>
          <w:rFonts w:cs="Arial"/>
        </w:rPr>
      </w:pPr>
      <w:r w:rsidRPr="00D77AB8">
        <w:rPr>
          <w:rFonts w:cs="Arial"/>
        </w:rPr>
        <w:t>- р</w:t>
      </w:r>
      <w:r w:rsidR="002A0D67" w:rsidRPr="00D77AB8">
        <w:rPr>
          <w:rFonts w:cs="Arial"/>
        </w:rPr>
        <w:t>асполагаются в пределах участка жилого дома.</w:t>
      </w:r>
    </w:p>
    <w:p w:rsidR="002A0D67" w:rsidRPr="00D77AB8" w:rsidRDefault="000151B8" w:rsidP="00D77AB8">
      <w:pPr>
        <w:ind w:left="540"/>
        <w:rPr>
          <w:rFonts w:cs="Arial"/>
        </w:rPr>
      </w:pPr>
      <w:r w:rsidRPr="00D77AB8">
        <w:rPr>
          <w:rFonts w:cs="Arial"/>
        </w:rPr>
        <w:t>- п</w:t>
      </w:r>
      <w:r w:rsidR="002A0D67" w:rsidRPr="00D77AB8">
        <w:rPr>
          <w:rFonts w:cs="Arial"/>
        </w:rPr>
        <w:t>редельное количество этажей отдельно стоящего гаража – 1.</w:t>
      </w:r>
    </w:p>
    <w:p w:rsidR="002A0D67" w:rsidRPr="00D77AB8" w:rsidRDefault="00A241BB" w:rsidP="00D77AB8">
      <w:pPr>
        <w:widowControl w:val="0"/>
        <w:autoSpaceDE w:val="0"/>
        <w:autoSpaceDN w:val="0"/>
        <w:adjustRightInd w:val="0"/>
        <w:ind w:firstLine="426"/>
        <w:rPr>
          <w:rFonts w:cs="Arial"/>
        </w:rPr>
      </w:pPr>
      <w:r w:rsidRPr="00D77AB8">
        <w:rPr>
          <w:rFonts w:cs="Arial"/>
        </w:rPr>
        <w:t>17</w:t>
      </w:r>
      <w:r w:rsidR="002A0D67" w:rsidRPr="00D77AB8">
        <w:rPr>
          <w:rFonts w:cs="Arial"/>
        </w:rPr>
        <w:t xml:space="preserve">. 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002A0D67" w:rsidRPr="00D77AB8">
          <w:rPr>
            <w:rFonts w:cs="Arial"/>
          </w:rPr>
          <w:t>2 метра</w:t>
        </w:r>
      </w:smartTag>
      <w:r w:rsidR="002A0D67" w:rsidRPr="00D77AB8">
        <w:rPr>
          <w:rFonts w:cs="Arial"/>
        </w:rPr>
        <w:t>.</w:t>
      </w:r>
    </w:p>
    <w:p w:rsidR="002A0D67" w:rsidRPr="00D77AB8" w:rsidRDefault="002A0D67" w:rsidP="00D77AB8">
      <w:pPr>
        <w:widowControl w:val="0"/>
        <w:autoSpaceDE w:val="0"/>
        <w:autoSpaceDN w:val="0"/>
        <w:adjustRightInd w:val="0"/>
        <w:ind w:firstLine="426"/>
        <w:rPr>
          <w:rFonts w:cs="Arial"/>
        </w:rPr>
      </w:pPr>
      <w:r w:rsidRPr="00D77AB8">
        <w:rPr>
          <w:rFonts w:cs="Arial"/>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
        </w:smartTagPr>
        <w:r w:rsidRPr="00D77AB8">
          <w:rPr>
            <w:rFonts w:cs="Arial"/>
          </w:rPr>
          <w:t>1,8 м</w:t>
        </w:r>
      </w:smartTag>
      <w:r w:rsidRPr="00D77AB8">
        <w:rPr>
          <w:rFonts w:cs="Arial"/>
        </w:rPr>
        <w:t xml:space="preserve"> в число надземных этажей не включается.</w:t>
      </w:r>
    </w:p>
    <w:p w:rsidR="002A0D67" w:rsidRPr="00D77AB8" w:rsidRDefault="002A0D67" w:rsidP="00D77AB8">
      <w:pPr>
        <w:rPr>
          <w:rFonts w:cs="Arial"/>
        </w:rPr>
      </w:pPr>
    </w:p>
    <w:p w:rsidR="002A0D67" w:rsidRPr="00D77AB8" w:rsidRDefault="002A0D67" w:rsidP="00D77AB8">
      <w:pPr>
        <w:ind w:firstLine="426"/>
        <w:rPr>
          <w:rFonts w:cs="Arial"/>
        </w:rPr>
      </w:pPr>
      <w:r w:rsidRPr="00D77AB8">
        <w:rPr>
          <w:rFonts w:cs="Arial"/>
        </w:rPr>
        <w:t>Нормы расчета стоянок</w:t>
      </w:r>
    </w:p>
    <w:p w:rsidR="002A0D67" w:rsidRPr="00D77AB8" w:rsidRDefault="002A0D67" w:rsidP="00D77AB8">
      <w:pPr>
        <w:ind w:firstLine="426"/>
        <w:rPr>
          <w:rFonts w:cs="Arial"/>
        </w:rPr>
      </w:pPr>
      <w:r w:rsidRPr="00D77AB8">
        <w:rPr>
          <w:rFonts w:cs="Arial"/>
        </w:rPr>
        <w:t xml:space="preserve">1. 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w:t>
      </w:r>
      <w:r w:rsidRPr="00D77AB8">
        <w:rPr>
          <w:rFonts w:cs="Arial"/>
        </w:rPr>
        <w:lastRenderedPageBreak/>
        <w:t>в соответствии с таблицей В.1 «Нормы расчета стоянок для проектируемых и реконструируемых учреждений и предприятий обслуживания» региональных нормативов градостроительного проектирования Калужской области, утвержденных приказом начальника Управления архитектуры и градостроительства Калужской области от 17 мая 2015г.</w:t>
      </w:r>
    </w:p>
    <w:p w:rsidR="002A0D67" w:rsidRPr="00D77AB8" w:rsidRDefault="002A0D67" w:rsidP="00D77AB8">
      <w:pPr>
        <w:ind w:firstLine="426"/>
        <w:rPr>
          <w:rFonts w:cs="Arial"/>
        </w:rPr>
      </w:pPr>
      <w:r w:rsidRPr="00D77AB8">
        <w:rPr>
          <w:rFonts w:cs="Arial"/>
        </w:rPr>
        <w:t xml:space="preserve">2. 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A0D67" w:rsidRPr="00D77AB8" w:rsidRDefault="002A0D67" w:rsidP="00D77AB8">
      <w:pPr>
        <w:ind w:firstLine="426"/>
        <w:rPr>
          <w:rFonts w:cs="Arial"/>
        </w:rPr>
      </w:pPr>
      <w:r w:rsidRPr="00D77AB8">
        <w:rPr>
          <w:rFonts w:cs="Arial"/>
        </w:rPr>
        <w:t>3. Требуемое количество машино-мест в местах организованного хранения автотранспортных средств следует определять из расчета на 1000 жителей:</w:t>
      </w:r>
    </w:p>
    <w:p w:rsidR="002A0D67" w:rsidRPr="00D77AB8" w:rsidRDefault="002A0D67" w:rsidP="00D77AB8">
      <w:pPr>
        <w:ind w:firstLine="426"/>
        <w:rPr>
          <w:rFonts w:cs="Arial"/>
        </w:rPr>
      </w:pPr>
      <w:r w:rsidRPr="00D77AB8">
        <w:rPr>
          <w:rFonts w:cs="Arial"/>
        </w:rPr>
        <w:t>- для хранения легковых автомобилей в частной собственности – 195-243.</w:t>
      </w:r>
    </w:p>
    <w:p w:rsidR="002A0D67" w:rsidRPr="00D77AB8" w:rsidRDefault="002A0D67" w:rsidP="00D77AB8">
      <w:pPr>
        <w:ind w:firstLine="426"/>
        <w:rPr>
          <w:rFonts w:cs="Arial"/>
        </w:rPr>
      </w:pPr>
      <w:r w:rsidRPr="00D77AB8">
        <w:rPr>
          <w:rFonts w:cs="Arial"/>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A0D67" w:rsidRPr="00D77AB8" w:rsidRDefault="002A0D67" w:rsidP="00D77AB8">
      <w:pPr>
        <w:spacing w:before="120"/>
        <w:ind w:firstLine="426"/>
        <w:rPr>
          <w:rFonts w:cs="Arial"/>
        </w:rPr>
      </w:pPr>
      <w:r w:rsidRPr="00D77AB8">
        <w:rPr>
          <w:rFonts w:cs="Arial"/>
        </w:rPr>
        <w:t>4.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A0D67" w:rsidRPr="00D77AB8" w:rsidRDefault="002A0D67" w:rsidP="00D77AB8">
      <w:pPr>
        <w:spacing w:before="120"/>
        <w:ind w:firstLine="426"/>
        <w:rPr>
          <w:rFonts w:cs="Arial"/>
        </w:rPr>
      </w:pPr>
      <w:r w:rsidRPr="00D77AB8">
        <w:rPr>
          <w:rFonts w:cs="Arial"/>
        </w:rPr>
        <w:t>5. Площадь мест на погрузочно-разгрузочных площадках определяется из расчета 90 квадратных метров на одно место.</w:t>
      </w:r>
    </w:p>
    <w:p w:rsidR="002A0D67" w:rsidRPr="00D77AB8" w:rsidRDefault="002A0D67" w:rsidP="00D77AB8">
      <w:pPr>
        <w:spacing w:before="120"/>
        <w:ind w:firstLine="426"/>
        <w:rPr>
          <w:rFonts w:cs="Arial"/>
        </w:rPr>
      </w:pPr>
      <w:r w:rsidRPr="00D77AB8">
        <w:rPr>
          <w:rFonts w:cs="Arial"/>
        </w:rPr>
        <w:t>6.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3170C3" w:rsidRPr="00D77AB8" w:rsidRDefault="003170C3" w:rsidP="00D77AB8">
      <w:pPr>
        <w:spacing w:before="120"/>
        <w:ind w:firstLine="426"/>
        <w:rPr>
          <w:rFonts w:cs="Arial"/>
        </w:rPr>
      </w:pPr>
    </w:p>
    <w:p w:rsidR="002A0D67" w:rsidRPr="00D77AB8" w:rsidRDefault="002A0D67" w:rsidP="00D77AB8">
      <w:pPr>
        <w:ind w:firstLine="426"/>
        <w:rPr>
          <w:rFonts w:cs="Arial"/>
        </w:rPr>
      </w:pPr>
      <w:r w:rsidRPr="00D77AB8">
        <w:rPr>
          <w:rFonts w:cs="Arial"/>
        </w:rPr>
        <w:t xml:space="preserve">Строительство и размещение строений и сооружений для </w:t>
      </w:r>
      <w:r w:rsidR="003D42EB" w:rsidRPr="00D77AB8">
        <w:rPr>
          <w:rFonts w:cs="Arial"/>
        </w:rPr>
        <w:t xml:space="preserve">содержания животных </w:t>
      </w:r>
      <w:r w:rsidRPr="00D77AB8">
        <w:rPr>
          <w:rFonts w:cs="Arial"/>
        </w:rPr>
        <w:t xml:space="preserve"> на территории населенных пунктов в жилой зоне.</w:t>
      </w:r>
    </w:p>
    <w:p w:rsidR="002A0D67" w:rsidRPr="00D77AB8" w:rsidRDefault="002A0D67" w:rsidP="00D77AB8">
      <w:pPr>
        <w:ind w:firstLine="540"/>
        <w:rPr>
          <w:rFonts w:cs="Arial"/>
        </w:rPr>
      </w:pPr>
      <w:r w:rsidRPr="00D77AB8">
        <w:rPr>
          <w:rFonts w:cs="Arial"/>
        </w:rPr>
        <w:t>1. На территории населенных пунктах на приусадебных земельных участках на землях, предоставленных для индивидуального жилищного строительства, 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w:t>
      </w:r>
    </w:p>
    <w:p w:rsidR="002A0D67" w:rsidRPr="00D77AB8" w:rsidRDefault="002A0D67" w:rsidP="00D77AB8">
      <w:pPr>
        <w:pStyle w:val="ConsPlusNormal"/>
        <w:ind w:firstLine="540"/>
        <w:jc w:val="both"/>
        <w:rPr>
          <w:sz w:val="24"/>
          <w:szCs w:val="24"/>
        </w:rPr>
      </w:pPr>
      <w:r w:rsidRPr="00D77AB8">
        <w:rPr>
          <w:sz w:val="24"/>
          <w:szCs w:val="24"/>
        </w:rPr>
        <w:t xml:space="preserve">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w:t>
      </w:r>
      <w:smartTag w:uri="urn:schemas-microsoft-com:office:smarttags" w:element="metricconverter">
        <w:smartTagPr>
          <w:attr w:name="ProductID" w:val="100 метров"/>
        </w:smartTagPr>
        <w:r w:rsidRPr="00D77AB8">
          <w:rPr>
            <w:sz w:val="24"/>
            <w:szCs w:val="24"/>
          </w:rPr>
          <w:t>100 метров</w:t>
        </w:r>
      </w:smartTag>
      <w:r w:rsidRPr="00D77AB8">
        <w:rPr>
          <w:sz w:val="24"/>
          <w:szCs w:val="24"/>
        </w:rPr>
        <w:t xml:space="preserve">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w:t>
      </w:r>
      <w:smartTag w:uri="urn:schemas-microsoft-com:office:smarttags" w:element="metricconverter">
        <w:smartTagPr>
          <w:attr w:name="ProductID" w:val="500 метров"/>
        </w:smartTagPr>
        <w:r w:rsidRPr="00D77AB8">
          <w:rPr>
            <w:sz w:val="24"/>
            <w:szCs w:val="24"/>
          </w:rPr>
          <w:t>500 метров</w:t>
        </w:r>
      </w:smartTag>
      <w:r w:rsidRPr="00D77AB8">
        <w:rPr>
          <w:sz w:val="24"/>
          <w:szCs w:val="24"/>
        </w:rPr>
        <w:t xml:space="preserve"> от предприятий кондитерской и химической промышленности.</w:t>
      </w:r>
    </w:p>
    <w:p w:rsidR="002A0D67" w:rsidRPr="00D77AB8" w:rsidRDefault="002A0D67" w:rsidP="00D77AB8">
      <w:pPr>
        <w:pStyle w:val="ConsPlusNormal"/>
        <w:ind w:firstLine="540"/>
        <w:jc w:val="both"/>
        <w:rPr>
          <w:sz w:val="24"/>
          <w:szCs w:val="24"/>
        </w:rPr>
      </w:pPr>
      <w:r w:rsidRPr="00D77AB8">
        <w:rPr>
          <w:sz w:val="24"/>
          <w:szCs w:val="24"/>
        </w:rPr>
        <w:t xml:space="preserve">Ульи с пчелами подлежат размещению на расстоянии не менее </w:t>
      </w:r>
      <w:smartTag w:uri="urn:schemas-microsoft-com:office:smarttags" w:element="metricconverter">
        <w:smartTagPr>
          <w:attr w:name="ProductID" w:val="3 метров"/>
        </w:smartTagPr>
        <w:r w:rsidRPr="00D77AB8">
          <w:rPr>
            <w:sz w:val="24"/>
            <w:szCs w:val="24"/>
          </w:rPr>
          <w:t>3 метров</w:t>
        </w:r>
      </w:smartTag>
      <w:r w:rsidRPr="00D77AB8">
        <w:rPr>
          <w:sz w:val="24"/>
          <w:szCs w:val="24"/>
        </w:rPr>
        <w:t xml:space="preserve">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w:t>
      </w:r>
      <w:r w:rsidRPr="00D77AB8">
        <w:rPr>
          <w:sz w:val="24"/>
          <w:szCs w:val="24"/>
        </w:rPr>
        <w:lastRenderedPageBreak/>
        <w:t>строением) высотой не менее двух метров.</w:t>
      </w:r>
    </w:p>
    <w:p w:rsidR="002A0D67" w:rsidRPr="00D77AB8" w:rsidRDefault="002A0D67" w:rsidP="00D77AB8">
      <w:pPr>
        <w:pStyle w:val="ConsPlusNormal"/>
        <w:ind w:firstLine="540"/>
        <w:jc w:val="both"/>
        <w:rPr>
          <w:sz w:val="24"/>
          <w:szCs w:val="24"/>
        </w:rPr>
      </w:pPr>
      <w:r w:rsidRPr="00D77AB8">
        <w:rPr>
          <w:sz w:val="24"/>
          <w:szCs w:val="24"/>
        </w:rPr>
        <w:t>При содержании пчел в населенных пунктах их количество не должно превышать двух пчелосемей на 100 квадратных метров участка.</w:t>
      </w:r>
    </w:p>
    <w:p w:rsidR="002A0D67" w:rsidRPr="00D77AB8" w:rsidRDefault="002A0D67" w:rsidP="00D77AB8">
      <w:pPr>
        <w:ind w:firstLine="540"/>
        <w:rPr>
          <w:rFonts w:cs="Arial"/>
        </w:rPr>
      </w:pPr>
      <w:r w:rsidRPr="00D77AB8">
        <w:rPr>
          <w:rFonts w:cs="Arial"/>
        </w:rPr>
        <w:t xml:space="preserve">3. Сараи для скота и птицы следует предусматривать на расстоянии от окон жилых помещений дома - не менее </w:t>
      </w:r>
      <w:smartTag w:uri="urn:schemas-microsoft-com:office:smarttags" w:element="metricconverter">
        <w:smartTagPr>
          <w:attr w:name="ProductID" w:val="15 м"/>
        </w:smartTagPr>
        <w:r w:rsidRPr="00D77AB8">
          <w:rPr>
            <w:rFonts w:cs="Arial"/>
          </w:rPr>
          <w:t>15 м</w:t>
        </w:r>
      </w:smartTag>
      <w:r w:rsidRPr="00D77AB8">
        <w:rPr>
          <w:rFonts w:cs="Arial"/>
        </w:rPr>
        <w:t>.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w:t>
      </w:r>
      <w:r w:rsidRPr="00D77AB8">
        <w:rPr>
          <w:rFonts w:cs="Arial"/>
          <w:noProof/>
        </w:rPr>
        <w:t xml:space="preserve"> </w:t>
      </w:r>
      <w:smartTag w:uri="urn:schemas-microsoft-com:office:smarttags" w:element="metricconverter">
        <w:smartTagPr>
          <w:attr w:name="ProductID" w:val="7 м"/>
        </w:smartTagPr>
        <w:r w:rsidRPr="00D77AB8">
          <w:rPr>
            <w:rFonts w:cs="Arial"/>
            <w:noProof/>
          </w:rPr>
          <w:t>7</w:t>
        </w:r>
        <w:r w:rsidRPr="00D77AB8">
          <w:rPr>
            <w:rFonts w:cs="Arial"/>
          </w:rPr>
          <w:t xml:space="preserve"> м</w:t>
        </w:r>
      </w:smartTag>
      <w:r w:rsidRPr="00D77AB8">
        <w:rPr>
          <w:rFonts w:cs="Arial"/>
        </w:rPr>
        <w:t xml:space="preserve">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F03BA4" w:rsidRPr="00D77AB8" w:rsidRDefault="002A0D67" w:rsidP="00D77AB8">
      <w:pPr>
        <w:ind w:firstLine="540"/>
        <w:rPr>
          <w:rFonts w:cs="Arial"/>
        </w:rPr>
      </w:pPr>
      <w:r w:rsidRPr="00D77AB8">
        <w:rPr>
          <w:rFonts w:cs="Arial"/>
        </w:rPr>
        <w:t xml:space="preserve">4. Максимальное предельное количество голов домашних животных, разрешаемых содержать на территории одного домовладения площадью менее </w:t>
      </w:r>
      <w:smartTag w:uri="urn:schemas-microsoft-com:office:smarttags" w:element="metricconverter">
        <w:smartTagPr>
          <w:attr w:name="ProductID" w:val="1000 м"/>
        </w:smartTagPr>
        <w:r w:rsidRPr="00D77AB8">
          <w:rPr>
            <w:rFonts w:cs="Arial"/>
          </w:rPr>
          <w:t>1000 м</w:t>
        </w:r>
      </w:smartTag>
      <w:r w:rsidRPr="00D77AB8">
        <w:rPr>
          <w:rFonts w:cs="Arial"/>
        </w:rPr>
        <w:t>. кв. указано в таблице 1</w:t>
      </w:r>
      <w:r w:rsidR="00F03BA4" w:rsidRPr="00D77AB8">
        <w:rPr>
          <w:rFonts w:cs="Arial"/>
        </w:rPr>
        <w:t>:</w:t>
      </w:r>
    </w:p>
    <w:p w:rsidR="002A0D67" w:rsidRPr="00D77AB8" w:rsidRDefault="002A0D67" w:rsidP="00D77AB8">
      <w:pPr>
        <w:ind w:right="992" w:firstLine="540"/>
        <w:jc w:val="right"/>
        <w:rPr>
          <w:rFonts w:cs="Arial"/>
        </w:rPr>
      </w:pPr>
      <w:r w:rsidRPr="00D77AB8">
        <w:rPr>
          <w:rFonts w:cs="Arial"/>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09"/>
        <w:gridCol w:w="5824"/>
      </w:tblGrid>
      <w:tr w:rsidR="002A0D67" w:rsidRPr="00D77AB8">
        <w:tc>
          <w:tcPr>
            <w:tcW w:w="2709" w:type="dxa"/>
            <w:shd w:val="clear" w:color="auto" w:fill="auto"/>
          </w:tcPr>
          <w:p w:rsidR="002A0D67" w:rsidRPr="00D77AB8" w:rsidRDefault="002A0D67" w:rsidP="00AD10FC">
            <w:pPr>
              <w:pStyle w:val="Table0"/>
            </w:pPr>
            <w:r w:rsidRPr="00D77AB8">
              <w:t>Наименование</w:t>
            </w:r>
          </w:p>
        </w:tc>
        <w:tc>
          <w:tcPr>
            <w:tcW w:w="5824" w:type="dxa"/>
            <w:shd w:val="clear" w:color="auto" w:fill="auto"/>
          </w:tcPr>
          <w:p w:rsidR="002A0D67" w:rsidRPr="00D77AB8" w:rsidRDefault="002A0D67" w:rsidP="00AD10FC">
            <w:pPr>
              <w:pStyle w:val="Table0"/>
            </w:pPr>
            <w:r w:rsidRPr="00D77AB8">
              <w:t>Предельное количество взрослых особей (ед.)</w:t>
            </w:r>
          </w:p>
        </w:tc>
      </w:tr>
      <w:tr w:rsidR="002A0D67" w:rsidRPr="00D77AB8">
        <w:tc>
          <w:tcPr>
            <w:tcW w:w="2709" w:type="dxa"/>
            <w:shd w:val="clear" w:color="auto" w:fill="auto"/>
          </w:tcPr>
          <w:p w:rsidR="002A0D67" w:rsidRPr="00D77AB8" w:rsidRDefault="002A0D67" w:rsidP="00AD10FC">
            <w:pPr>
              <w:pStyle w:val="Table"/>
            </w:pPr>
            <w:r w:rsidRPr="00D77AB8">
              <w:t>Коровы</w:t>
            </w:r>
          </w:p>
        </w:tc>
        <w:tc>
          <w:tcPr>
            <w:tcW w:w="5824" w:type="dxa"/>
            <w:shd w:val="clear" w:color="auto" w:fill="auto"/>
          </w:tcPr>
          <w:p w:rsidR="002A0D67" w:rsidRPr="00D77AB8" w:rsidRDefault="002A0D67" w:rsidP="00AD10FC">
            <w:pPr>
              <w:pStyle w:val="Table"/>
            </w:pPr>
            <w:r w:rsidRPr="00D77AB8">
              <w:t>1</w:t>
            </w:r>
          </w:p>
        </w:tc>
      </w:tr>
      <w:tr w:rsidR="00C32A33" w:rsidRPr="00D77AB8">
        <w:tc>
          <w:tcPr>
            <w:tcW w:w="2709" w:type="dxa"/>
            <w:shd w:val="clear" w:color="auto" w:fill="auto"/>
          </w:tcPr>
          <w:p w:rsidR="00C32A33" w:rsidRPr="00D77AB8" w:rsidRDefault="00C32A33" w:rsidP="00AD10FC">
            <w:pPr>
              <w:pStyle w:val="Table"/>
            </w:pPr>
            <w:r w:rsidRPr="00D77AB8">
              <w:t>Лошади</w:t>
            </w:r>
          </w:p>
        </w:tc>
        <w:tc>
          <w:tcPr>
            <w:tcW w:w="5824" w:type="dxa"/>
            <w:shd w:val="clear" w:color="auto" w:fill="auto"/>
          </w:tcPr>
          <w:p w:rsidR="00C32A33" w:rsidRPr="00D77AB8" w:rsidRDefault="00C32A33" w:rsidP="00AD10FC">
            <w:pPr>
              <w:pStyle w:val="Table"/>
            </w:pPr>
            <w:r w:rsidRPr="00D77AB8">
              <w:t>1</w:t>
            </w:r>
          </w:p>
        </w:tc>
      </w:tr>
      <w:tr w:rsidR="002A0D67" w:rsidRPr="00D77AB8">
        <w:tc>
          <w:tcPr>
            <w:tcW w:w="2709" w:type="dxa"/>
            <w:shd w:val="clear" w:color="auto" w:fill="auto"/>
          </w:tcPr>
          <w:p w:rsidR="002A0D67" w:rsidRPr="00D77AB8" w:rsidRDefault="002A0D67" w:rsidP="00AD10FC">
            <w:pPr>
              <w:pStyle w:val="Table"/>
            </w:pPr>
            <w:r w:rsidRPr="00D77AB8">
              <w:t>Свиньи</w:t>
            </w:r>
          </w:p>
        </w:tc>
        <w:tc>
          <w:tcPr>
            <w:tcW w:w="5824" w:type="dxa"/>
            <w:shd w:val="clear" w:color="auto" w:fill="auto"/>
          </w:tcPr>
          <w:p w:rsidR="002A0D67" w:rsidRPr="00D77AB8" w:rsidRDefault="00822A51" w:rsidP="00AD10FC">
            <w:pPr>
              <w:pStyle w:val="Table"/>
            </w:pPr>
            <w:r w:rsidRPr="00D77AB8">
              <w:t>2</w:t>
            </w:r>
          </w:p>
        </w:tc>
      </w:tr>
      <w:tr w:rsidR="002A0D67" w:rsidRPr="00D77AB8">
        <w:tc>
          <w:tcPr>
            <w:tcW w:w="2709" w:type="dxa"/>
            <w:shd w:val="clear" w:color="auto" w:fill="auto"/>
          </w:tcPr>
          <w:p w:rsidR="002A0D67" w:rsidRPr="00D77AB8" w:rsidRDefault="002A0D67" w:rsidP="00AD10FC">
            <w:pPr>
              <w:pStyle w:val="Table"/>
            </w:pPr>
            <w:r w:rsidRPr="00D77AB8">
              <w:t>Кролики</w:t>
            </w:r>
          </w:p>
        </w:tc>
        <w:tc>
          <w:tcPr>
            <w:tcW w:w="5824" w:type="dxa"/>
            <w:shd w:val="clear" w:color="auto" w:fill="auto"/>
          </w:tcPr>
          <w:p w:rsidR="002A0D67" w:rsidRPr="00D77AB8" w:rsidRDefault="002A0D67" w:rsidP="00AD10FC">
            <w:pPr>
              <w:pStyle w:val="Table"/>
            </w:pPr>
            <w:r w:rsidRPr="00D77AB8">
              <w:t>20</w:t>
            </w:r>
          </w:p>
        </w:tc>
      </w:tr>
      <w:tr w:rsidR="002A0D67" w:rsidRPr="00D77AB8">
        <w:tc>
          <w:tcPr>
            <w:tcW w:w="2709" w:type="dxa"/>
            <w:shd w:val="clear" w:color="auto" w:fill="auto"/>
          </w:tcPr>
          <w:p w:rsidR="002A0D67" w:rsidRPr="00D77AB8" w:rsidRDefault="002A0D67" w:rsidP="00AD10FC">
            <w:pPr>
              <w:pStyle w:val="Table"/>
            </w:pPr>
            <w:r w:rsidRPr="00D77AB8">
              <w:t>Козы, овцы</w:t>
            </w:r>
          </w:p>
        </w:tc>
        <w:tc>
          <w:tcPr>
            <w:tcW w:w="5824" w:type="dxa"/>
            <w:shd w:val="clear" w:color="auto" w:fill="auto"/>
          </w:tcPr>
          <w:p w:rsidR="002A0D67" w:rsidRPr="00D77AB8" w:rsidRDefault="002A0D67" w:rsidP="00AD10FC">
            <w:pPr>
              <w:pStyle w:val="Table"/>
            </w:pPr>
            <w:r w:rsidRPr="00D77AB8">
              <w:t>5</w:t>
            </w:r>
          </w:p>
        </w:tc>
      </w:tr>
      <w:tr w:rsidR="002A0D67" w:rsidRPr="00D77AB8">
        <w:tc>
          <w:tcPr>
            <w:tcW w:w="2709" w:type="dxa"/>
            <w:shd w:val="clear" w:color="auto" w:fill="auto"/>
          </w:tcPr>
          <w:p w:rsidR="002A0D67" w:rsidRPr="00D77AB8" w:rsidRDefault="002A0D67" w:rsidP="00AD10FC">
            <w:pPr>
              <w:pStyle w:val="Table"/>
            </w:pPr>
            <w:r w:rsidRPr="00D77AB8">
              <w:t>Куры</w:t>
            </w:r>
          </w:p>
        </w:tc>
        <w:tc>
          <w:tcPr>
            <w:tcW w:w="5824" w:type="dxa"/>
            <w:shd w:val="clear" w:color="auto" w:fill="auto"/>
          </w:tcPr>
          <w:p w:rsidR="002A0D67" w:rsidRPr="00D77AB8" w:rsidRDefault="002A0D67" w:rsidP="00AD10FC">
            <w:pPr>
              <w:pStyle w:val="Table"/>
            </w:pPr>
            <w:r w:rsidRPr="00D77AB8">
              <w:t>20</w:t>
            </w:r>
          </w:p>
        </w:tc>
      </w:tr>
      <w:tr w:rsidR="002A0D67" w:rsidRPr="00D77AB8">
        <w:tc>
          <w:tcPr>
            <w:tcW w:w="2709" w:type="dxa"/>
            <w:shd w:val="clear" w:color="auto" w:fill="auto"/>
          </w:tcPr>
          <w:p w:rsidR="002A0D67" w:rsidRPr="00D77AB8" w:rsidRDefault="002A0D67" w:rsidP="00AD10FC">
            <w:pPr>
              <w:pStyle w:val="Table"/>
            </w:pPr>
            <w:r w:rsidRPr="00D77AB8">
              <w:t>Гуси</w:t>
            </w:r>
          </w:p>
        </w:tc>
        <w:tc>
          <w:tcPr>
            <w:tcW w:w="5824" w:type="dxa"/>
            <w:shd w:val="clear" w:color="auto" w:fill="auto"/>
          </w:tcPr>
          <w:p w:rsidR="002A0D67" w:rsidRPr="00D77AB8" w:rsidRDefault="00822A51" w:rsidP="00AD10FC">
            <w:pPr>
              <w:pStyle w:val="Table"/>
            </w:pPr>
            <w:r w:rsidRPr="00D77AB8">
              <w:t>15</w:t>
            </w:r>
          </w:p>
        </w:tc>
      </w:tr>
      <w:tr w:rsidR="002A0D67" w:rsidRPr="00D77AB8">
        <w:tc>
          <w:tcPr>
            <w:tcW w:w="2709" w:type="dxa"/>
            <w:shd w:val="clear" w:color="auto" w:fill="auto"/>
          </w:tcPr>
          <w:p w:rsidR="002A0D67" w:rsidRPr="00D77AB8" w:rsidRDefault="002A0D67" w:rsidP="00AD10FC">
            <w:pPr>
              <w:pStyle w:val="Table"/>
            </w:pPr>
            <w:r w:rsidRPr="00D77AB8">
              <w:t>Утки</w:t>
            </w:r>
          </w:p>
        </w:tc>
        <w:tc>
          <w:tcPr>
            <w:tcW w:w="5824" w:type="dxa"/>
            <w:shd w:val="clear" w:color="auto" w:fill="auto"/>
          </w:tcPr>
          <w:p w:rsidR="002A0D67" w:rsidRPr="00D77AB8" w:rsidRDefault="002A0D67" w:rsidP="00AD10FC">
            <w:pPr>
              <w:pStyle w:val="Table"/>
            </w:pPr>
            <w:r w:rsidRPr="00D77AB8">
              <w:t>20</w:t>
            </w:r>
          </w:p>
        </w:tc>
      </w:tr>
      <w:tr w:rsidR="002A0D67" w:rsidRPr="00D77AB8">
        <w:tc>
          <w:tcPr>
            <w:tcW w:w="2709" w:type="dxa"/>
            <w:shd w:val="clear" w:color="auto" w:fill="auto"/>
          </w:tcPr>
          <w:p w:rsidR="002A0D67" w:rsidRPr="00D77AB8" w:rsidRDefault="002A0D67" w:rsidP="00AD10FC">
            <w:pPr>
              <w:pStyle w:val="Table"/>
            </w:pPr>
            <w:r w:rsidRPr="00D77AB8">
              <w:t>Индюки</w:t>
            </w:r>
          </w:p>
        </w:tc>
        <w:tc>
          <w:tcPr>
            <w:tcW w:w="5824" w:type="dxa"/>
            <w:shd w:val="clear" w:color="auto" w:fill="auto"/>
          </w:tcPr>
          <w:p w:rsidR="002A0D67" w:rsidRPr="00D77AB8" w:rsidRDefault="002A0D67" w:rsidP="00AD10FC">
            <w:pPr>
              <w:pStyle w:val="Table"/>
            </w:pPr>
            <w:r w:rsidRPr="00D77AB8">
              <w:t>15</w:t>
            </w:r>
          </w:p>
        </w:tc>
      </w:tr>
      <w:tr w:rsidR="002A0D67" w:rsidRPr="00D77AB8">
        <w:tc>
          <w:tcPr>
            <w:tcW w:w="2709" w:type="dxa"/>
            <w:shd w:val="clear" w:color="auto" w:fill="auto"/>
          </w:tcPr>
          <w:p w:rsidR="002A0D67" w:rsidRPr="00D77AB8" w:rsidRDefault="002A0D67" w:rsidP="00AD10FC">
            <w:pPr>
              <w:pStyle w:val="Table"/>
            </w:pPr>
            <w:r w:rsidRPr="00D77AB8">
              <w:t>Собаки</w:t>
            </w:r>
          </w:p>
        </w:tc>
        <w:tc>
          <w:tcPr>
            <w:tcW w:w="5824" w:type="dxa"/>
            <w:shd w:val="clear" w:color="auto" w:fill="auto"/>
          </w:tcPr>
          <w:p w:rsidR="002A0D67" w:rsidRPr="00D77AB8" w:rsidRDefault="002A0D67" w:rsidP="00AD10FC">
            <w:pPr>
              <w:pStyle w:val="Table"/>
            </w:pPr>
            <w:r w:rsidRPr="00D77AB8">
              <w:t>3</w:t>
            </w:r>
          </w:p>
        </w:tc>
      </w:tr>
    </w:tbl>
    <w:p w:rsidR="002A0D67" w:rsidRPr="00D77AB8" w:rsidRDefault="002A0D67" w:rsidP="00D77AB8">
      <w:pPr>
        <w:rPr>
          <w:rFonts w:cs="Arial"/>
        </w:rPr>
      </w:pPr>
    </w:p>
    <w:p w:rsidR="002A0D67" w:rsidRPr="00D77AB8" w:rsidRDefault="002A0D67" w:rsidP="00D77AB8">
      <w:pPr>
        <w:ind w:firstLine="540"/>
        <w:rPr>
          <w:rFonts w:cs="Arial"/>
        </w:rPr>
      </w:pPr>
      <w:r w:rsidRPr="00D77AB8">
        <w:rPr>
          <w:rFonts w:cs="Arial"/>
        </w:rPr>
        <w:t>5. Содержание диких животных (волков, лосей, лисиц и др.) на территории приусадебных участков домовладений на территории населенных пунктов запрещено</w:t>
      </w:r>
      <w:r w:rsidR="00175E62" w:rsidRPr="00D77AB8">
        <w:rPr>
          <w:rFonts w:cs="Arial"/>
        </w:rPr>
        <w:t>.</w:t>
      </w:r>
    </w:p>
    <w:p w:rsidR="002A0D67" w:rsidRPr="00D77AB8" w:rsidRDefault="002A0D67" w:rsidP="00D77AB8">
      <w:pPr>
        <w:ind w:firstLine="540"/>
        <w:rPr>
          <w:rFonts w:cs="Arial"/>
        </w:rPr>
      </w:pPr>
      <w:r w:rsidRPr="00D77AB8">
        <w:rPr>
          <w:rFonts w:cs="Arial"/>
        </w:rPr>
        <w:t>На территории жилых зон запрещается:</w:t>
      </w:r>
    </w:p>
    <w:p w:rsidR="002A0D67" w:rsidRPr="00D77AB8" w:rsidRDefault="002A0D67" w:rsidP="00D77AB8">
      <w:pPr>
        <w:rPr>
          <w:rFonts w:cs="Arial"/>
        </w:rPr>
      </w:pPr>
      <w:r w:rsidRPr="00D77AB8">
        <w:rPr>
          <w:rFonts w:cs="Arial"/>
        </w:rPr>
        <w:t>- самовольные посадки (порубки) деревьев и кустарников;</w:t>
      </w:r>
    </w:p>
    <w:p w:rsidR="002A0D67" w:rsidRPr="00D77AB8" w:rsidRDefault="002A0D67" w:rsidP="00D77AB8">
      <w:pPr>
        <w:rPr>
          <w:rFonts w:cs="Arial"/>
        </w:rPr>
      </w:pPr>
      <w:r w:rsidRPr="00D77AB8">
        <w:rPr>
          <w:rFonts w:cs="Arial"/>
        </w:rPr>
        <w:t>- сжигание сухих листьев и травы, в том числе весенние палы; разведение костров вне специально отведенных для этого мест;</w:t>
      </w:r>
    </w:p>
    <w:p w:rsidR="002A0D67" w:rsidRPr="00D77AB8" w:rsidRDefault="002A0D67" w:rsidP="00D77AB8">
      <w:pPr>
        <w:rPr>
          <w:rFonts w:cs="Arial"/>
        </w:rPr>
      </w:pPr>
      <w:r w:rsidRPr="00D77AB8">
        <w:rPr>
          <w:rFonts w:cs="Arial"/>
        </w:rPr>
        <w:t>- создание разрушающих вибрационных нагрузок динамическим воздействием на грунты в зоне их взаимодействия с памятниками.</w:t>
      </w:r>
    </w:p>
    <w:p w:rsidR="002A0D67" w:rsidRPr="00D77AB8" w:rsidRDefault="002A0D67" w:rsidP="00D77AB8">
      <w:pPr>
        <w:rPr>
          <w:rFonts w:cs="Arial"/>
        </w:rPr>
      </w:pPr>
      <w:r w:rsidRPr="00D77AB8">
        <w:rPr>
          <w:rFonts w:cs="Arial"/>
        </w:rPr>
        <w:t>- проведение массовых мероприятий без согласования с адми</w:t>
      </w:r>
      <w:r w:rsidR="00F03BA4" w:rsidRPr="00D77AB8">
        <w:rPr>
          <w:rFonts w:cs="Arial"/>
        </w:rPr>
        <w:t>нистрацией городского поселения.</w:t>
      </w:r>
    </w:p>
    <w:p w:rsidR="00F03BA4" w:rsidRPr="00D77AB8" w:rsidRDefault="00F03BA4" w:rsidP="00D77AB8">
      <w:pPr>
        <w:rPr>
          <w:rFonts w:cs="Arial"/>
        </w:rPr>
      </w:pPr>
    </w:p>
    <w:p w:rsidR="00211DB0" w:rsidRPr="00AD10FC" w:rsidRDefault="00211DB0" w:rsidP="00AD10FC">
      <w:pPr>
        <w:pStyle w:val="3"/>
        <w:rPr>
          <w:rFonts w:cs="Times New Roman"/>
          <w:sz w:val="26"/>
          <w:szCs w:val="28"/>
        </w:rPr>
      </w:pPr>
      <w:bookmarkStart w:id="362" w:name="_Toc473618762"/>
      <w:bookmarkStart w:id="363" w:name="_Toc385335223"/>
      <w:r w:rsidRPr="00AD10FC">
        <w:rPr>
          <w:rFonts w:cs="Times New Roman"/>
          <w:sz w:val="26"/>
          <w:szCs w:val="28"/>
        </w:rPr>
        <w:t>Статья 3</w:t>
      </w:r>
      <w:r w:rsidR="00175E62" w:rsidRPr="00AD10FC">
        <w:rPr>
          <w:rFonts w:cs="Times New Roman"/>
          <w:sz w:val="26"/>
          <w:szCs w:val="28"/>
        </w:rPr>
        <w:t>5</w:t>
      </w:r>
      <w:r w:rsidRPr="00AD10FC">
        <w:rPr>
          <w:rFonts w:cs="Times New Roman"/>
          <w:sz w:val="26"/>
          <w:szCs w:val="28"/>
        </w:rPr>
        <w:t>. 2</w:t>
      </w:r>
      <w:r w:rsidR="00175E62" w:rsidRPr="00AD10FC">
        <w:rPr>
          <w:rFonts w:cs="Times New Roman"/>
          <w:sz w:val="26"/>
          <w:szCs w:val="28"/>
        </w:rPr>
        <w:t>.</w:t>
      </w:r>
      <w:r w:rsidRPr="00AD10FC">
        <w:rPr>
          <w:rFonts w:cs="Times New Roman"/>
          <w:sz w:val="26"/>
          <w:szCs w:val="28"/>
        </w:rPr>
        <w:t xml:space="preserve"> </w:t>
      </w:r>
      <w:bookmarkEnd w:id="362"/>
      <w:r w:rsidR="00175E62" w:rsidRPr="00AD10FC">
        <w:rPr>
          <w:rFonts w:cs="Times New Roman"/>
          <w:sz w:val="26"/>
          <w:szCs w:val="28"/>
        </w:rPr>
        <w:t>ОБЩЕСТВЕННО-ДЕЛОВЫЕ ЗОНЫ</w:t>
      </w:r>
    </w:p>
    <w:p w:rsidR="00AD10FC" w:rsidRDefault="00AD10FC" w:rsidP="00D77AB8">
      <w:pPr>
        <w:jc w:val="center"/>
        <w:rPr>
          <w:rFonts w:cs="Arial"/>
        </w:rPr>
      </w:pPr>
    </w:p>
    <w:p w:rsidR="00175E62" w:rsidRPr="00D77AB8" w:rsidRDefault="00211DB0" w:rsidP="00D77AB8">
      <w:pPr>
        <w:jc w:val="center"/>
        <w:rPr>
          <w:rFonts w:cs="Arial"/>
        </w:rPr>
      </w:pPr>
      <w:r w:rsidRPr="00D77AB8">
        <w:rPr>
          <w:rFonts w:cs="Arial"/>
        </w:rPr>
        <w:t>ОД-1 - зона центра города</w:t>
      </w:r>
    </w:p>
    <w:p w:rsidR="00211DB0" w:rsidRPr="00D77AB8" w:rsidRDefault="00211DB0" w:rsidP="00D77AB8">
      <w:pPr>
        <w:ind w:firstLine="708"/>
        <w:rPr>
          <w:rFonts w:cs="Arial"/>
        </w:rPr>
      </w:pPr>
      <w:r w:rsidRPr="00D77AB8">
        <w:rPr>
          <w:rFonts w:cs="Arial"/>
        </w:rPr>
        <w:t xml:space="preserve">Цель выделения состоит в разработке нормативно-правовой базы градорегулирования как инструмента сохранения культурного наследия центральной части города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017"/>
        <w:gridCol w:w="5081"/>
        <w:gridCol w:w="1382"/>
      </w:tblGrid>
      <w:tr w:rsidR="00211DB0" w:rsidRPr="00D77AB8" w:rsidTr="00AD10FC">
        <w:tc>
          <w:tcPr>
            <w:tcW w:w="1591" w:type="pct"/>
            <w:vAlign w:val="center"/>
          </w:tcPr>
          <w:p w:rsidR="00211DB0" w:rsidRPr="00D77AB8" w:rsidRDefault="00211DB0" w:rsidP="00AD10FC">
            <w:pPr>
              <w:pStyle w:val="Table0"/>
            </w:pPr>
            <w:r w:rsidRPr="00D77AB8">
              <w:t>Наименование вида разрешенного использования земельного участка</w:t>
            </w:r>
          </w:p>
        </w:tc>
        <w:tc>
          <w:tcPr>
            <w:tcW w:w="2680" w:type="pct"/>
            <w:vAlign w:val="center"/>
          </w:tcPr>
          <w:p w:rsidR="00211DB0" w:rsidRPr="00D77AB8" w:rsidRDefault="00211DB0" w:rsidP="00AD10FC">
            <w:pPr>
              <w:pStyle w:val="Table0"/>
            </w:pPr>
            <w:r w:rsidRPr="00D77AB8">
              <w:t>Описание вида разрешенного использования земельного участка</w:t>
            </w:r>
          </w:p>
        </w:tc>
        <w:tc>
          <w:tcPr>
            <w:tcW w:w="729" w:type="pct"/>
            <w:vAlign w:val="center"/>
          </w:tcPr>
          <w:p w:rsidR="00211DB0" w:rsidRPr="00D77AB8" w:rsidRDefault="00211DB0" w:rsidP="00AD10FC">
            <w:pPr>
              <w:pStyle w:val="Table0"/>
            </w:pPr>
            <w:r w:rsidRPr="00D77AB8">
              <w:t>Код</w:t>
            </w:r>
          </w:p>
        </w:tc>
      </w:tr>
      <w:tr w:rsidR="00211DB0" w:rsidRPr="00D77AB8" w:rsidTr="00AD10FC">
        <w:tc>
          <w:tcPr>
            <w:tcW w:w="5000" w:type="pct"/>
            <w:gridSpan w:val="3"/>
          </w:tcPr>
          <w:p w:rsidR="00211DB0" w:rsidRPr="00D77AB8" w:rsidRDefault="00211DB0" w:rsidP="00AD10FC">
            <w:pPr>
              <w:pStyle w:val="Table"/>
            </w:pPr>
            <w:r w:rsidRPr="00D77AB8">
              <w:lastRenderedPageBreak/>
              <w:t>ОСНОВНЫЕ ВИДЫ РАЗРЕШЕННОГО ИСПОЛЬЗОВАНИЯ</w:t>
            </w:r>
          </w:p>
        </w:tc>
      </w:tr>
      <w:tr w:rsidR="000E0D09" w:rsidRPr="00D77AB8" w:rsidTr="00AD10FC">
        <w:trPr>
          <w:trHeight w:val="3781"/>
        </w:trPr>
        <w:tc>
          <w:tcPr>
            <w:tcW w:w="1591" w:type="pct"/>
          </w:tcPr>
          <w:p w:rsidR="000E0D09" w:rsidRPr="00D77AB8" w:rsidRDefault="000E0D09" w:rsidP="00AD10FC">
            <w:pPr>
              <w:pStyle w:val="Table"/>
            </w:pPr>
            <w:r w:rsidRPr="00D77AB8">
              <w:t xml:space="preserve">Для индивидуального жилищного строительства </w:t>
            </w:r>
          </w:p>
        </w:tc>
        <w:tc>
          <w:tcPr>
            <w:tcW w:w="2680" w:type="pct"/>
          </w:tcPr>
          <w:p w:rsidR="000E0D09" w:rsidRPr="00D77AB8" w:rsidRDefault="000E0D09" w:rsidP="00AD10FC">
            <w:pPr>
              <w:pStyle w:val="Table"/>
            </w:pPr>
            <w:r w:rsidRPr="00D77AB8">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729" w:type="pct"/>
          </w:tcPr>
          <w:p w:rsidR="000E0D09" w:rsidRPr="00D77AB8" w:rsidRDefault="000E0D09" w:rsidP="00AD10FC">
            <w:pPr>
              <w:pStyle w:val="Table"/>
            </w:pPr>
            <w:r w:rsidRPr="00D77AB8">
              <w:t>2.1</w:t>
            </w:r>
          </w:p>
          <w:p w:rsidR="000E0D09" w:rsidRPr="00D77AB8" w:rsidRDefault="000E0D09" w:rsidP="00AD10FC">
            <w:pPr>
              <w:pStyle w:val="Table"/>
            </w:pPr>
          </w:p>
        </w:tc>
      </w:tr>
      <w:tr w:rsidR="000E0D09" w:rsidRPr="00D77AB8" w:rsidTr="00AD10FC">
        <w:tc>
          <w:tcPr>
            <w:tcW w:w="1591" w:type="pct"/>
          </w:tcPr>
          <w:p w:rsidR="000E0D09" w:rsidRPr="00D77AB8" w:rsidRDefault="000E0D09" w:rsidP="00AD10FC">
            <w:pPr>
              <w:pStyle w:val="Table"/>
            </w:pPr>
            <w:r w:rsidRPr="00D77AB8">
              <w:t>Малоэтажная многоквартирная жилая застройка</w:t>
            </w:r>
          </w:p>
        </w:tc>
        <w:tc>
          <w:tcPr>
            <w:tcW w:w="2680" w:type="pct"/>
          </w:tcPr>
          <w:p w:rsidR="000E0D09" w:rsidRPr="00D77AB8" w:rsidRDefault="000E0D09" w:rsidP="00AD10FC">
            <w:pPr>
              <w:pStyle w:val="Table"/>
            </w:pPr>
            <w:r w:rsidRPr="00D77AB8">
              <w:rPr>
                <w:shd w:val="clear" w:color="auto" w:fill="FFFFFF"/>
              </w:rPr>
              <w:t>Размещение малоэтажных многоквартирных домов (многоквартирные дома высотой до 4 этажей, включая мансардный);</w:t>
            </w:r>
            <w:r w:rsidRPr="00D77AB8">
              <w:rPr>
                <w:rStyle w:val="apple-converted-space"/>
                <w:szCs w:val="24"/>
                <w:shd w:val="clear" w:color="auto" w:fill="FFFFFF"/>
              </w:rPr>
              <w:t> </w:t>
            </w:r>
            <w:r w:rsidRPr="00D77AB8">
              <w:br/>
            </w:r>
            <w:r w:rsidRPr="00D77AB8">
              <w:rPr>
                <w:shd w:val="clear" w:color="auto" w:fill="FFFFFF"/>
              </w:rPr>
              <w:t>обустройство спортивных и детских площадок, площадок для отдыха;</w:t>
            </w:r>
            <w:r w:rsidRPr="00D77AB8">
              <w:rPr>
                <w:rStyle w:val="apple-converted-space"/>
                <w:szCs w:val="24"/>
                <w:shd w:val="clear" w:color="auto" w:fill="FFFFFF"/>
              </w:rPr>
              <w:t> </w:t>
            </w:r>
            <w:r w:rsidRPr="00D77AB8">
              <w:br/>
            </w:r>
            <w:r w:rsidRPr="00D77AB8">
              <w:rPr>
                <w:shd w:val="clear" w:color="auto" w:fill="FFFFFF"/>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29" w:type="pct"/>
          </w:tcPr>
          <w:p w:rsidR="000E0D09" w:rsidRPr="00D77AB8" w:rsidRDefault="000E0D09" w:rsidP="00AD10FC">
            <w:pPr>
              <w:pStyle w:val="Table"/>
            </w:pPr>
            <w:r w:rsidRPr="00D77AB8">
              <w:t>2.1.1</w:t>
            </w:r>
          </w:p>
        </w:tc>
      </w:tr>
      <w:tr w:rsidR="000E0D09" w:rsidRPr="00D77AB8" w:rsidTr="00AD10FC">
        <w:trPr>
          <w:trHeight w:val="2271"/>
        </w:trPr>
        <w:tc>
          <w:tcPr>
            <w:tcW w:w="1591" w:type="pct"/>
          </w:tcPr>
          <w:p w:rsidR="000E0D09" w:rsidRPr="00D77AB8" w:rsidRDefault="000E0D09" w:rsidP="00AD10FC">
            <w:pPr>
              <w:pStyle w:val="Table"/>
            </w:pPr>
            <w:r w:rsidRPr="00D77AB8">
              <w:t xml:space="preserve">Блокированная жилая застройка  </w:t>
            </w:r>
          </w:p>
        </w:tc>
        <w:tc>
          <w:tcPr>
            <w:tcW w:w="2680" w:type="pct"/>
          </w:tcPr>
          <w:p w:rsidR="000E0D09" w:rsidRPr="00D77AB8" w:rsidRDefault="000E0D09" w:rsidP="00AD10FC">
            <w:pPr>
              <w:pStyle w:val="Table"/>
            </w:pPr>
            <w:r w:rsidRPr="00D77AB8">
              <w:rPr>
                <w:shd w:val="clear" w:color="auto" w:fill="FFFFFF"/>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29" w:type="pct"/>
          </w:tcPr>
          <w:p w:rsidR="000E0D09" w:rsidRPr="00D77AB8" w:rsidRDefault="000E0D09" w:rsidP="00AD10FC">
            <w:pPr>
              <w:pStyle w:val="Table"/>
            </w:pPr>
            <w:r w:rsidRPr="00D77AB8">
              <w:t>2.3</w:t>
            </w:r>
          </w:p>
        </w:tc>
      </w:tr>
      <w:tr w:rsidR="000E0D09" w:rsidRPr="00D77AB8" w:rsidTr="00AD10FC">
        <w:tc>
          <w:tcPr>
            <w:tcW w:w="1591" w:type="pct"/>
          </w:tcPr>
          <w:p w:rsidR="000E0D09" w:rsidRPr="00D77AB8" w:rsidRDefault="000E0D09" w:rsidP="00AD10FC">
            <w:pPr>
              <w:pStyle w:val="Table"/>
            </w:pPr>
            <w:r w:rsidRPr="00D77AB8">
              <w:lastRenderedPageBreak/>
              <w:t>Среднеэтажная жилая застройка</w:t>
            </w:r>
          </w:p>
        </w:tc>
        <w:tc>
          <w:tcPr>
            <w:tcW w:w="2680" w:type="pct"/>
          </w:tcPr>
          <w:p w:rsidR="000E0D09" w:rsidRPr="00D77AB8" w:rsidRDefault="000E0D09" w:rsidP="00AD10FC">
            <w:pPr>
              <w:pStyle w:val="Table"/>
            </w:pPr>
            <w:r w:rsidRPr="00D77AB8">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w:t>
            </w:r>
            <w:r w:rsidRPr="00D77AB8">
              <w:br/>
            </w:r>
            <w:r w:rsidRPr="00D77AB8">
              <w:rPr>
                <w:shd w:val="clear" w:color="auto" w:fill="FFFFFF"/>
              </w:rPr>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29" w:type="pct"/>
          </w:tcPr>
          <w:p w:rsidR="000E0D09" w:rsidRPr="00D77AB8" w:rsidRDefault="000E0D09" w:rsidP="00AD10FC">
            <w:pPr>
              <w:pStyle w:val="Table"/>
            </w:pPr>
            <w:r w:rsidRPr="00D77AB8">
              <w:t>2.5</w:t>
            </w:r>
          </w:p>
        </w:tc>
      </w:tr>
      <w:tr w:rsidR="000E0D09" w:rsidRPr="00D77AB8" w:rsidTr="00AD10FC">
        <w:tc>
          <w:tcPr>
            <w:tcW w:w="1591" w:type="pct"/>
          </w:tcPr>
          <w:p w:rsidR="000E0D09" w:rsidRPr="00D77AB8" w:rsidRDefault="000E0D09" w:rsidP="00AD10FC">
            <w:pPr>
              <w:pStyle w:val="Table"/>
            </w:pPr>
            <w:r w:rsidRPr="00D77AB8">
              <w:t>Коммунальное обслуживание</w:t>
            </w:r>
          </w:p>
          <w:p w:rsidR="000E0D09" w:rsidRPr="00D77AB8" w:rsidRDefault="000E0D09" w:rsidP="00AD10FC">
            <w:pPr>
              <w:pStyle w:val="Table"/>
            </w:pPr>
            <w:r w:rsidRPr="00D77AB8">
              <w:t xml:space="preserve"> </w:t>
            </w:r>
          </w:p>
        </w:tc>
        <w:tc>
          <w:tcPr>
            <w:tcW w:w="2680" w:type="pct"/>
          </w:tcPr>
          <w:p w:rsidR="000E0D09" w:rsidRPr="00D77AB8" w:rsidRDefault="000E0D09" w:rsidP="00AD10FC">
            <w:pPr>
              <w:pStyle w:val="Table"/>
            </w:pPr>
            <w:r w:rsidRPr="00D77AB8">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29" w:type="pct"/>
          </w:tcPr>
          <w:p w:rsidR="000E0D09" w:rsidRPr="00D77AB8" w:rsidRDefault="000E0D09" w:rsidP="00AD10FC">
            <w:pPr>
              <w:pStyle w:val="Table"/>
            </w:pPr>
            <w:r w:rsidRPr="00D77AB8">
              <w:t>3.1</w:t>
            </w:r>
          </w:p>
        </w:tc>
      </w:tr>
      <w:tr w:rsidR="000E0D09" w:rsidRPr="00D77AB8" w:rsidTr="00AD10FC">
        <w:tc>
          <w:tcPr>
            <w:tcW w:w="1591" w:type="pct"/>
          </w:tcPr>
          <w:p w:rsidR="000E0D09" w:rsidRPr="00D77AB8" w:rsidRDefault="000E0D09" w:rsidP="00AD10FC">
            <w:pPr>
              <w:pStyle w:val="Table"/>
            </w:pPr>
            <w:r w:rsidRPr="00D77AB8">
              <w:t xml:space="preserve">Образование и просвещение </w:t>
            </w:r>
          </w:p>
        </w:tc>
        <w:tc>
          <w:tcPr>
            <w:tcW w:w="2680" w:type="pct"/>
          </w:tcPr>
          <w:p w:rsidR="000E0D09" w:rsidRPr="00D77AB8" w:rsidRDefault="000E0D09" w:rsidP="00AD10FC">
            <w:pPr>
              <w:pStyle w:val="Table"/>
            </w:pPr>
            <w:r w:rsidRPr="00D77AB8">
              <w:rPr>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729" w:type="pct"/>
          </w:tcPr>
          <w:p w:rsidR="000E0D09" w:rsidRPr="00D77AB8" w:rsidRDefault="000E0D09" w:rsidP="00AD10FC">
            <w:pPr>
              <w:pStyle w:val="Table"/>
            </w:pPr>
            <w:r w:rsidRPr="00D77AB8">
              <w:t>3.5</w:t>
            </w:r>
          </w:p>
        </w:tc>
      </w:tr>
      <w:tr w:rsidR="000E0D09" w:rsidRPr="00D77AB8" w:rsidTr="00AD10FC">
        <w:tc>
          <w:tcPr>
            <w:tcW w:w="1591" w:type="pct"/>
          </w:tcPr>
          <w:p w:rsidR="000E0D09" w:rsidRPr="00D77AB8" w:rsidRDefault="000E0D09" w:rsidP="00AD10FC">
            <w:pPr>
              <w:pStyle w:val="Table"/>
            </w:pPr>
            <w:r w:rsidRPr="00D77AB8">
              <w:t xml:space="preserve">Дошкольное, начальное и среднее общее образование </w:t>
            </w:r>
          </w:p>
        </w:tc>
        <w:tc>
          <w:tcPr>
            <w:tcW w:w="2680" w:type="pct"/>
          </w:tcPr>
          <w:p w:rsidR="000E0D09" w:rsidRPr="00D77AB8" w:rsidRDefault="000E0D09" w:rsidP="00AD10FC">
            <w:pPr>
              <w:pStyle w:val="Table"/>
            </w:pPr>
            <w:r w:rsidRPr="00D77AB8">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29" w:type="pct"/>
          </w:tcPr>
          <w:p w:rsidR="000E0D09" w:rsidRPr="00D77AB8" w:rsidRDefault="000E0D09" w:rsidP="00AD10FC">
            <w:pPr>
              <w:pStyle w:val="Table"/>
            </w:pPr>
            <w:r w:rsidRPr="00D77AB8">
              <w:t>3.5.1</w:t>
            </w:r>
          </w:p>
        </w:tc>
      </w:tr>
      <w:tr w:rsidR="000E0D09" w:rsidRPr="00D77AB8" w:rsidTr="00AD10FC">
        <w:tc>
          <w:tcPr>
            <w:tcW w:w="1591" w:type="pct"/>
          </w:tcPr>
          <w:p w:rsidR="000E0D09" w:rsidRPr="00D77AB8" w:rsidRDefault="000E0D09" w:rsidP="00AD10FC">
            <w:pPr>
              <w:pStyle w:val="Table"/>
            </w:pPr>
            <w:r w:rsidRPr="00D77AB8">
              <w:t>Среднее и высшее профессиональное образование</w:t>
            </w:r>
          </w:p>
        </w:tc>
        <w:tc>
          <w:tcPr>
            <w:tcW w:w="2680" w:type="pct"/>
          </w:tcPr>
          <w:p w:rsidR="000E0D09" w:rsidRPr="00D77AB8" w:rsidRDefault="000E0D09" w:rsidP="00AD10FC">
            <w:pPr>
              <w:pStyle w:val="Table"/>
            </w:pPr>
            <w:r w:rsidRPr="00D77AB8">
              <w:rPr>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w:t>
            </w:r>
            <w:r w:rsidRPr="00D77AB8">
              <w:rPr>
                <w:shd w:val="clear" w:color="auto" w:fill="FFFFFF"/>
              </w:rPr>
              <w:lastRenderedPageBreak/>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29" w:type="pct"/>
          </w:tcPr>
          <w:p w:rsidR="000E0D09" w:rsidRPr="00D77AB8" w:rsidRDefault="000E0D09" w:rsidP="00AD10FC">
            <w:pPr>
              <w:pStyle w:val="Table"/>
            </w:pPr>
          </w:p>
          <w:p w:rsidR="000E0D09" w:rsidRPr="00D77AB8" w:rsidRDefault="000E0D09" w:rsidP="00AD10FC">
            <w:pPr>
              <w:pStyle w:val="Table"/>
            </w:pPr>
          </w:p>
          <w:p w:rsidR="000E0D09" w:rsidRPr="00D77AB8" w:rsidRDefault="000E0D09" w:rsidP="00AD10FC">
            <w:pPr>
              <w:pStyle w:val="Table"/>
            </w:pPr>
            <w:r w:rsidRPr="00D77AB8">
              <w:t>3.5.2</w:t>
            </w:r>
          </w:p>
        </w:tc>
      </w:tr>
      <w:tr w:rsidR="00563CE1" w:rsidRPr="00D77AB8" w:rsidTr="00AD10FC">
        <w:tc>
          <w:tcPr>
            <w:tcW w:w="1591" w:type="pct"/>
          </w:tcPr>
          <w:p w:rsidR="00563CE1" w:rsidRPr="00D77AB8" w:rsidRDefault="00563CE1" w:rsidP="00AD10FC">
            <w:pPr>
              <w:pStyle w:val="Table"/>
            </w:pPr>
            <w:r w:rsidRPr="00D77AB8">
              <w:lastRenderedPageBreak/>
              <w:t>Стоянка транспортных средств</w:t>
            </w:r>
          </w:p>
        </w:tc>
        <w:tc>
          <w:tcPr>
            <w:tcW w:w="2680" w:type="pct"/>
          </w:tcPr>
          <w:p w:rsidR="00563CE1" w:rsidRPr="00D77AB8" w:rsidRDefault="00563CE1" w:rsidP="00AD10FC">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29" w:type="pct"/>
          </w:tcPr>
          <w:p w:rsidR="00563CE1" w:rsidRPr="00D77AB8" w:rsidRDefault="00563CE1" w:rsidP="00AD10FC">
            <w:pPr>
              <w:pStyle w:val="Table"/>
            </w:pPr>
            <w:r w:rsidRPr="00D77AB8">
              <w:t xml:space="preserve">       4.9.2</w:t>
            </w:r>
          </w:p>
        </w:tc>
      </w:tr>
      <w:tr w:rsidR="000E0D09" w:rsidRPr="00D77AB8" w:rsidTr="00AD10FC">
        <w:tc>
          <w:tcPr>
            <w:tcW w:w="1591" w:type="pct"/>
          </w:tcPr>
          <w:p w:rsidR="000E0D09" w:rsidRPr="00D77AB8" w:rsidRDefault="000E0D09" w:rsidP="00AD10FC">
            <w:pPr>
              <w:pStyle w:val="Table"/>
            </w:pPr>
            <w:r w:rsidRPr="00D77AB8">
              <w:t>Обеспечение внутреннего правопорядка</w:t>
            </w:r>
          </w:p>
        </w:tc>
        <w:tc>
          <w:tcPr>
            <w:tcW w:w="2680" w:type="pct"/>
          </w:tcPr>
          <w:p w:rsidR="000E0D09" w:rsidRPr="00D77AB8" w:rsidRDefault="000E0D09" w:rsidP="00AD10FC">
            <w:pPr>
              <w:pStyle w:val="Table"/>
            </w:pPr>
            <w:r w:rsidRPr="00D77AB8">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29" w:type="pct"/>
          </w:tcPr>
          <w:p w:rsidR="000E0D09" w:rsidRPr="00D77AB8" w:rsidRDefault="000E0D09" w:rsidP="00AD10FC">
            <w:pPr>
              <w:pStyle w:val="Table"/>
            </w:pPr>
            <w:r w:rsidRPr="00D77AB8">
              <w:t>8.3</w:t>
            </w:r>
          </w:p>
        </w:tc>
      </w:tr>
      <w:tr w:rsidR="000E0D09" w:rsidRPr="00D77AB8" w:rsidTr="00AD10FC">
        <w:trPr>
          <w:trHeight w:val="2499"/>
        </w:trPr>
        <w:tc>
          <w:tcPr>
            <w:tcW w:w="1591" w:type="pct"/>
          </w:tcPr>
          <w:p w:rsidR="000E0D09" w:rsidRPr="00D77AB8" w:rsidRDefault="000E0D09" w:rsidP="00AD10FC">
            <w:pPr>
              <w:pStyle w:val="Table"/>
            </w:pPr>
            <w:r w:rsidRPr="00D77AB8">
              <w:t>Историко-культурная деятельность</w:t>
            </w:r>
          </w:p>
        </w:tc>
        <w:tc>
          <w:tcPr>
            <w:tcW w:w="2680" w:type="pct"/>
          </w:tcPr>
          <w:p w:rsidR="000E0D09" w:rsidRPr="00D77AB8" w:rsidRDefault="000E0D09" w:rsidP="00AD10FC">
            <w:pPr>
              <w:pStyle w:val="Table"/>
            </w:pPr>
            <w:r w:rsidRPr="00D77AB8">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D77AB8">
              <w:br/>
            </w:r>
            <w:r w:rsidRPr="00D77AB8">
              <w:rPr>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29" w:type="pct"/>
          </w:tcPr>
          <w:p w:rsidR="000E0D09" w:rsidRPr="00D77AB8" w:rsidRDefault="000E0D09" w:rsidP="00AD10FC">
            <w:pPr>
              <w:pStyle w:val="Table"/>
            </w:pPr>
            <w:r w:rsidRPr="00D77AB8">
              <w:t>9.3</w:t>
            </w:r>
          </w:p>
        </w:tc>
      </w:tr>
      <w:tr w:rsidR="000E0D09" w:rsidRPr="00D77AB8" w:rsidTr="00AD10FC">
        <w:tc>
          <w:tcPr>
            <w:tcW w:w="1591" w:type="pct"/>
          </w:tcPr>
          <w:p w:rsidR="000E0D09" w:rsidRPr="00D77AB8" w:rsidRDefault="000E0D09" w:rsidP="00AD10FC">
            <w:pPr>
              <w:pStyle w:val="Table"/>
            </w:pPr>
            <w:r w:rsidRPr="00D77AB8">
              <w:t>Земельные участки (территории) общего пользования</w:t>
            </w:r>
          </w:p>
        </w:tc>
        <w:tc>
          <w:tcPr>
            <w:tcW w:w="2680" w:type="pct"/>
          </w:tcPr>
          <w:p w:rsidR="000E0D09" w:rsidRPr="00D77AB8" w:rsidRDefault="000E0D09" w:rsidP="00AD10FC">
            <w:pPr>
              <w:pStyle w:val="Table"/>
            </w:pPr>
            <w:r w:rsidRPr="00D77AB8">
              <w:rPr>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w:t>
            </w:r>
            <w:r w:rsidRPr="00D77AB8">
              <w:rPr>
                <w:shd w:val="clear" w:color="auto" w:fill="FFFFFF"/>
              </w:rPr>
              <w:lastRenderedPageBreak/>
              <w:t>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729" w:type="pct"/>
          </w:tcPr>
          <w:p w:rsidR="000E0D09" w:rsidRPr="00D77AB8" w:rsidRDefault="000E0D09" w:rsidP="00AD10FC">
            <w:pPr>
              <w:pStyle w:val="Table"/>
            </w:pPr>
            <w:r w:rsidRPr="00D77AB8">
              <w:lastRenderedPageBreak/>
              <w:t>12.0</w:t>
            </w:r>
          </w:p>
        </w:tc>
      </w:tr>
      <w:tr w:rsidR="000E0D09" w:rsidRPr="00D77AB8" w:rsidTr="00AD10FC">
        <w:tc>
          <w:tcPr>
            <w:tcW w:w="5000" w:type="pct"/>
            <w:gridSpan w:val="3"/>
          </w:tcPr>
          <w:p w:rsidR="000E0D09" w:rsidRPr="00D77AB8" w:rsidRDefault="000E0D09" w:rsidP="00AD10FC">
            <w:pPr>
              <w:pStyle w:val="Table"/>
            </w:pPr>
            <w:r w:rsidRPr="00D77AB8">
              <w:lastRenderedPageBreak/>
              <w:t>ВСПОМОГАТЕЛЬНЫЕ ВИДЫ РАЗРЕШЕННОГО ИСПОЛЬЗОВАНИЯ</w:t>
            </w:r>
          </w:p>
        </w:tc>
      </w:tr>
      <w:tr w:rsidR="000E0D09" w:rsidRPr="00D77AB8" w:rsidTr="00AD10FC">
        <w:tc>
          <w:tcPr>
            <w:tcW w:w="1591" w:type="pct"/>
          </w:tcPr>
          <w:p w:rsidR="000E0D09" w:rsidRPr="00D77AB8" w:rsidRDefault="000E0D09" w:rsidP="00AD10FC">
            <w:pPr>
              <w:pStyle w:val="Table"/>
            </w:pPr>
            <w:r w:rsidRPr="00D77AB8">
              <w:t xml:space="preserve">Отдых (рекреация) </w:t>
            </w:r>
          </w:p>
        </w:tc>
        <w:tc>
          <w:tcPr>
            <w:tcW w:w="2680" w:type="pct"/>
          </w:tcPr>
          <w:p w:rsidR="000E0D09" w:rsidRPr="00D77AB8" w:rsidRDefault="000E0D09" w:rsidP="00AD10FC">
            <w:pPr>
              <w:pStyle w:val="Table"/>
            </w:pPr>
            <w:r w:rsidRPr="00D77AB8">
              <w:rPr>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D77AB8">
              <w:rPr>
                <w:rStyle w:val="apple-converted-space"/>
                <w:szCs w:val="24"/>
                <w:shd w:val="clear" w:color="auto" w:fill="FFFFFF"/>
              </w:rPr>
              <w:t> </w:t>
            </w:r>
            <w:r w:rsidRPr="00D77AB8">
              <w:br/>
            </w:r>
            <w:r w:rsidRPr="00D77AB8">
              <w:rPr>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729" w:type="pct"/>
          </w:tcPr>
          <w:p w:rsidR="000E0D09" w:rsidRPr="00D77AB8" w:rsidRDefault="000E0D09" w:rsidP="00AD10FC">
            <w:pPr>
              <w:pStyle w:val="Table"/>
            </w:pPr>
            <w:r w:rsidRPr="00D77AB8">
              <w:t>5.0</w:t>
            </w:r>
          </w:p>
          <w:p w:rsidR="000E0D09" w:rsidRPr="00D77AB8" w:rsidRDefault="000E0D09" w:rsidP="00AD10FC">
            <w:pPr>
              <w:pStyle w:val="Table"/>
            </w:pPr>
          </w:p>
        </w:tc>
      </w:tr>
      <w:tr w:rsidR="000E0D09" w:rsidRPr="00D77AB8" w:rsidTr="00AD10FC">
        <w:tc>
          <w:tcPr>
            <w:tcW w:w="5000" w:type="pct"/>
            <w:gridSpan w:val="3"/>
          </w:tcPr>
          <w:p w:rsidR="000E0D09" w:rsidRPr="00D77AB8" w:rsidRDefault="000E0D09" w:rsidP="00AD10FC">
            <w:pPr>
              <w:pStyle w:val="Table"/>
            </w:pPr>
            <w:r w:rsidRPr="00D77AB8">
              <w:t>УСЛОВНО РАЗРЕШЕННЫЕ ВИДЫ ИСПОЛЬЗОВАНИЯ</w:t>
            </w:r>
          </w:p>
        </w:tc>
      </w:tr>
      <w:tr w:rsidR="007F7767" w:rsidRPr="00D77AB8" w:rsidTr="00AD10FC">
        <w:trPr>
          <w:trHeight w:val="74"/>
        </w:trPr>
        <w:tc>
          <w:tcPr>
            <w:tcW w:w="1591" w:type="pct"/>
          </w:tcPr>
          <w:p w:rsidR="007F7767" w:rsidRPr="00D77AB8" w:rsidRDefault="007F7767" w:rsidP="00AD10FC">
            <w:pPr>
              <w:pStyle w:val="Table"/>
            </w:pPr>
            <w:r w:rsidRPr="00D77AB8">
              <w:t>Социальное обслуживание</w:t>
            </w:r>
          </w:p>
        </w:tc>
        <w:tc>
          <w:tcPr>
            <w:tcW w:w="2680" w:type="pct"/>
          </w:tcPr>
          <w:p w:rsidR="007F7767" w:rsidRPr="00D77AB8" w:rsidRDefault="007F7767" w:rsidP="00AD10FC">
            <w:pPr>
              <w:pStyle w:val="Table"/>
            </w:pPr>
            <w:r w:rsidRPr="00D77AB8">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729" w:type="pct"/>
          </w:tcPr>
          <w:p w:rsidR="007F7767" w:rsidRPr="00D77AB8" w:rsidRDefault="007F7767" w:rsidP="00AD10FC">
            <w:pPr>
              <w:pStyle w:val="Table"/>
            </w:pPr>
            <w:r w:rsidRPr="00D77AB8">
              <w:t>3.2</w:t>
            </w:r>
          </w:p>
        </w:tc>
      </w:tr>
      <w:tr w:rsidR="007F7767" w:rsidRPr="00D77AB8" w:rsidTr="00AD10FC">
        <w:trPr>
          <w:trHeight w:val="74"/>
        </w:trPr>
        <w:tc>
          <w:tcPr>
            <w:tcW w:w="1591" w:type="pct"/>
          </w:tcPr>
          <w:p w:rsidR="007F7767" w:rsidRPr="00D77AB8" w:rsidRDefault="007F7767" w:rsidP="00AD10FC">
            <w:pPr>
              <w:pStyle w:val="Table"/>
            </w:pPr>
            <w:r w:rsidRPr="00D77AB8">
              <w:t>Бытовое обслуживание</w:t>
            </w:r>
          </w:p>
        </w:tc>
        <w:tc>
          <w:tcPr>
            <w:tcW w:w="2680" w:type="pct"/>
          </w:tcPr>
          <w:p w:rsidR="007F7767" w:rsidRPr="00D77AB8" w:rsidRDefault="007F7767" w:rsidP="00AD10FC">
            <w:pPr>
              <w:pStyle w:val="Table"/>
            </w:pPr>
            <w:r w:rsidRPr="00D77AB8">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29" w:type="pct"/>
          </w:tcPr>
          <w:p w:rsidR="007F7767" w:rsidRPr="00D77AB8" w:rsidRDefault="007F7767" w:rsidP="00AD10FC">
            <w:pPr>
              <w:pStyle w:val="Table"/>
            </w:pPr>
            <w:r w:rsidRPr="00D77AB8">
              <w:t>3.3</w:t>
            </w:r>
          </w:p>
        </w:tc>
      </w:tr>
      <w:tr w:rsidR="007F7767" w:rsidRPr="00D77AB8" w:rsidTr="00AD10FC">
        <w:trPr>
          <w:trHeight w:val="74"/>
        </w:trPr>
        <w:tc>
          <w:tcPr>
            <w:tcW w:w="1591" w:type="pct"/>
          </w:tcPr>
          <w:p w:rsidR="007F7767" w:rsidRPr="00D77AB8" w:rsidRDefault="007F7767" w:rsidP="00AD10FC">
            <w:pPr>
              <w:pStyle w:val="Table"/>
            </w:pPr>
            <w:r w:rsidRPr="00D77AB8">
              <w:t xml:space="preserve">Стационарное медицинское обслуживание </w:t>
            </w:r>
          </w:p>
        </w:tc>
        <w:tc>
          <w:tcPr>
            <w:tcW w:w="2680" w:type="pct"/>
          </w:tcPr>
          <w:p w:rsidR="007F7767" w:rsidRPr="00D77AB8" w:rsidRDefault="007F7767" w:rsidP="00AD10FC">
            <w:pPr>
              <w:pStyle w:val="Table"/>
            </w:pPr>
            <w:r w:rsidRPr="00D77AB8">
              <w:rPr>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D77AB8">
              <w:br/>
            </w:r>
            <w:r w:rsidRPr="00D77AB8">
              <w:rPr>
                <w:shd w:val="clear" w:color="auto" w:fill="FFFFFF"/>
              </w:rP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729" w:type="pct"/>
          </w:tcPr>
          <w:p w:rsidR="007F7767" w:rsidRPr="00D77AB8" w:rsidRDefault="007F7767" w:rsidP="00AD10FC">
            <w:pPr>
              <w:pStyle w:val="Table"/>
            </w:pPr>
            <w:r w:rsidRPr="00D77AB8">
              <w:tab/>
              <w:t>3.4.2</w:t>
            </w:r>
          </w:p>
        </w:tc>
      </w:tr>
      <w:tr w:rsidR="007F7767" w:rsidRPr="00D77AB8" w:rsidTr="00AD10FC">
        <w:trPr>
          <w:trHeight w:val="74"/>
        </w:trPr>
        <w:tc>
          <w:tcPr>
            <w:tcW w:w="1591" w:type="pct"/>
          </w:tcPr>
          <w:p w:rsidR="007F7767" w:rsidRPr="00D77AB8" w:rsidRDefault="007F7767" w:rsidP="00AD10FC">
            <w:pPr>
              <w:pStyle w:val="Table"/>
            </w:pPr>
            <w:r w:rsidRPr="00D77AB8">
              <w:t>Культурное развитие</w:t>
            </w:r>
          </w:p>
        </w:tc>
        <w:tc>
          <w:tcPr>
            <w:tcW w:w="2680" w:type="pct"/>
          </w:tcPr>
          <w:p w:rsidR="007F7767" w:rsidRPr="00D77AB8" w:rsidRDefault="007F7767" w:rsidP="00AD10FC">
            <w:pPr>
              <w:pStyle w:val="Table"/>
            </w:pPr>
            <w:r w:rsidRPr="00D77AB8">
              <w:rPr>
                <w:shd w:val="clear" w:color="auto" w:fill="FFFFFF"/>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w:t>
            </w:r>
            <w:r w:rsidRPr="00D77AB8">
              <w:rPr>
                <w:shd w:val="clear" w:color="auto" w:fill="FFFFFF"/>
              </w:rPr>
              <w:lastRenderedPageBreak/>
              <w:t>3.6.1-3.6.3</w:t>
            </w:r>
          </w:p>
        </w:tc>
        <w:tc>
          <w:tcPr>
            <w:tcW w:w="729" w:type="pct"/>
          </w:tcPr>
          <w:p w:rsidR="007F7767" w:rsidRPr="00D77AB8" w:rsidRDefault="007F7767" w:rsidP="00AD10FC">
            <w:pPr>
              <w:pStyle w:val="Table"/>
            </w:pPr>
            <w:r w:rsidRPr="00D77AB8">
              <w:lastRenderedPageBreak/>
              <w:t>3.6</w:t>
            </w:r>
          </w:p>
        </w:tc>
      </w:tr>
      <w:tr w:rsidR="007F7767" w:rsidRPr="00D77AB8" w:rsidTr="00AD10FC">
        <w:trPr>
          <w:trHeight w:val="74"/>
        </w:trPr>
        <w:tc>
          <w:tcPr>
            <w:tcW w:w="1591" w:type="pct"/>
          </w:tcPr>
          <w:p w:rsidR="007F7767" w:rsidRPr="00D77AB8" w:rsidRDefault="007F7767" w:rsidP="00AD10FC">
            <w:pPr>
              <w:pStyle w:val="Table"/>
            </w:pPr>
            <w:r w:rsidRPr="00D77AB8">
              <w:lastRenderedPageBreak/>
              <w:t>Религиозное использование</w:t>
            </w:r>
          </w:p>
          <w:p w:rsidR="007F7767" w:rsidRPr="00D77AB8" w:rsidRDefault="007F7767" w:rsidP="00AD10FC">
            <w:pPr>
              <w:pStyle w:val="Table"/>
            </w:pPr>
          </w:p>
        </w:tc>
        <w:tc>
          <w:tcPr>
            <w:tcW w:w="2680" w:type="pct"/>
          </w:tcPr>
          <w:p w:rsidR="007F7767" w:rsidRPr="00D77AB8" w:rsidRDefault="007F7767" w:rsidP="00AD10FC">
            <w:pPr>
              <w:pStyle w:val="Table"/>
            </w:pPr>
            <w:r w:rsidRPr="00D77AB8">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729" w:type="pct"/>
          </w:tcPr>
          <w:p w:rsidR="007F7767" w:rsidRPr="00D77AB8" w:rsidRDefault="007F7767" w:rsidP="00AD10FC">
            <w:pPr>
              <w:pStyle w:val="Table"/>
            </w:pPr>
            <w:r w:rsidRPr="00D77AB8">
              <w:t>3.7</w:t>
            </w:r>
          </w:p>
        </w:tc>
      </w:tr>
      <w:tr w:rsidR="007F7767" w:rsidRPr="00D77AB8" w:rsidTr="00AD10FC">
        <w:trPr>
          <w:trHeight w:val="74"/>
        </w:trPr>
        <w:tc>
          <w:tcPr>
            <w:tcW w:w="1591" w:type="pct"/>
          </w:tcPr>
          <w:p w:rsidR="007F7767" w:rsidRPr="00D77AB8" w:rsidRDefault="007F7767" w:rsidP="00AD10FC">
            <w:pPr>
              <w:pStyle w:val="Table"/>
            </w:pPr>
            <w:r w:rsidRPr="00D77AB8">
              <w:t>Общественное управление</w:t>
            </w:r>
          </w:p>
        </w:tc>
        <w:tc>
          <w:tcPr>
            <w:tcW w:w="2680" w:type="pct"/>
          </w:tcPr>
          <w:p w:rsidR="007F7767" w:rsidRPr="00D77AB8" w:rsidRDefault="007F7767" w:rsidP="00AD10FC">
            <w:pPr>
              <w:pStyle w:val="Table"/>
            </w:pPr>
            <w:r w:rsidRPr="00D77AB8">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729" w:type="pct"/>
          </w:tcPr>
          <w:p w:rsidR="007F7767" w:rsidRPr="00D77AB8" w:rsidRDefault="007F7767" w:rsidP="00AD10FC">
            <w:pPr>
              <w:pStyle w:val="Table"/>
            </w:pPr>
            <w:r w:rsidRPr="00D77AB8">
              <w:t>3.8</w:t>
            </w:r>
          </w:p>
        </w:tc>
      </w:tr>
      <w:tr w:rsidR="007F7767" w:rsidRPr="00D77AB8" w:rsidTr="00AD10FC">
        <w:trPr>
          <w:trHeight w:val="74"/>
        </w:trPr>
        <w:tc>
          <w:tcPr>
            <w:tcW w:w="1591" w:type="pct"/>
          </w:tcPr>
          <w:p w:rsidR="007F7767" w:rsidRPr="00D77AB8" w:rsidRDefault="007F7767" w:rsidP="00AD10FC">
            <w:pPr>
              <w:pStyle w:val="Table"/>
            </w:pPr>
            <w:r w:rsidRPr="00D77AB8">
              <w:t>Деловое управление</w:t>
            </w:r>
          </w:p>
        </w:tc>
        <w:tc>
          <w:tcPr>
            <w:tcW w:w="2680" w:type="pct"/>
          </w:tcPr>
          <w:p w:rsidR="007F7767" w:rsidRPr="00D77AB8" w:rsidRDefault="007F7767" w:rsidP="00AD10FC">
            <w:pPr>
              <w:pStyle w:val="Table"/>
            </w:pPr>
            <w:r w:rsidRPr="00D77AB8">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29" w:type="pct"/>
          </w:tcPr>
          <w:p w:rsidR="007F7767" w:rsidRPr="00D77AB8" w:rsidRDefault="007F7767" w:rsidP="00AD10FC">
            <w:pPr>
              <w:pStyle w:val="Table"/>
            </w:pPr>
            <w:r w:rsidRPr="00D77AB8">
              <w:t>4.1</w:t>
            </w:r>
          </w:p>
        </w:tc>
      </w:tr>
      <w:tr w:rsidR="007F7767" w:rsidRPr="00D77AB8" w:rsidTr="00AD10FC">
        <w:trPr>
          <w:trHeight w:val="74"/>
        </w:trPr>
        <w:tc>
          <w:tcPr>
            <w:tcW w:w="1591" w:type="pct"/>
          </w:tcPr>
          <w:p w:rsidR="007F7767" w:rsidRPr="00D77AB8" w:rsidRDefault="007F7767" w:rsidP="00AD10FC">
            <w:pPr>
              <w:pStyle w:val="Table"/>
            </w:pPr>
            <w:r w:rsidRPr="00D77AB8">
              <w:t xml:space="preserve">      Рынки      </w:t>
            </w:r>
          </w:p>
        </w:tc>
        <w:tc>
          <w:tcPr>
            <w:tcW w:w="2680" w:type="pct"/>
          </w:tcPr>
          <w:p w:rsidR="007F7767" w:rsidRPr="00D77AB8" w:rsidRDefault="007F7767" w:rsidP="00AD10FC">
            <w:pPr>
              <w:pStyle w:val="Table"/>
            </w:pPr>
            <w:r w:rsidRPr="00D77AB8">
              <w:rPr>
                <w:shd w:val="clear" w:color="auto" w:fill="FFFFF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729" w:type="pct"/>
          </w:tcPr>
          <w:p w:rsidR="007F7767" w:rsidRPr="00D77AB8" w:rsidRDefault="007F7767" w:rsidP="00AD10FC">
            <w:pPr>
              <w:pStyle w:val="Table"/>
            </w:pPr>
            <w:r w:rsidRPr="00D77AB8">
              <w:t>4.3</w:t>
            </w:r>
          </w:p>
        </w:tc>
      </w:tr>
      <w:tr w:rsidR="007F7767" w:rsidRPr="00D77AB8" w:rsidTr="00AD10FC">
        <w:trPr>
          <w:trHeight w:val="74"/>
        </w:trPr>
        <w:tc>
          <w:tcPr>
            <w:tcW w:w="1591" w:type="pct"/>
          </w:tcPr>
          <w:p w:rsidR="007F7767" w:rsidRPr="00D77AB8" w:rsidRDefault="007F7767" w:rsidP="00AD10FC">
            <w:pPr>
              <w:pStyle w:val="Table"/>
            </w:pPr>
            <w:r w:rsidRPr="00D77AB8">
              <w:t>Магазины</w:t>
            </w:r>
          </w:p>
        </w:tc>
        <w:tc>
          <w:tcPr>
            <w:tcW w:w="2680" w:type="pct"/>
          </w:tcPr>
          <w:p w:rsidR="007F7767" w:rsidRPr="00D77AB8" w:rsidRDefault="007F7767" w:rsidP="00AD10FC">
            <w:pPr>
              <w:pStyle w:val="Table"/>
            </w:pPr>
            <w:r w:rsidRPr="00D77AB8">
              <w:rPr>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729" w:type="pct"/>
          </w:tcPr>
          <w:p w:rsidR="007F7767" w:rsidRPr="00D77AB8" w:rsidRDefault="007F7767" w:rsidP="00AD10FC">
            <w:pPr>
              <w:pStyle w:val="Table"/>
            </w:pPr>
            <w:r w:rsidRPr="00D77AB8">
              <w:t>4.4</w:t>
            </w:r>
          </w:p>
        </w:tc>
      </w:tr>
      <w:tr w:rsidR="007F7767" w:rsidRPr="00D77AB8" w:rsidTr="00AD10FC">
        <w:trPr>
          <w:trHeight w:val="74"/>
        </w:trPr>
        <w:tc>
          <w:tcPr>
            <w:tcW w:w="1591" w:type="pct"/>
          </w:tcPr>
          <w:p w:rsidR="007F7767" w:rsidRPr="00D77AB8" w:rsidRDefault="007F7767" w:rsidP="00AD10FC">
            <w:pPr>
              <w:pStyle w:val="Table"/>
            </w:pPr>
            <w:r w:rsidRPr="00D77AB8">
              <w:t>Банковская и страховая деятельность</w:t>
            </w:r>
          </w:p>
        </w:tc>
        <w:tc>
          <w:tcPr>
            <w:tcW w:w="2680" w:type="pct"/>
          </w:tcPr>
          <w:p w:rsidR="007F7767" w:rsidRPr="00D77AB8" w:rsidRDefault="007F7767" w:rsidP="00AD10FC">
            <w:pPr>
              <w:pStyle w:val="Table"/>
            </w:pPr>
            <w:r w:rsidRPr="00D77AB8">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29" w:type="pct"/>
          </w:tcPr>
          <w:p w:rsidR="007F7767" w:rsidRPr="00D77AB8" w:rsidRDefault="007F7767" w:rsidP="00AD10FC">
            <w:pPr>
              <w:pStyle w:val="Table"/>
            </w:pPr>
            <w:r w:rsidRPr="00D77AB8">
              <w:t>4.5</w:t>
            </w:r>
          </w:p>
        </w:tc>
      </w:tr>
      <w:tr w:rsidR="007F7767" w:rsidRPr="00D77AB8" w:rsidTr="00AD10FC">
        <w:trPr>
          <w:trHeight w:val="74"/>
        </w:trPr>
        <w:tc>
          <w:tcPr>
            <w:tcW w:w="1591" w:type="pct"/>
          </w:tcPr>
          <w:p w:rsidR="007F7767" w:rsidRPr="00D77AB8" w:rsidRDefault="007F7767" w:rsidP="00AD10FC">
            <w:pPr>
              <w:pStyle w:val="Table"/>
            </w:pPr>
            <w:r w:rsidRPr="00D77AB8">
              <w:t>Общественное питание</w:t>
            </w:r>
          </w:p>
        </w:tc>
        <w:tc>
          <w:tcPr>
            <w:tcW w:w="2680" w:type="pct"/>
          </w:tcPr>
          <w:p w:rsidR="007F7767" w:rsidRPr="00D77AB8" w:rsidRDefault="007F7767" w:rsidP="00AD10FC">
            <w:pPr>
              <w:pStyle w:val="Table"/>
            </w:pPr>
            <w:r w:rsidRPr="00D77AB8">
              <w:rPr>
                <w:shd w:val="clear" w:color="auto" w:fill="FFFFFF"/>
              </w:rPr>
              <w:t xml:space="preserve">Размещение объектов капитального строительства в целях устройства мест </w:t>
            </w:r>
            <w:r w:rsidRPr="00D77AB8">
              <w:rPr>
                <w:shd w:val="clear" w:color="auto" w:fill="FFFFFF"/>
              </w:rPr>
              <w:lastRenderedPageBreak/>
              <w:t>общественного питания (рестораны, кафе, столовые, закусочные, бары)</w:t>
            </w:r>
          </w:p>
        </w:tc>
        <w:tc>
          <w:tcPr>
            <w:tcW w:w="729" w:type="pct"/>
          </w:tcPr>
          <w:p w:rsidR="007F7767" w:rsidRPr="00D77AB8" w:rsidRDefault="007F7767" w:rsidP="00AD10FC">
            <w:pPr>
              <w:pStyle w:val="Table"/>
            </w:pPr>
            <w:r w:rsidRPr="00D77AB8">
              <w:lastRenderedPageBreak/>
              <w:t>4.6</w:t>
            </w:r>
          </w:p>
        </w:tc>
      </w:tr>
      <w:tr w:rsidR="007F7767" w:rsidRPr="00D77AB8" w:rsidTr="00AD10FC">
        <w:trPr>
          <w:trHeight w:val="74"/>
        </w:trPr>
        <w:tc>
          <w:tcPr>
            <w:tcW w:w="1591" w:type="pct"/>
          </w:tcPr>
          <w:p w:rsidR="007F7767" w:rsidRPr="00D77AB8" w:rsidRDefault="007F7767" w:rsidP="00AD10FC">
            <w:pPr>
              <w:pStyle w:val="Table"/>
            </w:pPr>
            <w:r w:rsidRPr="00D77AB8">
              <w:lastRenderedPageBreak/>
              <w:t>Гостиничное обслуживание</w:t>
            </w:r>
          </w:p>
        </w:tc>
        <w:tc>
          <w:tcPr>
            <w:tcW w:w="2680" w:type="pct"/>
          </w:tcPr>
          <w:p w:rsidR="007F7767" w:rsidRPr="00D77AB8" w:rsidRDefault="007F7767" w:rsidP="00AD10FC">
            <w:pPr>
              <w:pStyle w:val="Table"/>
            </w:pPr>
            <w:r w:rsidRPr="00D77AB8">
              <w:rPr>
                <w:shd w:val="clear" w:color="auto" w:fill="FFFFFF"/>
              </w:rPr>
              <w:t>Размещение гостиниц</w:t>
            </w:r>
          </w:p>
        </w:tc>
        <w:tc>
          <w:tcPr>
            <w:tcW w:w="729" w:type="pct"/>
          </w:tcPr>
          <w:p w:rsidR="007F7767" w:rsidRPr="00D77AB8" w:rsidRDefault="007F7767" w:rsidP="00AD10FC">
            <w:pPr>
              <w:pStyle w:val="Table"/>
            </w:pPr>
            <w:r w:rsidRPr="00D77AB8">
              <w:t>4.7</w:t>
            </w:r>
          </w:p>
        </w:tc>
      </w:tr>
      <w:tr w:rsidR="007F7767" w:rsidRPr="00D77AB8" w:rsidTr="00AD10FC">
        <w:trPr>
          <w:trHeight w:val="74"/>
        </w:trPr>
        <w:tc>
          <w:tcPr>
            <w:tcW w:w="1591" w:type="pct"/>
          </w:tcPr>
          <w:p w:rsidR="007F7767" w:rsidRPr="00D77AB8" w:rsidRDefault="007F7767" w:rsidP="00AD10FC">
            <w:pPr>
              <w:pStyle w:val="Table"/>
            </w:pPr>
            <w:r w:rsidRPr="00D77AB8">
              <w:t>Развлечения</w:t>
            </w:r>
            <w:r w:rsidRPr="00D77AB8">
              <w:tab/>
            </w:r>
          </w:p>
          <w:p w:rsidR="007F7767" w:rsidRPr="00D77AB8" w:rsidRDefault="007F7767" w:rsidP="00AD10FC">
            <w:pPr>
              <w:pStyle w:val="Table"/>
            </w:pPr>
          </w:p>
        </w:tc>
        <w:tc>
          <w:tcPr>
            <w:tcW w:w="2680" w:type="pct"/>
          </w:tcPr>
          <w:p w:rsidR="007F7767" w:rsidRPr="00D77AB8" w:rsidRDefault="007F7767" w:rsidP="00AD10FC">
            <w:pPr>
              <w:pStyle w:val="Table"/>
            </w:pPr>
            <w:r w:rsidRPr="00D77AB8">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729" w:type="pct"/>
          </w:tcPr>
          <w:p w:rsidR="007F7767" w:rsidRPr="00D77AB8" w:rsidRDefault="007F7767" w:rsidP="00AD10FC">
            <w:pPr>
              <w:pStyle w:val="Table"/>
            </w:pPr>
            <w:r w:rsidRPr="00D77AB8">
              <w:t>4.8</w:t>
            </w:r>
          </w:p>
        </w:tc>
      </w:tr>
      <w:tr w:rsidR="007F7767" w:rsidRPr="00D77AB8" w:rsidTr="00AD10FC">
        <w:trPr>
          <w:trHeight w:val="74"/>
        </w:trPr>
        <w:tc>
          <w:tcPr>
            <w:tcW w:w="1591" w:type="pct"/>
          </w:tcPr>
          <w:p w:rsidR="007F7767" w:rsidRPr="00D77AB8" w:rsidRDefault="007F7767" w:rsidP="00AD10FC">
            <w:pPr>
              <w:pStyle w:val="Table"/>
            </w:pPr>
            <w:r w:rsidRPr="00D77AB8">
              <w:t>Служебные гаражи</w:t>
            </w:r>
          </w:p>
        </w:tc>
        <w:tc>
          <w:tcPr>
            <w:tcW w:w="2680" w:type="pct"/>
          </w:tcPr>
          <w:p w:rsidR="007F7767" w:rsidRPr="00D77AB8" w:rsidRDefault="007F7767" w:rsidP="00AD10FC">
            <w:pPr>
              <w:pStyle w:val="Table"/>
            </w:pPr>
            <w:r w:rsidRPr="00D77AB8">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D77AB8">
              <w:rPr>
                <w:rStyle w:val="apple-converted-space"/>
                <w:szCs w:val="24"/>
                <w:shd w:val="clear" w:color="auto" w:fill="FFFFFF"/>
              </w:rPr>
              <w:t> </w:t>
            </w:r>
            <w:r w:rsidRPr="00D77AB8">
              <w:br/>
            </w:r>
            <w:r w:rsidRPr="00D77AB8">
              <w:rPr>
                <w:shd w:val="clear" w:color="auto" w:fill="FFFFFF"/>
              </w:rPr>
              <w:t>а также для стоянки и хранения транспортных средств общего пользования, в том числе в депо</w:t>
            </w:r>
          </w:p>
        </w:tc>
        <w:tc>
          <w:tcPr>
            <w:tcW w:w="729" w:type="pct"/>
          </w:tcPr>
          <w:p w:rsidR="007F7767" w:rsidRPr="00D77AB8" w:rsidRDefault="007F7767" w:rsidP="00AD10FC">
            <w:pPr>
              <w:pStyle w:val="Table"/>
            </w:pPr>
            <w:r w:rsidRPr="00D77AB8">
              <w:t>4.9</w:t>
            </w:r>
          </w:p>
        </w:tc>
      </w:tr>
      <w:tr w:rsidR="007F7767" w:rsidRPr="00D77AB8" w:rsidTr="00AD10FC">
        <w:trPr>
          <w:trHeight w:val="74"/>
        </w:trPr>
        <w:tc>
          <w:tcPr>
            <w:tcW w:w="1591" w:type="pct"/>
          </w:tcPr>
          <w:p w:rsidR="007F7767" w:rsidRPr="00D77AB8" w:rsidRDefault="007F7767" w:rsidP="00AD10FC">
            <w:pPr>
              <w:pStyle w:val="Table"/>
            </w:pPr>
            <w:r w:rsidRPr="00D77AB8">
              <w:t xml:space="preserve">Связь </w:t>
            </w:r>
          </w:p>
        </w:tc>
        <w:tc>
          <w:tcPr>
            <w:tcW w:w="2680" w:type="pct"/>
          </w:tcPr>
          <w:p w:rsidR="007F7767" w:rsidRPr="00D77AB8" w:rsidRDefault="007F7767" w:rsidP="00AD10FC">
            <w:pPr>
              <w:pStyle w:val="Table"/>
            </w:pPr>
            <w:r w:rsidRPr="00D77AB8">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29" w:type="pct"/>
          </w:tcPr>
          <w:p w:rsidR="007F7767" w:rsidRPr="00D77AB8" w:rsidRDefault="007F7767" w:rsidP="00AD10FC">
            <w:pPr>
              <w:pStyle w:val="Table"/>
            </w:pPr>
            <w:r w:rsidRPr="00D77AB8">
              <w:t>6.8</w:t>
            </w:r>
          </w:p>
        </w:tc>
      </w:tr>
    </w:tbl>
    <w:p w:rsidR="00813EFB" w:rsidRPr="00D77AB8" w:rsidRDefault="00813EFB" w:rsidP="00D77AB8">
      <w:pPr>
        <w:pStyle w:val="ConsPlusNormal"/>
        <w:ind w:firstLine="540"/>
        <w:jc w:val="both"/>
        <w:rPr>
          <w:i/>
          <w:sz w:val="24"/>
          <w:szCs w:val="24"/>
        </w:rPr>
      </w:pPr>
    </w:p>
    <w:p w:rsidR="00CF06C5" w:rsidRPr="00D77AB8" w:rsidRDefault="00CF06C5" w:rsidP="00D77AB8">
      <w:pPr>
        <w:pStyle w:val="2"/>
        <w:rPr>
          <w:rFonts w:eastAsia="Calibri"/>
          <w:b w:val="0"/>
          <w:bCs w:val="0"/>
          <w:i/>
          <w:iCs w:val="0"/>
          <w:sz w:val="24"/>
          <w:szCs w:val="24"/>
          <w:lang w:eastAsia="en-US"/>
        </w:rPr>
      </w:pPr>
      <w:bookmarkStart w:id="364" w:name="_Toc385335222"/>
      <w:bookmarkStart w:id="365" w:name="_Toc473618761"/>
      <w:r w:rsidRPr="00D77AB8">
        <w:rPr>
          <w:rFonts w:eastAsia="Calibri"/>
          <w:b w:val="0"/>
          <w:bCs w:val="0"/>
          <w:iCs w:val="0"/>
          <w:sz w:val="24"/>
          <w:szCs w:val="24"/>
          <w:lang w:eastAsia="en-US"/>
        </w:rPr>
        <w:t>Иные вопросы в  Общественно - деловой зон</w:t>
      </w:r>
      <w:bookmarkEnd w:id="364"/>
      <w:r w:rsidRPr="00D77AB8">
        <w:rPr>
          <w:rFonts w:eastAsia="Calibri"/>
          <w:b w:val="0"/>
          <w:bCs w:val="0"/>
          <w:iCs w:val="0"/>
          <w:sz w:val="24"/>
          <w:szCs w:val="24"/>
          <w:lang w:eastAsia="en-US"/>
        </w:rPr>
        <w:t>е ОД1</w:t>
      </w:r>
      <w:bookmarkEnd w:id="365"/>
    </w:p>
    <w:p w:rsidR="00CF06C5" w:rsidRPr="00D77AB8" w:rsidRDefault="00CF06C5" w:rsidP="00D77AB8">
      <w:pPr>
        <w:ind w:firstLine="540"/>
        <w:rPr>
          <w:rFonts w:cs="Arial"/>
        </w:rPr>
      </w:pPr>
      <w:r w:rsidRPr="00D77AB8">
        <w:rPr>
          <w:rFonts w:cs="Arial"/>
        </w:rPr>
        <w:t>Размещаться объект капитального строительства на земельном участке должен строго по красной линии. Исключение составляют объекты, требующие, по нормативам, обустройства автомобильных парковок. В этом случае допускается отступ от красной линии не более 8-ми метров (</w:t>
      </w:r>
      <w:smartTag w:uri="urn:schemas-microsoft-com:office:smarttags" w:element="metricconverter">
        <w:smartTagPr>
          <w:attr w:name="ProductID" w:val="6 метров"/>
        </w:smartTagPr>
        <w:r w:rsidRPr="00D77AB8">
          <w:rPr>
            <w:rFonts w:cs="Arial"/>
          </w:rPr>
          <w:t>6 метров</w:t>
        </w:r>
      </w:smartTag>
      <w:r w:rsidRPr="00D77AB8">
        <w:rPr>
          <w:rFonts w:cs="Arial"/>
        </w:rPr>
        <w:t xml:space="preserve"> глубина парковки и </w:t>
      </w:r>
      <w:smartTag w:uri="urn:schemas-microsoft-com:office:smarttags" w:element="metricconverter">
        <w:smartTagPr>
          <w:attr w:name="ProductID" w:val="2 метра"/>
        </w:smartTagPr>
        <w:r w:rsidRPr="00D77AB8">
          <w:rPr>
            <w:rFonts w:cs="Arial"/>
          </w:rPr>
          <w:t>2 метра</w:t>
        </w:r>
      </w:smartTag>
      <w:r w:rsidRPr="00D77AB8">
        <w:rPr>
          <w:rFonts w:cs="Arial"/>
        </w:rPr>
        <w:t xml:space="preserve"> тротуар);</w:t>
      </w:r>
    </w:p>
    <w:p w:rsidR="00CF06C5" w:rsidRPr="00D77AB8" w:rsidRDefault="00CF06C5" w:rsidP="00D77AB8">
      <w:pPr>
        <w:ind w:firstLine="540"/>
        <w:rPr>
          <w:rFonts w:cs="Arial"/>
        </w:rPr>
      </w:pPr>
      <w:r w:rsidRPr="00D77AB8">
        <w:rPr>
          <w:rFonts w:cs="Arial"/>
        </w:rPr>
        <w:t>При принятии колористического решения оформления фасадов следует руководствоваться следующими принципами:</w:t>
      </w:r>
    </w:p>
    <w:p w:rsidR="00CF06C5" w:rsidRPr="00D77AB8" w:rsidRDefault="00CF06C5" w:rsidP="00D77AB8">
      <w:pPr>
        <w:ind w:firstLine="540"/>
        <w:rPr>
          <w:rFonts w:cs="Arial"/>
        </w:rPr>
      </w:pPr>
      <w:r w:rsidRPr="00D77AB8">
        <w:rPr>
          <w:rFonts w:cs="Arial"/>
        </w:rPr>
        <w:t>- избегать ярких (открытых) цветов для стен, основной цвет стен не должен иметь более двух оттенков;</w:t>
      </w:r>
    </w:p>
    <w:p w:rsidR="00CF06C5" w:rsidRPr="00D77AB8" w:rsidRDefault="00CF06C5" w:rsidP="00D77AB8">
      <w:pPr>
        <w:ind w:firstLine="540"/>
        <w:rPr>
          <w:rFonts w:cs="Arial"/>
        </w:rPr>
      </w:pPr>
      <w:r w:rsidRPr="00D77AB8">
        <w:rPr>
          <w:rFonts w:cs="Arial"/>
        </w:rPr>
        <w:t>- при необходимости выделения на фасаде отдельных его фрагментов (ризалит, рустованная часть первого этажа и т.п.) допускается в окрашивании фасада двух цветов на контрасте.</w:t>
      </w:r>
    </w:p>
    <w:p w:rsidR="00CF06C5" w:rsidRPr="00D77AB8" w:rsidRDefault="00CF06C5" w:rsidP="00D77AB8">
      <w:pPr>
        <w:pStyle w:val="ConsPlusNormal"/>
        <w:ind w:firstLine="540"/>
        <w:jc w:val="both"/>
        <w:rPr>
          <w:sz w:val="24"/>
          <w:szCs w:val="24"/>
        </w:rPr>
      </w:pPr>
      <w:r w:rsidRPr="00D77AB8">
        <w:rPr>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w:t>
      </w:r>
      <w:r w:rsidRPr="00D77AB8">
        <w:rPr>
          <w:sz w:val="24"/>
          <w:szCs w:val="24"/>
        </w:rPr>
        <w:lastRenderedPageBreak/>
        <w:t>объектов капитального строительства  расположенных в общественно-деловых зонах устанавливаются проектной документацией на каждый объект.</w:t>
      </w:r>
    </w:p>
    <w:p w:rsidR="00CF06C5" w:rsidRPr="00D77AB8" w:rsidRDefault="00CF06C5" w:rsidP="00D77AB8">
      <w:pPr>
        <w:pStyle w:val="ConsPlusNormal"/>
        <w:ind w:firstLine="540"/>
        <w:jc w:val="both"/>
        <w:rPr>
          <w:sz w:val="24"/>
          <w:szCs w:val="24"/>
        </w:rPr>
      </w:pPr>
      <w:r w:rsidRPr="00D77AB8">
        <w:rPr>
          <w:sz w:val="24"/>
          <w:szCs w:val="24"/>
        </w:rPr>
        <w:t>Требования к параметрам сооружений и границам земельных участков в соответствии со следующими документами:</w:t>
      </w:r>
    </w:p>
    <w:p w:rsidR="00CF06C5" w:rsidRPr="00D77AB8" w:rsidRDefault="00CF06C5" w:rsidP="00D77AB8">
      <w:pPr>
        <w:pStyle w:val="ConsPlusNormal"/>
        <w:ind w:firstLine="540"/>
        <w:jc w:val="both"/>
        <w:rPr>
          <w:sz w:val="24"/>
          <w:szCs w:val="24"/>
        </w:rPr>
      </w:pPr>
      <w:r w:rsidRPr="00D77AB8">
        <w:rPr>
          <w:sz w:val="24"/>
          <w:szCs w:val="24"/>
        </w:rPr>
        <w:t>- СНиП 2.08.02-89* "Общественные здания и сооружения" (далее - СНиП 2.08.02-89*);</w:t>
      </w:r>
    </w:p>
    <w:p w:rsidR="00CF06C5" w:rsidRPr="00D77AB8" w:rsidRDefault="00CF06C5" w:rsidP="00D77AB8">
      <w:pPr>
        <w:pStyle w:val="ConsPlusNormal"/>
        <w:ind w:firstLine="540"/>
        <w:jc w:val="both"/>
        <w:rPr>
          <w:sz w:val="24"/>
          <w:szCs w:val="24"/>
        </w:rPr>
      </w:pPr>
      <w:r w:rsidRPr="00D77AB8">
        <w:rPr>
          <w:sz w:val="24"/>
          <w:szCs w:val="24"/>
        </w:rPr>
        <w:t xml:space="preserve">- </w:t>
      </w:r>
      <w:hyperlink r:id="rId69" w:history="1">
        <w:r w:rsidRPr="00D77AB8">
          <w:rPr>
            <w:sz w:val="24"/>
            <w:szCs w:val="24"/>
          </w:rPr>
          <w:t>региональными нормативами</w:t>
        </w:r>
      </w:hyperlink>
      <w:r w:rsidRPr="00D77AB8">
        <w:rPr>
          <w:sz w:val="24"/>
          <w:szCs w:val="24"/>
        </w:rPr>
        <w:t xml:space="preserve"> градостроительного проектирования;</w:t>
      </w:r>
    </w:p>
    <w:p w:rsidR="00CF06C5" w:rsidRPr="00D77AB8" w:rsidRDefault="00CF06C5" w:rsidP="00D77AB8">
      <w:pPr>
        <w:pStyle w:val="ConsPlusNormal"/>
        <w:ind w:firstLine="540"/>
        <w:jc w:val="both"/>
        <w:rPr>
          <w:sz w:val="24"/>
          <w:szCs w:val="24"/>
        </w:rPr>
      </w:pPr>
      <w:r w:rsidRPr="00D77AB8">
        <w:rPr>
          <w:sz w:val="24"/>
          <w:szCs w:val="24"/>
        </w:rPr>
        <w:t>- иными действующими нормативными актами и техническими регламентами.</w:t>
      </w:r>
    </w:p>
    <w:p w:rsidR="00CF06C5" w:rsidRPr="00D77AB8" w:rsidRDefault="00CF06C5" w:rsidP="00D77AB8">
      <w:pPr>
        <w:pStyle w:val="ConsPlusNormal"/>
        <w:ind w:firstLine="540"/>
        <w:jc w:val="both"/>
        <w:rPr>
          <w:sz w:val="24"/>
          <w:szCs w:val="24"/>
        </w:rPr>
      </w:pPr>
      <w:r w:rsidRPr="00D77AB8">
        <w:rPr>
          <w:sz w:val="24"/>
          <w:szCs w:val="24"/>
        </w:rPr>
        <w:t xml:space="preserve">Для основных и условно-разрешенных видов использования, не указанных в таблице, количество стояночных мест (включая гаражи) определяется в соответствии с </w:t>
      </w:r>
      <w:hyperlink r:id="rId70" w:history="1">
        <w:r w:rsidRPr="00D77AB8">
          <w:rPr>
            <w:sz w:val="24"/>
            <w:szCs w:val="24"/>
          </w:rPr>
          <w:t>региональными нормативами</w:t>
        </w:r>
      </w:hyperlink>
      <w:r w:rsidRPr="00D77AB8">
        <w:rPr>
          <w:sz w:val="24"/>
          <w:szCs w:val="24"/>
        </w:rPr>
        <w:t xml:space="preserve">. </w:t>
      </w:r>
    </w:p>
    <w:p w:rsidR="00CF06C5" w:rsidRPr="00D77AB8" w:rsidRDefault="00CF06C5" w:rsidP="00D77AB8">
      <w:pPr>
        <w:pStyle w:val="ConsPlusNormal"/>
        <w:ind w:firstLine="540"/>
        <w:jc w:val="both"/>
        <w:rPr>
          <w:sz w:val="24"/>
          <w:szCs w:val="24"/>
        </w:rPr>
      </w:pPr>
      <w:r w:rsidRPr="00D77AB8">
        <w:rPr>
          <w:sz w:val="24"/>
          <w:szCs w:val="24"/>
        </w:rPr>
        <w:t xml:space="preserve">На земельных участках многоквартирных жилых зданий из общего количества стояночных мест не менее 0,7% должно отводиться для стоянок автотранспортных средств, принадлежащих инвалидам, располагающихся не далее </w:t>
      </w:r>
      <w:smartTag w:uri="urn:schemas-microsoft-com:office:smarttags" w:element="metricconverter">
        <w:smartTagPr>
          <w:attr w:name="ProductID" w:val="50 м"/>
        </w:smartTagPr>
        <w:r w:rsidRPr="00D77AB8">
          <w:rPr>
            <w:sz w:val="24"/>
            <w:szCs w:val="24"/>
          </w:rPr>
          <w:t>50 м</w:t>
        </w:r>
      </w:smartTag>
      <w:r w:rsidRPr="00D77AB8">
        <w:rPr>
          <w:sz w:val="24"/>
          <w:szCs w:val="24"/>
        </w:rPr>
        <w:t xml:space="preserve"> от места проживания автовладельца.</w:t>
      </w:r>
    </w:p>
    <w:p w:rsidR="00CF06C5" w:rsidRPr="00D77AB8" w:rsidRDefault="00CF06C5" w:rsidP="00D77AB8">
      <w:pPr>
        <w:pStyle w:val="ConsPlusNormal"/>
        <w:ind w:firstLine="540"/>
        <w:jc w:val="both"/>
        <w:rPr>
          <w:sz w:val="24"/>
          <w:szCs w:val="24"/>
        </w:rPr>
      </w:pPr>
      <w:r w:rsidRPr="00D77AB8">
        <w:rPr>
          <w:sz w:val="24"/>
          <w:szCs w:val="24"/>
        </w:rPr>
        <w:t xml:space="preserve">При невозможности организации требуемого количества стоянок на том же земельном участке, к которому относится основной или условно-разрешенный вид использования, недостающие стояночные места могут располагаться на стоянках-спутниках (на соседних участках) либо (для многоквартирных жилых зданий) в пределах пешеходной доступности - не более </w:t>
      </w:r>
      <w:smartTag w:uri="urn:schemas-microsoft-com:office:smarttags" w:element="metricconverter">
        <w:smartTagPr>
          <w:attr w:name="ProductID" w:val="500 м"/>
        </w:smartTagPr>
        <w:r w:rsidRPr="00D77AB8">
          <w:rPr>
            <w:sz w:val="24"/>
            <w:szCs w:val="24"/>
          </w:rPr>
          <w:t>500 м</w:t>
        </w:r>
      </w:smartTag>
      <w:r w:rsidRPr="00D77AB8">
        <w:rPr>
          <w:sz w:val="24"/>
          <w:szCs w:val="24"/>
        </w:rPr>
        <w:t xml:space="preserve"> (в районах реконструкции - не более </w:t>
      </w:r>
      <w:smartTag w:uri="urn:schemas-microsoft-com:office:smarttags" w:element="metricconverter">
        <w:smartTagPr>
          <w:attr w:name="ProductID" w:val="1000 м"/>
        </w:smartTagPr>
        <w:r w:rsidRPr="00D77AB8">
          <w:rPr>
            <w:sz w:val="24"/>
            <w:szCs w:val="24"/>
          </w:rPr>
          <w:t>1000 м</w:t>
        </w:r>
      </w:smartTag>
      <w:r w:rsidRPr="00D77AB8">
        <w:rPr>
          <w:sz w:val="24"/>
          <w:szCs w:val="24"/>
        </w:rPr>
        <w:t>). Застройщик, планирующий за пределами земельного участка основного объекта размещение части стояночных мест, должен представить достаточные основания того, что он располагает разрешением владельца или иного распорядителя соответствующих стояночных мест на их долговременное использование.</w:t>
      </w:r>
    </w:p>
    <w:p w:rsidR="00CF06C5" w:rsidRPr="00D77AB8" w:rsidRDefault="00354F2C" w:rsidP="00D77AB8">
      <w:pPr>
        <w:pStyle w:val="ConsPlusNormal"/>
        <w:ind w:firstLine="540"/>
        <w:jc w:val="both"/>
        <w:rPr>
          <w:sz w:val="24"/>
          <w:szCs w:val="24"/>
        </w:rPr>
      </w:pPr>
      <w:hyperlink w:anchor="Par1917" w:history="1">
        <w:r w:rsidR="00CF06C5" w:rsidRPr="00D77AB8">
          <w:rPr>
            <w:sz w:val="24"/>
            <w:szCs w:val="24"/>
          </w:rPr>
          <w:t>Нормы расчета</w:t>
        </w:r>
      </w:hyperlink>
      <w:r w:rsidR="00CF06C5" w:rsidRPr="00D77AB8">
        <w:rPr>
          <w:sz w:val="24"/>
          <w:szCs w:val="24"/>
        </w:rPr>
        <w:t xml:space="preserve"> учреждений и предприятий обслуживания и размеры земельных участков принимать в соответствии с приложением N 3- СНиП 2.08.02-89*.</w:t>
      </w:r>
    </w:p>
    <w:p w:rsidR="00CF06C5" w:rsidRPr="00D77AB8" w:rsidRDefault="00CF06C5" w:rsidP="00D77AB8">
      <w:pPr>
        <w:pStyle w:val="ConsPlusNormal"/>
        <w:ind w:firstLine="540"/>
        <w:jc w:val="both"/>
        <w:rPr>
          <w:sz w:val="24"/>
          <w:szCs w:val="24"/>
        </w:rPr>
      </w:pPr>
      <w:r w:rsidRPr="00D77AB8">
        <w:rPr>
          <w:sz w:val="24"/>
          <w:szCs w:val="24"/>
        </w:rPr>
        <w:t xml:space="preserve">Внешний вид нового строительства и реконструируемых зданий в зоне ОД-1 подлежит обязательному рассмотрению на Градостроительном совете при Главе администрации </w:t>
      </w:r>
      <w:r w:rsidR="00521FF9" w:rsidRPr="00D77AB8">
        <w:rPr>
          <w:sz w:val="24"/>
          <w:szCs w:val="24"/>
        </w:rPr>
        <w:t>муниципального образования городское поселение «</w:t>
      </w:r>
      <w:r w:rsidRPr="00D77AB8">
        <w:rPr>
          <w:sz w:val="24"/>
          <w:szCs w:val="24"/>
        </w:rPr>
        <w:t>Город Малоярославец</w:t>
      </w:r>
      <w:r w:rsidR="00521FF9" w:rsidRPr="00D77AB8">
        <w:rPr>
          <w:sz w:val="24"/>
          <w:szCs w:val="24"/>
        </w:rPr>
        <w:t>»</w:t>
      </w:r>
      <w:r w:rsidRPr="00D77AB8">
        <w:rPr>
          <w:sz w:val="24"/>
          <w:szCs w:val="24"/>
        </w:rPr>
        <w:t>.</w:t>
      </w:r>
    </w:p>
    <w:p w:rsidR="00CF06C5" w:rsidRPr="00D77AB8" w:rsidRDefault="00CF06C5" w:rsidP="00D77AB8">
      <w:pPr>
        <w:pStyle w:val="ConsPlusNormal"/>
        <w:ind w:firstLine="540"/>
        <w:jc w:val="both"/>
        <w:rPr>
          <w:sz w:val="24"/>
          <w:szCs w:val="24"/>
        </w:rPr>
      </w:pPr>
      <w:r w:rsidRPr="00D77AB8">
        <w:rPr>
          <w:sz w:val="24"/>
          <w:szCs w:val="24"/>
        </w:rPr>
        <w:t xml:space="preserve">Розничные рынки следует проектировать в соответствии с </w:t>
      </w:r>
      <w:hyperlink r:id="rId71" w:history="1">
        <w:r w:rsidRPr="00D77AB8">
          <w:rPr>
            <w:sz w:val="24"/>
            <w:szCs w:val="24"/>
          </w:rPr>
          <w:t>региональными нормативами</w:t>
        </w:r>
      </w:hyperlink>
      <w:r w:rsidRPr="00D77AB8">
        <w:rPr>
          <w:sz w:val="24"/>
          <w:szCs w:val="24"/>
        </w:rPr>
        <w:t>.</w:t>
      </w:r>
    </w:p>
    <w:p w:rsidR="00CF06C5" w:rsidRPr="00D77AB8" w:rsidRDefault="00CF06C5" w:rsidP="00D77AB8">
      <w:pPr>
        <w:pStyle w:val="ConsPlusNormal"/>
        <w:ind w:firstLine="540"/>
        <w:jc w:val="both"/>
        <w:rPr>
          <w:sz w:val="24"/>
          <w:szCs w:val="24"/>
        </w:rPr>
      </w:pPr>
      <w:r w:rsidRPr="00D77AB8">
        <w:rPr>
          <w:sz w:val="24"/>
          <w:szCs w:val="24"/>
        </w:rPr>
        <w:t>При размещении в подвальном или цокольном этаже общественных зданий (кроме детских дошкольных учреждений, школ и школ-интернатов и лечебных учреждений со стационаром) стоянок легковых автомобилей следует руководствоваться СНиП 21-02-99.</w:t>
      </w:r>
    </w:p>
    <w:p w:rsidR="00CF06C5" w:rsidRPr="00D77AB8" w:rsidRDefault="00CF06C5" w:rsidP="00D77AB8">
      <w:pPr>
        <w:pStyle w:val="ConsPlusNormal"/>
        <w:ind w:firstLine="540"/>
        <w:jc w:val="both"/>
        <w:rPr>
          <w:sz w:val="24"/>
          <w:szCs w:val="24"/>
        </w:rPr>
      </w:pPr>
      <w:r w:rsidRPr="00D77AB8">
        <w:rPr>
          <w:sz w:val="24"/>
          <w:szCs w:val="24"/>
        </w:rPr>
        <w:t>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p w:rsidR="00CF06C5" w:rsidRPr="00D77AB8" w:rsidRDefault="00CF06C5" w:rsidP="00D77AB8">
      <w:pPr>
        <w:pStyle w:val="ConsPlusNormal"/>
        <w:ind w:firstLine="540"/>
        <w:jc w:val="both"/>
        <w:rPr>
          <w:sz w:val="24"/>
          <w:szCs w:val="24"/>
        </w:rPr>
      </w:pPr>
      <w:r w:rsidRPr="00D77AB8">
        <w:rPr>
          <w:sz w:val="24"/>
          <w:szCs w:val="24"/>
        </w:rPr>
        <w:t>Увеличение площадей балконов и лоджий в многоквартирных жилых домах – запрещается.</w:t>
      </w:r>
    </w:p>
    <w:p w:rsidR="00CF06C5" w:rsidRPr="00D77AB8" w:rsidRDefault="00CF06C5" w:rsidP="00D77AB8">
      <w:pPr>
        <w:pStyle w:val="ConsPlusNormal"/>
        <w:ind w:firstLine="540"/>
        <w:jc w:val="both"/>
        <w:rPr>
          <w:sz w:val="24"/>
          <w:szCs w:val="24"/>
        </w:rPr>
      </w:pPr>
      <w:r w:rsidRPr="00D77AB8">
        <w:rPr>
          <w:sz w:val="24"/>
          <w:szCs w:val="24"/>
        </w:rPr>
        <w:t>Требования к параметрам сооружений и границам земельных участков в соответствии со следующими документами:</w:t>
      </w:r>
    </w:p>
    <w:p w:rsidR="00CF06C5" w:rsidRPr="00D77AB8" w:rsidRDefault="00CF06C5" w:rsidP="00D77AB8">
      <w:pPr>
        <w:pStyle w:val="ConsPlusNormal"/>
        <w:ind w:firstLine="540"/>
        <w:jc w:val="both"/>
        <w:rPr>
          <w:sz w:val="24"/>
          <w:szCs w:val="24"/>
        </w:rPr>
      </w:pPr>
      <w:r w:rsidRPr="00D77AB8">
        <w:rPr>
          <w:sz w:val="24"/>
          <w:szCs w:val="24"/>
        </w:rPr>
        <w:lastRenderedPageBreak/>
        <w:t>-</w:t>
      </w:r>
      <w:r w:rsidR="00E905DE" w:rsidRPr="00D77AB8">
        <w:rPr>
          <w:sz w:val="24"/>
          <w:szCs w:val="24"/>
        </w:rPr>
        <w:t xml:space="preserve"> </w:t>
      </w:r>
      <w:r w:rsidRPr="00D77AB8">
        <w:rPr>
          <w:sz w:val="24"/>
          <w:szCs w:val="24"/>
        </w:rPr>
        <w:t>СНиП 2.08.02-89* "Общественные здания и сооружения" (далее - СНиП 2.08.02-89*);</w:t>
      </w:r>
    </w:p>
    <w:p w:rsidR="00CF06C5" w:rsidRPr="00D77AB8" w:rsidRDefault="00CF06C5" w:rsidP="00D77AB8">
      <w:pPr>
        <w:autoSpaceDE w:val="0"/>
        <w:autoSpaceDN w:val="0"/>
        <w:adjustRightInd w:val="0"/>
        <w:ind w:firstLine="540"/>
        <w:rPr>
          <w:rFonts w:cs="Arial"/>
          <w:color w:val="FF0000"/>
        </w:rPr>
      </w:pPr>
      <w:r w:rsidRPr="00D77AB8">
        <w:rPr>
          <w:rFonts w:cs="Arial"/>
        </w:rPr>
        <w:t>-местные нормативы градостроительного проектирования</w:t>
      </w:r>
      <w:r w:rsidRPr="00D77AB8">
        <w:rPr>
          <w:rFonts w:cs="Arial"/>
          <w:color w:val="FF0000"/>
        </w:rPr>
        <w:t xml:space="preserve"> </w:t>
      </w:r>
      <w:hyperlink r:id="rId72" w:history="1">
        <w:r w:rsidR="00A7590C" w:rsidRPr="00D77AB8">
          <w:rPr>
            <w:rStyle w:val="af"/>
            <w:rFonts w:cs="Arial"/>
            <w:color w:val="auto"/>
            <w:shd w:val="clear" w:color="auto" w:fill="FFFFFF"/>
          </w:rPr>
          <w:t>муниципального образования городское поселение «Город Малоярославец»</w:t>
        </w:r>
      </w:hyperlink>
      <w:r w:rsidR="00A7590C" w:rsidRPr="00D77AB8">
        <w:rPr>
          <w:rFonts w:cs="Arial"/>
        </w:rPr>
        <w:t>, утвержденные решением Городской Думы от 21.12.2017 №273</w:t>
      </w:r>
      <w:r w:rsidRPr="00D77AB8">
        <w:rPr>
          <w:rFonts w:cs="Arial"/>
        </w:rPr>
        <w:t>;</w:t>
      </w:r>
    </w:p>
    <w:p w:rsidR="00CF06C5" w:rsidRPr="00D77AB8" w:rsidRDefault="00CF06C5" w:rsidP="00D77AB8">
      <w:pPr>
        <w:autoSpaceDE w:val="0"/>
        <w:autoSpaceDN w:val="0"/>
        <w:adjustRightInd w:val="0"/>
        <w:ind w:firstLine="540"/>
        <w:rPr>
          <w:rFonts w:cs="Arial"/>
        </w:rPr>
      </w:pPr>
      <w:r w:rsidRPr="00D77AB8">
        <w:rPr>
          <w:rFonts w:cs="Arial"/>
        </w:rPr>
        <w:t xml:space="preserve">-противопожарные расстояния между зданиями, строениями и сооружениями устанавливаются в соответствии с требованиями Федерального закона  </w:t>
      </w:r>
      <w:r w:rsidR="00A7590C" w:rsidRPr="00D77AB8">
        <w:rPr>
          <w:rFonts w:cs="Arial"/>
        </w:rPr>
        <w:t>№</w:t>
      </w:r>
      <w:hyperlink r:id="rId73" w:tooltip="123-фз" w:history="1">
        <w:r w:rsidR="00A7590C" w:rsidRPr="00CC5147">
          <w:rPr>
            <w:rStyle w:val="af"/>
            <w:rFonts w:cs="Arial"/>
          </w:rPr>
          <w:t>123-ФЗ</w:t>
        </w:r>
      </w:hyperlink>
      <w:r w:rsidR="00A7590C" w:rsidRPr="00D77AB8">
        <w:rPr>
          <w:rFonts w:cs="Arial"/>
        </w:rPr>
        <w:t xml:space="preserve"> </w:t>
      </w:r>
      <w:r w:rsidRPr="00D77AB8">
        <w:rPr>
          <w:rFonts w:cs="Arial"/>
        </w:rPr>
        <w:t>«Технический регламент о требованиях пожарной безопасности».</w:t>
      </w:r>
    </w:p>
    <w:p w:rsidR="00CF06C5" w:rsidRPr="00D77AB8" w:rsidRDefault="00CF06C5" w:rsidP="00D77AB8">
      <w:pPr>
        <w:autoSpaceDE w:val="0"/>
        <w:autoSpaceDN w:val="0"/>
        <w:adjustRightInd w:val="0"/>
        <w:ind w:firstLine="709"/>
        <w:jc w:val="center"/>
        <w:rPr>
          <w:rFonts w:cs="Arial"/>
          <w:color w:val="000000"/>
        </w:rPr>
      </w:pPr>
    </w:p>
    <w:p w:rsidR="00CF06C5" w:rsidRPr="00D77AB8" w:rsidRDefault="00CF06C5" w:rsidP="00D77AB8">
      <w:pPr>
        <w:autoSpaceDE w:val="0"/>
        <w:autoSpaceDN w:val="0"/>
        <w:adjustRightInd w:val="0"/>
        <w:ind w:firstLine="709"/>
        <w:jc w:val="center"/>
        <w:rPr>
          <w:rFonts w:cs="Arial"/>
          <w:color w:val="000000"/>
        </w:rPr>
      </w:pPr>
      <w:r w:rsidRPr="00D77AB8">
        <w:rPr>
          <w:rFonts w:cs="Arial"/>
          <w:color w:val="000000"/>
        </w:rPr>
        <w:t>Нормы расчета земельных участков</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4"/>
        <w:gridCol w:w="4128"/>
      </w:tblGrid>
      <w:tr w:rsidR="00E905DE" w:rsidRPr="00D77AB8" w:rsidTr="00E905DE">
        <w:trPr>
          <w:cantSplit/>
          <w:trHeight w:val="240"/>
        </w:trPr>
        <w:tc>
          <w:tcPr>
            <w:tcW w:w="4944" w:type="dxa"/>
          </w:tcPr>
          <w:p w:rsidR="00E905DE" w:rsidRPr="00D77AB8" w:rsidRDefault="00E905DE" w:rsidP="00AD10FC">
            <w:pPr>
              <w:pStyle w:val="Table0"/>
            </w:pPr>
            <w:r w:rsidRPr="00D77AB8">
              <w:t>Объекты, здания и сооружения</w:t>
            </w:r>
          </w:p>
        </w:tc>
        <w:tc>
          <w:tcPr>
            <w:tcW w:w="4128" w:type="dxa"/>
          </w:tcPr>
          <w:p w:rsidR="00E905DE" w:rsidRPr="00D77AB8" w:rsidRDefault="00E905DE" w:rsidP="00AD10FC">
            <w:pPr>
              <w:pStyle w:val="Table0"/>
            </w:pPr>
            <w:r w:rsidRPr="00D77AB8">
              <w:t>Расчетная единица</w:t>
            </w:r>
          </w:p>
        </w:tc>
      </w:tr>
      <w:tr w:rsidR="00E905DE" w:rsidRPr="00D77AB8" w:rsidTr="00E905DE">
        <w:trPr>
          <w:cantSplit/>
          <w:trHeight w:val="240"/>
        </w:trPr>
        <w:tc>
          <w:tcPr>
            <w:tcW w:w="4944" w:type="dxa"/>
          </w:tcPr>
          <w:p w:rsidR="00E905DE" w:rsidRPr="00D77AB8" w:rsidRDefault="00E905DE" w:rsidP="00AD10FC">
            <w:pPr>
              <w:pStyle w:val="Table"/>
            </w:pPr>
            <w:r w:rsidRPr="00D77AB8">
              <w:t xml:space="preserve">Больницы                    </w:t>
            </w:r>
          </w:p>
        </w:tc>
        <w:tc>
          <w:tcPr>
            <w:tcW w:w="4128" w:type="dxa"/>
          </w:tcPr>
          <w:p w:rsidR="00E905DE" w:rsidRPr="00D77AB8" w:rsidRDefault="00E905DE" w:rsidP="00AD10FC">
            <w:pPr>
              <w:pStyle w:val="Table"/>
            </w:pPr>
            <w:r w:rsidRPr="00D77AB8">
              <w:t>20-</w:t>
            </w:r>
            <w:smartTag w:uri="urn:schemas-microsoft-com:office:smarttags" w:element="metricconverter">
              <w:smartTagPr>
                <w:attr w:name="ProductID" w:val="80 кв. м"/>
              </w:smartTagPr>
              <w:r w:rsidRPr="00D77AB8">
                <w:t>80 кв. м</w:t>
              </w:r>
            </w:smartTag>
            <w:r w:rsidRPr="00D77AB8">
              <w:t xml:space="preserve"> на койку</w:t>
            </w:r>
          </w:p>
        </w:tc>
      </w:tr>
      <w:tr w:rsidR="00E905DE" w:rsidRPr="00D77AB8" w:rsidTr="00E905DE">
        <w:trPr>
          <w:cantSplit/>
          <w:trHeight w:val="240"/>
        </w:trPr>
        <w:tc>
          <w:tcPr>
            <w:tcW w:w="4944" w:type="dxa"/>
          </w:tcPr>
          <w:p w:rsidR="00E905DE" w:rsidRPr="00D77AB8" w:rsidRDefault="00E905DE" w:rsidP="00AD10FC">
            <w:pPr>
              <w:pStyle w:val="Table"/>
            </w:pPr>
            <w:r w:rsidRPr="00D77AB8">
              <w:t xml:space="preserve">Поликлиники                 </w:t>
            </w:r>
          </w:p>
        </w:tc>
        <w:tc>
          <w:tcPr>
            <w:tcW w:w="4128" w:type="dxa"/>
          </w:tcPr>
          <w:p w:rsidR="00E905DE" w:rsidRPr="00D77AB8" w:rsidRDefault="00E905DE" w:rsidP="00AD10FC">
            <w:pPr>
              <w:pStyle w:val="Table"/>
            </w:pPr>
            <w:smartTag w:uri="urn:schemas-microsoft-com:office:smarttags" w:element="metricconverter">
              <w:smartTagPr>
                <w:attr w:name="ProductID" w:val="0,1 га"/>
              </w:smartTagPr>
              <w:r w:rsidRPr="00D77AB8">
                <w:t>0,1 га</w:t>
              </w:r>
            </w:smartTag>
            <w:r w:rsidRPr="00D77AB8">
              <w:t xml:space="preserve"> на 100 посещений</w:t>
            </w:r>
          </w:p>
        </w:tc>
      </w:tr>
      <w:tr w:rsidR="00E905DE" w:rsidRPr="00D77AB8" w:rsidTr="00E905DE">
        <w:trPr>
          <w:cantSplit/>
          <w:trHeight w:val="360"/>
        </w:trPr>
        <w:tc>
          <w:tcPr>
            <w:tcW w:w="4944" w:type="dxa"/>
          </w:tcPr>
          <w:p w:rsidR="00E905DE" w:rsidRPr="00D77AB8" w:rsidRDefault="00E905DE" w:rsidP="00AD10FC">
            <w:pPr>
              <w:pStyle w:val="Table"/>
            </w:pPr>
            <w:r w:rsidRPr="00D77AB8">
              <w:t>Спортивные сооружения общего пользования</w:t>
            </w:r>
          </w:p>
          <w:p w:rsidR="00E905DE" w:rsidRPr="00D77AB8" w:rsidRDefault="00E905DE" w:rsidP="00AD10FC">
            <w:pPr>
              <w:pStyle w:val="Table"/>
            </w:pPr>
            <w:r w:rsidRPr="00D77AB8">
              <w:t xml:space="preserve"> Минимальная обеспеченность закрытыми спортивными сооружениями </w:t>
            </w:r>
          </w:p>
        </w:tc>
        <w:tc>
          <w:tcPr>
            <w:tcW w:w="4128" w:type="dxa"/>
          </w:tcPr>
          <w:p w:rsidR="00E905DE" w:rsidRPr="00D77AB8" w:rsidRDefault="00E905DE" w:rsidP="00AD10FC">
            <w:pPr>
              <w:pStyle w:val="Table"/>
            </w:pPr>
            <w:r w:rsidRPr="00D77AB8">
              <w:t>0,7-0,9 га на 1 тысячу человек</w:t>
            </w:r>
          </w:p>
          <w:p w:rsidR="00175E62" w:rsidRPr="00D77AB8" w:rsidRDefault="00175E62" w:rsidP="00AD10FC">
            <w:pPr>
              <w:pStyle w:val="Table"/>
            </w:pPr>
          </w:p>
          <w:p w:rsidR="00E905DE" w:rsidRPr="00D77AB8" w:rsidRDefault="00E905DE" w:rsidP="00AD10FC">
            <w:pPr>
              <w:pStyle w:val="Table"/>
            </w:pPr>
            <w:r w:rsidRPr="00D77AB8">
              <w:t>30 кв.м на 1000 жителей</w:t>
            </w:r>
          </w:p>
        </w:tc>
      </w:tr>
      <w:tr w:rsidR="00E905DE" w:rsidRPr="00D77AB8" w:rsidTr="00E905DE">
        <w:trPr>
          <w:cantSplit/>
          <w:trHeight w:val="240"/>
        </w:trPr>
        <w:tc>
          <w:tcPr>
            <w:tcW w:w="4944" w:type="dxa"/>
          </w:tcPr>
          <w:p w:rsidR="00E905DE" w:rsidRPr="00D77AB8" w:rsidRDefault="00E905DE" w:rsidP="00AD10FC">
            <w:pPr>
              <w:pStyle w:val="Table"/>
            </w:pPr>
            <w:r w:rsidRPr="00D77AB8">
              <w:t>Средние специальные и профессионально-технические учебные заведения</w:t>
            </w:r>
          </w:p>
        </w:tc>
        <w:tc>
          <w:tcPr>
            <w:tcW w:w="4128" w:type="dxa"/>
          </w:tcPr>
          <w:p w:rsidR="00E905DE" w:rsidRPr="00D77AB8" w:rsidRDefault="00E905DE" w:rsidP="00AD10FC">
            <w:pPr>
              <w:pStyle w:val="Table"/>
            </w:pPr>
            <w:r w:rsidRPr="00D77AB8">
              <w:t>30 га на 1 тысячу человек</w:t>
            </w:r>
          </w:p>
        </w:tc>
      </w:tr>
      <w:tr w:rsidR="00E905DE" w:rsidRPr="00D77AB8" w:rsidTr="00E905DE">
        <w:trPr>
          <w:cantSplit/>
          <w:trHeight w:val="240"/>
        </w:trPr>
        <w:tc>
          <w:tcPr>
            <w:tcW w:w="4944" w:type="dxa"/>
          </w:tcPr>
          <w:p w:rsidR="00E905DE" w:rsidRPr="00D77AB8" w:rsidRDefault="00E905DE" w:rsidP="00AD10FC">
            <w:pPr>
              <w:pStyle w:val="Table"/>
            </w:pPr>
            <w:r w:rsidRPr="00D77AB8">
              <w:t xml:space="preserve">Общеобразовательные школы   </w:t>
            </w:r>
          </w:p>
        </w:tc>
        <w:tc>
          <w:tcPr>
            <w:tcW w:w="4128" w:type="dxa"/>
          </w:tcPr>
          <w:p w:rsidR="00E905DE" w:rsidRPr="00D77AB8" w:rsidRDefault="00E905DE" w:rsidP="00AD10FC">
            <w:pPr>
              <w:pStyle w:val="Table"/>
            </w:pPr>
            <w:r w:rsidRPr="00D77AB8">
              <w:t>16-50 кв.м. на одного учащегося</w:t>
            </w:r>
          </w:p>
        </w:tc>
      </w:tr>
    </w:tbl>
    <w:p w:rsidR="00782CEC" w:rsidRPr="00D77AB8" w:rsidRDefault="00782CEC" w:rsidP="00D77AB8">
      <w:pPr>
        <w:autoSpaceDE w:val="0"/>
        <w:autoSpaceDN w:val="0"/>
        <w:adjustRightInd w:val="0"/>
        <w:ind w:firstLine="540"/>
        <w:jc w:val="center"/>
        <w:rPr>
          <w:rFonts w:cs="Arial"/>
        </w:rPr>
      </w:pPr>
    </w:p>
    <w:p w:rsidR="00211DB0" w:rsidRPr="00D77AB8" w:rsidRDefault="00211DB0" w:rsidP="00D77AB8">
      <w:pPr>
        <w:autoSpaceDE w:val="0"/>
        <w:autoSpaceDN w:val="0"/>
        <w:adjustRightInd w:val="0"/>
        <w:ind w:firstLine="540"/>
        <w:jc w:val="center"/>
        <w:rPr>
          <w:rFonts w:cs="Arial"/>
          <w:bCs/>
        </w:rPr>
      </w:pPr>
      <w:r w:rsidRPr="00D77AB8">
        <w:rPr>
          <w:rFonts w:cs="Arial"/>
        </w:rPr>
        <w:t xml:space="preserve">ОД-2 - </w:t>
      </w:r>
      <w:r w:rsidRPr="00D77AB8">
        <w:rPr>
          <w:rFonts w:cs="Arial"/>
          <w:bCs/>
        </w:rPr>
        <w:t>делового, общественного</w:t>
      </w:r>
      <w:r w:rsidR="00175E62" w:rsidRPr="00D77AB8">
        <w:rPr>
          <w:rFonts w:cs="Arial"/>
          <w:bCs/>
        </w:rPr>
        <w:t xml:space="preserve"> и коммерческого назначения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600"/>
        <w:gridCol w:w="5580"/>
        <w:gridCol w:w="1300"/>
      </w:tblGrid>
      <w:tr w:rsidR="00211DB0" w:rsidRPr="00D77AB8" w:rsidTr="00AD10FC">
        <w:tc>
          <w:tcPr>
            <w:tcW w:w="1549" w:type="pct"/>
            <w:vAlign w:val="center"/>
          </w:tcPr>
          <w:p w:rsidR="00211DB0" w:rsidRPr="00D77AB8" w:rsidRDefault="00211DB0" w:rsidP="00AD10FC">
            <w:pPr>
              <w:pStyle w:val="Table0"/>
            </w:pPr>
            <w:r w:rsidRPr="00D77AB8">
              <w:t>Наименование вида разрешенного использования земельного участка</w:t>
            </w:r>
          </w:p>
        </w:tc>
        <w:tc>
          <w:tcPr>
            <w:tcW w:w="3121" w:type="pct"/>
            <w:vAlign w:val="center"/>
          </w:tcPr>
          <w:p w:rsidR="00211DB0" w:rsidRPr="00D77AB8" w:rsidRDefault="00211DB0" w:rsidP="00AD10FC">
            <w:pPr>
              <w:pStyle w:val="Table0"/>
            </w:pPr>
            <w:r w:rsidRPr="00D77AB8">
              <w:t>Описание вида разрешенного использования земельного участка</w:t>
            </w:r>
          </w:p>
        </w:tc>
        <w:tc>
          <w:tcPr>
            <w:tcW w:w="329" w:type="pct"/>
            <w:vAlign w:val="center"/>
          </w:tcPr>
          <w:p w:rsidR="00211DB0" w:rsidRPr="00D77AB8" w:rsidRDefault="00211DB0" w:rsidP="00AD10FC">
            <w:pPr>
              <w:pStyle w:val="Table0"/>
            </w:pPr>
            <w:r w:rsidRPr="00D77AB8">
              <w:t>Код</w:t>
            </w:r>
          </w:p>
        </w:tc>
      </w:tr>
      <w:tr w:rsidR="00211DB0" w:rsidRPr="00D77AB8" w:rsidTr="00AD10FC">
        <w:tc>
          <w:tcPr>
            <w:tcW w:w="5000" w:type="pct"/>
            <w:gridSpan w:val="3"/>
          </w:tcPr>
          <w:p w:rsidR="00211DB0" w:rsidRPr="00D77AB8" w:rsidRDefault="00211DB0" w:rsidP="00AD10FC">
            <w:pPr>
              <w:pStyle w:val="Table"/>
            </w:pPr>
            <w:r w:rsidRPr="00D77AB8">
              <w:t>ОСНОВНЫЕ ВИДЫ РАЗРЕШЕННОГО ИСПОЛЬЗОВАНИЯ</w:t>
            </w:r>
          </w:p>
        </w:tc>
      </w:tr>
      <w:tr w:rsidR="00761828" w:rsidRPr="00D77AB8" w:rsidTr="00AD10FC">
        <w:tc>
          <w:tcPr>
            <w:tcW w:w="1549" w:type="pct"/>
          </w:tcPr>
          <w:p w:rsidR="00761828" w:rsidRPr="00D77AB8" w:rsidRDefault="00761828" w:rsidP="00AD10FC">
            <w:pPr>
              <w:pStyle w:val="Table"/>
            </w:pPr>
            <w:r w:rsidRPr="00D77AB8">
              <w:t xml:space="preserve">Для индивидуального жилищного строительства </w:t>
            </w:r>
          </w:p>
        </w:tc>
        <w:tc>
          <w:tcPr>
            <w:tcW w:w="3121" w:type="pct"/>
          </w:tcPr>
          <w:p w:rsidR="00761828" w:rsidRPr="00D77AB8" w:rsidRDefault="00761828" w:rsidP="00AD10FC">
            <w:pPr>
              <w:pStyle w:val="Table"/>
            </w:pPr>
            <w:r w:rsidRPr="00D77AB8">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29" w:type="pct"/>
          </w:tcPr>
          <w:p w:rsidR="00761828" w:rsidRPr="00D77AB8" w:rsidRDefault="00761828" w:rsidP="00AD10FC">
            <w:pPr>
              <w:pStyle w:val="Table"/>
            </w:pPr>
            <w:r w:rsidRPr="00D77AB8">
              <w:t>2.1</w:t>
            </w:r>
          </w:p>
        </w:tc>
      </w:tr>
      <w:tr w:rsidR="00761828" w:rsidRPr="00D77AB8" w:rsidTr="00AD10FC">
        <w:tc>
          <w:tcPr>
            <w:tcW w:w="1549" w:type="pct"/>
          </w:tcPr>
          <w:p w:rsidR="00761828" w:rsidRPr="00D77AB8" w:rsidRDefault="00761828" w:rsidP="00AD10FC">
            <w:pPr>
              <w:pStyle w:val="Table"/>
            </w:pPr>
            <w:r w:rsidRPr="00D77AB8">
              <w:t>Малоэтажная многоквартирная жилая застройка</w:t>
            </w:r>
          </w:p>
        </w:tc>
        <w:tc>
          <w:tcPr>
            <w:tcW w:w="3121" w:type="pct"/>
          </w:tcPr>
          <w:p w:rsidR="00761828" w:rsidRPr="00D77AB8" w:rsidRDefault="00761828" w:rsidP="00AD10FC">
            <w:pPr>
              <w:pStyle w:val="Table"/>
            </w:pPr>
            <w:r w:rsidRPr="00D77AB8">
              <w:rPr>
                <w:shd w:val="clear" w:color="auto" w:fill="FFFFFF"/>
              </w:rPr>
              <w:t>Размещение малоэтажных многоквартирных домов (многоквартирные дома высотой до 4 этажей, включая мансардный);</w:t>
            </w:r>
            <w:r w:rsidRPr="00D77AB8">
              <w:rPr>
                <w:rStyle w:val="apple-converted-space"/>
                <w:szCs w:val="24"/>
                <w:shd w:val="clear" w:color="auto" w:fill="FFFFFF"/>
              </w:rPr>
              <w:t> </w:t>
            </w:r>
            <w:r w:rsidRPr="00D77AB8">
              <w:br/>
            </w:r>
            <w:r w:rsidRPr="00D77AB8">
              <w:rPr>
                <w:shd w:val="clear" w:color="auto" w:fill="FFFFFF"/>
              </w:rPr>
              <w:t>обустройство спортивных и детских площадок, площадок для отдыха;</w:t>
            </w:r>
            <w:r w:rsidRPr="00D77AB8">
              <w:rPr>
                <w:rStyle w:val="apple-converted-space"/>
                <w:szCs w:val="24"/>
                <w:shd w:val="clear" w:color="auto" w:fill="FFFFFF"/>
              </w:rPr>
              <w:t> </w:t>
            </w:r>
            <w:r w:rsidRPr="00D77AB8">
              <w:br/>
            </w:r>
            <w:r w:rsidRPr="00D77AB8">
              <w:rPr>
                <w:shd w:val="clear" w:color="auto" w:fill="FFFFFF"/>
              </w:rPr>
              <w:t xml:space="preserve">размещение объектов обслуживания жилой застройки во встроенных, пристроенных и </w:t>
            </w:r>
            <w:r w:rsidRPr="00D77AB8">
              <w:rPr>
                <w:shd w:val="clear" w:color="auto" w:fill="FFFFFF"/>
              </w:rPr>
              <w:lastRenderedPageBreak/>
              <w:t>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29" w:type="pct"/>
          </w:tcPr>
          <w:p w:rsidR="00761828" w:rsidRPr="00D77AB8" w:rsidRDefault="00761828" w:rsidP="00AD10FC">
            <w:pPr>
              <w:pStyle w:val="Table"/>
            </w:pPr>
            <w:r w:rsidRPr="00D77AB8">
              <w:lastRenderedPageBreak/>
              <w:t>2.1.1</w:t>
            </w:r>
          </w:p>
        </w:tc>
      </w:tr>
      <w:tr w:rsidR="00761828" w:rsidRPr="00D77AB8" w:rsidTr="00AD10FC">
        <w:tc>
          <w:tcPr>
            <w:tcW w:w="1549" w:type="pct"/>
          </w:tcPr>
          <w:p w:rsidR="00761828" w:rsidRPr="00D77AB8" w:rsidRDefault="00761828" w:rsidP="00AD10FC">
            <w:pPr>
              <w:pStyle w:val="Table"/>
            </w:pPr>
            <w:r w:rsidRPr="00D77AB8">
              <w:lastRenderedPageBreak/>
              <w:t xml:space="preserve">Блокированная жилая застройка  </w:t>
            </w:r>
          </w:p>
        </w:tc>
        <w:tc>
          <w:tcPr>
            <w:tcW w:w="3121" w:type="pct"/>
          </w:tcPr>
          <w:p w:rsidR="00761828" w:rsidRPr="00D77AB8" w:rsidRDefault="00761828" w:rsidP="00AD10FC">
            <w:pPr>
              <w:pStyle w:val="Table"/>
            </w:pPr>
            <w:r w:rsidRPr="00D77AB8">
              <w:rPr>
                <w:shd w:val="clear" w:color="auto" w:fill="FFFFFF"/>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D77AB8">
              <w:t xml:space="preserve"> </w:t>
            </w:r>
          </w:p>
        </w:tc>
        <w:tc>
          <w:tcPr>
            <w:tcW w:w="329" w:type="pct"/>
          </w:tcPr>
          <w:p w:rsidR="00761828" w:rsidRPr="00D77AB8" w:rsidRDefault="00761828" w:rsidP="00AD10FC">
            <w:pPr>
              <w:pStyle w:val="Table"/>
            </w:pPr>
            <w:r w:rsidRPr="00D77AB8">
              <w:t>2.3</w:t>
            </w:r>
          </w:p>
        </w:tc>
      </w:tr>
      <w:tr w:rsidR="00761828" w:rsidRPr="00D77AB8" w:rsidTr="00AD10FC">
        <w:tc>
          <w:tcPr>
            <w:tcW w:w="1549" w:type="pct"/>
          </w:tcPr>
          <w:p w:rsidR="00761828" w:rsidRPr="00D77AB8" w:rsidRDefault="00761828" w:rsidP="00AD10FC">
            <w:pPr>
              <w:pStyle w:val="Table"/>
            </w:pPr>
            <w:r w:rsidRPr="00D77AB8">
              <w:t>Коммунальное обслуживание</w:t>
            </w:r>
          </w:p>
          <w:p w:rsidR="00761828" w:rsidRPr="00D77AB8" w:rsidRDefault="00761828" w:rsidP="00AD10FC">
            <w:pPr>
              <w:pStyle w:val="Table"/>
            </w:pPr>
            <w:r w:rsidRPr="00D77AB8">
              <w:t xml:space="preserve"> </w:t>
            </w:r>
          </w:p>
        </w:tc>
        <w:tc>
          <w:tcPr>
            <w:tcW w:w="3121" w:type="pct"/>
          </w:tcPr>
          <w:p w:rsidR="00761828" w:rsidRPr="00D77AB8" w:rsidRDefault="00761828" w:rsidP="00AD10FC">
            <w:pPr>
              <w:pStyle w:val="Table"/>
            </w:pPr>
            <w:r w:rsidRPr="00D77AB8">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29" w:type="pct"/>
          </w:tcPr>
          <w:p w:rsidR="00761828" w:rsidRPr="00D77AB8" w:rsidRDefault="00761828" w:rsidP="00AD10FC">
            <w:pPr>
              <w:pStyle w:val="Table"/>
            </w:pPr>
            <w:r w:rsidRPr="00D77AB8">
              <w:t>3.1</w:t>
            </w:r>
          </w:p>
        </w:tc>
      </w:tr>
      <w:tr w:rsidR="00761828" w:rsidRPr="00D77AB8" w:rsidTr="00AD10FC">
        <w:tc>
          <w:tcPr>
            <w:tcW w:w="1549" w:type="pct"/>
          </w:tcPr>
          <w:p w:rsidR="00761828" w:rsidRPr="00D77AB8" w:rsidRDefault="00761828" w:rsidP="00AD10FC">
            <w:pPr>
              <w:pStyle w:val="Table"/>
            </w:pPr>
            <w:r w:rsidRPr="00D77AB8">
              <w:t>Социальное обслуживание</w:t>
            </w:r>
          </w:p>
          <w:p w:rsidR="00761828" w:rsidRPr="00D77AB8" w:rsidRDefault="00761828" w:rsidP="00AD10FC">
            <w:pPr>
              <w:pStyle w:val="Table"/>
            </w:pPr>
            <w:r w:rsidRPr="00D77AB8">
              <w:tab/>
            </w:r>
          </w:p>
        </w:tc>
        <w:tc>
          <w:tcPr>
            <w:tcW w:w="3121" w:type="pct"/>
          </w:tcPr>
          <w:p w:rsidR="00761828" w:rsidRPr="00D77AB8" w:rsidRDefault="00761828" w:rsidP="00AD10FC">
            <w:pPr>
              <w:pStyle w:val="Table"/>
            </w:pPr>
            <w:r w:rsidRPr="00D77AB8">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329" w:type="pct"/>
          </w:tcPr>
          <w:p w:rsidR="00761828" w:rsidRPr="00D77AB8" w:rsidRDefault="00761828" w:rsidP="00AD10FC">
            <w:pPr>
              <w:pStyle w:val="Table"/>
            </w:pPr>
            <w:r w:rsidRPr="00D77AB8">
              <w:tab/>
              <w:t>3.2</w:t>
            </w:r>
          </w:p>
        </w:tc>
      </w:tr>
      <w:tr w:rsidR="00761828" w:rsidRPr="00D77AB8" w:rsidTr="00AD10FC">
        <w:tc>
          <w:tcPr>
            <w:tcW w:w="1549" w:type="pct"/>
          </w:tcPr>
          <w:p w:rsidR="00761828" w:rsidRPr="00D77AB8" w:rsidRDefault="00761828" w:rsidP="00AD10FC">
            <w:pPr>
              <w:pStyle w:val="Table"/>
            </w:pPr>
            <w:r w:rsidRPr="00D77AB8">
              <w:t>Бытовое обслуживание</w:t>
            </w:r>
          </w:p>
        </w:tc>
        <w:tc>
          <w:tcPr>
            <w:tcW w:w="3121" w:type="pct"/>
          </w:tcPr>
          <w:p w:rsidR="00761828" w:rsidRPr="00D77AB8" w:rsidRDefault="00761828" w:rsidP="00AD10FC">
            <w:pPr>
              <w:pStyle w:val="Table"/>
            </w:pPr>
            <w:r w:rsidRPr="00D77AB8">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29" w:type="pct"/>
          </w:tcPr>
          <w:p w:rsidR="00761828" w:rsidRPr="00D77AB8" w:rsidRDefault="00761828" w:rsidP="00AD10FC">
            <w:pPr>
              <w:pStyle w:val="Table"/>
            </w:pPr>
            <w:r w:rsidRPr="00D77AB8">
              <w:t>3.3</w:t>
            </w:r>
          </w:p>
        </w:tc>
      </w:tr>
      <w:tr w:rsidR="00761828" w:rsidRPr="00D77AB8" w:rsidTr="00AD10FC">
        <w:tc>
          <w:tcPr>
            <w:tcW w:w="1549" w:type="pct"/>
          </w:tcPr>
          <w:p w:rsidR="00761828" w:rsidRPr="00D77AB8" w:rsidRDefault="00761828" w:rsidP="00AD10FC">
            <w:pPr>
              <w:pStyle w:val="Table"/>
            </w:pPr>
            <w:r w:rsidRPr="00D77AB8">
              <w:t xml:space="preserve">Стационарное медицинское обслуживание </w:t>
            </w:r>
          </w:p>
        </w:tc>
        <w:tc>
          <w:tcPr>
            <w:tcW w:w="3121" w:type="pct"/>
          </w:tcPr>
          <w:p w:rsidR="00761828" w:rsidRPr="00D77AB8" w:rsidRDefault="00761828" w:rsidP="00AD10FC">
            <w:pPr>
              <w:pStyle w:val="Table"/>
            </w:pPr>
            <w:r w:rsidRPr="00D77AB8">
              <w:rPr>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D77AB8">
              <w:br/>
            </w:r>
            <w:r w:rsidRPr="00D77AB8">
              <w:rPr>
                <w:shd w:val="clear" w:color="auto" w:fill="FFFFFF"/>
              </w:rPr>
              <w:t xml:space="preserve">медицинские учреждения и прочие объекты, </w:t>
            </w:r>
            <w:r w:rsidRPr="00D77AB8">
              <w:rPr>
                <w:shd w:val="clear" w:color="auto" w:fill="FFFFFF"/>
              </w:rPr>
              <w:lastRenderedPageBreak/>
              <w:t>обеспечивающие оказание услуги по лечению в стационаре); размещение станций скорой помощи; размещение площадок санитарной авиации</w:t>
            </w:r>
          </w:p>
        </w:tc>
        <w:tc>
          <w:tcPr>
            <w:tcW w:w="329" w:type="pct"/>
          </w:tcPr>
          <w:p w:rsidR="00761828" w:rsidRPr="00D77AB8" w:rsidRDefault="00761828" w:rsidP="00AD10FC">
            <w:pPr>
              <w:pStyle w:val="Table"/>
            </w:pPr>
            <w:r w:rsidRPr="00D77AB8">
              <w:lastRenderedPageBreak/>
              <w:t>3.4.2</w:t>
            </w:r>
          </w:p>
        </w:tc>
      </w:tr>
      <w:tr w:rsidR="00761828" w:rsidRPr="00D77AB8" w:rsidTr="00AD10FC">
        <w:tc>
          <w:tcPr>
            <w:tcW w:w="1549" w:type="pct"/>
          </w:tcPr>
          <w:p w:rsidR="00761828" w:rsidRPr="00D77AB8" w:rsidRDefault="00761828" w:rsidP="00AD10FC">
            <w:pPr>
              <w:pStyle w:val="Table"/>
            </w:pPr>
            <w:r w:rsidRPr="00D77AB8">
              <w:lastRenderedPageBreak/>
              <w:t xml:space="preserve">Образование и просвещение </w:t>
            </w:r>
          </w:p>
        </w:tc>
        <w:tc>
          <w:tcPr>
            <w:tcW w:w="3121" w:type="pct"/>
          </w:tcPr>
          <w:p w:rsidR="00761828" w:rsidRPr="00D77AB8" w:rsidRDefault="00761828" w:rsidP="00AD10FC">
            <w:pPr>
              <w:pStyle w:val="Table"/>
            </w:pPr>
            <w:r w:rsidRPr="00D77AB8">
              <w:rPr>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329" w:type="pct"/>
          </w:tcPr>
          <w:p w:rsidR="00761828" w:rsidRPr="00D77AB8" w:rsidRDefault="00761828" w:rsidP="00AD10FC">
            <w:pPr>
              <w:pStyle w:val="Table"/>
            </w:pPr>
            <w:r w:rsidRPr="00D77AB8">
              <w:t>3.5</w:t>
            </w:r>
          </w:p>
        </w:tc>
      </w:tr>
      <w:tr w:rsidR="00761828" w:rsidRPr="00D77AB8" w:rsidTr="00AD10FC">
        <w:tc>
          <w:tcPr>
            <w:tcW w:w="1549" w:type="pct"/>
          </w:tcPr>
          <w:p w:rsidR="00761828" w:rsidRPr="00D77AB8" w:rsidRDefault="00761828" w:rsidP="00AD10FC">
            <w:pPr>
              <w:pStyle w:val="Table"/>
            </w:pPr>
            <w:r w:rsidRPr="00D77AB8">
              <w:t xml:space="preserve">Дошкольное, начальное и среднее общее образование </w:t>
            </w:r>
          </w:p>
        </w:tc>
        <w:tc>
          <w:tcPr>
            <w:tcW w:w="3121" w:type="pct"/>
          </w:tcPr>
          <w:p w:rsidR="00761828" w:rsidRPr="00D77AB8" w:rsidRDefault="00761828" w:rsidP="00AD10FC">
            <w:pPr>
              <w:pStyle w:val="Table"/>
            </w:pPr>
            <w:r w:rsidRPr="00D77AB8">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29" w:type="pct"/>
          </w:tcPr>
          <w:p w:rsidR="00761828" w:rsidRPr="00D77AB8" w:rsidRDefault="00761828" w:rsidP="00AD10FC">
            <w:pPr>
              <w:pStyle w:val="Table"/>
            </w:pPr>
            <w:r w:rsidRPr="00D77AB8">
              <w:t>3.5.1</w:t>
            </w:r>
          </w:p>
        </w:tc>
      </w:tr>
      <w:tr w:rsidR="00761828" w:rsidRPr="00D77AB8" w:rsidTr="00AD10FC">
        <w:tc>
          <w:tcPr>
            <w:tcW w:w="1549" w:type="pct"/>
          </w:tcPr>
          <w:p w:rsidR="00761828" w:rsidRPr="00D77AB8" w:rsidRDefault="00761828" w:rsidP="00AD10FC">
            <w:pPr>
              <w:pStyle w:val="Table"/>
            </w:pPr>
            <w:r w:rsidRPr="00D77AB8">
              <w:t>Среднее и высшее профессиональное образование</w:t>
            </w:r>
          </w:p>
        </w:tc>
        <w:tc>
          <w:tcPr>
            <w:tcW w:w="3121" w:type="pct"/>
          </w:tcPr>
          <w:p w:rsidR="00761828" w:rsidRPr="00D77AB8" w:rsidRDefault="00761828" w:rsidP="00AD10FC">
            <w:pPr>
              <w:pStyle w:val="Table"/>
            </w:pPr>
            <w:r w:rsidRPr="00D77AB8">
              <w:rPr>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29" w:type="pct"/>
          </w:tcPr>
          <w:p w:rsidR="00761828" w:rsidRPr="00D77AB8" w:rsidRDefault="00761828" w:rsidP="00AD10FC">
            <w:pPr>
              <w:pStyle w:val="Table"/>
            </w:pPr>
          </w:p>
          <w:p w:rsidR="00761828" w:rsidRPr="00D77AB8" w:rsidRDefault="00761828" w:rsidP="00AD10FC">
            <w:pPr>
              <w:pStyle w:val="Table"/>
            </w:pPr>
          </w:p>
          <w:p w:rsidR="00761828" w:rsidRPr="00D77AB8" w:rsidRDefault="00761828" w:rsidP="00AD10FC">
            <w:pPr>
              <w:pStyle w:val="Table"/>
            </w:pPr>
            <w:r w:rsidRPr="00D77AB8">
              <w:t>3.5.2</w:t>
            </w:r>
          </w:p>
        </w:tc>
      </w:tr>
      <w:tr w:rsidR="00761828" w:rsidRPr="00D77AB8" w:rsidTr="00AD10FC">
        <w:tc>
          <w:tcPr>
            <w:tcW w:w="1549" w:type="pct"/>
          </w:tcPr>
          <w:p w:rsidR="00761828" w:rsidRPr="00D77AB8" w:rsidRDefault="00761828" w:rsidP="00AD10FC">
            <w:pPr>
              <w:pStyle w:val="Table"/>
            </w:pPr>
            <w:r w:rsidRPr="00D77AB8">
              <w:t>Культурное развитие</w:t>
            </w:r>
          </w:p>
        </w:tc>
        <w:tc>
          <w:tcPr>
            <w:tcW w:w="3121" w:type="pct"/>
          </w:tcPr>
          <w:p w:rsidR="00761828" w:rsidRPr="00D77AB8" w:rsidRDefault="00761828" w:rsidP="00AD10FC">
            <w:pPr>
              <w:pStyle w:val="Table"/>
            </w:pPr>
            <w:r w:rsidRPr="00D77AB8">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29" w:type="pct"/>
          </w:tcPr>
          <w:p w:rsidR="00761828" w:rsidRPr="00D77AB8" w:rsidRDefault="00761828" w:rsidP="00AD10FC">
            <w:pPr>
              <w:pStyle w:val="Table"/>
            </w:pPr>
            <w:r w:rsidRPr="00D77AB8">
              <w:t>3.6</w:t>
            </w:r>
          </w:p>
        </w:tc>
      </w:tr>
      <w:tr w:rsidR="00761828" w:rsidRPr="00D77AB8" w:rsidTr="00AD10FC">
        <w:tc>
          <w:tcPr>
            <w:tcW w:w="1549" w:type="pct"/>
          </w:tcPr>
          <w:p w:rsidR="00761828" w:rsidRPr="00D77AB8" w:rsidRDefault="00761828" w:rsidP="00AD10FC">
            <w:pPr>
              <w:pStyle w:val="Table"/>
            </w:pPr>
            <w:r w:rsidRPr="00D77AB8">
              <w:t>Общественное управление</w:t>
            </w:r>
          </w:p>
        </w:tc>
        <w:tc>
          <w:tcPr>
            <w:tcW w:w="3121" w:type="pct"/>
          </w:tcPr>
          <w:p w:rsidR="00761828" w:rsidRPr="00D77AB8" w:rsidRDefault="00761828" w:rsidP="00AD10FC">
            <w:pPr>
              <w:pStyle w:val="Table"/>
            </w:pPr>
            <w:r w:rsidRPr="00D77AB8">
              <w:rPr>
                <w:shd w:val="clear" w:color="auto" w:fill="FFFFFF"/>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w:t>
            </w:r>
            <w:r w:rsidRPr="00D77AB8">
              <w:rPr>
                <w:shd w:val="clear" w:color="auto" w:fill="FFFFFF"/>
              </w:rPr>
              <w:lastRenderedPageBreak/>
              <w:t>включает в себя содержание видов разрешенного использования с кодами 3.8.1-3.8.2</w:t>
            </w:r>
          </w:p>
        </w:tc>
        <w:tc>
          <w:tcPr>
            <w:tcW w:w="329" w:type="pct"/>
          </w:tcPr>
          <w:p w:rsidR="00761828" w:rsidRPr="00D77AB8" w:rsidRDefault="00761828" w:rsidP="00AD10FC">
            <w:pPr>
              <w:pStyle w:val="Table"/>
            </w:pPr>
            <w:r w:rsidRPr="00D77AB8">
              <w:lastRenderedPageBreak/>
              <w:t>3.8</w:t>
            </w:r>
          </w:p>
        </w:tc>
      </w:tr>
      <w:tr w:rsidR="00761828" w:rsidRPr="00D77AB8" w:rsidTr="00AD10FC">
        <w:tc>
          <w:tcPr>
            <w:tcW w:w="1549" w:type="pct"/>
          </w:tcPr>
          <w:p w:rsidR="00761828" w:rsidRPr="00D77AB8" w:rsidRDefault="00761828" w:rsidP="00AD10FC">
            <w:pPr>
              <w:pStyle w:val="Table"/>
            </w:pPr>
            <w:r w:rsidRPr="00D77AB8">
              <w:lastRenderedPageBreak/>
              <w:t>Деловое управление</w:t>
            </w:r>
          </w:p>
        </w:tc>
        <w:tc>
          <w:tcPr>
            <w:tcW w:w="3121" w:type="pct"/>
          </w:tcPr>
          <w:p w:rsidR="00761828" w:rsidRPr="00D77AB8" w:rsidRDefault="00761828" w:rsidP="00AD10FC">
            <w:pPr>
              <w:pStyle w:val="Table"/>
            </w:pPr>
            <w:r w:rsidRPr="00D77AB8">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29" w:type="pct"/>
          </w:tcPr>
          <w:p w:rsidR="00761828" w:rsidRPr="00D77AB8" w:rsidRDefault="00761828" w:rsidP="00AD10FC">
            <w:pPr>
              <w:pStyle w:val="Table"/>
            </w:pPr>
            <w:r w:rsidRPr="00D77AB8">
              <w:t>4.1</w:t>
            </w:r>
          </w:p>
        </w:tc>
      </w:tr>
      <w:tr w:rsidR="00761828" w:rsidRPr="00D77AB8" w:rsidTr="00AD10FC">
        <w:tc>
          <w:tcPr>
            <w:tcW w:w="1549" w:type="pct"/>
          </w:tcPr>
          <w:p w:rsidR="00761828" w:rsidRPr="00D77AB8" w:rsidRDefault="00761828" w:rsidP="00AD10FC">
            <w:pPr>
              <w:pStyle w:val="Table"/>
            </w:pPr>
            <w:r w:rsidRPr="00D77AB8">
              <w:t>Банковская и страховая деятельность</w:t>
            </w:r>
          </w:p>
        </w:tc>
        <w:tc>
          <w:tcPr>
            <w:tcW w:w="3121" w:type="pct"/>
          </w:tcPr>
          <w:p w:rsidR="00761828" w:rsidRPr="00D77AB8" w:rsidRDefault="00761828" w:rsidP="00AD10FC">
            <w:pPr>
              <w:pStyle w:val="Table"/>
            </w:pPr>
            <w:r w:rsidRPr="00D77AB8">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r w:rsidRPr="00D77AB8">
              <w:t xml:space="preserve">                                                                                                                                                                                                                                                                                                                                                                                                                                                                                                                                                                                                                                                                                                                                                                                                                                                                                                                                                                                                                                                                                                                                                                                                                                             </w:t>
            </w:r>
          </w:p>
        </w:tc>
        <w:tc>
          <w:tcPr>
            <w:tcW w:w="329" w:type="pct"/>
          </w:tcPr>
          <w:p w:rsidR="00761828" w:rsidRPr="00D77AB8" w:rsidRDefault="00761828" w:rsidP="00AD10FC">
            <w:pPr>
              <w:pStyle w:val="Table"/>
            </w:pPr>
            <w:r w:rsidRPr="00D77AB8">
              <w:t>4.5</w:t>
            </w:r>
          </w:p>
        </w:tc>
      </w:tr>
      <w:tr w:rsidR="00761828" w:rsidRPr="00D77AB8" w:rsidTr="00AD10FC">
        <w:tc>
          <w:tcPr>
            <w:tcW w:w="1549" w:type="pct"/>
          </w:tcPr>
          <w:p w:rsidR="00761828" w:rsidRPr="00D77AB8" w:rsidRDefault="00761828" w:rsidP="00AD10FC">
            <w:pPr>
              <w:pStyle w:val="Table"/>
            </w:pPr>
            <w:r w:rsidRPr="00D77AB8">
              <w:t>Общественное питание</w:t>
            </w:r>
          </w:p>
        </w:tc>
        <w:tc>
          <w:tcPr>
            <w:tcW w:w="3121" w:type="pct"/>
          </w:tcPr>
          <w:p w:rsidR="00761828" w:rsidRPr="00D77AB8" w:rsidRDefault="00761828" w:rsidP="00AD10FC">
            <w:pPr>
              <w:pStyle w:val="Table"/>
            </w:pPr>
            <w:r w:rsidRPr="00D77AB8">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29" w:type="pct"/>
          </w:tcPr>
          <w:p w:rsidR="00761828" w:rsidRPr="00D77AB8" w:rsidRDefault="00761828" w:rsidP="00AD10FC">
            <w:pPr>
              <w:pStyle w:val="Table"/>
            </w:pPr>
            <w:r w:rsidRPr="00D77AB8">
              <w:t>4.6</w:t>
            </w:r>
          </w:p>
        </w:tc>
      </w:tr>
      <w:tr w:rsidR="00761828" w:rsidRPr="00D77AB8" w:rsidTr="00AD10FC">
        <w:tc>
          <w:tcPr>
            <w:tcW w:w="1549" w:type="pct"/>
          </w:tcPr>
          <w:p w:rsidR="00761828" w:rsidRPr="00D77AB8" w:rsidRDefault="00761828" w:rsidP="00AD10FC">
            <w:pPr>
              <w:pStyle w:val="Table"/>
            </w:pPr>
            <w:r w:rsidRPr="00D77AB8">
              <w:t>Гостиничное обслуживание</w:t>
            </w:r>
          </w:p>
        </w:tc>
        <w:tc>
          <w:tcPr>
            <w:tcW w:w="3121" w:type="pct"/>
          </w:tcPr>
          <w:p w:rsidR="00761828" w:rsidRPr="00D77AB8" w:rsidRDefault="00761828" w:rsidP="00AD10FC">
            <w:pPr>
              <w:pStyle w:val="Table"/>
            </w:pPr>
            <w:r w:rsidRPr="00D77AB8">
              <w:rPr>
                <w:shd w:val="clear" w:color="auto" w:fill="FFFFFF"/>
              </w:rPr>
              <w:t>Размещение гостиниц</w:t>
            </w:r>
          </w:p>
        </w:tc>
        <w:tc>
          <w:tcPr>
            <w:tcW w:w="329" w:type="pct"/>
          </w:tcPr>
          <w:p w:rsidR="00761828" w:rsidRPr="00D77AB8" w:rsidRDefault="00761828" w:rsidP="00AD10FC">
            <w:pPr>
              <w:pStyle w:val="Table"/>
            </w:pPr>
            <w:r w:rsidRPr="00D77AB8">
              <w:t>4.7</w:t>
            </w:r>
          </w:p>
        </w:tc>
      </w:tr>
      <w:tr w:rsidR="002B7264" w:rsidRPr="00D77AB8" w:rsidTr="00AD10FC">
        <w:tc>
          <w:tcPr>
            <w:tcW w:w="1549" w:type="pct"/>
          </w:tcPr>
          <w:p w:rsidR="002B7264" w:rsidRPr="00D77AB8" w:rsidRDefault="002B7264" w:rsidP="00AD10FC">
            <w:pPr>
              <w:pStyle w:val="Table"/>
            </w:pPr>
            <w:r w:rsidRPr="00D77AB8">
              <w:t>Стоянка транспортных средств</w:t>
            </w:r>
          </w:p>
        </w:tc>
        <w:tc>
          <w:tcPr>
            <w:tcW w:w="3121" w:type="pct"/>
          </w:tcPr>
          <w:p w:rsidR="002B7264" w:rsidRPr="00D77AB8" w:rsidRDefault="002B7264" w:rsidP="00AD10FC">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29" w:type="pct"/>
          </w:tcPr>
          <w:p w:rsidR="002B7264" w:rsidRPr="00D77AB8" w:rsidRDefault="002B7264" w:rsidP="00AD10FC">
            <w:pPr>
              <w:pStyle w:val="Table"/>
            </w:pPr>
            <w:r w:rsidRPr="00D77AB8">
              <w:t xml:space="preserve">       4.9.2</w:t>
            </w:r>
          </w:p>
        </w:tc>
      </w:tr>
      <w:tr w:rsidR="00761828" w:rsidRPr="00D77AB8" w:rsidTr="00AD10FC">
        <w:tc>
          <w:tcPr>
            <w:tcW w:w="1549" w:type="pct"/>
          </w:tcPr>
          <w:p w:rsidR="00761828" w:rsidRPr="00D77AB8" w:rsidRDefault="00761828" w:rsidP="00AD10FC">
            <w:pPr>
              <w:pStyle w:val="Table"/>
            </w:pPr>
            <w:r w:rsidRPr="00D77AB8">
              <w:t>Спорт</w:t>
            </w:r>
          </w:p>
        </w:tc>
        <w:tc>
          <w:tcPr>
            <w:tcW w:w="3121" w:type="pct"/>
          </w:tcPr>
          <w:p w:rsidR="00761828" w:rsidRPr="00D77AB8" w:rsidRDefault="00761828" w:rsidP="00AD10FC">
            <w:pPr>
              <w:pStyle w:val="Table"/>
            </w:pPr>
            <w:r w:rsidRPr="00D77AB8">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29" w:type="pct"/>
          </w:tcPr>
          <w:p w:rsidR="00761828" w:rsidRPr="00D77AB8" w:rsidRDefault="00761828" w:rsidP="00AD10FC">
            <w:pPr>
              <w:pStyle w:val="Table"/>
            </w:pPr>
            <w:r w:rsidRPr="00D77AB8">
              <w:t>5.1</w:t>
            </w:r>
          </w:p>
        </w:tc>
      </w:tr>
      <w:tr w:rsidR="00761828" w:rsidRPr="00D77AB8" w:rsidTr="00AD10FC">
        <w:tc>
          <w:tcPr>
            <w:tcW w:w="1549" w:type="pct"/>
          </w:tcPr>
          <w:p w:rsidR="00761828" w:rsidRPr="00D77AB8" w:rsidRDefault="00761828" w:rsidP="00AD10FC">
            <w:pPr>
              <w:pStyle w:val="Table"/>
            </w:pPr>
            <w:r w:rsidRPr="00D77AB8">
              <w:t>Обеспечение внутреннего правопорядка</w:t>
            </w:r>
          </w:p>
        </w:tc>
        <w:tc>
          <w:tcPr>
            <w:tcW w:w="3121" w:type="pct"/>
          </w:tcPr>
          <w:p w:rsidR="00761828" w:rsidRPr="00D77AB8" w:rsidRDefault="00761828" w:rsidP="00AD10FC">
            <w:pPr>
              <w:pStyle w:val="Table"/>
            </w:pPr>
            <w:r w:rsidRPr="00D77AB8">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29" w:type="pct"/>
          </w:tcPr>
          <w:p w:rsidR="00761828" w:rsidRPr="00D77AB8" w:rsidRDefault="00761828" w:rsidP="00AD10FC">
            <w:pPr>
              <w:pStyle w:val="Table"/>
            </w:pPr>
            <w:r w:rsidRPr="00D77AB8">
              <w:t>8.3</w:t>
            </w:r>
          </w:p>
        </w:tc>
      </w:tr>
      <w:tr w:rsidR="00761828" w:rsidRPr="00D77AB8" w:rsidTr="00AD10FC">
        <w:tc>
          <w:tcPr>
            <w:tcW w:w="1549" w:type="pct"/>
          </w:tcPr>
          <w:p w:rsidR="00761828" w:rsidRPr="00D77AB8" w:rsidRDefault="00761828" w:rsidP="00AD10FC">
            <w:pPr>
              <w:pStyle w:val="Table"/>
            </w:pPr>
            <w:r w:rsidRPr="00D77AB8">
              <w:t>Историко-культурная деятельность</w:t>
            </w:r>
          </w:p>
        </w:tc>
        <w:tc>
          <w:tcPr>
            <w:tcW w:w="3121" w:type="pct"/>
          </w:tcPr>
          <w:p w:rsidR="00761828" w:rsidRPr="00D77AB8" w:rsidRDefault="00761828" w:rsidP="00AD10FC">
            <w:pPr>
              <w:pStyle w:val="Table"/>
            </w:pPr>
            <w:r w:rsidRPr="00D77AB8">
              <w:rPr>
                <w:shd w:val="clear" w:color="auto" w:fill="FFFFFF"/>
              </w:rPr>
              <w:t xml:space="preserve">Сохранение и изучение объектов культурного наследия народов Российской Федерации </w:t>
            </w:r>
            <w:r w:rsidRPr="00D77AB8">
              <w:rPr>
                <w:shd w:val="clear" w:color="auto" w:fill="FFFFFF"/>
              </w:rPr>
              <w:lastRenderedPageBreak/>
              <w:t>(памятников истории и культуры), в том числе: объектов археологического наследия,</w:t>
            </w:r>
            <w:r w:rsidRPr="00D77AB8">
              <w:br/>
            </w:r>
            <w:r w:rsidRPr="00D77AB8">
              <w:rPr>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29" w:type="pct"/>
          </w:tcPr>
          <w:p w:rsidR="00761828" w:rsidRPr="00D77AB8" w:rsidRDefault="00761828" w:rsidP="00AD10FC">
            <w:pPr>
              <w:pStyle w:val="Table"/>
            </w:pPr>
            <w:r w:rsidRPr="00D77AB8">
              <w:lastRenderedPageBreak/>
              <w:t>9.3</w:t>
            </w:r>
          </w:p>
        </w:tc>
      </w:tr>
      <w:tr w:rsidR="00761828" w:rsidRPr="00D77AB8" w:rsidTr="00AD10FC">
        <w:tc>
          <w:tcPr>
            <w:tcW w:w="1549" w:type="pct"/>
          </w:tcPr>
          <w:p w:rsidR="00761828" w:rsidRPr="00D77AB8" w:rsidRDefault="00761828" w:rsidP="00AD10FC">
            <w:pPr>
              <w:pStyle w:val="Table"/>
            </w:pPr>
            <w:r w:rsidRPr="00D77AB8">
              <w:lastRenderedPageBreak/>
              <w:t>Земельные участки (территории) общего пользования</w:t>
            </w:r>
          </w:p>
        </w:tc>
        <w:tc>
          <w:tcPr>
            <w:tcW w:w="3121" w:type="pct"/>
          </w:tcPr>
          <w:p w:rsidR="00761828" w:rsidRPr="00D77AB8" w:rsidRDefault="00761828" w:rsidP="00AD10FC">
            <w:pPr>
              <w:pStyle w:val="Table"/>
            </w:pPr>
            <w:r w:rsidRPr="00D77AB8">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329" w:type="pct"/>
          </w:tcPr>
          <w:p w:rsidR="00761828" w:rsidRPr="00D77AB8" w:rsidRDefault="00761828" w:rsidP="00AD10FC">
            <w:pPr>
              <w:pStyle w:val="Table"/>
            </w:pPr>
            <w:r w:rsidRPr="00D77AB8">
              <w:t>12.0</w:t>
            </w:r>
          </w:p>
        </w:tc>
      </w:tr>
      <w:tr w:rsidR="00761828" w:rsidRPr="00D77AB8" w:rsidTr="00AD10FC">
        <w:tc>
          <w:tcPr>
            <w:tcW w:w="5000" w:type="pct"/>
            <w:gridSpan w:val="3"/>
          </w:tcPr>
          <w:p w:rsidR="00761828" w:rsidRPr="00D77AB8" w:rsidRDefault="00761828" w:rsidP="00AD10FC">
            <w:pPr>
              <w:pStyle w:val="Table"/>
            </w:pPr>
            <w:r w:rsidRPr="00D77AB8">
              <w:t>ВСПОМОГАТЕЛЬНЫЕ ВИДЫ РАЗРЕШЕННОГО ИСПОЛЬЗОВАНИЯ</w:t>
            </w:r>
          </w:p>
        </w:tc>
      </w:tr>
      <w:tr w:rsidR="0084148E" w:rsidRPr="00D77AB8" w:rsidTr="00AD10FC">
        <w:trPr>
          <w:trHeight w:val="1890"/>
        </w:trPr>
        <w:tc>
          <w:tcPr>
            <w:tcW w:w="1549" w:type="pct"/>
          </w:tcPr>
          <w:p w:rsidR="0084148E" w:rsidRPr="00D77AB8" w:rsidRDefault="0084148E" w:rsidP="00AD10FC">
            <w:pPr>
              <w:pStyle w:val="Table"/>
            </w:pPr>
            <w:r w:rsidRPr="00D77AB8">
              <w:t>Хранение</w:t>
            </w:r>
          </w:p>
          <w:p w:rsidR="0084148E" w:rsidRPr="00D77AB8" w:rsidRDefault="0084148E" w:rsidP="00AD10FC">
            <w:pPr>
              <w:pStyle w:val="Table"/>
            </w:pPr>
            <w:r w:rsidRPr="00D77AB8">
              <w:t>автотранспорта</w:t>
            </w:r>
          </w:p>
        </w:tc>
        <w:tc>
          <w:tcPr>
            <w:tcW w:w="3121" w:type="pct"/>
          </w:tcPr>
          <w:p w:rsidR="0084148E" w:rsidRPr="00D77AB8" w:rsidRDefault="0084148E" w:rsidP="00AD10FC">
            <w:pPr>
              <w:pStyle w:val="Table"/>
            </w:pPr>
            <w:r w:rsidRPr="00D77AB8">
              <w:rPr>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29" w:type="pct"/>
          </w:tcPr>
          <w:p w:rsidR="0084148E" w:rsidRPr="00D77AB8" w:rsidRDefault="0084148E" w:rsidP="00AD10FC">
            <w:pPr>
              <w:pStyle w:val="Table"/>
            </w:pPr>
            <w:r w:rsidRPr="00D77AB8">
              <w:t>2.7.1</w:t>
            </w:r>
          </w:p>
        </w:tc>
      </w:tr>
      <w:tr w:rsidR="0084148E" w:rsidRPr="00D77AB8" w:rsidTr="00AD10FC">
        <w:trPr>
          <w:trHeight w:val="3272"/>
        </w:trPr>
        <w:tc>
          <w:tcPr>
            <w:tcW w:w="1549" w:type="pct"/>
          </w:tcPr>
          <w:p w:rsidR="0084148E" w:rsidRPr="00D77AB8" w:rsidRDefault="0084148E" w:rsidP="00AD10FC">
            <w:pPr>
              <w:pStyle w:val="Table"/>
            </w:pPr>
            <w:r w:rsidRPr="00D77AB8">
              <w:t xml:space="preserve">Отдых (рекреация) </w:t>
            </w:r>
          </w:p>
          <w:p w:rsidR="0084148E" w:rsidRPr="00D77AB8" w:rsidRDefault="0084148E" w:rsidP="00AD10FC">
            <w:pPr>
              <w:pStyle w:val="Table"/>
            </w:pPr>
          </w:p>
          <w:p w:rsidR="0084148E" w:rsidRPr="00D77AB8" w:rsidRDefault="0084148E" w:rsidP="00AD10FC">
            <w:pPr>
              <w:pStyle w:val="Table"/>
            </w:pPr>
          </w:p>
          <w:p w:rsidR="0084148E" w:rsidRPr="00D77AB8" w:rsidRDefault="0084148E" w:rsidP="00AD10FC">
            <w:pPr>
              <w:pStyle w:val="Table"/>
            </w:pPr>
          </w:p>
        </w:tc>
        <w:tc>
          <w:tcPr>
            <w:tcW w:w="3121" w:type="pct"/>
          </w:tcPr>
          <w:p w:rsidR="0084148E" w:rsidRPr="00D77AB8" w:rsidRDefault="0084148E" w:rsidP="00AD10FC">
            <w:pPr>
              <w:pStyle w:val="Table"/>
            </w:pPr>
            <w:r w:rsidRPr="00D77AB8">
              <w:rPr>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D77AB8">
              <w:rPr>
                <w:rStyle w:val="apple-converted-space"/>
                <w:szCs w:val="24"/>
                <w:shd w:val="clear" w:color="auto" w:fill="FFFFFF"/>
              </w:rPr>
              <w:t> </w:t>
            </w:r>
            <w:r w:rsidRPr="00D77AB8">
              <w:br/>
            </w:r>
            <w:r w:rsidRPr="00D77AB8">
              <w:rPr>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29" w:type="pct"/>
          </w:tcPr>
          <w:p w:rsidR="0084148E" w:rsidRPr="00D77AB8" w:rsidRDefault="0084148E" w:rsidP="00AD10FC">
            <w:pPr>
              <w:pStyle w:val="Table"/>
            </w:pPr>
            <w:r w:rsidRPr="00D77AB8">
              <w:t>5.0</w:t>
            </w:r>
          </w:p>
          <w:p w:rsidR="0084148E" w:rsidRPr="00D77AB8" w:rsidRDefault="0084148E" w:rsidP="00AD10FC">
            <w:pPr>
              <w:pStyle w:val="Table"/>
            </w:pPr>
          </w:p>
        </w:tc>
      </w:tr>
      <w:tr w:rsidR="0084148E" w:rsidRPr="00D77AB8" w:rsidTr="00AD10FC">
        <w:tc>
          <w:tcPr>
            <w:tcW w:w="5000" w:type="pct"/>
            <w:gridSpan w:val="3"/>
          </w:tcPr>
          <w:p w:rsidR="0084148E" w:rsidRPr="00D77AB8" w:rsidRDefault="0084148E" w:rsidP="00AD10FC">
            <w:pPr>
              <w:pStyle w:val="Table"/>
            </w:pPr>
            <w:r w:rsidRPr="00D77AB8">
              <w:t>УСЛОВНО РАЗРЕШЕННЫЕ ВИДЫ ИСПОЛЬЗОВАНИЯ</w:t>
            </w:r>
          </w:p>
        </w:tc>
      </w:tr>
      <w:tr w:rsidR="0084148E" w:rsidRPr="00D77AB8" w:rsidTr="00AD10FC">
        <w:tc>
          <w:tcPr>
            <w:tcW w:w="1549" w:type="pct"/>
          </w:tcPr>
          <w:p w:rsidR="0084148E" w:rsidRPr="00D77AB8" w:rsidRDefault="0084148E" w:rsidP="00AD10FC">
            <w:pPr>
              <w:pStyle w:val="Table"/>
            </w:pPr>
            <w:r w:rsidRPr="00D77AB8">
              <w:t>Амбулаторное ветеринарное обслуживание</w:t>
            </w:r>
          </w:p>
          <w:p w:rsidR="0084148E" w:rsidRPr="00D77AB8" w:rsidRDefault="0084148E" w:rsidP="00AD10FC">
            <w:pPr>
              <w:pStyle w:val="Table"/>
            </w:pPr>
          </w:p>
        </w:tc>
        <w:tc>
          <w:tcPr>
            <w:tcW w:w="3121" w:type="pct"/>
          </w:tcPr>
          <w:p w:rsidR="0084148E" w:rsidRPr="00D77AB8" w:rsidRDefault="0084148E" w:rsidP="00AD10FC">
            <w:pPr>
              <w:pStyle w:val="Table"/>
            </w:pPr>
            <w:r w:rsidRPr="00D77AB8">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329" w:type="pct"/>
          </w:tcPr>
          <w:p w:rsidR="0084148E" w:rsidRPr="00D77AB8" w:rsidRDefault="0084148E" w:rsidP="00AD10FC">
            <w:pPr>
              <w:pStyle w:val="Table"/>
            </w:pPr>
            <w:r w:rsidRPr="00D77AB8">
              <w:t>3.10.1</w:t>
            </w:r>
          </w:p>
        </w:tc>
      </w:tr>
      <w:tr w:rsidR="0084148E" w:rsidRPr="00D77AB8" w:rsidTr="00AD10FC">
        <w:tc>
          <w:tcPr>
            <w:tcW w:w="1549" w:type="pct"/>
          </w:tcPr>
          <w:p w:rsidR="0084148E" w:rsidRPr="00D77AB8" w:rsidRDefault="0084148E" w:rsidP="00AD10FC">
            <w:pPr>
              <w:pStyle w:val="Table"/>
            </w:pPr>
            <w:r w:rsidRPr="00D77AB8">
              <w:t xml:space="preserve">Рынки      </w:t>
            </w:r>
          </w:p>
        </w:tc>
        <w:tc>
          <w:tcPr>
            <w:tcW w:w="3121" w:type="pct"/>
          </w:tcPr>
          <w:p w:rsidR="0084148E" w:rsidRPr="00D77AB8" w:rsidRDefault="0084148E" w:rsidP="00AD10FC">
            <w:pPr>
              <w:pStyle w:val="Table"/>
            </w:pPr>
            <w:r w:rsidRPr="00D77AB8">
              <w:rPr>
                <w:shd w:val="clear" w:color="auto" w:fill="FFFFFF"/>
              </w:rPr>
              <w:t xml:space="preserve">Размещение объектов капитального строительства, сооружений, предназначенных для организации постоянной или временной </w:t>
            </w:r>
            <w:r w:rsidRPr="00D77AB8">
              <w:rPr>
                <w:shd w:val="clear" w:color="auto" w:fill="FFFFFF"/>
              </w:rPr>
              <w:lastRenderedPageBreak/>
              <w:t>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329" w:type="pct"/>
          </w:tcPr>
          <w:p w:rsidR="0084148E" w:rsidRPr="00D77AB8" w:rsidRDefault="0084148E" w:rsidP="00AD10FC">
            <w:pPr>
              <w:pStyle w:val="Table"/>
            </w:pPr>
            <w:r w:rsidRPr="00D77AB8">
              <w:lastRenderedPageBreak/>
              <w:t>4.3</w:t>
            </w:r>
          </w:p>
        </w:tc>
      </w:tr>
      <w:tr w:rsidR="0084148E" w:rsidRPr="00D77AB8" w:rsidTr="00AD10FC">
        <w:tc>
          <w:tcPr>
            <w:tcW w:w="1549" w:type="pct"/>
          </w:tcPr>
          <w:p w:rsidR="0084148E" w:rsidRPr="00D77AB8" w:rsidRDefault="0084148E" w:rsidP="00AD10FC">
            <w:pPr>
              <w:pStyle w:val="Table"/>
            </w:pPr>
            <w:r w:rsidRPr="00D77AB8">
              <w:lastRenderedPageBreak/>
              <w:t>Магазины</w:t>
            </w:r>
          </w:p>
        </w:tc>
        <w:tc>
          <w:tcPr>
            <w:tcW w:w="3121" w:type="pct"/>
          </w:tcPr>
          <w:p w:rsidR="0084148E" w:rsidRPr="00D77AB8" w:rsidRDefault="0084148E" w:rsidP="00AD10FC">
            <w:pPr>
              <w:pStyle w:val="Table"/>
            </w:pPr>
            <w:r w:rsidRPr="00D77AB8">
              <w:rPr>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329" w:type="pct"/>
          </w:tcPr>
          <w:p w:rsidR="0084148E" w:rsidRPr="00D77AB8" w:rsidRDefault="0084148E" w:rsidP="00AD10FC">
            <w:pPr>
              <w:pStyle w:val="Table"/>
            </w:pPr>
            <w:r w:rsidRPr="00D77AB8">
              <w:t>4.4</w:t>
            </w:r>
          </w:p>
        </w:tc>
      </w:tr>
      <w:tr w:rsidR="0084148E" w:rsidRPr="00D77AB8" w:rsidTr="00AD10FC">
        <w:tc>
          <w:tcPr>
            <w:tcW w:w="1549" w:type="pct"/>
          </w:tcPr>
          <w:p w:rsidR="0084148E" w:rsidRPr="00D77AB8" w:rsidRDefault="0084148E" w:rsidP="00AD10FC">
            <w:pPr>
              <w:pStyle w:val="Table"/>
            </w:pPr>
            <w:r w:rsidRPr="00D77AB8">
              <w:t>Развлечения</w:t>
            </w:r>
            <w:r w:rsidRPr="00D77AB8">
              <w:tab/>
            </w:r>
          </w:p>
          <w:p w:rsidR="0084148E" w:rsidRPr="00D77AB8" w:rsidRDefault="0084148E" w:rsidP="00AD10FC">
            <w:pPr>
              <w:pStyle w:val="Table"/>
            </w:pPr>
          </w:p>
        </w:tc>
        <w:tc>
          <w:tcPr>
            <w:tcW w:w="3121" w:type="pct"/>
          </w:tcPr>
          <w:p w:rsidR="0084148E" w:rsidRPr="00D77AB8" w:rsidRDefault="0084148E" w:rsidP="00AD10FC">
            <w:pPr>
              <w:pStyle w:val="Table"/>
            </w:pPr>
            <w:r w:rsidRPr="00D77AB8">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329" w:type="pct"/>
          </w:tcPr>
          <w:p w:rsidR="0084148E" w:rsidRPr="00D77AB8" w:rsidRDefault="0084148E" w:rsidP="00AD10FC">
            <w:pPr>
              <w:pStyle w:val="Table"/>
            </w:pPr>
            <w:r w:rsidRPr="00D77AB8">
              <w:tab/>
            </w:r>
            <w:r w:rsidRPr="00D77AB8">
              <w:tab/>
              <w:t>4.8</w:t>
            </w:r>
          </w:p>
        </w:tc>
      </w:tr>
      <w:tr w:rsidR="0084148E" w:rsidRPr="00D77AB8" w:rsidTr="00AD10FC">
        <w:tc>
          <w:tcPr>
            <w:tcW w:w="1549" w:type="pct"/>
          </w:tcPr>
          <w:p w:rsidR="0084148E" w:rsidRPr="00D77AB8" w:rsidRDefault="0084148E" w:rsidP="00AD10FC">
            <w:pPr>
              <w:pStyle w:val="Table"/>
            </w:pPr>
            <w:r w:rsidRPr="00D77AB8">
              <w:t>Выставочно-ярмарочная деятельность</w:t>
            </w:r>
          </w:p>
        </w:tc>
        <w:tc>
          <w:tcPr>
            <w:tcW w:w="3121" w:type="pct"/>
          </w:tcPr>
          <w:p w:rsidR="0084148E" w:rsidRPr="00D77AB8" w:rsidRDefault="0084148E" w:rsidP="00AD10FC">
            <w:pPr>
              <w:pStyle w:val="Table"/>
            </w:pPr>
            <w:r w:rsidRPr="00D77AB8">
              <w:rPr>
                <w:shd w:val="clear" w:color="auto" w:fill="FFFFFF"/>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29" w:type="pct"/>
          </w:tcPr>
          <w:p w:rsidR="0084148E" w:rsidRPr="00D77AB8" w:rsidRDefault="0084148E" w:rsidP="00AD10FC">
            <w:pPr>
              <w:pStyle w:val="Table"/>
            </w:pPr>
            <w:r w:rsidRPr="00D77AB8">
              <w:tab/>
              <w:t>4.10</w:t>
            </w:r>
          </w:p>
        </w:tc>
      </w:tr>
      <w:tr w:rsidR="0084148E" w:rsidRPr="00D77AB8" w:rsidTr="00AD10FC">
        <w:tc>
          <w:tcPr>
            <w:tcW w:w="1549" w:type="pct"/>
          </w:tcPr>
          <w:p w:rsidR="0084148E" w:rsidRPr="00D77AB8" w:rsidRDefault="0084148E" w:rsidP="00AD10FC">
            <w:pPr>
              <w:pStyle w:val="Table"/>
            </w:pPr>
            <w:r w:rsidRPr="00D77AB8">
              <w:t>Объекты дорожного сервиса</w:t>
            </w:r>
          </w:p>
          <w:p w:rsidR="0084148E" w:rsidRPr="00D77AB8" w:rsidRDefault="0084148E" w:rsidP="00AD10FC">
            <w:pPr>
              <w:pStyle w:val="Table"/>
            </w:pPr>
          </w:p>
        </w:tc>
        <w:tc>
          <w:tcPr>
            <w:tcW w:w="3121" w:type="pct"/>
          </w:tcPr>
          <w:p w:rsidR="0084148E" w:rsidRPr="00D77AB8" w:rsidRDefault="0084148E" w:rsidP="00AD10FC">
            <w:pPr>
              <w:pStyle w:val="Table"/>
            </w:pPr>
            <w:r w:rsidRPr="00D77AB8">
              <w:rPr>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4.9.1.1-4.9.1.4</w:t>
            </w:r>
          </w:p>
        </w:tc>
        <w:tc>
          <w:tcPr>
            <w:tcW w:w="329" w:type="pct"/>
          </w:tcPr>
          <w:p w:rsidR="0084148E" w:rsidRPr="00D77AB8" w:rsidRDefault="0084148E" w:rsidP="00AD10FC">
            <w:pPr>
              <w:pStyle w:val="Table"/>
            </w:pPr>
            <w:r w:rsidRPr="00D77AB8">
              <w:t>4.9.1</w:t>
            </w:r>
          </w:p>
        </w:tc>
      </w:tr>
      <w:tr w:rsidR="0084148E" w:rsidRPr="00D77AB8" w:rsidTr="00AD10FC">
        <w:tc>
          <w:tcPr>
            <w:tcW w:w="1549" w:type="pct"/>
          </w:tcPr>
          <w:p w:rsidR="0084148E" w:rsidRPr="00D77AB8" w:rsidRDefault="0084148E" w:rsidP="00AD10FC">
            <w:pPr>
              <w:pStyle w:val="Table"/>
            </w:pPr>
            <w:r w:rsidRPr="00D77AB8">
              <w:t xml:space="preserve">Связь </w:t>
            </w:r>
          </w:p>
        </w:tc>
        <w:tc>
          <w:tcPr>
            <w:tcW w:w="3121" w:type="pct"/>
          </w:tcPr>
          <w:p w:rsidR="0084148E" w:rsidRPr="00D77AB8" w:rsidRDefault="0084148E" w:rsidP="00AD10FC">
            <w:pPr>
              <w:pStyle w:val="Table"/>
            </w:pPr>
            <w:r w:rsidRPr="00D77AB8">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Pr="00D77AB8">
              <w:t xml:space="preserve"> </w:t>
            </w:r>
          </w:p>
        </w:tc>
        <w:tc>
          <w:tcPr>
            <w:tcW w:w="329" w:type="pct"/>
          </w:tcPr>
          <w:p w:rsidR="0084148E" w:rsidRPr="00D77AB8" w:rsidRDefault="0084148E" w:rsidP="00AD10FC">
            <w:pPr>
              <w:pStyle w:val="Table"/>
            </w:pPr>
            <w:r w:rsidRPr="00D77AB8">
              <w:t>6.8</w:t>
            </w:r>
          </w:p>
        </w:tc>
      </w:tr>
    </w:tbl>
    <w:p w:rsidR="00AD10FC" w:rsidRDefault="00AD10FC" w:rsidP="00D77AB8">
      <w:pPr>
        <w:pStyle w:val="2"/>
        <w:rPr>
          <w:b w:val="0"/>
          <w:sz w:val="24"/>
          <w:szCs w:val="24"/>
        </w:rPr>
      </w:pPr>
      <w:bookmarkStart w:id="366" w:name="_Toc473618763"/>
    </w:p>
    <w:p w:rsidR="002A0D67" w:rsidRPr="00D77AB8" w:rsidRDefault="002A0D67" w:rsidP="00D77AB8">
      <w:pPr>
        <w:pStyle w:val="2"/>
        <w:rPr>
          <w:b w:val="0"/>
          <w:i/>
          <w:sz w:val="24"/>
          <w:szCs w:val="24"/>
        </w:rPr>
      </w:pPr>
      <w:r w:rsidRPr="00D77AB8">
        <w:rPr>
          <w:b w:val="0"/>
          <w:sz w:val="24"/>
          <w:szCs w:val="24"/>
        </w:rPr>
        <w:t>Статья 3</w:t>
      </w:r>
      <w:r w:rsidR="00015517" w:rsidRPr="00D77AB8">
        <w:rPr>
          <w:b w:val="0"/>
          <w:sz w:val="24"/>
          <w:szCs w:val="24"/>
        </w:rPr>
        <w:t>5</w:t>
      </w:r>
      <w:r w:rsidRPr="00D77AB8">
        <w:rPr>
          <w:b w:val="0"/>
          <w:sz w:val="24"/>
          <w:szCs w:val="24"/>
        </w:rPr>
        <w:t>.</w:t>
      </w:r>
      <w:r w:rsidR="00A40FAD" w:rsidRPr="00D77AB8">
        <w:rPr>
          <w:b w:val="0"/>
          <w:sz w:val="24"/>
          <w:szCs w:val="24"/>
        </w:rPr>
        <w:t>3</w:t>
      </w:r>
      <w:r w:rsidRPr="00D77AB8">
        <w:rPr>
          <w:b w:val="0"/>
          <w:sz w:val="24"/>
          <w:szCs w:val="24"/>
        </w:rPr>
        <w:t>. Производственные зоны (П1, П2)</w:t>
      </w:r>
      <w:bookmarkEnd w:id="366"/>
    </w:p>
    <w:p w:rsidR="002A0D67" w:rsidRPr="00D77AB8" w:rsidRDefault="002A0D67" w:rsidP="00D77AB8">
      <w:pPr>
        <w:pStyle w:val="ConsPlusNormal"/>
        <w:ind w:hanging="567"/>
        <w:jc w:val="center"/>
        <w:rPr>
          <w:sz w:val="24"/>
          <w:szCs w:val="24"/>
        </w:rPr>
      </w:pPr>
      <w:r w:rsidRPr="00D77AB8">
        <w:rPr>
          <w:sz w:val="24"/>
          <w:szCs w:val="24"/>
        </w:rPr>
        <w:t xml:space="preserve">П-1 - зоны предприятий и складов </w:t>
      </w:r>
      <w:r w:rsidR="00761828" w:rsidRPr="00D77AB8">
        <w:rPr>
          <w:sz w:val="24"/>
          <w:szCs w:val="24"/>
          <w:lang w:val="en-US"/>
        </w:rPr>
        <w:t>V</w:t>
      </w:r>
      <w:r w:rsidRPr="00D77AB8">
        <w:rPr>
          <w:sz w:val="24"/>
          <w:szCs w:val="24"/>
        </w:rPr>
        <w:t xml:space="preserve"> - </w:t>
      </w:r>
      <w:r w:rsidR="00761828" w:rsidRPr="00D77AB8">
        <w:rPr>
          <w:sz w:val="24"/>
          <w:szCs w:val="24"/>
          <w:lang w:val="en-US"/>
        </w:rPr>
        <w:t>IV</w:t>
      </w:r>
      <w:r w:rsidRPr="00D77AB8">
        <w:rPr>
          <w:sz w:val="24"/>
          <w:szCs w:val="24"/>
        </w:rPr>
        <w:t xml:space="preserve"> классов вредности (СЗЗ до </w:t>
      </w:r>
      <w:smartTag w:uri="urn:schemas-microsoft-com:office:smarttags" w:element="metricconverter">
        <w:smartTagPr>
          <w:attr w:name="ProductID" w:val="100 м"/>
        </w:smartTagPr>
        <w:r w:rsidRPr="00D77AB8">
          <w:rPr>
            <w:sz w:val="24"/>
            <w:szCs w:val="24"/>
          </w:rPr>
          <w:t>100 м</w:t>
        </w:r>
      </w:smartTag>
      <w:r w:rsidR="00761828" w:rsidRPr="00D77AB8">
        <w:rPr>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45"/>
        <w:gridCol w:w="36"/>
        <w:gridCol w:w="954"/>
      </w:tblGrid>
      <w:tr w:rsidR="002A0D67" w:rsidRPr="00D77AB8" w:rsidTr="00AD10FC">
        <w:tc>
          <w:tcPr>
            <w:tcW w:w="1448" w:type="pct"/>
            <w:vAlign w:val="center"/>
          </w:tcPr>
          <w:p w:rsidR="002A0D67" w:rsidRPr="00D77AB8" w:rsidRDefault="002A0D67" w:rsidP="00AD10FC">
            <w:pPr>
              <w:pStyle w:val="Table0"/>
            </w:pPr>
            <w:r w:rsidRPr="00D77AB8">
              <w:t xml:space="preserve">Наименование вида разрешенного использования </w:t>
            </w:r>
            <w:r w:rsidRPr="00D77AB8">
              <w:lastRenderedPageBreak/>
              <w:t>земельного участка</w:t>
            </w:r>
          </w:p>
        </w:tc>
        <w:tc>
          <w:tcPr>
            <w:tcW w:w="3030" w:type="pct"/>
            <w:vAlign w:val="center"/>
          </w:tcPr>
          <w:p w:rsidR="002A0D67" w:rsidRPr="00D77AB8" w:rsidRDefault="002A0D67" w:rsidP="00AD10FC">
            <w:pPr>
              <w:pStyle w:val="Table0"/>
            </w:pPr>
            <w:r w:rsidRPr="00D77AB8">
              <w:lastRenderedPageBreak/>
              <w:t>Описание вида разрешенного использования земельного участка</w:t>
            </w:r>
          </w:p>
        </w:tc>
        <w:tc>
          <w:tcPr>
            <w:tcW w:w="522" w:type="pct"/>
            <w:gridSpan w:val="2"/>
            <w:vAlign w:val="center"/>
          </w:tcPr>
          <w:p w:rsidR="002A0D67" w:rsidRPr="00D77AB8" w:rsidRDefault="002A0D67" w:rsidP="00AD10FC">
            <w:pPr>
              <w:pStyle w:val="Table0"/>
            </w:pPr>
            <w:r w:rsidRPr="00D77AB8">
              <w:t>Код</w:t>
            </w:r>
          </w:p>
        </w:tc>
      </w:tr>
      <w:tr w:rsidR="002A0D67" w:rsidRPr="00D77AB8" w:rsidTr="00AD10FC">
        <w:tc>
          <w:tcPr>
            <w:tcW w:w="5000" w:type="pct"/>
            <w:gridSpan w:val="4"/>
          </w:tcPr>
          <w:p w:rsidR="002A0D67" w:rsidRPr="00D77AB8" w:rsidRDefault="002A0D67" w:rsidP="00AD10FC">
            <w:pPr>
              <w:pStyle w:val="Table"/>
            </w:pPr>
            <w:r w:rsidRPr="00D77AB8">
              <w:lastRenderedPageBreak/>
              <w:t>ОСНОВНЫЕ ВИДЫ РАЗРЕШЕННОГО ИСПОЛЬЗОВАНИЯ</w:t>
            </w:r>
          </w:p>
        </w:tc>
      </w:tr>
      <w:tr w:rsidR="002A0D67" w:rsidRPr="00D77AB8" w:rsidTr="00AD10FC">
        <w:tc>
          <w:tcPr>
            <w:tcW w:w="1448" w:type="pct"/>
          </w:tcPr>
          <w:p w:rsidR="00E905DE" w:rsidRPr="00D77AB8" w:rsidRDefault="00E905DE" w:rsidP="00AD10FC">
            <w:pPr>
              <w:pStyle w:val="Table"/>
            </w:pPr>
            <w:r w:rsidRPr="00D77AB8">
              <w:t>Хранение</w:t>
            </w:r>
          </w:p>
          <w:p w:rsidR="002A0D67" w:rsidRPr="00D77AB8" w:rsidRDefault="00E905DE" w:rsidP="00AD10FC">
            <w:pPr>
              <w:pStyle w:val="Table"/>
            </w:pPr>
            <w:r w:rsidRPr="00D77AB8">
              <w:t>автотранспорта</w:t>
            </w:r>
          </w:p>
        </w:tc>
        <w:tc>
          <w:tcPr>
            <w:tcW w:w="3049" w:type="pct"/>
            <w:gridSpan w:val="2"/>
          </w:tcPr>
          <w:p w:rsidR="002A0D67" w:rsidRPr="00D77AB8" w:rsidRDefault="00FE65F9" w:rsidP="00AD10FC">
            <w:pPr>
              <w:pStyle w:val="Table"/>
            </w:pPr>
            <w:r w:rsidRPr="00D77AB8">
              <w:rPr>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502" w:type="pct"/>
          </w:tcPr>
          <w:p w:rsidR="002A0D67" w:rsidRPr="00D77AB8" w:rsidRDefault="002A0D67" w:rsidP="00AD10FC">
            <w:pPr>
              <w:pStyle w:val="Table"/>
            </w:pPr>
            <w:r w:rsidRPr="00D77AB8">
              <w:t>2.7.1</w:t>
            </w:r>
          </w:p>
        </w:tc>
      </w:tr>
      <w:tr w:rsidR="00FE65F9" w:rsidRPr="00D77AB8" w:rsidTr="00AD10FC">
        <w:tc>
          <w:tcPr>
            <w:tcW w:w="1448" w:type="pct"/>
          </w:tcPr>
          <w:p w:rsidR="00FE65F9" w:rsidRPr="00D77AB8" w:rsidRDefault="00FE65F9" w:rsidP="00AD10FC">
            <w:pPr>
              <w:pStyle w:val="Table"/>
            </w:pPr>
            <w:r w:rsidRPr="00D77AB8">
              <w:t>Коммунальное обслуживание</w:t>
            </w:r>
          </w:p>
          <w:p w:rsidR="00FE65F9" w:rsidRPr="00D77AB8" w:rsidRDefault="00FE65F9" w:rsidP="00AD10FC">
            <w:pPr>
              <w:pStyle w:val="Table"/>
            </w:pPr>
            <w:r w:rsidRPr="00D77AB8">
              <w:t xml:space="preserve"> </w:t>
            </w:r>
          </w:p>
        </w:tc>
        <w:tc>
          <w:tcPr>
            <w:tcW w:w="3049" w:type="pct"/>
            <w:gridSpan w:val="2"/>
          </w:tcPr>
          <w:p w:rsidR="00FE65F9" w:rsidRPr="00D77AB8" w:rsidRDefault="00FE65F9" w:rsidP="00AD10FC">
            <w:pPr>
              <w:pStyle w:val="Table"/>
            </w:pPr>
            <w:r w:rsidRPr="00D77AB8">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02" w:type="pct"/>
          </w:tcPr>
          <w:p w:rsidR="00FE65F9" w:rsidRPr="00D77AB8" w:rsidRDefault="00FE65F9" w:rsidP="00AD10FC">
            <w:pPr>
              <w:pStyle w:val="Table"/>
            </w:pPr>
            <w:r w:rsidRPr="00D77AB8">
              <w:t>3.1</w:t>
            </w:r>
          </w:p>
        </w:tc>
      </w:tr>
      <w:tr w:rsidR="00FE65F9" w:rsidRPr="00D77AB8" w:rsidTr="00AD10FC">
        <w:tc>
          <w:tcPr>
            <w:tcW w:w="1448" w:type="pct"/>
          </w:tcPr>
          <w:p w:rsidR="00FE65F9" w:rsidRPr="00D77AB8" w:rsidRDefault="00FE65F9" w:rsidP="00AD10FC">
            <w:pPr>
              <w:pStyle w:val="Table"/>
            </w:pPr>
            <w:r w:rsidRPr="00D77AB8">
              <w:t>Бытовое обслуживание</w:t>
            </w:r>
          </w:p>
        </w:tc>
        <w:tc>
          <w:tcPr>
            <w:tcW w:w="3049" w:type="pct"/>
            <w:gridSpan w:val="2"/>
          </w:tcPr>
          <w:p w:rsidR="00FE65F9" w:rsidRPr="00D77AB8" w:rsidRDefault="00FE65F9" w:rsidP="00AD10FC">
            <w:pPr>
              <w:pStyle w:val="Table"/>
            </w:pPr>
            <w:r w:rsidRPr="00D77AB8">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02" w:type="pct"/>
          </w:tcPr>
          <w:p w:rsidR="00FE65F9" w:rsidRPr="00D77AB8" w:rsidRDefault="00FE65F9" w:rsidP="00AD10FC">
            <w:pPr>
              <w:pStyle w:val="Table"/>
            </w:pPr>
            <w:r w:rsidRPr="00D77AB8">
              <w:t>3.3</w:t>
            </w:r>
          </w:p>
        </w:tc>
      </w:tr>
      <w:tr w:rsidR="00F3296A" w:rsidRPr="00D77AB8" w:rsidTr="00AD10FC">
        <w:tc>
          <w:tcPr>
            <w:tcW w:w="1448" w:type="pct"/>
          </w:tcPr>
          <w:p w:rsidR="00F3296A" w:rsidRPr="00D77AB8" w:rsidRDefault="00F3296A" w:rsidP="00AD10FC">
            <w:pPr>
              <w:pStyle w:val="Table"/>
            </w:pPr>
            <w:r w:rsidRPr="00D77AB8">
              <w:t xml:space="preserve">Деловое управление </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02" w:type="pct"/>
          </w:tcPr>
          <w:p w:rsidR="00F3296A" w:rsidRPr="00D77AB8" w:rsidRDefault="00F3296A" w:rsidP="00AD10FC">
            <w:pPr>
              <w:pStyle w:val="Table"/>
            </w:pPr>
            <w:r w:rsidRPr="00D77AB8">
              <w:t>4.1</w:t>
            </w:r>
          </w:p>
        </w:tc>
      </w:tr>
      <w:tr w:rsidR="00F3296A" w:rsidRPr="00D77AB8" w:rsidTr="00AD10FC">
        <w:tc>
          <w:tcPr>
            <w:tcW w:w="1448" w:type="pct"/>
          </w:tcPr>
          <w:p w:rsidR="00F3296A" w:rsidRPr="00D77AB8" w:rsidRDefault="00F3296A" w:rsidP="00AD10FC">
            <w:pPr>
              <w:pStyle w:val="Table"/>
            </w:pPr>
            <w:r w:rsidRPr="00D77AB8">
              <w:t xml:space="preserve">Рынки      </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502" w:type="pct"/>
          </w:tcPr>
          <w:p w:rsidR="00F3296A" w:rsidRPr="00D77AB8" w:rsidRDefault="00F3296A" w:rsidP="00AD10FC">
            <w:pPr>
              <w:pStyle w:val="Table"/>
            </w:pPr>
            <w:r w:rsidRPr="00D77AB8">
              <w:t>4.3</w:t>
            </w:r>
          </w:p>
        </w:tc>
      </w:tr>
      <w:tr w:rsidR="00F3296A" w:rsidRPr="00D77AB8" w:rsidTr="00AD10FC">
        <w:tc>
          <w:tcPr>
            <w:tcW w:w="1448" w:type="pct"/>
          </w:tcPr>
          <w:p w:rsidR="00F3296A" w:rsidRPr="00D77AB8" w:rsidRDefault="00F3296A" w:rsidP="00AD10FC">
            <w:pPr>
              <w:pStyle w:val="Table"/>
            </w:pPr>
            <w:r w:rsidRPr="00D77AB8">
              <w:t>Магазины</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502" w:type="pct"/>
          </w:tcPr>
          <w:p w:rsidR="00F3296A" w:rsidRPr="00D77AB8" w:rsidRDefault="00F3296A" w:rsidP="00AD10FC">
            <w:pPr>
              <w:pStyle w:val="Table"/>
            </w:pPr>
            <w:r w:rsidRPr="00D77AB8">
              <w:t>4.4</w:t>
            </w:r>
          </w:p>
        </w:tc>
      </w:tr>
      <w:tr w:rsidR="00F3296A" w:rsidRPr="00D77AB8" w:rsidTr="00AD10FC">
        <w:tc>
          <w:tcPr>
            <w:tcW w:w="1448" w:type="pct"/>
          </w:tcPr>
          <w:p w:rsidR="00F3296A" w:rsidRPr="00D77AB8" w:rsidRDefault="00F3296A" w:rsidP="00AD10FC">
            <w:pPr>
              <w:pStyle w:val="Table"/>
            </w:pPr>
            <w:r w:rsidRPr="00D77AB8">
              <w:t xml:space="preserve">Банковская и </w:t>
            </w:r>
            <w:r w:rsidRPr="00D77AB8">
              <w:lastRenderedPageBreak/>
              <w:t>страховая деятельность</w:t>
            </w:r>
          </w:p>
        </w:tc>
        <w:tc>
          <w:tcPr>
            <w:tcW w:w="3049" w:type="pct"/>
            <w:gridSpan w:val="2"/>
          </w:tcPr>
          <w:p w:rsidR="00F3296A" w:rsidRPr="00D77AB8" w:rsidRDefault="00F3296A" w:rsidP="00AD10FC">
            <w:pPr>
              <w:pStyle w:val="Table"/>
            </w:pPr>
            <w:r w:rsidRPr="00D77AB8">
              <w:lastRenderedPageBreak/>
              <w:t xml:space="preserve">Размещение объектов капитального </w:t>
            </w:r>
            <w:r w:rsidRPr="00D77AB8">
              <w:lastRenderedPageBreak/>
              <w:t>строительства, предназначенных для размещения организаций, оказывающих банковские и страховые услуги</w:t>
            </w:r>
          </w:p>
        </w:tc>
        <w:tc>
          <w:tcPr>
            <w:tcW w:w="502" w:type="pct"/>
          </w:tcPr>
          <w:p w:rsidR="00F3296A" w:rsidRPr="00D77AB8" w:rsidRDefault="00F3296A" w:rsidP="00AD10FC">
            <w:pPr>
              <w:pStyle w:val="Table"/>
            </w:pPr>
            <w:r w:rsidRPr="00D77AB8">
              <w:lastRenderedPageBreak/>
              <w:t>4.5</w:t>
            </w:r>
          </w:p>
        </w:tc>
      </w:tr>
      <w:tr w:rsidR="00F3296A" w:rsidRPr="00D77AB8" w:rsidTr="00AD10FC">
        <w:tc>
          <w:tcPr>
            <w:tcW w:w="1448" w:type="pct"/>
          </w:tcPr>
          <w:p w:rsidR="00F3296A" w:rsidRPr="00D77AB8" w:rsidRDefault="00F3296A" w:rsidP="00AD10FC">
            <w:pPr>
              <w:pStyle w:val="Table"/>
            </w:pPr>
            <w:r w:rsidRPr="00D77AB8">
              <w:lastRenderedPageBreak/>
              <w:t>Общественное питание (разрешенное)</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02" w:type="pct"/>
          </w:tcPr>
          <w:p w:rsidR="00F3296A" w:rsidRPr="00D77AB8" w:rsidRDefault="00F3296A" w:rsidP="00AD10FC">
            <w:pPr>
              <w:pStyle w:val="Table"/>
            </w:pPr>
            <w:r w:rsidRPr="00D77AB8">
              <w:t>4.6</w:t>
            </w:r>
          </w:p>
        </w:tc>
      </w:tr>
      <w:tr w:rsidR="00F3296A" w:rsidRPr="00D77AB8" w:rsidTr="00AD10FC">
        <w:tc>
          <w:tcPr>
            <w:tcW w:w="1448" w:type="pct"/>
          </w:tcPr>
          <w:p w:rsidR="00F3296A" w:rsidRPr="00D77AB8" w:rsidRDefault="00F3296A" w:rsidP="00AD10FC">
            <w:pPr>
              <w:pStyle w:val="Table"/>
            </w:pPr>
            <w:r w:rsidRPr="00D77AB8">
              <w:t>Служебные гаражи</w:t>
            </w:r>
          </w:p>
        </w:tc>
        <w:tc>
          <w:tcPr>
            <w:tcW w:w="3049" w:type="pct"/>
            <w:gridSpan w:val="2"/>
          </w:tcPr>
          <w:p w:rsidR="00F3296A" w:rsidRPr="00D77AB8" w:rsidRDefault="00F3296A" w:rsidP="00AD10FC">
            <w:pPr>
              <w:pStyle w:val="Table"/>
            </w:pPr>
            <w:r w:rsidRPr="00D77AB8">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D77AB8">
              <w:rPr>
                <w:rStyle w:val="apple-converted-space"/>
                <w:szCs w:val="24"/>
                <w:shd w:val="clear" w:color="auto" w:fill="FFFFFF"/>
              </w:rPr>
              <w:t> </w:t>
            </w:r>
            <w:r w:rsidRPr="00D77AB8">
              <w:br/>
            </w:r>
            <w:r w:rsidRPr="00D77AB8">
              <w:rPr>
                <w:shd w:val="clear" w:color="auto" w:fill="FFFFFF"/>
              </w:rPr>
              <w:t>а также для стоянки и хранения транспортных средств общего пользования, в том числе в депо</w:t>
            </w:r>
          </w:p>
        </w:tc>
        <w:tc>
          <w:tcPr>
            <w:tcW w:w="502" w:type="pct"/>
          </w:tcPr>
          <w:p w:rsidR="00F3296A" w:rsidRPr="00D77AB8" w:rsidRDefault="00F3296A" w:rsidP="00AD10FC">
            <w:pPr>
              <w:pStyle w:val="Table"/>
            </w:pPr>
            <w:r w:rsidRPr="00D77AB8">
              <w:t>4.9</w:t>
            </w:r>
          </w:p>
        </w:tc>
      </w:tr>
      <w:tr w:rsidR="00F3296A" w:rsidRPr="00D77AB8" w:rsidTr="00AD10FC">
        <w:tc>
          <w:tcPr>
            <w:tcW w:w="1448" w:type="pct"/>
          </w:tcPr>
          <w:p w:rsidR="00F3296A" w:rsidRPr="00D77AB8" w:rsidRDefault="00F3296A" w:rsidP="00AD10FC">
            <w:pPr>
              <w:pStyle w:val="Table"/>
            </w:pPr>
            <w:r w:rsidRPr="00D77AB8">
              <w:t>Объекты дорожного сервиса</w:t>
            </w:r>
          </w:p>
          <w:p w:rsidR="00F3296A" w:rsidRPr="00D77AB8" w:rsidRDefault="00F3296A" w:rsidP="00AD10FC">
            <w:pPr>
              <w:pStyle w:val="Table"/>
            </w:pPr>
          </w:p>
        </w:tc>
        <w:tc>
          <w:tcPr>
            <w:tcW w:w="3049" w:type="pct"/>
            <w:gridSpan w:val="2"/>
          </w:tcPr>
          <w:p w:rsidR="00F3296A" w:rsidRPr="00D77AB8" w:rsidRDefault="00F3296A" w:rsidP="00AD10FC">
            <w:pPr>
              <w:pStyle w:val="Table"/>
            </w:pPr>
            <w:r w:rsidRPr="00D77AB8">
              <w:rPr>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4.9.1.1-4.9.1.4</w:t>
            </w:r>
          </w:p>
        </w:tc>
        <w:tc>
          <w:tcPr>
            <w:tcW w:w="502" w:type="pct"/>
          </w:tcPr>
          <w:p w:rsidR="00F3296A" w:rsidRPr="00D77AB8" w:rsidRDefault="00F3296A" w:rsidP="00AD10FC">
            <w:pPr>
              <w:pStyle w:val="Table"/>
            </w:pPr>
            <w:r w:rsidRPr="00D77AB8">
              <w:t>4.9.1</w:t>
            </w:r>
          </w:p>
        </w:tc>
      </w:tr>
      <w:tr w:rsidR="002B7264" w:rsidRPr="00D77AB8" w:rsidTr="00AD10FC">
        <w:tc>
          <w:tcPr>
            <w:tcW w:w="1448" w:type="pct"/>
          </w:tcPr>
          <w:p w:rsidR="002B7264" w:rsidRPr="00D77AB8" w:rsidRDefault="002B7264" w:rsidP="00AD10FC">
            <w:pPr>
              <w:pStyle w:val="Table"/>
            </w:pPr>
            <w:r w:rsidRPr="00D77AB8">
              <w:t>Стоянка транспортных средств</w:t>
            </w:r>
          </w:p>
        </w:tc>
        <w:tc>
          <w:tcPr>
            <w:tcW w:w="3049" w:type="pct"/>
            <w:gridSpan w:val="2"/>
          </w:tcPr>
          <w:p w:rsidR="002B7264" w:rsidRPr="00D77AB8" w:rsidRDefault="002B7264" w:rsidP="00AD10FC">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2B7264" w:rsidRPr="00D77AB8" w:rsidRDefault="002B7264" w:rsidP="00AD10FC">
            <w:pPr>
              <w:pStyle w:val="Table"/>
            </w:pPr>
            <w:r w:rsidRPr="00D77AB8">
              <w:t xml:space="preserve">           4.9.2</w:t>
            </w:r>
          </w:p>
        </w:tc>
      </w:tr>
      <w:tr w:rsidR="00F3296A" w:rsidRPr="00D77AB8" w:rsidTr="00AD10FC">
        <w:tc>
          <w:tcPr>
            <w:tcW w:w="1448" w:type="pct"/>
          </w:tcPr>
          <w:p w:rsidR="00F3296A" w:rsidRPr="00D77AB8" w:rsidRDefault="00F3296A" w:rsidP="00AD10FC">
            <w:pPr>
              <w:pStyle w:val="Table"/>
            </w:pPr>
            <w:r w:rsidRPr="00D77AB8">
              <w:t>Спорт</w:t>
            </w:r>
          </w:p>
        </w:tc>
        <w:tc>
          <w:tcPr>
            <w:tcW w:w="3049" w:type="pct"/>
            <w:gridSpan w:val="2"/>
          </w:tcPr>
          <w:p w:rsidR="00F3296A" w:rsidRPr="00D77AB8" w:rsidRDefault="00F3296A" w:rsidP="00AD10FC">
            <w:pPr>
              <w:pStyle w:val="Table"/>
            </w:pPr>
            <w:r w:rsidRPr="00D77AB8">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502" w:type="pct"/>
          </w:tcPr>
          <w:p w:rsidR="00F3296A" w:rsidRPr="00D77AB8" w:rsidRDefault="00F3296A" w:rsidP="00AD10FC">
            <w:pPr>
              <w:pStyle w:val="Table"/>
            </w:pPr>
            <w:r w:rsidRPr="00D77AB8">
              <w:t>5.1</w:t>
            </w:r>
          </w:p>
        </w:tc>
      </w:tr>
      <w:tr w:rsidR="00F3296A" w:rsidRPr="00D77AB8" w:rsidTr="00AD10FC">
        <w:tc>
          <w:tcPr>
            <w:tcW w:w="1448" w:type="pct"/>
          </w:tcPr>
          <w:p w:rsidR="00F3296A" w:rsidRPr="00D77AB8" w:rsidRDefault="00F3296A" w:rsidP="00AD10FC">
            <w:pPr>
              <w:pStyle w:val="Table"/>
            </w:pPr>
            <w:r w:rsidRPr="00D77AB8">
              <w:t>Производственная деятельность</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502" w:type="pct"/>
          </w:tcPr>
          <w:p w:rsidR="00F3296A" w:rsidRPr="00D77AB8" w:rsidRDefault="00F3296A" w:rsidP="00AD10FC">
            <w:pPr>
              <w:pStyle w:val="Table"/>
            </w:pPr>
            <w:r w:rsidRPr="00D77AB8">
              <w:t>6.0</w:t>
            </w:r>
          </w:p>
        </w:tc>
      </w:tr>
      <w:tr w:rsidR="00F3296A" w:rsidRPr="00D77AB8" w:rsidTr="00AD10FC">
        <w:tc>
          <w:tcPr>
            <w:tcW w:w="1448" w:type="pct"/>
          </w:tcPr>
          <w:p w:rsidR="00F3296A" w:rsidRPr="00D77AB8" w:rsidRDefault="00F3296A" w:rsidP="00AD10FC">
            <w:pPr>
              <w:pStyle w:val="Table"/>
            </w:pPr>
            <w:r w:rsidRPr="00D77AB8">
              <w:t>Легкая промышленность</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502" w:type="pct"/>
          </w:tcPr>
          <w:p w:rsidR="00F3296A" w:rsidRPr="00D77AB8" w:rsidRDefault="00F3296A" w:rsidP="00AD10FC">
            <w:pPr>
              <w:pStyle w:val="Table"/>
            </w:pPr>
            <w:r w:rsidRPr="00D77AB8">
              <w:t>6.3</w:t>
            </w:r>
          </w:p>
        </w:tc>
      </w:tr>
      <w:tr w:rsidR="00F3296A" w:rsidRPr="00D77AB8" w:rsidTr="00AD10FC">
        <w:tc>
          <w:tcPr>
            <w:tcW w:w="1448" w:type="pct"/>
          </w:tcPr>
          <w:p w:rsidR="00F3296A" w:rsidRPr="00D77AB8" w:rsidRDefault="00F3296A" w:rsidP="00AD10FC">
            <w:pPr>
              <w:pStyle w:val="Table"/>
            </w:pPr>
            <w:r w:rsidRPr="00D77AB8">
              <w:t>Пищевая промышленность</w:t>
            </w:r>
          </w:p>
        </w:tc>
        <w:tc>
          <w:tcPr>
            <w:tcW w:w="3049" w:type="pct"/>
            <w:gridSpan w:val="2"/>
          </w:tcPr>
          <w:p w:rsidR="00F3296A" w:rsidRPr="00D77AB8" w:rsidRDefault="00F3296A" w:rsidP="00AD10FC">
            <w:pPr>
              <w:pStyle w:val="Table"/>
            </w:pPr>
            <w:r w:rsidRPr="00D77AB8">
              <w:rPr>
                <w:shd w:val="clear" w:color="auto" w:fill="FFFFFF"/>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w:t>
            </w:r>
            <w:r w:rsidRPr="00D77AB8">
              <w:rPr>
                <w:shd w:val="clear" w:color="auto" w:fill="FFFFFF"/>
              </w:rPr>
              <w:lastRenderedPageBreak/>
              <w:t>том числе для производства напитков, алкогольных напитков и табачных изделий</w:t>
            </w:r>
          </w:p>
        </w:tc>
        <w:tc>
          <w:tcPr>
            <w:tcW w:w="502" w:type="pct"/>
          </w:tcPr>
          <w:p w:rsidR="00F3296A" w:rsidRPr="00D77AB8" w:rsidRDefault="00F3296A" w:rsidP="00AD10FC">
            <w:pPr>
              <w:pStyle w:val="Table"/>
            </w:pPr>
            <w:r w:rsidRPr="00D77AB8">
              <w:lastRenderedPageBreak/>
              <w:t>6.4</w:t>
            </w:r>
          </w:p>
        </w:tc>
      </w:tr>
      <w:tr w:rsidR="00F3296A" w:rsidRPr="00D77AB8" w:rsidTr="00AD10FC">
        <w:tc>
          <w:tcPr>
            <w:tcW w:w="1448" w:type="pct"/>
          </w:tcPr>
          <w:p w:rsidR="00F3296A" w:rsidRPr="00D77AB8" w:rsidRDefault="00F3296A" w:rsidP="00AD10FC">
            <w:pPr>
              <w:pStyle w:val="Table"/>
            </w:pPr>
            <w:r w:rsidRPr="00D77AB8">
              <w:lastRenderedPageBreak/>
              <w:t>Строительная промышленность</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502" w:type="pct"/>
          </w:tcPr>
          <w:p w:rsidR="00F3296A" w:rsidRPr="00D77AB8" w:rsidRDefault="00F3296A" w:rsidP="00AD10FC">
            <w:pPr>
              <w:pStyle w:val="Table"/>
            </w:pPr>
            <w:r w:rsidRPr="00D77AB8">
              <w:t>6.6</w:t>
            </w:r>
          </w:p>
        </w:tc>
      </w:tr>
      <w:tr w:rsidR="00F3296A" w:rsidRPr="00D77AB8" w:rsidTr="00AD10FC">
        <w:tc>
          <w:tcPr>
            <w:tcW w:w="1448" w:type="pct"/>
          </w:tcPr>
          <w:p w:rsidR="00F3296A" w:rsidRPr="00D77AB8" w:rsidRDefault="00F3296A" w:rsidP="00AD10FC">
            <w:pPr>
              <w:pStyle w:val="Table"/>
            </w:pPr>
            <w:r w:rsidRPr="00D77AB8">
              <w:t>Склады</w:t>
            </w:r>
          </w:p>
        </w:tc>
        <w:tc>
          <w:tcPr>
            <w:tcW w:w="3049" w:type="pct"/>
            <w:gridSpan w:val="2"/>
          </w:tcPr>
          <w:p w:rsidR="00F3296A" w:rsidRPr="00D77AB8" w:rsidRDefault="00F3296A" w:rsidP="00AD10FC">
            <w:pPr>
              <w:pStyle w:val="Table"/>
            </w:pPr>
            <w:r w:rsidRPr="00D77AB8">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02" w:type="pct"/>
          </w:tcPr>
          <w:p w:rsidR="00F3296A" w:rsidRPr="00D77AB8" w:rsidRDefault="00F3296A" w:rsidP="00AD10FC">
            <w:pPr>
              <w:pStyle w:val="Table"/>
            </w:pPr>
            <w:r w:rsidRPr="00D77AB8">
              <w:t>6.9</w:t>
            </w:r>
          </w:p>
        </w:tc>
      </w:tr>
      <w:tr w:rsidR="00F3296A" w:rsidRPr="00D77AB8" w:rsidTr="00AD10FC">
        <w:tc>
          <w:tcPr>
            <w:tcW w:w="1448" w:type="pct"/>
          </w:tcPr>
          <w:p w:rsidR="00F3296A" w:rsidRPr="00D77AB8" w:rsidRDefault="00F3296A" w:rsidP="00AD10FC">
            <w:pPr>
              <w:pStyle w:val="Table"/>
            </w:pPr>
            <w:r w:rsidRPr="00D77AB8">
              <w:t>Железнодорожный транспорт</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502" w:type="pct"/>
          </w:tcPr>
          <w:p w:rsidR="00F3296A" w:rsidRPr="00D77AB8" w:rsidRDefault="00F3296A" w:rsidP="00AD10FC">
            <w:pPr>
              <w:pStyle w:val="Table"/>
            </w:pPr>
            <w:r w:rsidRPr="00D77AB8">
              <w:t>7.1</w:t>
            </w:r>
          </w:p>
        </w:tc>
      </w:tr>
      <w:tr w:rsidR="00F3296A" w:rsidRPr="00D77AB8" w:rsidTr="00AD10FC">
        <w:tc>
          <w:tcPr>
            <w:tcW w:w="1448" w:type="pct"/>
          </w:tcPr>
          <w:p w:rsidR="00F3296A" w:rsidRPr="00D77AB8" w:rsidRDefault="00F3296A" w:rsidP="00AD10FC">
            <w:pPr>
              <w:pStyle w:val="Table"/>
            </w:pPr>
            <w:r w:rsidRPr="00D77AB8">
              <w:t>Трубопроводный транспорт</w:t>
            </w:r>
          </w:p>
        </w:tc>
        <w:tc>
          <w:tcPr>
            <w:tcW w:w="3049" w:type="pct"/>
            <w:gridSpan w:val="2"/>
          </w:tcPr>
          <w:p w:rsidR="00F3296A" w:rsidRPr="00D77AB8" w:rsidRDefault="00F3296A" w:rsidP="00AD10FC">
            <w:pPr>
              <w:pStyle w:val="Table"/>
            </w:pPr>
            <w:r w:rsidRPr="00D77AB8">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02" w:type="pct"/>
          </w:tcPr>
          <w:p w:rsidR="00F3296A" w:rsidRPr="00D77AB8" w:rsidRDefault="00F3296A" w:rsidP="00AD10FC">
            <w:pPr>
              <w:pStyle w:val="Table"/>
            </w:pPr>
            <w:bookmarkStart w:id="367" w:name="P392"/>
            <w:bookmarkEnd w:id="367"/>
            <w:r w:rsidRPr="00D77AB8">
              <w:t>7.5</w:t>
            </w:r>
          </w:p>
        </w:tc>
      </w:tr>
      <w:tr w:rsidR="00F3296A" w:rsidRPr="00D77AB8" w:rsidTr="00AD10FC">
        <w:tc>
          <w:tcPr>
            <w:tcW w:w="1448" w:type="pct"/>
          </w:tcPr>
          <w:p w:rsidR="00F3296A" w:rsidRPr="00D77AB8" w:rsidRDefault="00F3296A" w:rsidP="00AD10FC">
            <w:pPr>
              <w:pStyle w:val="Table"/>
            </w:pPr>
            <w:r w:rsidRPr="00D77AB8">
              <w:t>Обеспечение внутреннего правопорядка</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02" w:type="pct"/>
          </w:tcPr>
          <w:p w:rsidR="00F3296A" w:rsidRPr="00D77AB8" w:rsidRDefault="00F3296A" w:rsidP="00AD10FC">
            <w:pPr>
              <w:pStyle w:val="Table"/>
            </w:pPr>
            <w:r w:rsidRPr="00D77AB8">
              <w:t>8.3</w:t>
            </w:r>
          </w:p>
        </w:tc>
      </w:tr>
      <w:tr w:rsidR="00F3296A" w:rsidRPr="00D77AB8" w:rsidTr="00AD10FC">
        <w:trPr>
          <w:trHeight w:val="98"/>
        </w:trPr>
        <w:tc>
          <w:tcPr>
            <w:tcW w:w="1448" w:type="pct"/>
          </w:tcPr>
          <w:p w:rsidR="00F3296A" w:rsidRPr="00D77AB8" w:rsidRDefault="00F3296A" w:rsidP="00AD10FC">
            <w:pPr>
              <w:pStyle w:val="Table"/>
            </w:pPr>
            <w:r w:rsidRPr="00D77AB8">
              <w:t>Историко-культурная деятельность</w:t>
            </w:r>
          </w:p>
        </w:tc>
        <w:tc>
          <w:tcPr>
            <w:tcW w:w="3049" w:type="pct"/>
            <w:gridSpan w:val="2"/>
          </w:tcPr>
          <w:p w:rsidR="00F3296A" w:rsidRPr="00D77AB8" w:rsidRDefault="00F3296A" w:rsidP="00AD10FC">
            <w:pPr>
              <w:pStyle w:val="Table"/>
            </w:pPr>
            <w:r w:rsidRPr="00D77AB8">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D77AB8">
              <w:br/>
            </w:r>
            <w:r w:rsidRPr="00D77AB8">
              <w:rPr>
                <w:shd w:val="clear" w:color="auto" w:fill="FFFFFF"/>
              </w:rPr>
              <w:t xml:space="preserve">достопримечательных мест, мест бытования исторических промыслов, производств и ремесел, </w:t>
            </w:r>
            <w:r w:rsidRPr="00D77AB8">
              <w:rPr>
                <w:shd w:val="clear" w:color="auto" w:fill="FFFFFF"/>
              </w:rPr>
              <w:lastRenderedPageBreak/>
              <w:t>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02" w:type="pct"/>
          </w:tcPr>
          <w:p w:rsidR="00F3296A" w:rsidRPr="00D77AB8" w:rsidRDefault="00F3296A" w:rsidP="00AD10FC">
            <w:pPr>
              <w:pStyle w:val="Table"/>
            </w:pPr>
            <w:r w:rsidRPr="00D77AB8">
              <w:lastRenderedPageBreak/>
              <w:t>9.3</w:t>
            </w:r>
          </w:p>
        </w:tc>
      </w:tr>
      <w:tr w:rsidR="00F3296A" w:rsidRPr="00D77AB8" w:rsidTr="00AD10FC">
        <w:tc>
          <w:tcPr>
            <w:tcW w:w="1448" w:type="pct"/>
          </w:tcPr>
          <w:p w:rsidR="00F3296A" w:rsidRPr="00D77AB8" w:rsidRDefault="00F3296A" w:rsidP="00AD10FC">
            <w:pPr>
              <w:pStyle w:val="Table"/>
            </w:pPr>
            <w:r w:rsidRPr="00D77AB8">
              <w:lastRenderedPageBreak/>
              <w:t>Земельные участки (территории) общего пользования</w:t>
            </w:r>
          </w:p>
        </w:tc>
        <w:tc>
          <w:tcPr>
            <w:tcW w:w="3049" w:type="pct"/>
            <w:gridSpan w:val="2"/>
          </w:tcPr>
          <w:p w:rsidR="00F3296A" w:rsidRPr="00D77AB8" w:rsidRDefault="00F3296A" w:rsidP="00AD10FC">
            <w:pPr>
              <w:pStyle w:val="Table"/>
            </w:pPr>
            <w:r w:rsidRPr="00D77AB8">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502" w:type="pct"/>
          </w:tcPr>
          <w:p w:rsidR="00F3296A" w:rsidRPr="00D77AB8" w:rsidRDefault="00F3296A" w:rsidP="00AD10FC">
            <w:pPr>
              <w:pStyle w:val="Table"/>
            </w:pPr>
            <w:r w:rsidRPr="00D77AB8">
              <w:t>12.0</w:t>
            </w:r>
          </w:p>
        </w:tc>
      </w:tr>
      <w:tr w:rsidR="00F3296A" w:rsidRPr="00D77AB8" w:rsidTr="00AD10FC">
        <w:tc>
          <w:tcPr>
            <w:tcW w:w="5000" w:type="pct"/>
            <w:gridSpan w:val="4"/>
          </w:tcPr>
          <w:p w:rsidR="00F3296A" w:rsidRPr="00D77AB8" w:rsidRDefault="00F3296A" w:rsidP="00AD10FC">
            <w:pPr>
              <w:pStyle w:val="Table"/>
            </w:pPr>
            <w:r w:rsidRPr="00D77AB8">
              <w:t>ВСПОМОГАТЕЛЬНЫЕ ВИДЫ РАЗРЕШЕННОГО ИСПОЛЬЗОВАНИЯ</w:t>
            </w:r>
          </w:p>
        </w:tc>
      </w:tr>
      <w:tr w:rsidR="00F3296A" w:rsidRPr="00D77AB8" w:rsidTr="00AD10FC">
        <w:tc>
          <w:tcPr>
            <w:tcW w:w="1448" w:type="pct"/>
          </w:tcPr>
          <w:p w:rsidR="00F3296A" w:rsidRPr="00D77AB8" w:rsidRDefault="00F3296A" w:rsidP="00AD10FC">
            <w:pPr>
              <w:pStyle w:val="Table"/>
            </w:pPr>
            <w:r w:rsidRPr="00D77AB8">
              <w:t xml:space="preserve">Передвижное жилье </w:t>
            </w:r>
          </w:p>
        </w:tc>
        <w:tc>
          <w:tcPr>
            <w:tcW w:w="3049" w:type="pct"/>
            <w:gridSpan w:val="2"/>
          </w:tcPr>
          <w:p w:rsidR="00F3296A" w:rsidRPr="00D77AB8" w:rsidRDefault="00F3296A" w:rsidP="00AD10FC">
            <w:pPr>
              <w:pStyle w:val="Table"/>
            </w:pPr>
            <w:r w:rsidRPr="00D77AB8">
              <w:rPr>
                <w:shd w:val="clear" w:color="auto" w:fill="FFFFFF"/>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02" w:type="pct"/>
          </w:tcPr>
          <w:p w:rsidR="00F3296A" w:rsidRPr="00D77AB8" w:rsidRDefault="00F3296A" w:rsidP="00AD10FC">
            <w:pPr>
              <w:pStyle w:val="Table"/>
            </w:pPr>
            <w:r w:rsidRPr="00D77AB8">
              <w:t>2.4</w:t>
            </w:r>
          </w:p>
        </w:tc>
      </w:tr>
      <w:tr w:rsidR="00F3296A" w:rsidRPr="00D77AB8" w:rsidTr="00AD10FC">
        <w:tc>
          <w:tcPr>
            <w:tcW w:w="1448" w:type="pct"/>
          </w:tcPr>
          <w:p w:rsidR="00F3296A" w:rsidRPr="00D77AB8" w:rsidRDefault="00F3296A" w:rsidP="00AD10FC">
            <w:pPr>
              <w:pStyle w:val="Table"/>
            </w:pPr>
            <w:r w:rsidRPr="00D77AB8">
              <w:t>Обслуживание жилой застройки</w:t>
            </w: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502" w:type="pct"/>
          </w:tcPr>
          <w:p w:rsidR="00F3296A" w:rsidRPr="00D77AB8" w:rsidRDefault="00F3296A" w:rsidP="00AD10FC">
            <w:pPr>
              <w:pStyle w:val="Table"/>
            </w:pPr>
            <w:r w:rsidRPr="00D77AB8">
              <w:t>2.7</w:t>
            </w:r>
          </w:p>
        </w:tc>
      </w:tr>
      <w:tr w:rsidR="00F3296A" w:rsidRPr="00D77AB8" w:rsidTr="00AD10FC">
        <w:tc>
          <w:tcPr>
            <w:tcW w:w="1448" w:type="pct"/>
          </w:tcPr>
          <w:p w:rsidR="00F3296A" w:rsidRPr="00D77AB8" w:rsidRDefault="00F3296A" w:rsidP="00AD10FC">
            <w:pPr>
              <w:pStyle w:val="Table"/>
            </w:pPr>
            <w:r w:rsidRPr="00D77AB8">
              <w:t>Амбулаторно-поликлиническое обслуживание</w:t>
            </w:r>
          </w:p>
          <w:p w:rsidR="00F3296A" w:rsidRPr="00D77AB8" w:rsidRDefault="00F3296A" w:rsidP="00AD10FC">
            <w:pPr>
              <w:pStyle w:val="Table"/>
            </w:pPr>
          </w:p>
        </w:tc>
        <w:tc>
          <w:tcPr>
            <w:tcW w:w="3049" w:type="pct"/>
            <w:gridSpan w:val="2"/>
          </w:tcPr>
          <w:p w:rsidR="00F3296A" w:rsidRPr="00D77AB8" w:rsidRDefault="00F3296A" w:rsidP="00AD10FC">
            <w:pPr>
              <w:pStyle w:val="Table"/>
            </w:pPr>
            <w:r w:rsidRPr="00D77AB8">
              <w:rPr>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02" w:type="pct"/>
          </w:tcPr>
          <w:p w:rsidR="00F3296A" w:rsidRPr="00D77AB8" w:rsidRDefault="00F3296A" w:rsidP="00AD10FC">
            <w:pPr>
              <w:pStyle w:val="Table"/>
            </w:pPr>
            <w:r w:rsidRPr="00D77AB8">
              <w:t>3.4.1</w:t>
            </w:r>
          </w:p>
        </w:tc>
      </w:tr>
      <w:tr w:rsidR="00F3296A" w:rsidRPr="00D77AB8" w:rsidTr="00AD10FC">
        <w:tc>
          <w:tcPr>
            <w:tcW w:w="1448" w:type="pct"/>
          </w:tcPr>
          <w:p w:rsidR="00F3296A" w:rsidRPr="00D77AB8" w:rsidRDefault="00F3296A" w:rsidP="00AD10FC">
            <w:pPr>
              <w:pStyle w:val="Table"/>
            </w:pPr>
            <w:r w:rsidRPr="00D77AB8">
              <w:t>Гостиничное обслуживание</w:t>
            </w:r>
          </w:p>
        </w:tc>
        <w:tc>
          <w:tcPr>
            <w:tcW w:w="3049" w:type="pct"/>
            <w:gridSpan w:val="2"/>
          </w:tcPr>
          <w:p w:rsidR="00F3296A" w:rsidRPr="00D77AB8" w:rsidRDefault="00F3296A" w:rsidP="00AD10FC">
            <w:pPr>
              <w:pStyle w:val="Table"/>
            </w:pPr>
            <w:r w:rsidRPr="00D77AB8">
              <w:rPr>
                <w:shd w:val="clear" w:color="auto" w:fill="FFFFFF"/>
              </w:rPr>
              <w:t>Размещение гостиниц</w:t>
            </w:r>
          </w:p>
        </w:tc>
        <w:tc>
          <w:tcPr>
            <w:tcW w:w="502" w:type="pct"/>
          </w:tcPr>
          <w:p w:rsidR="00F3296A" w:rsidRPr="00D77AB8" w:rsidRDefault="00F3296A" w:rsidP="00AD10FC">
            <w:pPr>
              <w:pStyle w:val="Table"/>
            </w:pPr>
            <w:r w:rsidRPr="00D77AB8">
              <w:t>4.7</w:t>
            </w:r>
          </w:p>
        </w:tc>
      </w:tr>
      <w:tr w:rsidR="00F3296A" w:rsidRPr="00D77AB8" w:rsidTr="00AD10FC">
        <w:tc>
          <w:tcPr>
            <w:tcW w:w="1448" w:type="pct"/>
          </w:tcPr>
          <w:p w:rsidR="00F3296A" w:rsidRPr="00D77AB8" w:rsidRDefault="00F3296A" w:rsidP="00AD10FC">
            <w:pPr>
              <w:pStyle w:val="Table"/>
            </w:pPr>
            <w:r w:rsidRPr="00D77AB8">
              <w:t xml:space="preserve">Отдых (рекреация) </w:t>
            </w:r>
          </w:p>
        </w:tc>
        <w:tc>
          <w:tcPr>
            <w:tcW w:w="3049" w:type="pct"/>
            <w:gridSpan w:val="2"/>
          </w:tcPr>
          <w:p w:rsidR="00F3296A" w:rsidRPr="00D77AB8" w:rsidRDefault="00F3296A" w:rsidP="00AD10FC">
            <w:pPr>
              <w:pStyle w:val="Table"/>
            </w:pPr>
            <w:r w:rsidRPr="00D77AB8">
              <w:rPr>
                <w:shd w:val="clear" w:color="auto" w:fill="FFFFFF"/>
              </w:rPr>
              <w:t xml:space="preserve">Обустройство мест для занятия спортом, физической культурой, пешими или верховыми </w:t>
            </w:r>
            <w:r w:rsidRPr="00D77AB8">
              <w:rPr>
                <w:shd w:val="clear" w:color="auto" w:fill="FFFFFF"/>
              </w:rPr>
              <w:lastRenderedPageBreak/>
              <w:t>прогулками, отдыха и туризма, наблюдения за природой, пикников, охоты, рыбалки и иной</w:t>
            </w:r>
            <w:r w:rsidRPr="00D77AB8">
              <w:rPr>
                <w:rStyle w:val="apple-converted-space"/>
                <w:szCs w:val="24"/>
                <w:shd w:val="clear" w:color="auto" w:fill="FFFFFF"/>
              </w:rPr>
              <w:t> </w:t>
            </w:r>
            <w:r w:rsidRPr="00D77AB8">
              <w:br/>
            </w:r>
            <w:r w:rsidRPr="00D77AB8">
              <w:rPr>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502" w:type="pct"/>
          </w:tcPr>
          <w:p w:rsidR="00F3296A" w:rsidRPr="00D77AB8" w:rsidRDefault="00F3296A" w:rsidP="00AD10FC">
            <w:pPr>
              <w:pStyle w:val="Table"/>
            </w:pPr>
            <w:r w:rsidRPr="00D77AB8">
              <w:lastRenderedPageBreak/>
              <w:t>5.0</w:t>
            </w:r>
          </w:p>
          <w:p w:rsidR="00F3296A" w:rsidRPr="00D77AB8" w:rsidRDefault="00F3296A" w:rsidP="00AD10FC">
            <w:pPr>
              <w:pStyle w:val="Table"/>
            </w:pPr>
          </w:p>
        </w:tc>
      </w:tr>
      <w:tr w:rsidR="00F3296A" w:rsidRPr="00D77AB8" w:rsidTr="00AD10FC">
        <w:tc>
          <w:tcPr>
            <w:tcW w:w="1448" w:type="pct"/>
          </w:tcPr>
          <w:p w:rsidR="00F3296A" w:rsidRPr="00D77AB8" w:rsidRDefault="00F3296A" w:rsidP="00AD10FC">
            <w:pPr>
              <w:pStyle w:val="Table"/>
            </w:pPr>
            <w:r w:rsidRPr="00D77AB8">
              <w:lastRenderedPageBreak/>
              <w:t xml:space="preserve">Связь </w:t>
            </w:r>
          </w:p>
        </w:tc>
        <w:tc>
          <w:tcPr>
            <w:tcW w:w="3049" w:type="pct"/>
            <w:gridSpan w:val="2"/>
          </w:tcPr>
          <w:p w:rsidR="00F3296A" w:rsidRPr="00D77AB8" w:rsidRDefault="00F3296A" w:rsidP="00AD10FC">
            <w:pPr>
              <w:pStyle w:val="Table"/>
            </w:pPr>
            <w:r w:rsidRPr="00D77AB8">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Pr="00D77AB8">
              <w:t xml:space="preserve"> </w:t>
            </w:r>
          </w:p>
        </w:tc>
        <w:tc>
          <w:tcPr>
            <w:tcW w:w="502" w:type="pct"/>
          </w:tcPr>
          <w:p w:rsidR="00F3296A" w:rsidRPr="00D77AB8" w:rsidRDefault="00F3296A" w:rsidP="00AD10FC">
            <w:pPr>
              <w:pStyle w:val="Table"/>
            </w:pPr>
            <w:r w:rsidRPr="00D77AB8">
              <w:t>6.8</w:t>
            </w:r>
          </w:p>
        </w:tc>
      </w:tr>
      <w:tr w:rsidR="00F3296A" w:rsidRPr="00D77AB8" w:rsidTr="00AD10FC">
        <w:tc>
          <w:tcPr>
            <w:tcW w:w="1448" w:type="pct"/>
          </w:tcPr>
          <w:p w:rsidR="00F3296A" w:rsidRPr="00D77AB8" w:rsidRDefault="00F3296A" w:rsidP="00AD10FC">
            <w:pPr>
              <w:pStyle w:val="Table"/>
            </w:pPr>
            <w:r w:rsidRPr="00D77AB8">
              <w:t>Гидротехнические сооружения</w:t>
            </w:r>
          </w:p>
        </w:tc>
        <w:tc>
          <w:tcPr>
            <w:tcW w:w="3049" w:type="pct"/>
            <w:gridSpan w:val="2"/>
          </w:tcPr>
          <w:p w:rsidR="00F3296A" w:rsidRPr="00D77AB8" w:rsidRDefault="00F3296A" w:rsidP="00AD10FC">
            <w:pPr>
              <w:pStyle w:val="Table"/>
            </w:pPr>
            <w:r w:rsidRPr="00D77AB8">
              <w:rPr>
                <w:shd w:val="clear" w:color="auto" w:fill="FFFFFF"/>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02" w:type="pct"/>
          </w:tcPr>
          <w:p w:rsidR="00F3296A" w:rsidRPr="00D77AB8" w:rsidRDefault="00F3296A" w:rsidP="00AD10FC">
            <w:pPr>
              <w:pStyle w:val="Table"/>
            </w:pPr>
            <w:r w:rsidRPr="00D77AB8">
              <w:t>11.3</w:t>
            </w:r>
          </w:p>
          <w:p w:rsidR="00F3296A" w:rsidRPr="00D77AB8" w:rsidRDefault="00F3296A" w:rsidP="00AD10FC">
            <w:pPr>
              <w:pStyle w:val="Table"/>
            </w:pPr>
          </w:p>
          <w:p w:rsidR="00F3296A" w:rsidRPr="00D77AB8" w:rsidRDefault="00F3296A" w:rsidP="00AD10FC">
            <w:pPr>
              <w:pStyle w:val="Table"/>
            </w:pPr>
          </w:p>
        </w:tc>
      </w:tr>
    </w:tbl>
    <w:p w:rsidR="00DF116E" w:rsidRPr="00D77AB8" w:rsidRDefault="00DF116E" w:rsidP="00D77AB8">
      <w:pPr>
        <w:ind w:left="-426" w:firstLine="737"/>
        <w:rPr>
          <w:rFonts w:cs="Arial"/>
          <w:shd w:val="clear" w:color="auto" w:fill="FFFFFF"/>
        </w:rPr>
      </w:pPr>
    </w:p>
    <w:p w:rsidR="002A0D67" w:rsidRPr="00D77AB8" w:rsidRDefault="002A0D67" w:rsidP="00D77AB8">
      <w:pPr>
        <w:tabs>
          <w:tab w:val="right" w:pos="9355"/>
        </w:tabs>
        <w:ind w:hanging="567"/>
        <w:jc w:val="center"/>
        <w:rPr>
          <w:rFonts w:cs="Arial"/>
        </w:rPr>
      </w:pPr>
      <w:r w:rsidRPr="00D77AB8">
        <w:rPr>
          <w:rFonts w:cs="Arial"/>
        </w:rPr>
        <w:t xml:space="preserve">П-2 - зоны предприятий и складов </w:t>
      </w:r>
      <w:r w:rsidR="00C23C77" w:rsidRPr="00D77AB8">
        <w:rPr>
          <w:rFonts w:cs="Arial"/>
          <w:lang w:val="en-US"/>
        </w:rPr>
        <w:t>III</w:t>
      </w:r>
      <w:r w:rsidRPr="00D77AB8">
        <w:rPr>
          <w:rFonts w:cs="Arial"/>
        </w:rPr>
        <w:t xml:space="preserve"> класса вредности (СЗЗ до </w:t>
      </w:r>
      <w:smartTag w:uri="urn:schemas-microsoft-com:office:smarttags" w:element="metricconverter">
        <w:smartTagPr>
          <w:attr w:name="ProductID" w:val="300 м"/>
        </w:smartTagPr>
        <w:r w:rsidRPr="00D77AB8">
          <w:rPr>
            <w:rFonts w:cs="Arial"/>
          </w:rPr>
          <w:t>300 м</w:t>
        </w:r>
      </w:smartTag>
      <w:r w:rsidRPr="00D77AB8">
        <w:rPr>
          <w:rFonts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81"/>
        <w:gridCol w:w="954"/>
      </w:tblGrid>
      <w:tr w:rsidR="002A0D67" w:rsidRPr="00D77AB8" w:rsidTr="00425656">
        <w:tc>
          <w:tcPr>
            <w:tcW w:w="144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Наименование вида разрешенного использования земельного участка</w:t>
            </w:r>
          </w:p>
        </w:tc>
        <w:tc>
          <w:tcPr>
            <w:tcW w:w="3049"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Описание вида разрешенного использования земельного участка</w:t>
            </w:r>
          </w:p>
        </w:tc>
        <w:tc>
          <w:tcPr>
            <w:tcW w:w="502"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t>ОСНОВНЫЕ ВИДЫ РАЗРЕШЕННОГО ИСПОЛЬЗОВАНИЯ</w:t>
            </w:r>
          </w:p>
        </w:tc>
      </w:tr>
      <w:tr w:rsidR="00345BC5" w:rsidRPr="00D77AB8" w:rsidTr="00425656">
        <w:tc>
          <w:tcPr>
            <w:tcW w:w="1448" w:type="pct"/>
          </w:tcPr>
          <w:p w:rsidR="00345BC5" w:rsidRPr="00D77AB8" w:rsidRDefault="00345BC5" w:rsidP="00425656">
            <w:pPr>
              <w:pStyle w:val="Table"/>
            </w:pPr>
            <w:r w:rsidRPr="00D77AB8">
              <w:t>Хранение</w:t>
            </w:r>
          </w:p>
          <w:p w:rsidR="00345BC5" w:rsidRPr="00D77AB8" w:rsidRDefault="00345BC5" w:rsidP="00425656">
            <w:pPr>
              <w:pStyle w:val="Table"/>
            </w:pPr>
            <w:r w:rsidRPr="00D77AB8">
              <w:t>автотранспорта</w:t>
            </w:r>
          </w:p>
        </w:tc>
        <w:tc>
          <w:tcPr>
            <w:tcW w:w="3049" w:type="pct"/>
          </w:tcPr>
          <w:p w:rsidR="00345BC5" w:rsidRPr="00D77AB8" w:rsidRDefault="00345BC5" w:rsidP="00425656">
            <w:pPr>
              <w:pStyle w:val="Table"/>
            </w:pPr>
            <w:r w:rsidRPr="00D77AB8">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w:t>
            </w:r>
          </w:p>
        </w:tc>
        <w:tc>
          <w:tcPr>
            <w:tcW w:w="502" w:type="pct"/>
          </w:tcPr>
          <w:p w:rsidR="00345BC5" w:rsidRPr="00D77AB8" w:rsidRDefault="00345BC5" w:rsidP="00425656">
            <w:pPr>
              <w:pStyle w:val="Table"/>
            </w:pPr>
            <w:r w:rsidRPr="00D77AB8">
              <w:t>2.7.1</w:t>
            </w:r>
          </w:p>
        </w:tc>
      </w:tr>
      <w:tr w:rsidR="00345BC5" w:rsidRPr="00D77AB8" w:rsidTr="00425656">
        <w:tc>
          <w:tcPr>
            <w:tcW w:w="1448" w:type="pct"/>
          </w:tcPr>
          <w:p w:rsidR="00345BC5" w:rsidRPr="00D77AB8" w:rsidRDefault="00345BC5" w:rsidP="00425656">
            <w:pPr>
              <w:pStyle w:val="Table"/>
            </w:pPr>
            <w:r w:rsidRPr="00D77AB8">
              <w:t>Коммунальное обслуживание</w:t>
            </w:r>
          </w:p>
          <w:p w:rsidR="00345BC5" w:rsidRPr="00D77AB8" w:rsidRDefault="00345BC5" w:rsidP="00425656">
            <w:pPr>
              <w:pStyle w:val="Table"/>
            </w:pPr>
            <w:r w:rsidRPr="00D77AB8">
              <w:t xml:space="preserve"> </w:t>
            </w:r>
          </w:p>
        </w:tc>
        <w:tc>
          <w:tcPr>
            <w:tcW w:w="3049" w:type="pct"/>
          </w:tcPr>
          <w:p w:rsidR="00345BC5" w:rsidRPr="00D77AB8" w:rsidRDefault="00345BC5" w:rsidP="00425656">
            <w:pPr>
              <w:pStyle w:val="Table"/>
            </w:pPr>
            <w:r w:rsidRPr="00D77AB8">
              <w:rPr>
                <w:shd w:val="clear" w:color="auto" w:fill="FFFFFF"/>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D77AB8">
              <w:rPr>
                <w:shd w:val="clear" w:color="auto" w:fill="FFFFFF"/>
              </w:rPr>
              <w:lastRenderedPageBreak/>
              <w:t>использования с кодами 3.1.1-3.1.2</w:t>
            </w:r>
          </w:p>
        </w:tc>
        <w:tc>
          <w:tcPr>
            <w:tcW w:w="502" w:type="pct"/>
          </w:tcPr>
          <w:p w:rsidR="00345BC5" w:rsidRPr="00D77AB8" w:rsidRDefault="00345BC5" w:rsidP="00425656">
            <w:pPr>
              <w:pStyle w:val="Table"/>
            </w:pPr>
            <w:r w:rsidRPr="00D77AB8">
              <w:lastRenderedPageBreak/>
              <w:t>3.1</w:t>
            </w:r>
          </w:p>
          <w:p w:rsidR="00345BC5" w:rsidRPr="00D77AB8" w:rsidRDefault="00345BC5" w:rsidP="00425656">
            <w:pPr>
              <w:pStyle w:val="Table"/>
            </w:pPr>
          </w:p>
          <w:p w:rsidR="00345BC5" w:rsidRPr="00D77AB8" w:rsidRDefault="00345BC5" w:rsidP="00425656">
            <w:pPr>
              <w:pStyle w:val="Table"/>
            </w:pPr>
          </w:p>
          <w:p w:rsidR="00345BC5" w:rsidRPr="00D77AB8" w:rsidRDefault="00345BC5" w:rsidP="00425656">
            <w:pPr>
              <w:pStyle w:val="Table"/>
            </w:pPr>
          </w:p>
          <w:p w:rsidR="00345BC5" w:rsidRPr="00D77AB8" w:rsidRDefault="00345BC5" w:rsidP="00425656">
            <w:pPr>
              <w:pStyle w:val="Table"/>
            </w:pPr>
          </w:p>
        </w:tc>
      </w:tr>
      <w:tr w:rsidR="00345BC5" w:rsidRPr="00D77AB8" w:rsidTr="00425656">
        <w:tc>
          <w:tcPr>
            <w:tcW w:w="1448" w:type="pct"/>
          </w:tcPr>
          <w:p w:rsidR="00345BC5" w:rsidRPr="00D77AB8" w:rsidRDefault="00345BC5" w:rsidP="00425656">
            <w:pPr>
              <w:pStyle w:val="Table"/>
            </w:pPr>
            <w:r w:rsidRPr="00D77AB8">
              <w:lastRenderedPageBreak/>
              <w:t>Магазины</w:t>
            </w:r>
          </w:p>
        </w:tc>
        <w:tc>
          <w:tcPr>
            <w:tcW w:w="3049" w:type="pct"/>
          </w:tcPr>
          <w:p w:rsidR="00345BC5" w:rsidRPr="00D77AB8" w:rsidRDefault="00345BC5" w:rsidP="00425656">
            <w:pPr>
              <w:pStyle w:val="Table"/>
            </w:pPr>
            <w:r w:rsidRPr="00D77AB8">
              <w:rPr>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502" w:type="pct"/>
          </w:tcPr>
          <w:p w:rsidR="00345BC5" w:rsidRPr="00D77AB8" w:rsidRDefault="00345BC5" w:rsidP="00425656">
            <w:pPr>
              <w:pStyle w:val="Table"/>
            </w:pPr>
            <w:r w:rsidRPr="00D77AB8">
              <w:t>4.4</w:t>
            </w:r>
          </w:p>
        </w:tc>
      </w:tr>
      <w:tr w:rsidR="00345BC5" w:rsidRPr="00D77AB8" w:rsidTr="00425656">
        <w:tc>
          <w:tcPr>
            <w:tcW w:w="1448" w:type="pct"/>
          </w:tcPr>
          <w:p w:rsidR="00345BC5" w:rsidRPr="00D77AB8" w:rsidRDefault="00345BC5" w:rsidP="00425656">
            <w:pPr>
              <w:pStyle w:val="Table"/>
            </w:pPr>
            <w:r w:rsidRPr="00D77AB8">
              <w:t>Общественное питание</w:t>
            </w:r>
          </w:p>
        </w:tc>
        <w:tc>
          <w:tcPr>
            <w:tcW w:w="3049" w:type="pct"/>
          </w:tcPr>
          <w:p w:rsidR="00345BC5" w:rsidRPr="00D77AB8" w:rsidRDefault="00345BC5" w:rsidP="00425656">
            <w:pPr>
              <w:pStyle w:val="Table"/>
            </w:pPr>
            <w:r w:rsidRPr="00D77AB8">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02" w:type="pct"/>
          </w:tcPr>
          <w:p w:rsidR="00345BC5" w:rsidRPr="00D77AB8" w:rsidRDefault="00345BC5" w:rsidP="00425656">
            <w:pPr>
              <w:pStyle w:val="Table"/>
            </w:pPr>
            <w:r w:rsidRPr="00D77AB8">
              <w:t>4.6</w:t>
            </w:r>
          </w:p>
        </w:tc>
      </w:tr>
      <w:tr w:rsidR="00345BC5" w:rsidRPr="00D77AB8" w:rsidTr="00425656">
        <w:tc>
          <w:tcPr>
            <w:tcW w:w="1448" w:type="pct"/>
          </w:tcPr>
          <w:p w:rsidR="00345BC5" w:rsidRPr="00D77AB8" w:rsidRDefault="00345BC5" w:rsidP="00425656">
            <w:pPr>
              <w:pStyle w:val="Table"/>
            </w:pPr>
            <w:r w:rsidRPr="00D77AB8">
              <w:t>Служебные гаражи</w:t>
            </w:r>
          </w:p>
        </w:tc>
        <w:tc>
          <w:tcPr>
            <w:tcW w:w="3049" w:type="pct"/>
          </w:tcPr>
          <w:p w:rsidR="00345BC5" w:rsidRPr="00D77AB8" w:rsidRDefault="00345BC5" w:rsidP="00425656">
            <w:pPr>
              <w:pStyle w:val="Table"/>
            </w:pPr>
            <w:r w:rsidRPr="00D77AB8">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D77AB8">
              <w:rPr>
                <w:rStyle w:val="apple-converted-space"/>
                <w:szCs w:val="24"/>
                <w:shd w:val="clear" w:color="auto" w:fill="FFFFFF"/>
              </w:rPr>
              <w:t> </w:t>
            </w:r>
            <w:r w:rsidRPr="00D77AB8">
              <w:br/>
            </w:r>
            <w:r w:rsidRPr="00D77AB8">
              <w:rPr>
                <w:shd w:val="clear" w:color="auto" w:fill="FFFFFF"/>
              </w:rPr>
              <w:t>а также для стоянки и хранения транспортных средств общего пользования, в том числе в депо</w:t>
            </w:r>
          </w:p>
        </w:tc>
        <w:tc>
          <w:tcPr>
            <w:tcW w:w="502" w:type="pct"/>
          </w:tcPr>
          <w:p w:rsidR="00345BC5" w:rsidRPr="00D77AB8" w:rsidRDefault="00345BC5" w:rsidP="00425656">
            <w:pPr>
              <w:pStyle w:val="Table"/>
            </w:pPr>
            <w:r w:rsidRPr="00D77AB8">
              <w:t>4.9</w:t>
            </w:r>
          </w:p>
        </w:tc>
      </w:tr>
      <w:tr w:rsidR="00345BC5" w:rsidRPr="00D77AB8" w:rsidTr="00425656">
        <w:tc>
          <w:tcPr>
            <w:tcW w:w="1448" w:type="pct"/>
          </w:tcPr>
          <w:p w:rsidR="00345BC5" w:rsidRPr="00D77AB8" w:rsidRDefault="00345BC5" w:rsidP="00425656">
            <w:pPr>
              <w:pStyle w:val="Table"/>
            </w:pPr>
            <w:r w:rsidRPr="00D77AB8">
              <w:t>Объекты дорожного сервиса</w:t>
            </w:r>
          </w:p>
          <w:p w:rsidR="00345BC5" w:rsidRPr="00D77AB8" w:rsidRDefault="00345BC5" w:rsidP="00425656">
            <w:pPr>
              <w:pStyle w:val="Table"/>
            </w:pPr>
          </w:p>
        </w:tc>
        <w:tc>
          <w:tcPr>
            <w:tcW w:w="3049" w:type="pct"/>
          </w:tcPr>
          <w:p w:rsidR="00345BC5" w:rsidRPr="00D77AB8" w:rsidRDefault="00345BC5" w:rsidP="00425656">
            <w:pPr>
              <w:pStyle w:val="Table"/>
            </w:pPr>
            <w:r w:rsidRPr="00D77AB8">
              <w:rPr>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D77AB8">
              <w:rPr>
                <w:rStyle w:val="apple-converted-space"/>
                <w:shd w:val="clear" w:color="auto" w:fill="FFFFFF"/>
              </w:rPr>
              <w:t> </w:t>
            </w:r>
            <w:r w:rsidRPr="00D77AB8">
              <w:rPr>
                <w:shd w:val="clear" w:color="auto" w:fill="FFFFFF"/>
              </w:rPr>
              <w:t>с кодами 4.9.1.1-4.9.1.4</w:t>
            </w:r>
          </w:p>
        </w:tc>
        <w:tc>
          <w:tcPr>
            <w:tcW w:w="502" w:type="pct"/>
          </w:tcPr>
          <w:p w:rsidR="00345BC5" w:rsidRPr="00D77AB8" w:rsidRDefault="00345BC5" w:rsidP="00425656">
            <w:pPr>
              <w:pStyle w:val="Table"/>
            </w:pPr>
            <w:r w:rsidRPr="00D77AB8">
              <w:t>4.9.1</w:t>
            </w:r>
          </w:p>
        </w:tc>
      </w:tr>
      <w:tr w:rsidR="002B7264" w:rsidRPr="00D77AB8" w:rsidTr="00425656">
        <w:tc>
          <w:tcPr>
            <w:tcW w:w="1448" w:type="pct"/>
          </w:tcPr>
          <w:p w:rsidR="002B7264" w:rsidRPr="00D77AB8" w:rsidRDefault="002B7264" w:rsidP="00425656">
            <w:pPr>
              <w:pStyle w:val="Table"/>
            </w:pPr>
            <w:r w:rsidRPr="00D77AB8">
              <w:t>Стоянка транспортных средств</w:t>
            </w:r>
          </w:p>
        </w:tc>
        <w:tc>
          <w:tcPr>
            <w:tcW w:w="3049" w:type="pct"/>
          </w:tcPr>
          <w:p w:rsidR="002B7264" w:rsidRPr="00D77AB8" w:rsidRDefault="002B7264"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2B7264" w:rsidRPr="00D77AB8" w:rsidRDefault="002B7264" w:rsidP="00425656">
            <w:pPr>
              <w:pStyle w:val="Table"/>
            </w:pPr>
            <w:r w:rsidRPr="00D77AB8">
              <w:t xml:space="preserve">       4.9.2</w:t>
            </w:r>
          </w:p>
        </w:tc>
      </w:tr>
      <w:tr w:rsidR="00345BC5" w:rsidRPr="00D77AB8" w:rsidTr="00425656">
        <w:tc>
          <w:tcPr>
            <w:tcW w:w="1448" w:type="pct"/>
          </w:tcPr>
          <w:p w:rsidR="00345BC5" w:rsidRPr="00D77AB8" w:rsidRDefault="00345BC5" w:rsidP="00425656">
            <w:pPr>
              <w:pStyle w:val="Table"/>
            </w:pPr>
            <w:r w:rsidRPr="00D77AB8">
              <w:t>Производственная деятельность</w:t>
            </w:r>
          </w:p>
        </w:tc>
        <w:tc>
          <w:tcPr>
            <w:tcW w:w="3049" w:type="pct"/>
          </w:tcPr>
          <w:p w:rsidR="00345BC5" w:rsidRPr="00D77AB8" w:rsidRDefault="00345BC5" w:rsidP="00425656">
            <w:pPr>
              <w:pStyle w:val="Table"/>
            </w:pPr>
            <w:r w:rsidRPr="00D77AB8">
              <w:rPr>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502" w:type="pct"/>
          </w:tcPr>
          <w:p w:rsidR="00345BC5" w:rsidRPr="00D77AB8" w:rsidRDefault="00345BC5" w:rsidP="00425656">
            <w:pPr>
              <w:pStyle w:val="Table"/>
            </w:pPr>
            <w:r w:rsidRPr="00D77AB8">
              <w:t>6.0</w:t>
            </w:r>
          </w:p>
        </w:tc>
      </w:tr>
      <w:tr w:rsidR="00345BC5" w:rsidRPr="00D77AB8" w:rsidTr="00425656">
        <w:tc>
          <w:tcPr>
            <w:tcW w:w="1448" w:type="pct"/>
          </w:tcPr>
          <w:p w:rsidR="00345BC5" w:rsidRPr="00D77AB8" w:rsidRDefault="00345BC5" w:rsidP="00425656">
            <w:pPr>
              <w:pStyle w:val="Table"/>
            </w:pPr>
            <w:r w:rsidRPr="00D77AB8">
              <w:t>Легкая промышленность</w:t>
            </w:r>
          </w:p>
        </w:tc>
        <w:tc>
          <w:tcPr>
            <w:tcW w:w="3049" w:type="pct"/>
          </w:tcPr>
          <w:p w:rsidR="00345BC5" w:rsidRPr="00D77AB8" w:rsidRDefault="00345BC5" w:rsidP="00425656">
            <w:pPr>
              <w:pStyle w:val="Table"/>
            </w:pPr>
            <w:r w:rsidRPr="00D77AB8">
              <w:rPr>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502" w:type="pct"/>
          </w:tcPr>
          <w:p w:rsidR="00345BC5" w:rsidRPr="00D77AB8" w:rsidRDefault="00345BC5" w:rsidP="00425656">
            <w:pPr>
              <w:pStyle w:val="Table"/>
            </w:pPr>
            <w:r w:rsidRPr="00D77AB8">
              <w:t>6.3</w:t>
            </w:r>
          </w:p>
        </w:tc>
      </w:tr>
      <w:tr w:rsidR="00345BC5" w:rsidRPr="00D77AB8" w:rsidTr="00425656">
        <w:tc>
          <w:tcPr>
            <w:tcW w:w="1448" w:type="pct"/>
          </w:tcPr>
          <w:p w:rsidR="00345BC5" w:rsidRPr="00D77AB8" w:rsidRDefault="00345BC5" w:rsidP="00425656">
            <w:pPr>
              <w:pStyle w:val="Table"/>
            </w:pPr>
            <w:r w:rsidRPr="00D77AB8">
              <w:t>Пищевая промышленность</w:t>
            </w:r>
          </w:p>
        </w:tc>
        <w:tc>
          <w:tcPr>
            <w:tcW w:w="3049" w:type="pct"/>
          </w:tcPr>
          <w:p w:rsidR="00345BC5" w:rsidRPr="00D77AB8" w:rsidRDefault="00345BC5" w:rsidP="00425656">
            <w:pPr>
              <w:pStyle w:val="Table"/>
            </w:pPr>
            <w:r w:rsidRPr="00D77AB8">
              <w:rPr>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502" w:type="pct"/>
          </w:tcPr>
          <w:p w:rsidR="00345BC5" w:rsidRPr="00D77AB8" w:rsidRDefault="00345BC5" w:rsidP="00425656">
            <w:pPr>
              <w:pStyle w:val="Table"/>
            </w:pPr>
            <w:r w:rsidRPr="00D77AB8">
              <w:t>6.4</w:t>
            </w:r>
          </w:p>
        </w:tc>
      </w:tr>
      <w:tr w:rsidR="00345BC5" w:rsidRPr="00D77AB8" w:rsidTr="00425656">
        <w:tc>
          <w:tcPr>
            <w:tcW w:w="1448" w:type="pct"/>
          </w:tcPr>
          <w:p w:rsidR="00345BC5" w:rsidRPr="00D77AB8" w:rsidRDefault="00345BC5" w:rsidP="00425656">
            <w:pPr>
              <w:pStyle w:val="Table"/>
            </w:pPr>
            <w:r w:rsidRPr="00D77AB8">
              <w:lastRenderedPageBreak/>
              <w:t>Строительная промышленность</w:t>
            </w:r>
          </w:p>
        </w:tc>
        <w:tc>
          <w:tcPr>
            <w:tcW w:w="3049" w:type="pct"/>
          </w:tcPr>
          <w:p w:rsidR="00345BC5" w:rsidRPr="00D77AB8" w:rsidRDefault="00345BC5" w:rsidP="00425656">
            <w:pPr>
              <w:pStyle w:val="Table"/>
            </w:pPr>
            <w:r w:rsidRPr="00D77AB8">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502" w:type="pct"/>
          </w:tcPr>
          <w:p w:rsidR="00345BC5" w:rsidRPr="00D77AB8" w:rsidRDefault="00345BC5" w:rsidP="00425656">
            <w:pPr>
              <w:pStyle w:val="Table"/>
            </w:pPr>
            <w:r w:rsidRPr="00D77AB8">
              <w:t>6.6</w:t>
            </w:r>
          </w:p>
        </w:tc>
      </w:tr>
      <w:tr w:rsidR="00345BC5" w:rsidRPr="00D77AB8" w:rsidTr="00425656">
        <w:tc>
          <w:tcPr>
            <w:tcW w:w="1448" w:type="pct"/>
          </w:tcPr>
          <w:p w:rsidR="00345BC5" w:rsidRPr="00D77AB8" w:rsidRDefault="00345BC5" w:rsidP="00425656">
            <w:pPr>
              <w:pStyle w:val="Table"/>
            </w:pPr>
            <w:r w:rsidRPr="00D77AB8">
              <w:t>Склады</w:t>
            </w:r>
          </w:p>
        </w:tc>
        <w:tc>
          <w:tcPr>
            <w:tcW w:w="3049" w:type="pct"/>
          </w:tcPr>
          <w:p w:rsidR="00345BC5" w:rsidRPr="00D77AB8" w:rsidRDefault="00345BC5" w:rsidP="00425656">
            <w:pPr>
              <w:pStyle w:val="Table"/>
            </w:pPr>
            <w:r w:rsidRPr="00D77AB8">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02" w:type="pct"/>
          </w:tcPr>
          <w:p w:rsidR="00345BC5" w:rsidRPr="00D77AB8" w:rsidRDefault="00345BC5" w:rsidP="00425656">
            <w:pPr>
              <w:pStyle w:val="Table"/>
            </w:pPr>
            <w:r w:rsidRPr="00D77AB8">
              <w:t>6.9</w:t>
            </w:r>
          </w:p>
        </w:tc>
      </w:tr>
      <w:tr w:rsidR="00345BC5" w:rsidRPr="00D77AB8" w:rsidTr="00425656">
        <w:tc>
          <w:tcPr>
            <w:tcW w:w="1448" w:type="pct"/>
          </w:tcPr>
          <w:p w:rsidR="00345BC5" w:rsidRPr="00D77AB8" w:rsidRDefault="00345BC5" w:rsidP="00425656">
            <w:pPr>
              <w:pStyle w:val="Table"/>
            </w:pPr>
            <w:r w:rsidRPr="00D77AB8">
              <w:t>Железнодорожный транспорт</w:t>
            </w:r>
          </w:p>
        </w:tc>
        <w:tc>
          <w:tcPr>
            <w:tcW w:w="3049" w:type="pct"/>
          </w:tcPr>
          <w:p w:rsidR="00345BC5" w:rsidRPr="00D77AB8" w:rsidRDefault="00345BC5" w:rsidP="00425656">
            <w:pPr>
              <w:pStyle w:val="Table"/>
            </w:pPr>
            <w:r w:rsidRPr="00D77AB8">
              <w:rPr>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502" w:type="pct"/>
          </w:tcPr>
          <w:p w:rsidR="00345BC5" w:rsidRPr="00D77AB8" w:rsidRDefault="00345BC5" w:rsidP="00425656">
            <w:pPr>
              <w:pStyle w:val="Table"/>
            </w:pPr>
            <w:r w:rsidRPr="00D77AB8">
              <w:t>7.1</w:t>
            </w:r>
          </w:p>
        </w:tc>
      </w:tr>
      <w:tr w:rsidR="00345BC5" w:rsidRPr="00D77AB8" w:rsidTr="00425656">
        <w:tc>
          <w:tcPr>
            <w:tcW w:w="1448" w:type="pct"/>
          </w:tcPr>
          <w:p w:rsidR="00345BC5" w:rsidRPr="00D77AB8" w:rsidRDefault="00345BC5" w:rsidP="00425656">
            <w:pPr>
              <w:pStyle w:val="Table"/>
            </w:pPr>
            <w:r w:rsidRPr="00D77AB8">
              <w:t>Трубопроводный транспорт</w:t>
            </w:r>
          </w:p>
        </w:tc>
        <w:tc>
          <w:tcPr>
            <w:tcW w:w="3049" w:type="pct"/>
          </w:tcPr>
          <w:p w:rsidR="00345BC5" w:rsidRPr="00D77AB8" w:rsidRDefault="00345BC5" w:rsidP="00425656">
            <w:pPr>
              <w:pStyle w:val="Table"/>
            </w:pPr>
            <w:r w:rsidRPr="00D77AB8">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02" w:type="pct"/>
          </w:tcPr>
          <w:p w:rsidR="00345BC5" w:rsidRPr="00D77AB8" w:rsidRDefault="00345BC5" w:rsidP="00425656">
            <w:pPr>
              <w:pStyle w:val="Table"/>
            </w:pPr>
            <w:r w:rsidRPr="00D77AB8">
              <w:t>7.5</w:t>
            </w:r>
          </w:p>
        </w:tc>
      </w:tr>
      <w:tr w:rsidR="00345BC5" w:rsidRPr="00D77AB8" w:rsidTr="00425656">
        <w:tc>
          <w:tcPr>
            <w:tcW w:w="1448" w:type="pct"/>
          </w:tcPr>
          <w:p w:rsidR="00345BC5" w:rsidRPr="00D77AB8" w:rsidRDefault="00345BC5" w:rsidP="00425656">
            <w:pPr>
              <w:pStyle w:val="Table"/>
            </w:pPr>
            <w:r w:rsidRPr="00D77AB8">
              <w:t>Гидротехнические сооружения</w:t>
            </w:r>
          </w:p>
        </w:tc>
        <w:tc>
          <w:tcPr>
            <w:tcW w:w="3049" w:type="pct"/>
          </w:tcPr>
          <w:p w:rsidR="00345BC5" w:rsidRPr="00D77AB8" w:rsidRDefault="00345BC5" w:rsidP="00425656">
            <w:pPr>
              <w:pStyle w:val="Table"/>
            </w:pPr>
            <w:r w:rsidRPr="00D77AB8">
              <w:rPr>
                <w:shd w:val="clear" w:color="auto" w:fill="FFFFFF"/>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02" w:type="pct"/>
          </w:tcPr>
          <w:p w:rsidR="00345BC5" w:rsidRPr="00D77AB8" w:rsidRDefault="00345BC5" w:rsidP="00425656">
            <w:pPr>
              <w:pStyle w:val="Table"/>
            </w:pPr>
            <w:r w:rsidRPr="00D77AB8">
              <w:t>11.3</w:t>
            </w:r>
          </w:p>
        </w:tc>
      </w:tr>
      <w:tr w:rsidR="00345BC5" w:rsidRPr="00D77AB8" w:rsidTr="00425656">
        <w:tc>
          <w:tcPr>
            <w:tcW w:w="1448" w:type="pct"/>
          </w:tcPr>
          <w:p w:rsidR="00345BC5" w:rsidRPr="00D77AB8" w:rsidRDefault="00345BC5" w:rsidP="00425656">
            <w:pPr>
              <w:pStyle w:val="Table"/>
            </w:pPr>
            <w:r w:rsidRPr="00D77AB8">
              <w:t>Земельные участки (территории) общего пользования</w:t>
            </w:r>
          </w:p>
        </w:tc>
        <w:tc>
          <w:tcPr>
            <w:tcW w:w="3049" w:type="pct"/>
          </w:tcPr>
          <w:p w:rsidR="00345BC5" w:rsidRPr="00D77AB8" w:rsidRDefault="00345BC5" w:rsidP="00425656">
            <w:pPr>
              <w:pStyle w:val="Table"/>
            </w:pPr>
            <w:r w:rsidRPr="00D77AB8">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502" w:type="pct"/>
          </w:tcPr>
          <w:p w:rsidR="00345BC5" w:rsidRPr="00D77AB8" w:rsidRDefault="00345BC5" w:rsidP="00425656">
            <w:pPr>
              <w:pStyle w:val="Table"/>
            </w:pPr>
            <w:r w:rsidRPr="00D77AB8">
              <w:t>12.0</w:t>
            </w:r>
          </w:p>
        </w:tc>
      </w:tr>
    </w:tbl>
    <w:p w:rsidR="0012185A" w:rsidRPr="00D77AB8" w:rsidRDefault="0012185A" w:rsidP="00D77AB8">
      <w:pPr>
        <w:tabs>
          <w:tab w:val="right" w:pos="9355"/>
        </w:tabs>
        <w:ind w:hanging="567"/>
        <w:rPr>
          <w:rFonts w:cs="Arial"/>
        </w:rPr>
      </w:pPr>
    </w:p>
    <w:p w:rsidR="002A0D67" w:rsidRPr="00D77AB8" w:rsidRDefault="002A0D67" w:rsidP="00D77AB8">
      <w:pPr>
        <w:pStyle w:val="2"/>
        <w:ind w:firstLine="696"/>
        <w:rPr>
          <w:b w:val="0"/>
          <w:i/>
          <w:sz w:val="24"/>
          <w:szCs w:val="24"/>
        </w:rPr>
      </w:pPr>
      <w:bookmarkStart w:id="368" w:name="_Toc473618764"/>
      <w:bookmarkEnd w:id="363"/>
      <w:r w:rsidRPr="00D77AB8">
        <w:rPr>
          <w:b w:val="0"/>
          <w:sz w:val="24"/>
          <w:szCs w:val="24"/>
        </w:rPr>
        <w:t>Иные вопросы Производственные зоны (П1, П2)</w:t>
      </w:r>
      <w:bookmarkEnd w:id="368"/>
    </w:p>
    <w:p w:rsidR="002A0D67" w:rsidRPr="00D77AB8" w:rsidRDefault="002A0D67" w:rsidP="00D77AB8">
      <w:pPr>
        <w:ind w:firstLine="696"/>
        <w:rPr>
          <w:rFonts w:cs="Arial"/>
        </w:rPr>
      </w:pPr>
      <w:r w:rsidRPr="00D77AB8">
        <w:rPr>
          <w:rFonts w:cs="Arial"/>
        </w:rPr>
        <w:t xml:space="preserve">1. Предельные (минимальные и (или) максимальные) размеры земельных участков, предельные параметры разрешенного строительства, реконструкции </w:t>
      </w:r>
      <w:r w:rsidRPr="00D77AB8">
        <w:rPr>
          <w:rFonts w:cs="Arial"/>
        </w:rPr>
        <w:lastRenderedPageBreak/>
        <w:t>объектов капитального строительства  расположенных в производственных зонах устанавливаются проектной документацией на каждый объект.</w:t>
      </w:r>
    </w:p>
    <w:p w:rsidR="002A0D67" w:rsidRPr="00D77AB8" w:rsidRDefault="002A0D67" w:rsidP="00D77AB8">
      <w:pPr>
        <w:widowControl w:val="0"/>
        <w:autoSpaceDE w:val="0"/>
        <w:autoSpaceDN w:val="0"/>
        <w:adjustRightInd w:val="0"/>
        <w:ind w:firstLine="540"/>
        <w:rPr>
          <w:rFonts w:cs="Arial"/>
        </w:rPr>
      </w:pPr>
      <w:r w:rsidRPr="00D77AB8">
        <w:rPr>
          <w:rFonts w:cs="Arial"/>
        </w:rPr>
        <w:t xml:space="preserve">Требования к параметрам сооружений и границам земельных участков в соответствии с </w:t>
      </w:r>
      <w:hyperlink r:id="rId74" w:history="1">
        <w:r w:rsidRPr="00D77AB8">
          <w:rPr>
            <w:rFonts w:cs="Arial"/>
            <w:color w:val="000000"/>
          </w:rPr>
          <w:t>региональными нормативами</w:t>
        </w:r>
      </w:hyperlink>
      <w:r w:rsidRPr="00D77AB8">
        <w:rPr>
          <w:rFonts w:cs="Arial"/>
        </w:rPr>
        <w:t xml:space="preserve"> градостроительного проектирования и иными действующими нормативными актами и техническими регламентами.</w:t>
      </w:r>
    </w:p>
    <w:p w:rsidR="002A0D67" w:rsidRPr="00D77AB8" w:rsidRDefault="002A0D67" w:rsidP="00D77AB8">
      <w:pPr>
        <w:widowControl w:val="0"/>
        <w:numPr>
          <w:ilvl w:val="0"/>
          <w:numId w:val="6"/>
        </w:numPr>
        <w:autoSpaceDE w:val="0"/>
        <w:autoSpaceDN w:val="0"/>
        <w:adjustRightInd w:val="0"/>
        <w:ind w:left="0" w:firstLine="696"/>
        <w:rPr>
          <w:rFonts w:cs="Arial"/>
        </w:rPr>
      </w:pPr>
      <w:r w:rsidRPr="00D77AB8">
        <w:rPr>
          <w:rFonts w:cs="Arial"/>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2A0D67" w:rsidRPr="00D77AB8" w:rsidRDefault="002A0D67" w:rsidP="00D77AB8">
      <w:pPr>
        <w:widowControl w:val="0"/>
        <w:autoSpaceDE w:val="0"/>
        <w:autoSpaceDN w:val="0"/>
        <w:adjustRightInd w:val="0"/>
        <w:ind w:firstLine="696"/>
        <w:rPr>
          <w:rFonts w:cs="Arial"/>
        </w:rPr>
      </w:pPr>
      <w:r w:rsidRPr="00D77AB8">
        <w:rPr>
          <w:rFonts w:cs="Arial"/>
        </w:rPr>
        <w:t>3. Санитарно-защитная зона (СЗЗ) отделяет территорию промышленной площадки от жилой застройки, ландшафтно-рекреационной зоны, зоны отдыха.</w:t>
      </w:r>
    </w:p>
    <w:p w:rsidR="002A0D67" w:rsidRPr="00D77AB8" w:rsidRDefault="002A0D67" w:rsidP="00D77AB8">
      <w:pPr>
        <w:widowControl w:val="0"/>
        <w:autoSpaceDE w:val="0"/>
        <w:autoSpaceDN w:val="0"/>
        <w:adjustRightInd w:val="0"/>
        <w:ind w:firstLine="696"/>
        <w:rPr>
          <w:rFonts w:cs="Arial"/>
          <w:color w:val="000000"/>
        </w:rPr>
      </w:pPr>
      <w:r w:rsidRPr="00D77AB8">
        <w:rPr>
          <w:rFonts w:cs="Arial"/>
        </w:rPr>
        <w:t xml:space="preserve">4. Режим содержания санитарно-защитных зон в соответствии с </w:t>
      </w:r>
      <w:hyperlink r:id="rId75" w:history="1">
        <w:r w:rsidRPr="00D77AB8">
          <w:rPr>
            <w:rFonts w:cs="Arial"/>
            <w:color w:val="000000"/>
          </w:rPr>
          <w:t>СанПиН 2.2.1/2.1.1.1200-03</w:t>
        </w:r>
      </w:hyperlink>
      <w:r w:rsidRPr="00D77AB8">
        <w:rPr>
          <w:rFonts w:cs="Arial"/>
          <w:color w:val="000000"/>
        </w:rPr>
        <w:t>.</w:t>
      </w:r>
    </w:p>
    <w:p w:rsidR="002A0D67" w:rsidRPr="00D77AB8" w:rsidRDefault="002A0D67" w:rsidP="00D77AB8">
      <w:pPr>
        <w:widowControl w:val="0"/>
        <w:autoSpaceDE w:val="0"/>
        <w:autoSpaceDN w:val="0"/>
        <w:adjustRightInd w:val="0"/>
        <w:ind w:firstLine="426"/>
        <w:rPr>
          <w:rFonts w:cs="Arial"/>
        </w:rPr>
      </w:pPr>
      <w:r w:rsidRPr="00D77AB8">
        <w:rPr>
          <w:rFonts w:cs="Arial"/>
        </w:rPr>
        <w:t>5. 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2A0D67" w:rsidRPr="00D77AB8" w:rsidRDefault="002A0D67" w:rsidP="00D77AB8">
      <w:pPr>
        <w:widowControl w:val="0"/>
        <w:autoSpaceDE w:val="0"/>
        <w:autoSpaceDN w:val="0"/>
        <w:adjustRightInd w:val="0"/>
        <w:ind w:firstLine="426"/>
        <w:rPr>
          <w:rFonts w:cs="Arial"/>
        </w:rPr>
      </w:pPr>
      <w:r w:rsidRPr="00D77AB8">
        <w:rPr>
          <w:rFonts w:cs="Arial"/>
        </w:rPr>
        <w:t>6.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2A0D67" w:rsidRPr="00D77AB8" w:rsidRDefault="002A0D67" w:rsidP="00D77AB8">
      <w:pPr>
        <w:widowControl w:val="0"/>
        <w:autoSpaceDE w:val="0"/>
        <w:autoSpaceDN w:val="0"/>
        <w:adjustRightInd w:val="0"/>
        <w:ind w:firstLine="426"/>
        <w:rPr>
          <w:rFonts w:cs="Arial"/>
        </w:rPr>
      </w:pPr>
      <w:r w:rsidRPr="00D77AB8">
        <w:rPr>
          <w:rFonts w:cs="Arial"/>
        </w:rPr>
        <w:t>7.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2A0D67" w:rsidRPr="00D77AB8" w:rsidRDefault="002A0D67" w:rsidP="00D77AB8">
      <w:pPr>
        <w:widowControl w:val="0"/>
        <w:autoSpaceDE w:val="0"/>
        <w:autoSpaceDN w:val="0"/>
        <w:adjustRightInd w:val="0"/>
        <w:ind w:firstLine="426"/>
        <w:rPr>
          <w:rFonts w:cs="Arial"/>
        </w:rPr>
      </w:pPr>
      <w:r w:rsidRPr="00D77AB8">
        <w:rPr>
          <w:rFonts w:cs="Arial"/>
        </w:rPr>
        <w:t xml:space="preserve">8. </w:t>
      </w:r>
      <w:hyperlink r:id="rId76" w:history="1">
        <w:r w:rsidRPr="00D77AB8">
          <w:rPr>
            <w:rFonts w:cs="Arial"/>
            <w:color w:val="000000"/>
          </w:rPr>
          <w:t>Показатели минимальной плотности</w:t>
        </w:r>
      </w:hyperlink>
      <w:r w:rsidRPr="00D77AB8">
        <w:rPr>
          <w:rFonts w:cs="Arial"/>
        </w:rPr>
        <w:t xml:space="preserve"> застройки площадок промышленных предприятий принимаются в соответствии с проектной документации.</w:t>
      </w:r>
    </w:p>
    <w:p w:rsidR="002A0D67" w:rsidRPr="00D77AB8" w:rsidRDefault="00625FEB" w:rsidP="00D77AB8">
      <w:pPr>
        <w:widowControl w:val="0"/>
        <w:autoSpaceDE w:val="0"/>
        <w:autoSpaceDN w:val="0"/>
        <w:adjustRightInd w:val="0"/>
        <w:ind w:firstLine="540"/>
        <w:rPr>
          <w:rFonts w:cs="Arial"/>
        </w:rPr>
      </w:pPr>
      <w:r w:rsidRPr="00D77AB8">
        <w:rPr>
          <w:rFonts w:cs="Arial"/>
        </w:rPr>
        <w:t>9</w:t>
      </w:r>
      <w:r w:rsidR="002A0D67" w:rsidRPr="00D77AB8">
        <w:rPr>
          <w:rFonts w:cs="Arial"/>
        </w:rPr>
        <w:t xml:space="preserve">. 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002A0D67" w:rsidRPr="00D77AB8">
          <w:rPr>
            <w:rFonts w:cs="Arial"/>
          </w:rPr>
          <w:t>50 м</w:t>
        </w:r>
      </w:smartTag>
      <w:r w:rsidR="002A0D67" w:rsidRPr="00D77AB8">
        <w:rPr>
          <w:rFonts w:cs="Arial"/>
        </w:rPr>
        <w:t xml:space="preserve">, а при ширине зоны до </w:t>
      </w:r>
      <w:smartTag w:uri="urn:schemas-microsoft-com:office:smarttags" w:element="metricconverter">
        <w:smartTagPr>
          <w:attr w:name="ProductID" w:val="100 м"/>
        </w:smartTagPr>
        <w:r w:rsidR="002A0D67" w:rsidRPr="00D77AB8">
          <w:rPr>
            <w:rFonts w:cs="Arial"/>
          </w:rPr>
          <w:t>100 м</w:t>
        </w:r>
      </w:smartTag>
      <w:r w:rsidR="002A0D67" w:rsidRPr="00D77AB8">
        <w:rPr>
          <w:rFonts w:cs="Arial"/>
        </w:rPr>
        <w:t xml:space="preserve"> - не менее </w:t>
      </w:r>
      <w:smartTag w:uri="urn:schemas-microsoft-com:office:smarttags" w:element="metricconverter">
        <w:smartTagPr>
          <w:attr w:name="ProductID" w:val="20 м"/>
        </w:smartTagPr>
        <w:r w:rsidR="002A0D67" w:rsidRPr="00D77AB8">
          <w:rPr>
            <w:rFonts w:cs="Arial"/>
          </w:rPr>
          <w:t>20 м</w:t>
        </w:r>
      </w:smartTag>
      <w:r w:rsidR="002A0D67" w:rsidRPr="00D77AB8">
        <w:rPr>
          <w:rFonts w:cs="Arial"/>
        </w:rPr>
        <w:t>.</w:t>
      </w:r>
    </w:p>
    <w:p w:rsidR="002A0D67" w:rsidRPr="00D77AB8" w:rsidRDefault="002A0D67" w:rsidP="00D77AB8">
      <w:pPr>
        <w:widowControl w:val="0"/>
        <w:autoSpaceDE w:val="0"/>
        <w:autoSpaceDN w:val="0"/>
        <w:adjustRightInd w:val="0"/>
        <w:ind w:firstLine="540"/>
        <w:rPr>
          <w:rFonts w:cs="Arial"/>
        </w:rPr>
      </w:pPr>
      <w:r w:rsidRPr="00D77AB8">
        <w:rPr>
          <w:rFonts w:cs="Arial"/>
        </w:rPr>
        <w:t>1</w:t>
      </w:r>
      <w:r w:rsidR="00625FEB" w:rsidRPr="00D77AB8">
        <w:rPr>
          <w:rFonts w:cs="Arial"/>
        </w:rPr>
        <w:t>0</w:t>
      </w:r>
      <w:r w:rsidRPr="00D77AB8">
        <w:rPr>
          <w:rFonts w:cs="Arial"/>
        </w:rPr>
        <w:t>.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2A0D67" w:rsidRPr="00D77AB8" w:rsidRDefault="002A0D67" w:rsidP="00D77AB8">
      <w:pPr>
        <w:widowControl w:val="0"/>
        <w:autoSpaceDE w:val="0"/>
        <w:autoSpaceDN w:val="0"/>
        <w:adjustRightInd w:val="0"/>
        <w:ind w:firstLine="540"/>
        <w:rPr>
          <w:rFonts w:cs="Arial"/>
        </w:rPr>
      </w:pPr>
      <w:r w:rsidRPr="00D77AB8">
        <w:rPr>
          <w:rFonts w:cs="Arial"/>
        </w:rPr>
        <w:t>12. Требования к параметрам сооружений и границам земельных участков в соответствии с:</w:t>
      </w:r>
    </w:p>
    <w:p w:rsidR="002A0D67" w:rsidRPr="00D77AB8" w:rsidRDefault="002A0D67" w:rsidP="00D77AB8">
      <w:pPr>
        <w:widowControl w:val="0"/>
        <w:autoSpaceDE w:val="0"/>
        <w:autoSpaceDN w:val="0"/>
        <w:adjustRightInd w:val="0"/>
        <w:ind w:firstLine="540"/>
        <w:rPr>
          <w:rFonts w:cs="Arial"/>
        </w:rPr>
      </w:pPr>
      <w:r w:rsidRPr="00D77AB8">
        <w:rPr>
          <w:rFonts w:cs="Arial"/>
        </w:rPr>
        <w:t>- СНиП 2.07.01-89*, приложение 1, приложение 6;</w:t>
      </w:r>
    </w:p>
    <w:p w:rsidR="002A0D67" w:rsidRPr="00D77AB8" w:rsidRDefault="002A0D67" w:rsidP="00D77AB8">
      <w:pPr>
        <w:widowControl w:val="0"/>
        <w:autoSpaceDE w:val="0"/>
        <w:autoSpaceDN w:val="0"/>
        <w:adjustRightInd w:val="0"/>
        <w:ind w:firstLine="540"/>
        <w:rPr>
          <w:rFonts w:cs="Arial"/>
        </w:rPr>
      </w:pPr>
      <w:r w:rsidRPr="00D77AB8">
        <w:rPr>
          <w:rFonts w:cs="Arial"/>
        </w:rPr>
        <w:t>- СНиП-89-90*;</w:t>
      </w:r>
    </w:p>
    <w:p w:rsidR="002A0D67" w:rsidRPr="00D77AB8" w:rsidRDefault="002A0D67" w:rsidP="00D77AB8">
      <w:pPr>
        <w:widowControl w:val="0"/>
        <w:autoSpaceDE w:val="0"/>
        <w:autoSpaceDN w:val="0"/>
        <w:adjustRightInd w:val="0"/>
        <w:ind w:firstLine="540"/>
        <w:rPr>
          <w:rFonts w:cs="Arial"/>
        </w:rPr>
      </w:pPr>
      <w:r w:rsidRPr="00D77AB8">
        <w:rPr>
          <w:rFonts w:cs="Arial"/>
          <w:color w:val="000000"/>
        </w:rPr>
        <w:t xml:space="preserve">- </w:t>
      </w:r>
      <w:hyperlink r:id="rId77" w:history="1">
        <w:r w:rsidRPr="00D77AB8">
          <w:rPr>
            <w:rFonts w:cs="Arial"/>
            <w:color w:val="000000"/>
          </w:rPr>
          <w:t>СанПиН 2.2.1/2.1.1.1200-03</w:t>
        </w:r>
      </w:hyperlink>
      <w:r w:rsidRPr="00D77AB8">
        <w:rPr>
          <w:rFonts w:cs="Arial"/>
        </w:rPr>
        <w:t>.</w:t>
      </w:r>
    </w:p>
    <w:p w:rsidR="0012185A" w:rsidRPr="00D77AB8" w:rsidRDefault="0012185A" w:rsidP="00D77AB8">
      <w:pPr>
        <w:widowControl w:val="0"/>
        <w:autoSpaceDE w:val="0"/>
        <w:autoSpaceDN w:val="0"/>
        <w:adjustRightInd w:val="0"/>
        <w:ind w:firstLine="540"/>
        <w:rPr>
          <w:rFonts w:cs="Arial"/>
          <w:color w:val="000000"/>
        </w:rPr>
      </w:pPr>
    </w:p>
    <w:p w:rsidR="002A0D67" w:rsidRPr="00D77AB8" w:rsidRDefault="002A0D67" w:rsidP="00D77AB8">
      <w:pPr>
        <w:pStyle w:val="2"/>
        <w:rPr>
          <w:b w:val="0"/>
          <w:i/>
          <w:sz w:val="24"/>
          <w:szCs w:val="24"/>
        </w:rPr>
      </w:pPr>
      <w:bookmarkStart w:id="369" w:name="_Toc385335224"/>
      <w:bookmarkStart w:id="370" w:name="_Toc473618765"/>
      <w:r w:rsidRPr="00D77AB8">
        <w:rPr>
          <w:b w:val="0"/>
          <w:sz w:val="24"/>
          <w:szCs w:val="24"/>
        </w:rPr>
        <w:t>Статья 3</w:t>
      </w:r>
      <w:r w:rsidR="00015517" w:rsidRPr="00D77AB8">
        <w:rPr>
          <w:b w:val="0"/>
          <w:sz w:val="24"/>
          <w:szCs w:val="24"/>
        </w:rPr>
        <w:t>5</w:t>
      </w:r>
      <w:r w:rsidRPr="00D77AB8">
        <w:rPr>
          <w:b w:val="0"/>
          <w:sz w:val="24"/>
          <w:szCs w:val="24"/>
        </w:rPr>
        <w:t>.</w:t>
      </w:r>
      <w:r w:rsidR="002250D5" w:rsidRPr="00D77AB8">
        <w:rPr>
          <w:b w:val="0"/>
          <w:sz w:val="24"/>
          <w:szCs w:val="24"/>
        </w:rPr>
        <w:t>4</w:t>
      </w:r>
      <w:r w:rsidRPr="00D77AB8">
        <w:rPr>
          <w:b w:val="0"/>
          <w:sz w:val="24"/>
          <w:szCs w:val="24"/>
        </w:rPr>
        <w:t>. Зоны транспортной и инженерной инфраструктур</w:t>
      </w:r>
      <w:bookmarkEnd w:id="369"/>
      <w:r w:rsidRPr="00D77AB8">
        <w:rPr>
          <w:b w:val="0"/>
          <w:sz w:val="24"/>
          <w:szCs w:val="24"/>
        </w:rPr>
        <w:t xml:space="preserve"> ИТ</w:t>
      </w:r>
      <w:bookmarkEnd w:id="3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572"/>
        <w:gridCol w:w="5608"/>
        <w:gridCol w:w="1300"/>
      </w:tblGrid>
      <w:tr w:rsidR="002A0D67" w:rsidRPr="00D77AB8" w:rsidTr="00425656">
        <w:tc>
          <w:tcPr>
            <w:tcW w:w="1357"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Наименование вида разрешенного использования земельного участка</w:t>
            </w:r>
          </w:p>
        </w:tc>
        <w:tc>
          <w:tcPr>
            <w:tcW w:w="295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Описание вида разрешенного использования земельного участка</w:t>
            </w:r>
          </w:p>
        </w:tc>
        <w:tc>
          <w:tcPr>
            <w:tcW w:w="686"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t>ОСНОВНЫЕ ВИДЫ РАЗРЕШЕННОГО ИСПОЛЬЗОВАНИЯ</w:t>
            </w:r>
          </w:p>
        </w:tc>
      </w:tr>
      <w:tr w:rsidR="00723620" w:rsidRPr="00D77AB8" w:rsidTr="00425656">
        <w:tc>
          <w:tcPr>
            <w:tcW w:w="1357" w:type="pct"/>
          </w:tcPr>
          <w:p w:rsidR="00723620" w:rsidRPr="00D77AB8" w:rsidRDefault="00723620" w:rsidP="00425656">
            <w:pPr>
              <w:pStyle w:val="Table"/>
            </w:pPr>
            <w:r w:rsidRPr="00D77AB8">
              <w:t>Хранение</w:t>
            </w:r>
          </w:p>
          <w:p w:rsidR="00723620" w:rsidRPr="00D77AB8" w:rsidRDefault="00723620" w:rsidP="00425656">
            <w:pPr>
              <w:pStyle w:val="Table"/>
            </w:pPr>
            <w:r w:rsidRPr="00D77AB8">
              <w:t>автотранспорта</w:t>
            </w:r>
          </w:p>
        </w:tc>
        <w:tc>
          <w:tcPr>
            <w:tcW w:w="2958" w:type="pct"/>
          </w:tcPr>
          <w:p w:rsidR="00723620" w:rsidRPr="00D77AB8" w:rsidRDefault="00F80A7D" w:rsidP="00425656">
            <w:pPr>
              <w:pStyle w:val="Table"/>
            </w:pPr>
            <w:r w:rsidRPr="00D77AB8">
              <w:rPr>
                <w:shd w:val="clear" w:color="auto" w:fill="FFFFFF"/>
              </w:rPr>
              <w:t xml:space="preserve">Размещение отдельно стоящих и пристроенных гаражей, в том числе подземных, </w:t>
            </w:r>
            <w:r w:rsidRPr="00D77AB8">
              <w:rPr>
                <w:shd w:val="clear" w:color="auto" w:fill="FFFFFF"/>
              </w:rPr>
              <w:lastRenderedPageBreak/>
              <w:t>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6" w:type="pct"/>
          </w:tcPr>
          <w:p w:rsidR="00723620" w:rsidRPr="00D77AB8" w:rsidRDefault="00723620" w:rsidP="00425656">
            <w:pPr>
              <w:pStyle w:val="Table"/>
            </w:pPr>
            <w:r w:rsidRPr="00D77AB8">
              <w:lastRenderedPageBreak/>
              <w:t>2.7.1</w:t>
            </w:r>
          </w:p>
        </w:tc>
      </w:tr>
      <w:tr w:rsidR="00F80A7D" w:rsidRPr="00D77AB8" w:rsidTr="00425656">
        <w:tc>
          <w:tcPr>
            <w:tcW w:w="1357" w:type="pct"/>
          </w:tcPr>
          <w:p w:rsidR="00F80A7D" w:rsidRPr="00D77AB8" w:rsidRDefault="00F80A7D" w:rsidP="00425656">
            <w:pPr>
              <w:pStyle w:val="Table"/>
            </w:pPr>
            <w:r w:rsidRPr="00D77AB8">
              <w:lastRenderedPageBreak/>
              <w:t>Коммунальное обслуживание</w:t>
            </w:r>
          </w:p>
          <w:p w:rsidR="00F80A7D" w:rsidRPr="00D77AB8" w:rsidRDefault="00F80A7D" w:rsidP="00425656">
            <w:pPr>
              <w:pStyle w:val="Table"/>
            </w:pPr>
            <w:r w:rsidRPr="00D77AB8">
              <w:t xml:space="preserve"> </w:t>
            </w:r>
          </w:p>
        </w:tc>
        <w:tc>
          <w:tcPr>
            <w:tcW w:w="2958" w:type="pct"/>
          </w:tcPr>
          <w:p w:rsidR="00F80A7D" w:rsidRPr="00D77AB8" w:rsidRDefault="00F80A7D" w:rsidP="00425656">
            <w:pPr>
              <w:pStyle w:val="Table"/>
            </w:pPr>
            <w:r w:rsidRPr="00D77AB8">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86" w:type="pct"/>
          </w:tcPr>
          <w:p w:rsidR="00F80A7D" w:rsidRPr="00D77AB8" w:rsidRDefault="00F80A7D" w:rsidP="00425656">
            <w:pPr>
              <w:pStyle w:val="Table"/>
            </w:pPr>
            <w:r w:rsidRPr="00D77AB8">
              <w:t>3.1</w:t>
            </w:r>
          </w:p>
        </w:tc>
      </w:tr>
      <w:tr w:rsidR="00F80A7D" w:rsidRPr="00D77AB8" w:rsidTr="00425656">
        <w:tc>
          <w:tcPr>
            <w:tcW w:w="1357" w:type="pct"/>
          </w:tcPr>
          <w:p w:rsidR="00F80A7D" w:rsidRPr="00D77AB8" w:rsidRDefault="00F80A7D" w:rsidP="00425656">
            <w:pPr>
              <w:pStyle w:val="Table"/>
            </w:pPr>
            <w:r w:rsidRPr="00D77AB8">
              <w:t>Бытовое обслуживание</w:t>
            </w:r>
          </w:p>
        </w:tc>
        <w:tc>
          <w:tcPr>
            <w:tcW w:w="2958" w:type="pct"/>
          </w:tcPr>
          <w:p w:rsidR="00F80A7D" w:rsidRPr="00D77AB8" w:rsidRDefault="00F80A7D" w:rsidP="00425656">
            <w:pPr>
              <w:pStyle w:val="Table"/>
            </w:pPr>
            <w:r w:rsidRPr="00D77AB8">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6" w:type="pct"/>
          </w:tcPr>
          <w:p w:rsidR="00F80A7D" w:rsidRPr="00D77AB8" w:rsidRDefault="00F80A7D" w:rsidP="00425656">
            <w:pPr>
              <w:pStyle w:val="Table"/>
            </w:pPr>
            <w:r w:rsidRPr="00D77AB8">
              <w:t>3.3</w:t>
            </w:r>
          </w:p>
        </w:tc>
      </w:tr>
      <w:tr w:rsidR="00723620" w:rsidRPr="00D77AB8" w:rsidTr="00425656">
        <w:tc>
          <w:tcPr>
            <w:tcW w:w="1357" w:type="pct"/>
          </w:tcPr>
          <w:p w:rsidR="00723620" w:rsidRPr="00D77AB8" w:rsidRDefault="00723620" w:rsidP="00425656">
            <w:pPr>
              <w:pStyle w:val="Table"/>
            </w:pPr>
            <w:r w:rsidRPr="00D77AB8">
              <w:t>Служебные гаражи</w:t>
            </w:r>
          </w:p>
        </w:tc>
        <w:tc>
          <w:tcPr>
            <w:tcW w:w="2958" w:type="pct"/>
          </w:tcPr>
          <w:p w:rsidR="00723620" w:rsidRPr="00D77AB8" w:rsidRDefault="00F80A7D" w:rsidP="00425656">
            <w:pPr>
              <w:pStyle w:val="Table"/>
            </w:pPr>
            <w:r w:rsidRPr="00D77AB8">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D77AB8">
              <w:rPr>
                <w:rStyle w:val="apple-converted-space"/>
                <w:szCs w:val="24"/>
                <w:shd w:val="clear" w:color="auto" w:fill="FFFFFF"/>
              </w:rPr>
              <w:t> </w:t>
            </w:r>
            <w:r w:rsidRPr="00D77AB8">
              <w:br/>
            </w:r>
            <w:r w:rsidRPr="00D77AB8">
              <w:rPr>
                <w:shd w:val="clear" w:color="auto" w:fill="FFFFFF"/>
              </w:rPr>
              <w:t>а также для стоянки и хранения транспортных средств общего пользования, в том числе в депо</w:t>
            </w:r>
          </w:p>
        </w:tc>
        <w:tc>
          <w:tcPr>
            <w:tcW w:w="686" w:type="pct"/>
          </w:tcPr>
          <w:p w:rsidR="00723620" w:rsidRPr="00D77AB8" w:rsidRDefault="00723620" w:rsidP="00425656">
            <w:pPr>
              <w:pStyle w:val="Table"/>
            </w:pPr>
            <w:r w:rsidRPr="00D77AB8">
              <w:t>4.9</w:t>
            </w:r>
          </w:p>
        </w:tc>
      </w:tr>
      <w:tr w:rsidR="00723620" w:rsidRPr="00D77AB8" w:rsidTr="00425656">
        <w:tc>
          <w:tcPr>
            <w:tcW w:w="1357" w:type="pct"/>
          </w:tcPr>
          <w:p w:rsidR="00723620" w:rsidRPr="00D77AB8" w:rsidRDefault="00723620" w:rsidP="00425656">
            <w:pPr>
              <w:pStyle w:val="Table"/>
            </w:pPr>
            <w:r w:rsidRPr="00D77AB8">
              <w:t>Объекты дорожного сервиса</w:t>
            </w:r>
          </w:p>
          <w:p w:rsidR="00723620" w:rsidRPr="00D77AB8" w:rsidRDefault="00723620" w:rsidP="00425656">
            <w:pPr>
              <w:pStyle w:val="Table"/>
            </w:pPr>
          </w:p>
        </w:tc>
        <w:tc>
          <w:tcPr>
            <w:tcW w:w="2958" w:type="pct"/>
          </w:tcPr>
          <w:p w:rsidR="00723620" w:rsidRPr="00D77AB8" w:rsidRDefault="00F80A7D" w:rsidP="00425656">
            <w:pPr>
              <w:pStyle w:val="Table"/>
            </w:pPr>
            <w:r w:rsidRPr="00D77AB8">
              <w:rPr>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D77AB8">
              <w:rPr>
                <w:rStyle w:val="apple-converted-space"/>
                <w:shd w:val="clear" w:color="auto" w:fill="FFFFFF"/>
              </w:rPr>
              <w:t> </w:t>
            </w:r>
            <w:r w:rsidRPr="00D77AB8">
              <w:br/>
            </w:r>
            <w:r w:rsidRPr="00D77AB8">
              <w:rPr>
                <w:shd w:val="clear" w:color="auto" w:fill="FFFFFF"/>
              </w:rPr>
              <w:t>с кодами 4.9.1.1-4.9.1.4</w:t>
            </w:r>
          </w:p>
        </w:tc>
        <w:tc>
          <w:tcPr>
            <w:tcW w:w="686" w:type="pct"/>
          </w:tcPr>
          <w:p w:rsidR="00723620" w:rsidRPr="00D77AB8" w:rsidRDefault="00723620" w:rsidP="00425656">
            <w:pPr>
              <w:pStyle w:val="Table"/>
            </w:pPr>
            <w:r w:rsidRPr="00D77AB8">
              <w:t>4.9.1</w:t>
            </w:r>
          </w:p>
        </w:tc>
      </w:tr>
      <w:tr w:rsidR="002B7264" w:rsidRPr="00D77AB8" w:rsidTr="00425656">
        <w:tc>
          <w:tcPr>
            <w:tcW w:w="1357" w:type="pct"/>
          </w:tcPr>
          <w:p w:rsidR="002B7264" w:rsidRPr="00D77AB8" w:rsidRDefault="002B7264" w:rsidP="00425656">
            <w:pPr>
              <w:pStyle w:val="Table"/>
            </w:pPr>
            <w:r w:rsidRPr="00D77AB8">
              <w:t>Стоянка транспортных средств</w:t>
            </w:r>
          </w:p>
        </w:tc>
        <w:tc>
          <w:tcPr>
            <w:tcW w:w="2958" w:type="pct"/>
          </w:tcPr>
          <w:p w:rsidR="002B7264" w:rsidRPr="00D77AB8" w:rsidRDefault="002B7264"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6" w:type="pct"/>
          </w:tcPr>
          <w:p w:rsidR="002B7264" w:rsidRPr="00D77AB8" w:rsidRDefault="002B7264" w:rsidP="00425656">
            <w:pPr>
              <w:pStyle w:val="Table"/>
            </w:pPr>
            <w:r w:rsidRPr="00D77AB8">
              <w:t xml:space="preserve">       4.9.2</w:t>
            </w:r>
          </w:p>
        </w:tc>
      </w:tr>
      <w:tr w:rsidR="00E1602E" w:rsidRPr="00D77AB8" w:rsidTr="00425656">
        <w:tc>
          <w:tcPr>
            <w:tcW w:w="1357" w:type="pct"/>
          </w:tcPr>
          <w:p w:rsidR="00E1602E" w:rsidRPr="00D77AB8" w:rsidRDefault="00E1602E" w:rsidP="00425656">
            <w:pPr>
              <w:pStyle w:val="Table"/>
            </w:pPr>
            <w:r w:rsidRPr="00D77AB8">
              <w:t xml:space="preserve">Отдых (рекреация) </w:t>
            </w:r>
          </w:p>
        </w:tc>
        <w:tc>
          <w:tcPr>
            <w:tcW w:w="2958" w:type="pct"/>
          </w:tcPr>
          <w:p w:rsidR="00E1602E" w:rsidRPr="00D77AB8" w:rsidRDefault="00E1602E" w:rsidP="00425656">
            <w:pPr>
              <w:pStyle w:val="Table"/>
            </w:pPr>
            <w:r w:rsidRPr="00D77AB8">
              <w:rPr>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D77AB8">
              <w:rPr>
                <w:rStyle w:val="apple-converted-space"/>
                <w:szCs w:val="24"/>
                <w:shd w:val="clear" w:color="auto" w:fill="FFFFFF"/>
              </w:rPr>
              <w:t> </w:t>
            </w:r>
            <w:r w:rsidRPr="00D77AB8">
              <w:br/>
            </w:r>
            <w:r w:rsidRPr="00D77AB8">
              <w:rPr>
                <w:shd w:val="clear" w:color="auto" w:fill="FFFFFF"/>
              </w:rPr>
              <w:t xml:space="preserve">деятельности; создание и уход за городскими лесами, скверами, прудами, озерами, водохранилищами, пляжами, а также </w:t>
            </w:r>
            <w:r w:rsidRPr="00D77AB8">
              <w:rPr>
                <w:shd w:val="clear" w:color="auto" w:fill="FFFFFF"/>
              </w:rPr>
              <w:lastRenderedPageBreak/>
              <w:t>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686" w:type="pct"/>
          </w:tcPr>
          <w:p w:rsidR="00E1602E" w:rsidRPr="00D77AB8" w:rsidRDefault="00E1602E" w:rsidP="00425656">
            <w:pPr>
              <w:pStyle w:val="Table"/>
            </w:pPr>
            <w:r w:rsidRPr="00D77AB8">
              <w:lastRenderedPageBreak/>
              <w:t>5.0</w:t>
            </w:r>
          </w:p>
          <w:p w:rsidR="00E1602E" w:rsidRPr="00D77AB8" w:rsidRDefault="00E1602E" w:rsidP="00425656">
            <w:pPr>
              <w:pStyle w:val="Table"/>
            </w:pPr>
          </w:p>
        </w:tc>
      </w:tr>
      <w:tr w:rsidR="00E1602E" w:rsidRPr="00D77AB8" w:rsidTr="00425656">
        <w:tc>
          <w:tcPr>
            <w:tcW w:w="1357" w:type="pct"/>
          </w:tcPr>
          <w:p w:rsidR="00E1602E" w:rsidRPr="00D77AB8" w:rsidRDefault="00E1602E" w:rsidP="00425656">
            <w:pPr>
              <w:pStyle w:val="Table"/>
            </w:pPr>
            <w:r w:rsidRPr="00D77AB8">
              <w:lastRenderedPageBreak/>
              <w:t xml:space="preserve">Связь </w:t>
            </w:r>
          </w:p>
        </w:tc>
        <w:tc>
          <w:tcPr>
            <w:tcW w:w="2958" w:type="pct"/>
          </w:tcPr>
          <w:p w:rsidR="00E1602E" w:rsidRPr="00D77AB8" w:rsidRDefault="00E1602E" w:rsidP="00425656">
            <w:pPr>
              <w:pStyle w:val="Table"/>
            </w:pPr>
            <w:r w:rsidRPr="00D77AB8">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Pr="00D77AB8">
              <w:t xml:space="preserve"> </w:t>
            </w:r>
          </w:p>
        </w:tc>
        <w:tc>
          <w:tcPr>
            <w:tcW w:w="686" w:type="pct"/>
          </w:tcPr>
          <w:p w:rsidR="00E1602E" w:rsidRPr="00D77AB8" w:rsidRDefault="00E1602E" w:rsidP="00425656">
            <w:pPr>
              <w:pStyle w:val="Table"/>
            </w:pPr>
            <w:r w:rsidRPr="00D77AB8">
              <w:t>6.8</w:t>
            </w:r>
          </w:p>
        </w:tc>
      </w:tr>
      <w:tr w:rsidR="00E1602E" w:rsidRPr="00D77AB8" w:rsidTr="00425656">
        <w:tc>
          <w:tcPr>
            <w:tcW w:w="1357" w:type="pct"/>
          </w:tcPr>
          <w:p w:rsidR="00E1602E" w:rsidRPr="00D77AB8" w:rsidRDefault="00E1602E" w:rsidP="00425656">
            <w:pPr>
              <w:pStyle w:val="Table"/>
            </w:pPr>
            <w:r w:rsidRPr="00D77AB8">
              <w:t>Склады</w:t>
            </w:r>
          </w:p>
        </w:tc>
        <w:tc>
          <w:tcPr>
            <w:tcW w:w="2958" w:type="pct"/>
          </w:tcPr>
          <w:p w:rsidR="00E1602E" w:rsidRPr="00D77AB8" w:rsidRDefault="00E1602E" w:rsidP="00425656">
            <w:pPr>
              <w:pStyle w:val="Table"/>
            </w:pPr>
            <w:r w:rsidRPr="00D77AB8">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6" w:type="pct"/>
          </w:tcPr>
          <w:p w:rsidR="00E1602E" w:rsidRPr="00D77AB8" w:rsidRDefault="00E1602E" w:rsidP="00425656">
            <w:pPr>
              <w:pStyle w:val="Table"/>
            </w:pPr>
            <w:r w:rsidRPr="00D77AB8">
              <w:t>6.9</w:t>
            </w:r>
          </w:p>
        </w:tc>
      </w:tr>
      <w:tr w:rsidR="00E1602E" w:rsidRPr="00D77AB8" w:rsidTr="00425656">
        <w:tc>
          <w:tcPr>
            <w:tcW w:w="1357" w:type="pct"/>
          </w:tcPr>
          <w:p w:rsidR="00E1602E" w:rsidRPr="00D77AB8" w:rsidRDefault="00E1602E" w:rsidP="00425656">
            <w:pPr>
              <w:pStyle w:val="Table"/>
            </w:pPr>
            <w:r w:rsidRPr="00D77AB8">
              <w:t>Железнодорожный транспорт</w:t>
            </w:r>
          </w:p>
        </w:tc>
        <w:tc>
          <w:tcPr>
            <w:tcW w:w="2958" w:type="pct"/>
          </w:tcPr>
          <w:p w:rsidR="00E1602E" w:rsidRPr="00D77AB8" w:rsidRDefault="00E1602E" w:rsidP="00425656">
            <w:pPr>
              <w:pStyle w:val="Table"/>
            </w:pPr>
            <w:r w:rsidRPr="00D77AB8">
              <w:rPr>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686" w:type="pct"/>
          </w:tcPr>
          <w:p w:rsidR="00E1602E" w:rsidRPr="00D77AB8" w:rsidRDefault="00E1602E" w:rsidP="00425656">
            <w:pPr>
              <w:pStyle w:val="Table"/>
            </w:pPr>
            <w:r w:rsidRPr="00D77AB8">
              <w:t>7.1</w:t>
            </w:r>
          </w:p>
        </w:tc>
      </w:tr>
      <w:tr w:rsidR="00E1602E" w:rsidRPr="00D77AB8" w:rsidTr="00425656">
        <w:tc>
          <w:tcPr>
            <w:tcW w:w="1357" w:type="pct"/>
          </w:tcPr>
          <w:p w:rsidR="00E1602E" w:rsidRPr="00D77AB8" w:rsidRDefault="00E1602E" w:rsidP="00425656">
            <w:pPr>
              <w:pStyle w:val="Table"/>
            </w:pPr>
            <w:r w:rsidRPr="00D77AB8">
              <w:t xml:space="preserve">Автомобильный транспорт </w:t>
            </w:r>
          </w:p>
        </w:tc>
        <w:tc>
          <w:tcPr>
            <w:tcW w:w="2958" w:type="pct"/>
          </w:tcPr>
          <w:p w:rsidR="00E1602E" w:rsidRPr="00D77AB8" w:rsidRDefault="00E1602E" w:rsidP="00425656">
            <w:pPr>
              <w:pStyle w:val="Table"/>
            </w:pPr>
            <w:r w:rsidRPr="00D77AB8">
              <w:rPr>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686" w:type="pct"/>
          </w:tcPr>
          <w:p w:rsidR="00E1602E" w:rsidRPr="00D77AB8" w:rsidRDefault="00E1602E" w:rsidP="00425656">
            <w:pPr>
              <w:pStyle w:val="Table"/>
            </w:pPr>
            <w:r w:rsidRPr="00D77AB8">
              <w:t>7.2</w:t>
            </w:r>
          </w:p>
        </w:tc>
      </w:tr>
      <w:tr w:rsidR="00E1602E" w:rsidRPr="00D77AB8" w:rsidTr="00425656">
        <w:tc>
          <w:tcPr>
            <w:tcW w:w="1357" w:type="pct"/>
          </w:tcPr>
          <w:p w:rsidR="00E1602E" w:rsidRPr="00D77AB8" w:rsidRDefault="00E1602E" w:rsidP="00425656">
            <w:pPr>
              <w:pStyle w:val="Table"/>
            </w:pPr>
            <w:r w:rsidRPr="00D77AB8">
              <w:t>Трубопроводный транспорт</w:t>
            </w:r>
          </w:p>
        </w:tc>
        <w:tc>
          <w:tcPr>
            <w:tcW w:w="2958" w:type="pct"/>
          </w:tcPr>
          <w:p w:rsidR="00E1602E" w:rsidRPr="00D77AB8" w:rsidRDefault="00E1602E" w:rsidP="00425656">
            <w:pPr>
              <w:pStyle w:val="Table"/>
            </w:pPr>
            <w:r w:rsidRPr="00D77AB8">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6" w:type="pct"/>
          </w:tcPr>
          <w:p w:rsidR="00E1602E" w:rsidRPr="00D77AB8" w:rsidRDefault="00E1602E" w:rsidP="00425656">
            <w:pPr>
              <w:pStyle w:val="Table"/>
            </w:pPr>
            <w:r w:rsidRPr="00D77AB8">
              <w:t>7.5</w:t>
            </w:r>
          </w:p>
        </w:tc>
      </w:tr>
      <w:tr w:rsidR="00E1602E" w:rsidRPr="00D77AB8" w:rsidTr="00425656">
        <w:tc>
          <w:tcPr>
            <w:tcW w:w="1357" w:type="pct"/>
          </w:tcPr>
          <w:p w:rsidR="00E1602E" w:rsidRPr="00D77AB8" w:rsidRDefault="00E1602E" w:rsidP="00425656">
            <w:pPr>
              <w:pStyle w:val="Table"/>
            </w:pPr>
            <w:r w:rsidRPr="00D77AB8">
              <w:t xml:space="preserve">Обеспечение внутреннего </w:t>
            </w:r>
            <w:r w:rsidRPr="00D77AB8">
              <w:lastRenderedPageBreak/>
              <w:t>правопорядка</w:t>
            </w:r>
          </w:p>
        </w:tc>
        <w:tc>
          <w:tcPr>
            <w:tcW w:w="2958" w:type="pct"/>
          </w:tcPr>
          <w:p w:rsidR="00E1602E" w:rsidRPr="00D77AB8" w:rsidRDefault="00E1602E" w:rsidP="00425656">
            <w:pPr>
              <w:pStyle w:val="Table"/>
            </w:pPr>
            <w:r w:rsidRPr="00D77AB8">
              <w:rPr>
                <w:shd w:val="clear" w:color="auto" w:fill="FFFFFF"/>
              </w:rPr>
              <w:lastRenderedPageBreak/>
              <w:t xml:space="preserve">Размещение объектов капитального строительства, необходимых для подготовки и </w:t>
            </w:r>
            <w:r w:rsidRPr="00D77AB8">
              <w:rPr>
                <w:shd w:val="clear" w:color="auto" w:fill="FFFFFF"/>
              </w:rPr>
              <w:lastRenderedPageBreak/>
              <w:t>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6" w:type="pct"/>
          </w:tcPr>
          <w:p w:rsidR="00E1602E" w:rsidRPr="00D77AB8" w:rsidRDefault="00E1602E" w:rsidP="00425656">
            <w:pPr>
              <w:pStyle w:val="Table"/>
            </w:pPr>
            <w:r w:rsidRPr="00D77AB8">
              <w:lastRenderedPageBreak/>
              <w:t>8.3</w:t>
            </w:r>
          </w:p>
        </w:tc>
      </w:tr>
      <w:tr w:rsidR="00E1602E" w:rsidRPr="00D77AB8" w:rsidTr="00425656">
        <w:tc>
          <w:tcPr>
            <w:tcW w:w="1357" w:type="pct"/>
          </w:tcPr>
          <w:p w:rsidR="00E1602E" w:rsidRPr="00D77AB8" w:rsidRDefault="00E1602E" w:rsidP="00425656">
            <w:pPr>
              <w:pStyle w:val="Table"/>
            </w:pPr>
            <w:r w:rsidRPr="00D77AB8">
              <w:lastRenderedPageBreak/>
              <w:t>Историко-культурная деятельность</w:t>
            </w:r>
          </w:p>
        </w:tc>
        <w:tc>
          <w:tcPr>
            <w:tcW w:w="2958" w:type="pct"/>
          </w:tcPr>
          <w:p w:rsidR="00E1602E" w:rsidRPr="00D77AB8" w:rsidRDefault="00E1602E" w:rsidP="00425656">
            <w:pPr>
              <w:pStyle w:val="Table"/>
            </w:pPr>
            <w:r w:rsidRPr="00D77AB8">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D77AB8">
              <w:br/>
            </w:r>
            <w:r w:rsidRPr="00D77AB8">
              <w:rPr>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86" w:type="pct"/>
          </w:tcPr>
          <w:p w:rsidR="00E1602E" w:rsidRPr="00D77AB8" w:rsidRDefault="00E1602E" w:rsidP="00425656">
            <w:pPr>
              <w:pStyle w:val="Table"/>
            </w:pPr>
            <w:r w:rsidRPr="00D77AB8">
              <w:tab/>
            </w:r>
            <w:r w:rsidRPr="00D77AB8">
              <w:tab/>
              <w:t>9.3</w:t>
            </w:r>
          </w:p>
        </w:tc>
      </w:tr>
      <w:tr w:rsidR="00E1602E" w:rsidRPr="00D77AB8" w:rsidTr="00425656">
        <w:tc>
          <w:tcPr>
            <w:tcW w:w="1357" w:type="pct"/>
          </w:tcPr>
          <w:p w:rsidR="00E1602E" w:rsidRPr="00D77AB8" w:rsidRDefault="00E1602E" w:rsidP="00425656">
            <w:pPr>
              <w:pStyle w:val="Table"/>
            </w:pPr>
            <w:r w:rsidRPr="00D77AB8">
              <w:t>Земельные участки (территории) общего пользования</w:t>
            </w:r>
          </w:p>
        </w:tc>
        <w:tc>
          <w:tcPr>
            <w:tcW w:w="2958" w:type="pct"/>
          </w:tcPr>
          <w:p w:rsidR="00E1602E" w:rsidRPr="00D77AB8" w:rsidRDefault="00E1602E" w:rsidP="00425656">
            <w:pPr>
              <w:pStyle w:val="Table"/>
            </w:pPr>
            <w:r w:rsidRPr="00D77AB8">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686" w:type="pct"/>
          </w:tcPr>
          <w:p w:rsidR="00E1602E" w:rsidRPr="00D77AB8" w:rsidRDefault="00E1602E" w:rsidP="00425656">
            <w:pPr>
              <w:pStyle w:val="Table"/>
            </w:pPr>
            <w:r w:rsidRPr="00D77AB8">
              <w:t>12.0</w:t>
            </w:r>
          </w:p>
          <w:p w:rsidR="00E1602E" w:rsidRPr="00D77AB8" w:rsidRDefault="00E1602E" w:rsidP="00425656">
            <w:pPr>
              <w:pStyle w:val="Table"/>
            </w:pPr>
          </w:p>
        </w:tc>
      </w:tr>
      <w:tr w:rsidR="00E1602E" w:rsidRPr="00D77AB8" w:rsidTr="00425656">
        <w:tc>
          <w:tcPr>
            <w:tcW w:w="5000" w:type="pct"/>
            <w:gridSpan w:val="3"/>
          </w:tcPr>
          <w:p w:rsidR="00E1602E" w:rsidRPr="00D77AB8" w:rsidRDefault="00E1602E" w:rsidP="00425656">
            <w:pPr>
              <w:pStyle w:val="Table"/>
            </w:pPr>
            <w:r w:rsidRPr="00D77AB8">
              <w:t>ВСПОМОГАТЕЛЬНЫЕ ВИДЫ РАЗРЕШЕННОГО ИСПОЛЬЗОВАНИЯ</w:t>
            </w:r>
          </w:p>
        </w:tc>
      </w:tr>
      <w:tr w:rsidR="00E1602E" w:rsidRPr="00D77AB8" w:rsidTr="00425656">
        <w:tc>
          <w:tcPr>
            <w:tcW w:w="1357" w:type="pct"/>
          </w:tcPr>
          <w:p w:rsidR="00E1602E" w:rsidRPr="00D77AB8" w:rsidRDefault="00E1602E" w:rsidP="00425656">
            <w:pPr>
              <w:pStyle w:val="Table"/>
            </w:pPr>
            <w:r w:rsidRPr="00D77AB8">
              <w:t>Социальное обслуживание</w:t>
            </w:r>
          </w:p>
          <w:p w:rsidR="00E1602E" w:rsidRPr="00D77AB8" w:rsidRDefault="00E1602E" w:rsidP="00425656">
            <w:pPr>
              <w:pStyle w:val="Table"/>
            </w:pPr>
            <w:r w:rsidRPr="00D77AB8">
              <w:tab/>
            </w:r>
          </w:p>
        </w:tc>
        <w:tc>
          <w:tcPr>
            <w:tcW w:w="2958" w:type="pct"/>
          </w:tcPr>
          <w:p w:rsidR="00E1602E" w:rsidRPr="00D77AB8" w:rsidRDefault="00E1602E" w:rsidP="00425656">
            <w:pPr>
              <w:pStyle w:val="Table"/>
            </w:pPr>
            <w:r w:rsidRPr="00D77AB8">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686" w:type="pct"/>
          </w:tcPr>
          <w:p w:rsidR="00E1602E" w:rsidRPr="00D77AB8" w:rsidRDefault="00E1602E" w:rsidP="00425656">
            <w:pPr>
              <w:pStyle w:val="Table"/>
            </w:pPr>
            <w:r w:rsidRPr="00D77AB8">
              <w:tab/>
            </w:r>
            <w:r w:rsidRPr="00D77AB8">
              <w:tab/>
              <w:t>3.2</w:t>
            </w:r>
          </w:p>
        </w:tc>
      </w:tr>
      <w:tr w:rsidR="00E1602E" w:rsidRPr="00D77AB8" w:rsidTr="00425656">
        <w:tc>
          <w:tcPr>
            <w:tcW w:w="1357" w:type="pct"/>
          </w:tcPr>
          <w:p w:rsidR="00E1602E" w:rsidRPr="00D77AB8" w:rsidRDefault="00E1602E" w:rsidP="00425656">
            <w:pPr>
              <w:pStyle w:val="Table"/>
            </w:pPr>
            <w:r w:rsidRPr="00D77AB8">
              <w:t xml:space="preserve">Стационарное медицинское обслуживание </w:t>
            </w:r>
          </w:p>
        </w:tc>
        <w:tc>
          <w:tcPr>
            <w:tcW w:w="2958" w:type="pct"/>
          </w:tcPr>
          <w:p w:rsidR="00E1602E" w:rsidRPr="00D77AB8" w:rsidRDefault="00E1602E" w:rsidP="00425656">
            <w:pPr>
              <w:pStyle w:val="Table"/>
            </w:pPr>
            <w:r w:rsidRPr="00D77AB8">
              <w:rPr>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D77AB8">
              <w:br/>
            </w:r>
            <w:r w:rsidRPr="00D77AB8">
              <w:rPr>
                <w:shd w:val="clear" w:color="auto" w:fill="FFFFFF"/>
              </w:rP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686" w:type="pct"/>
          </w:tcPr>
          <w:p w:rsidR="00E1602E" w:rsidRPr="00D77AB8" w:rsidRDefault="00E1602E" w:rsidP="00425656">
            <w:pPr>
              <w:pStyle w:val="Table"/>
            </w:pPr>
            <w:r w:rsidRPr="00D77AB8">
              <w:t>3.4.2</w:t>
            </w:r>
          </w:p>
        </w:tc>
      </w:tr>
      <w:tr w:rsidR="00E1602E" w:rsidRPr="00D77AB8" w:rsidTr="00425656">
        <w:tc>
          <w:tcPr>
            <w:tcW w:w="5000" w:type="pct"/>
            <w:gridSpan w:val="3"/>
          </w:tcPr>
          <w:p w:rsidR="00E1602E" w:rsidRPr="00D77AB8" w:rsidRDefault="00E1602E" w:rsidP="00425656">
            <w:pPr>
              <w:pStyle w:val="Table"/>
            </w:pPr>
            <w:r w:rsidRPr="00D77AB8">
              <w:t>УСЛОВНО РАЗРЕШЕННЫЕ ВИДЫ ИСПОЛЬЗОВАНИЯ</w:t>
            </w:r>
          </w:p>
        </w:tc>
      </w:tr>
      <w:tr w:rsidR="00A4495D" w:rsidRPr="00D77AB8" w:rsidTr="00425656">
        <w:tc>
          <w:tcPr>
            <w:tcW w:w="1357" w:type="pct"/>
          </w:tcPr>
          <w:p w:rsidR="00A4495D" w:rsidRPr="00D77AB8" w:rsidRDefault="00A4495D" w:rsidP="00425656">
            <w:pPr>
              <w:pStyle w:val="Table"/>
            </w:pPr>
            <w:r w:rsidRPr="00D77AB8">
              <w:t>Магазины</w:t>
            </w:r>
          </w:p>
        </w:tc>
        <w:tc>
          <w:tcPr>
            <w:tcW w:w="2958" w:type="pct"/>
          </w:tcPr>
          <w:p w:rsidR="00A4495D" w:rsidRPr="00D77AB8" w:rsidRDefault="00A4495D" w:rsidP="00425656">
            <w:pPr>
              <w:pStyle w:val="Table"/>
            </w:pPr>
            <w:r w:rsidRPr="00D77AB8">
              <w:rPr>
                <w:shd w:val="clear" w:color="auto" w:fill="FFFFFF"/>
              </w:rPr>
              <w:t xml:space="preserve">Размещение объектов капитального строительства, предназначенных для продажи товаров, торговая площадь которых составляет </w:t>
            </w:r>
            <w:r w:rsidRPr="00D77AB8">
              <w:rPr>
                <w:shd w:val="clear" w:color="auto" w:fill="FFFFFF"/>
              </w:rPr>
              <w:lastRenderedPageBreak/>
              <w:t>до 5000 кв.м</w:t>
            </w:r>
          </w:p>
        </w:tc>
        <w:tc>
          <w:tcPr>
            <w:tcW w:w="686" w:type="pct"/>
          </w:tcPr>
          <w:p w:rsidR="00A4495D" w:rsidRPr="00D77AB8" w:rsidRDefault="00A4495D" w:rsidP="00425656">
            <w:pPr>
              <w:pStyle w:val="Table"/>
            </w:pPr>
            <w:r w:rsidRPr="00D77AB8">
              <w:lastRenderedPageBreak/>
              <w:t>4.4</w:t>
            </w:r>
          </w:p>
        </w:tc>
      </w:tr>
      <w:tr w:rsidR="00A4495D" w:rsidRPr="00D77AB8" w:rsidTr="00425656">
        <w:tc>
          <w:tcPr>
            <w:tcW w:w="1357" w:type="pct"/>
          </w:tcPr>
          <w:p w:rsidR="00A4495D" w:rsidRPr="00D77AB8" w:rsidRDefault="00A4495D" w:rsidP="00425656">
            <w:pPr>
              <w:pStyle w:val="Table"/>
            </w:pPr>
            <w:r w:rsidRPr="00D77AB8">
              <w:lastRenderedPageBreak/>
              <w:t>Общественное питание</w:t>
            </w:r>
          </w:p>
        </w:tc>
        <w:tc>
          <w:tcPr>
            <w:tcW w:w="2958" w:type="pct"/>
          </w:tcPr>
          <w:p w:rsidR="00A4495D" w:rsidRPr="00D77AB8" w:rsidRDefault="00A4495D" w:rsidP="00425656">
            <w:pPr>
              <w:pStyle w:val="Table"/>
            </w:pPr>
            <w:r w:rsidRPr="00D77AB8">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6" w:type="pct"/>
          </w:tcPr>
          <w:p w:rsidR="00A4495D" w:rsidRPr="00D77AB8" w:rsidRDefault="00A4495D" w:rsidP="00425656">
            <w:pPr>
              <w:pStyle w:val="Table"/>
            </w:pPr>
            <w:r w:rsidRPr="00D77AB8">
              <w:t>4.6</w:t>
            </w:r>
          </w:p>
        </w:tc>
      </w:tr>
      <w:tr w:rsidR="00A4495D" w:rsidRPr="00D77AB8" w:rsidTr="00425656">
        <w:tc>
          <w:tcPr>
            <w:tcW w:w="1357" w:type="pct"/>
          </w:tcPr>
          <w:p w:rsidR="00A4495D" w:rsidRPr="00D77AB8" w:rsidRDefault="00A4495D" w:rsidP="00425656">
            <w:pPr>
              <w:pStyle w:val="Table"/>
            </w:pPr>
            <w:r w:rsidRPr="00D77AB8">
              <w:t>Выставочно-ярмарочная деятельность</w:t>
            </w:r>
          </w:p>
        </w:tc>
        <w:tc>
          <w:tcPr>
            <w:tcW w:w="2958" w:type="pct"/>
          </w:tcPr>
          <w:p w:rsidR="00A4495D" w:rsidRPr="00D77AB8" w:rsidRDefault="00A4495D" w:rsidP="00425656">
            <w:pPr>
              <w:pStyle w:val="Table"/>
            </w:pPr>
            <w:r w:rsidRPr="00D77AB8">
              <w:rPr>
                <w:shd w:val="clear" w:color="auto" w:fill="FFFFFF"/>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6" w:type="pct"/>
          </w:tcPr>
          <w:p w:rsidR="00A4495D" w:rsidRPr="00D77AB8" w:rsidRDefault="00A4495D" w:rsidP="00425656">
            <w:pPr>
              <w:pStyle w:val="Table"/>
            </w:pPr>
            <w:r w:rsidRPr="00D77AB8">
              <w:tab/>
              <w:t>4.10</w:t>
            </w:r>
          </w:p>
        </w:tc>
      </w:tr>
    </w:tbl>
    <w:p w:rsidR="001F5375" w:rsidRPr="00D77AB8" w:rsidRDefault="001F5375" w:rsidP="00D77AB8">
      <w:pPr>
        <w:widowControl w:val="0"/>
        <w:autoSpaceDE w:val="0"/>
        <w:autoSpaceDN w:val="0"/>
        <w:adjustRightInd w:val="0"/>
        <w:ind w:firstLine="540"/>
        <w:rPr>
          <w:rFonts w:cs="Arial"/>
          <w:i/>
        </w:rPr>
      </w:pPr>
    </w:p>
    <w:p w:rsidR="001F5375" w:rsidRPr="00D77AB8" w:rsidRDefault="001F5375" w:rsidP="00425656">
      <w:pPr>
        <w:widowControl w:val="0"/>
        <w:autoSpaceDE w:val="0"/>
        <w:autoSpaceDN w:val="0"/>
        <w:adjustRightInd w:val="0"/>
        <w:ind w:firstLine="142"/>
        <w:jc w:val="center"/>
        <w:rPr>
          <w:rFonts w:cs="Arial"/>
        </w:rPr>
      </w:pPr>
      <w:r w:rsidRPr="00D77AB8">
        <w:rPr>
          <w:rFonts w:cs="Arial"/>
        </w:rPr>
        <w:t>Иные вопросы Зоны транспортной и инженерной инфраструктур ИТ</w:t>
      </w:r>
    </w:p>
    <w:p w:rsidR="003705D5" w:rsidRPr="00D77AB8" w:rsidRDefault="003705D5" w:rsidP="00D77AB8">
      <w:pPr>
        <w:widowControl w:val="0"/>
        <w:autoSpaceDE w:val="0"/>
        <w:autoSpaceDN w:val="0"/>
        <w:adjustRightInd w:val="0"/>
        <w:ind w:firstLine="142"/>
        <w:rPr>
          <w:rFonts w:cs="Arial"/>
        </w:rPr>
      </w:pPr>
    </w:p>
    <w:p w:rsidR="002A0D67" w:rsidRPr="00D77AB8" w:rsidRDefault="002A0D67" w:rsidP="00D77AB8">
      <w:pPr>
        <w:rPr>
          <w:rFonts w:cs="Arial"/>
        </w:rPr>
      </w:pPr>
      <w:r w:rsidRPr="00D77AB8">
        <w:rPr>
          <w:rFonts w:cs="Arial"/>
        </w:rPr>
        <w:t>1. Режим использования территории в зонах инженерной и транспортной инфраструктур определяется в соответствии с назначением зоны и отдельных объектов согласно требованиям специальных нормативов и правил, градостроительных регламентов.</w:t>
      </w:r>
    </w:p>
    <w:p w:rsidR="002A0D67" w:rsidRPr="00D77AB8" w:rsidRDefault="002A0D67" w:rsidP="00D77AB8">
      <w:pPr>
        <w:rPr>
          <w:rFonts w:cs="Arial"/>
        </w:rPr>
      </w:pPr>
      <w:bookmarkStart w:id="371" w:name="Par3414"/>
      <w:bookmarkEnd w:id="371"/>
      <w:r w:rsidRPr="00D77AB8">
        <w:rPr>
          <w:rFonts w:cs="Arial"/>
        </w:rPr>
        <w:t>2.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транспортной  и инженерной инфраструктур устанавливаются в соответствии с проектной документацией.</w:t>
      </w:r>
    </w:p>
    <w:p w:rsidR="002A0D67" w:rsidRPr="00D77AB8" w:rsidRDefault="001F5375" w:rsidP="00D77AB8">
      <w:pPr>
        <w:rPr>
          <w:rFonts w:cs="Arial"/>
        </w:rPr>
      </w:pPr>
      <w:r w:rsidRPr="00D77AB8">
        <w:rPr>
          <w:rFonts w:cs="Arial"/>
        </w:rPr>
        <w:t>3</w:t>
      </w:r>
      <w:r w:rsidR="002A0D67" w:rsidRPr="00D77AB8">
        <w:rPr>
          <w:rFonts w:cs="Arial"/>
        </w:rPr>
        <w:t>. Территория, занимаемая площадками (земельными участками) объектов транспортной и инженерной инфраструктур, учреждениями и предприятиями обслуживания, должна составлять не менее 60% всей территории зоны.</w:t>
      </w:r>
    </w:p>
    <w:p w:rsidR="002A0D67" w:rsidRPr="00D77AB8" w:rsidRDefault="001F5375" w:rsidP="00D77AB8">
      <w:pPr>
        <w:rPr>
          <w:rFonts w:cs="Arial"/>
        </w:rPr>
      </w:pPr>
      <w:r w:rsidRPr="00D77AB8">
        <w:rPr>
          <w:rFonts w:cs="Arial"/>
        </w:rPr>
        <w:t>4</w:t>
      </w:r>
      <w:r w:rsidR="002A0D67" w:rsidRPr="00D77AB8">
        <w:rPr>
          <w:rFonts w:cs="Arial"/>
        </w:rPr>
        <w:t>. Высотные параметры специальных сооружений определяются технологическими требованиями.</w:t>
      </w:r>
    </w:p>
    <w:p w:rsidR="002A0D67" w:rsidRPr="00D77AB8" w:rsidRDefault="001F5375" w:rsidP="00D77AB8">
      <w:pPr>
        <w:rPr>
          <w:rFonts w:cs="Arial"/>
        </w:rPr>
      </w:pPr>
      <w:r w:rsidRPr="00D77AB8">
        <w:rPr>
          <w:rFonts w:cs="Arial"/>
        </w:rPr>
        <w:t>5</w:t>
      </w:r>
      <w:r w:rsidR="002A0D67" w:rsidRPr="00D77AB8">
        <w:rPr>
          <w:rFonts w:cs="Arial"/>
        </w:rPr>
        <w:t>.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по специализированным проектам и нормативам.</w:t>
      </w:r>
    </w:p>
    <w:p w:rsidR="002A0D67" w:rsidRPr="00D77AB8" w:rsidRDefault="001F5375" w:rsidP="00D77AB8">
      <w:pPr>
        <w:rPr>
          <w:rFonts w:cs="Arial"/>
        </w:rPr>
      </w:pPr>
      <w:r w:rsidRPr="00D77AB8">
        <w:rPr>
          <w:rFonts w:cs="Arial"/>
        </w:rPr>
        <w:t>6</w:t>
      </w:r>
      <w:r w:rsidR="002A0D67" w:rsidRPr="00D77AB8">
        <w:rPr>
          <w:rFonts w:cs="Arial"/>
        </w:rPr>
        <w:t>. Размеры зданий коллективных гаражей</w:t>
      </w:r>
      <w:r w:rsidRPr="00D77AB8">
        <w:rPr>
          <w:rFonts w:cs="Arial"/>
        </w:rPr>
        <w:t xml:space="preserve"> </w:t>
      </w:r>
      <w:r w:rsidR="002A0D67" w:rsidRPr="00D77AB8">
        <w:rPr>
          <w:rFonts w:cs="Arial"/>
        </w:rPr>
        <w:t>количество надземных этажей – один;</w:t>
      </w:r>
    </w:p>
    <w:p w:rsidR="002A0D67" w:rsidRPr="00D77AB8" w:rsidRDefault="002A0D67" w:rsidP="00D77AB8">
      <w:pPr>
        <w:rPr>
          <w:rFonts w:cs="Arial"/>
        </w:rPr>
      </w:pPr>
      <w:r w:rsidRPr="00D77AB8">
        <w:rPr>
          <w:rFonts w:cs="Arial"/>
        </w:rPr>
        <w:t>площадью не более 60 кв.м;</w:t>
      </w:r>
    </w:p>
    <w:p w:rsidR="002A0D67" w:rsidRPr="00D77AB8" w:rsidRDefault="002A0D67" w:rsidP="00D77AB8">
      <w:pPr>
        <w:rPr>
          <w:rFonts w:cs="Arial"/>
        </w:rPr>
      </w:pPr>
      <w:r w:rsidRPr="00D77AB8">
        <w:rPr>
          <w:rFonts w:cs="Arial"/>
        </w:rPr>
        <w:t xml:space="preserve">высота от уровня земли до верха плоской кровли не более </w:t>
      </w:r>
      <w:smartTag w:uri="urn:schemas-microsoft-com:office:smarttags" w:element="metricconverter">
        <w:smartTagPr>
          <w:attr w:name="ProductID" w:val="4 м"/>
        </w:smartTagPr>
        <w:r w:rsidRPr="00D77AB8">
          <w:rPr>
            <w:rFonts w:cs="Arial"/>
          </w:rPr>
          <w:t>4 м</w:t>
        </w:r>
      </w:smartTag>
      <w:r w:rsidRPr="00D77AB8">
        <w:rPr>
          <w:rFonts w:cs="Arial"/>
        </w:rPr>
        <w:t>;</w:t>
      </w:r>
    </w:p>
    <w:p w:rsidR="002A0D67" w:rsidRPr="00D77AB8" w:rsidRDefault="002A0D67" w:rsidP="00D77AB8">
      <w:pPr>
        <w:rPr>
          <w:rFonts w:cs="Arial"/>
        </w:rPr>
      </w:pPr>
      <w:r w:rsidRPr="00D77AB8">
        <w:rPr>
          <w:rFonts w:cs="Arial"/>
        </w:rPr>
        <w:t>скатные кровли не допускаются.</w:t>
      </w:r>
    </w:p>
    <w:p w:rsidR="002A0D67" w:rsidRPr="00D77AB8" w:rsidRDefault="001F5375" w:rsidP="00D77AB8">
      <w:pPr>
        <w:rPr>
          <w:rFonts w:cs="Arial"/>
        </w:rPr>
      </w:pPr>
      <w:r w:rsidRPr="00D77AB8">
        <w:rPr>
          <w:rFonts w:cs="Arial"/>
        </w:rPr>
        <w:t>7</w:t>
      </w:r>
      <w:r w:rsidR="002A0D67" w:rsidRPr="00D77AB8">
        <w:rPr>
          <w:rFonts w:cs="Arial"/>
        </w:rPr>
        <w:t>. 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2A0D67" w:rsidRPr="00D77AB8" w:rsidRDefault="002A0D67" w:rsidP="00D77AB8">
      <w:pPr>
        <w:rPr>
          <w:rFonts w:cs="Arial"/>
        </w:rPr>
      </w:pPr>
      <w:r w:rsidRPr="00D77AB8">
        <w:rPr>
          <w:rFonts w:cs="Arial"/>
        </w:rPr>
        <w:t xml:space="preserve">- </w:t>
      </w:r>
      <w:hyperlink r:id="rId78" w:history="1">
        <w:r w:rsidRPr="00D77AB8">
          <w:rPr>
            <w:rFonts w:cs="Arial"/>
          </w:rPr>
          <w:t>СанПиН 2.2.1/2.1.1.1200-03</w:t>
        </w:r>
      </w:hyperlink>
      <w:r w:rsidRPr="00D77AB8">
        <w:rPr>
          <w:rFonts w:cs="Arial"/>
        </w:rPr>
        <w:t>;</w:t>
      </w:r>
    </w:p>
    <w:p w:rsidR="002A0D67" w:rsidRPr="00D77AB8" w:rsidRDefault="002A0D67" w:rsidP="00D77AB8">
      <w:pPr>
        <w:rPr>
          <w:rFonts w:cs="Arial"/>
        </w:rPr>
      </w:pPr>
      <w:r w:rsidRPr="00D77AB8">
        <w:rPr>
          <w:rFonts w:cs="Arial"/>
        </w:rPr>
        <w:t>- СНиП 2.08-02-89*;</w:t>
      </w:r>
    </w:p>
    <w:p w:rsidR="002A0D67" w:rsidRPr="00D77AB8" w:rsidRDefault="002A0D67" w:rsidP="00D77AB8">
      <w:pPr>
        <w:rPr>
          <w:rFonts w:cs="Arial"/>
        </w:rPr>
      </w:pPr>
      <w:r w:rsidRPr="00D77AB8">
        <w:rPr>
          <w:rFonts w:cs="Arial"/>
        </w:rPr>
        <w:t xml:space="preserve">- </w:t>
      </w:r>
      <w:hyperlink r:id="rId79" w:history="1">
        <w:r w:rsidRPr="00D77AB8">
          <w:rPr>
            <w:rFonts w:cs="Arial"/>
          </w:rPr>
          <w:t>региональными нормативами</w:t>
        </w:r>
      </w:hyperlink>
      <w:r w:rsidRPr="00D77AB8">
        <w:rPr>
          <w:rFonts w:cs="Arial"/>
        </w:rPr>
        <w:t xml:space="preserve"> градостроительного проектирования;</w:t>
      </w:r>
    </w:p>
    <w:p w:rsidR="002A0D67" w:rsidRPr="00D77AB8" w:rsidRDefault="002A0D67" w:rsidP="00D77AB8">
      <w:pPr>
        <w:rPr>
          <w:rFonts w:cs="Arial"/>
        </w:rPr>
      </w:pPr>
      <w:r w:rsidRPr="00D77AB8">
        <w:rPr>
          <w:rFonts w:cs="Arial"/>
        </w:rPr>
        <w:t>- иными действующими нормативными актами и техническими регламентами.</w:t>
      </w:r>
    </w:p>
    <w:p w:rsidR="003461F1" w:rsidRPr="00D77AB8" w:rsidRDefault="003461F1" w:rsidP="00D77AB8">
      <w:pPr>
        <w:rPr>
          <w:rFonts w:cs="Arial"/>
        </w:rPr>
      </w:pPr>
      <w:bookmarkStart w:id="372" w:name="_Toc385335225"/>
      <w:bookmarkStart w:id="373" w:name="_Toc473618766"/>
    </w:p>
    <w:p w:rsidR="002A0D67" w:rsidRPr="00D77AB8" w:rsidRDefault="002A0D67" w:rsidP="00425656">
      <w:pPr>
        <w:pStyle w:val="2"/>
      </w:pPr>
      <w:r w:rsidRPr="00D77AB8">
        <w:rPr>
          <w:b w:val="0"/>
          <w:sz w:val="24"/>
          <w:szCs w:val="24"/>
        </w:rPr>
        <w:lastRenderedPageBreak/>
        <w:t>Статья 3</w:t>
      </w:r>
      <w:r w:rsidR="00F80A7D" w:rsidRPr="00D77AB8">
        <w:rPr>
          <w:b w:val="0"/>
          <w:sz w:val="24"/>
          <w:szCs w:val="24"/>
        </w:rPr>
        <w:t>5</w:t>
      </w:r>
      <w:r w:rsidRPr="00D77AB8">
        <w:rPr>
          <w:b w:val="0"/>
          <w:sz w:val="24"/>
          <w:szCs w:val="24"/>
        </w:rPr>
        <w:t>.</w:t>
      </w:r>
      <w:r w:rsidR="00211DB0" w:rsidRPr="00D77AB8">
        <w:rPr>
          <w:b w:val="0"/>
          <w:sz w:val="24"/>
          <w:szCs w:val="24"/>
        </w:rPr>
        <w:t>5</w:t>
      </w:r>
      <w:r w:rsidRPr="00D77AB8">
        <w:rPr>
          <w:b w:val="0"/>
          <w:sz w:val="24"/>
          <w:szCs w:val="24"/>
        </w:rPr>
        <w:t>. Зоны</w:t>
      </w:r>
      <w:r w:rsidR="00A241BB" w:rsidRPr="00D77AB8">
        <w:rPr>
          <w:b w:val="0"/>
          <w:sz w:val="24"/>
          <w:szCs w:val="24"/>
        </w:rPr>
        <w:t>,</w:t>
      </w:r>
      <w:r w:rsidRPr="00D77AB8">
        <w:rPr>
          <w:b w:val="0"/>
          <w:sz w:val="24"/>
          <w:szCs w:val="24"/>
        </w:rPr>
        <w:t xml:space="preserve"> </w:t>
      </w:r>
      <w:bookmarkEnd w:id="372"/>
      <w:r w:rsidR="00A241BB" w:rsidRPr="00D77AB8">
        <w:rPr>
          <w:b w:val="0"/>
          <w:sz w:val="24"/>
          <w:szCs w:val="24"/>
        </w:rPr>
        <w:t xml:space="preserve">занятые объектами садоводческого и дачного хозяйства </w:t>
      </w:r>
      <w:r w:rsidRPr="00D77AB8">
        <w:rPr>
          <w:b w:val="0"/>
          <w:sz w:val="24"/>
          <w:szCs w:val="24"/>
        </w:rPr>
        <w:t>С-1</w:t>
      </w:r>
      <w:bookmarkEnd w:id="3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81"/>
        <w:gridCol w:w="954"/>
      </w:tblGrid>
      <w:tr w:rsidR="002A0D67" w:rsidRPr="00D77AB8" w:rsidTr="00425656">
        <w:tc>
          <w:tcPr>
            <w:tcW w:w="144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Наименование вида разрешенного использования земельного участка</w:t>
            </w:r>
          </w:p>
        </w:tc>
        <w:tc>
          <w:tcPr>
            <w:tcW w:w="3049"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Описание вида разрешенного использования земельного участка</w:t>
            </w:r>
          </w:p>
        </w:tc>
        <w:tc>
          <w:tcPr>
            <w:tcW w:w="502"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t>ОСНОВНЫЕ ВИДЫ РАЗРЕШЕННОГО ИСПОЛЬЗОВАНИЯ</w:t>
            </w:r>
          </w:p>
        </w:tc>
      </w:tr>
      <w:tr w:rsidR="002A0D67" w:rsidRPr="00D77AB8" w:rsidTr="00425656">
        <w:tc>
          <w:tcPr>
            <w:tcW w:w="1448" w:type="pct"/>
          </w:tcPr>
          <w:p w:rsidR="002A0D67" w:rsidRPr="00D77AB8" w:rsidRDefault="002A0D67" w:rsidP="00425656">
            <w:pPr>
              <w:pStyle w:val="Table"/>
            </w:pPr>
            <w:r w:rsidRPr="00D77AB8">
              <w:t>Растениеводство</w:t>
            </w:r>
          </w:p>
        </w:tc>
        <w:tc>
          <w:tcPr>
            <w:tcW w:w="3049" w:type="pct"/>
          </w:tcPr>
          <w:p w:rsidR="002A0D67" w:rsidRPr="00D77AB8" w:rsidRDefault="00484A91" w:rsidP="00425656">
            <w:pPr>
              <w:pStyle w:val="Table"/>
            </w:pPr>
            <w:r w:rsidRPr="00D77AB8">
              <w:rPr>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502" w:type="pct"/>
          </w:tcPr>
          <w:p w:rsidR="002A0D67" w:rsidRPr="00D77AB8" w:rsidRDefault="002A0D67" w:rsidP="00425656">
            <w:pPr>
              <w:pStyle w:val="Table"/>
            </w:pPr>
            <w:bookmarkStart w:id="374" w:name="P14"/>
            <w:bookmarkEnd w:id="374"/>
            <w:r w:rsidRPr="00D77AB8">
              <w:t>1.1</w:t>
            </w:r>
          </w:p>
        </w:tc>
      </w:tr>
      <w:tr w:rsidR="002A0D67" w:rsidRPr="00D77AB8" w:rsidTr="00425656">
        <w:tc>
          <w:tcPr>
            <w:tcW w:w="1448" w:type="pct"/>
          </w:tcPr>
          <w:p w:rsidR="002A0D67" w:rsidRPr="00D77AB8" w:rsidRDefault="002A0D67" w:rsidP="00425656">
            <w:pPr>
              <w:pStyle w:val="Table"/>
            </w:pPr>
            <w:r w:rsidRPr="00D77AB8">
              <w:t>Выращивание зерновых и иных сельскохозяйственных культур</w:t>
            </w:r>
          </w:p>
        </w:tc>
        <w:tc>
          <w:tcPr>
            <w:tcW w:w="3049" w:type="pct"/>
          </w:tcPr>
          <w:p w:rsidR="002A0D67" w:rsidRPr="00D77AB8" w:rsidRDefault="00484A91" w:rsidP="00425656">
            <w:pPr>
              <w:pStyle w:val="Table"/>
            </w:pPr>
            <w:r w:rsidRPr="00D77AB8">
              <w:rPr>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02" w:type="pct"/>
          </w:tcPr>
          <w:p w:rsidR="002A0D67" w:rsidRPr="00D77AB8" w:rsidRDefault="002A0D67" w:rsidP="00425656">
            <w:pPr>
              <w:pStyle w:val="Table"/>
            </w:pPr>
            <w:bookmarkStart w:id="375" w:name="P17"/>
            <w:bookmarkEnd w:id="375"/>
            <w:r w:rsidRPr="00D77AB8">
              <w:t>1.2</w:t>
            </w:r>
          </w:p>
        </w:tc>
      </w:tr>
      <w:tr w:rsidR="002A0D67" w:rsidRPr="00D77AB8" w:rsidTr="00425656">
        <w:tc>
          <w:tcPr>
            <w:tcW w:w="1448" w:type="pct"/>
          </w:tcPr>
          <w:p w:rsidR="002A0D67" w:rsidRPr="00D77AB8" w:rsidRDefault="002A0D67" w:rsidP="00425656">
            <w:pPr>
              <w:pStyle w:val="Table"/>
            </w:pPr>
            <w:r w:rsidRPr="00D77AB8">
              <w:t>Овощеводство</w:t>
            </w:r>
          </w:p>
        </w:tc>
        <w:tc>
          <w:tcPr>
            <w:tcW w:w="3049" w:type="pct"/>
          </w:tcPr>
          <w:p w:rsidR="002A0D67" w:rsidRPr="00D77AB8" w:rsidRDefault="00484A91" w:rsidP="00425656">
            <w:pPr>
              <w:pStyle w:val="Table"/>
            </w:pPr>
            <w:r w:rsidRPr="00D77AB8">
              <w:rPr>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02" w:type="pct"/>
          </w:tcPr>
          <w:p w:rsidR="002A0D67" w:rsidRPr="00D77AB8" w:rsidRDefault="002A0D67" w:rsidP="00425656">
            <w:pPr>
              <w:pStyle w:val="Table"/>
            </w:pPr>
            <w:r w:rsidRPr="00D77AB8">
              <w:t>1.3</w:t>
            </w:r>
          </w:p>
        </w:tc>
      </w:tr>
      <w:tr w:rsidR="002A0D67" w:rsidRPr="00D77AB8" w:rsidTr="00425656">
        <w:tc>
          <w:tcPr>
            <w:tcW w:w="1448" w:type="pct"/>
          </w:tcPr>
          <w:p w:rsidR="002A0D67" w:rsidRPr="00D77AB8" w:rsidRDefault="002A0D67" w:rsidP="00425656">
            <w:pPr>
              <w:pStyle w:val="Table"/>
            </w:pPr>
            <w:r w:rsidRPr="00D77AB8">
              <w:t>Выращивание тонизирующих, лекарственных, цветочных культур</w:t>
            </w:r>
          </w:p>
        </w:tc>
        <w:tc>
          <w:tcPr>
            <w:tcW w:w="3049" w:type="pct"/>
          </w:tcPr>
          <w:p w:rsidR="002A0D67" w:rsidRPr="00D77AB8" w:rsidRDefault="00484A91" w:rsidP="00425656">
            <w:pPr>
              <w:pStyle w:val="Table"/>
            </w:pPr>
            <w:r w:rsidRPr="00D77AB8">
              <w:rPr>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02" w:type="pct"/>
          </w:tcPr>
          <w:p w:rsidR="002A0D67" w:rsidRPr="00D77AB8" w:rsidRDefault="002A0D67" w:rsidP="00425656">
            <w:pPr>
              <w:pStyle w:val="Table"/>
            </w:pPr>
            <w:r w:rsidRPr="00D77AB8">
              <w:t>1.4</w:t>
            </w:r>
          </w:p>
        </w:tc>
      </w:tr>
      <w:tr w:rsidR="002A0D67" w:rsidRPr="00D77AB8" w:rsidTr="00425656">
        <w:tc>
          <w:tcPr>
            <w:tcW w:w="1448" w:type="pct"/>
          </w:tcPr>
          <w:p w:rsidR="002A0D67" w:rsidRPr="00D77AB8" w:rsidRDefault="002A0D67" w:rsidP="00425656">
            <w:pPr>
              <w:pStyle w:val="Table"/>
            </w:pPr>
            <w:r w:rsidRPr="00D77AB8">
              <w:t>Садоводство</w:t>
            </w:r>
          </w:p>
        </w:tc>
        <w:tc>
          <w:tcPr>
            <w:tcW w:w="3049" w:type="pct"/>
          </w:tcPr>
          <w:p w:rsidR="002A0D67" w:rsidRPr="00D77AB8" w:rsidRDefault="00484A91" w:rsidP="00425656">
            <w:pPr>
              <w:pStyle w:val="Table"/>
            </w:pPr>
            <w:r w:rsidRPr="00D77AB8">
              <w:rPr>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02" w:type="pct"/>
          </w:tcPr>
          <w:p w:rsidR="002A0D67" w:rsidRPr="00D77AB8" w:rsidRDefault="002A0D67" w:rsidP="00425656">
            <w:pPr>
              <w:pStyle w:val="Table"/>
            </w:pPr>
            <w:r w:rsidRPr="00D77AB8">
              <w:t>1.5</w:t>
            </w:r>
          </w:p>
        </w:tc>
      </w:tr>
      <w:tr w:rsidR="002A0D67" w:rsidRPr="00D77AB8" w:rsidTr="00425656">
        <w:tc>
          <w:tcPr>
            <w:tcW w:w="1448" w:type="pct"/>
          </w:tcPr>
          <w:p w:rsidR="002A0D67" w:rsidRPr="00D77AB8" w:rsidRDefault="002A0D67" w:rsidP="00425656">
            <w:pPr>
              <w:pStyle w:val="Table"/>
            </w:pPr>
            <w:r w:rsidRPr="00D77AB8">
              <w:t>Научное обеспечение сельского хозяйства</w:t>
            </w:r>
          </w:p>
        </w:tc>
        <w:tc>
          <w:tcPr>
            <w:tcW w:w="3049" w:type="pct"/>
          </w:tcPr>
          <w:p w:rsidR="002A0D67" w:rsidRPr="00D77AB8" w:rsidRDefault="00484A91" w:rsidP="00425656">
            <w:pPr>
              <w:pStyle w:val="Table"/>
            </w:pPr>
            <w:r w:rsidRPr="00D77AB8">
              <w:rPr>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D77AB8">
              <w:rPr>
                <w:rStyle w:val="apple-converted-space"/>
                <w:szCs w:val="24"/>
                <w:shd w:val="clear" w:color="auto" w:fill="FFFFFF"/>
              </w:rPr>
              <w:t> </w:t>
            </w:r>
            <w:r w:rsidRPr="00D77AB8">
              <w:br/>
            </w:r>
            <w:r w:rsidRPr="00D77AB8">
              <w:rPr>
                <w:shd w:val="clear" w:color="auto" w:fill="FFFFFF"/>
              </w:rPr>
              <w:t>животного мира; размещение коллекций генетических ресурсов растений</w:t>
            </w:r>
          </w:p>
        </w:tc>
        <w:tc>
          <w:tcPr>
            <w:tcW w:w="502" w:type="pct"/>
          </w:tcPr>
          <w:p w:rsidR="002A0D67" w:rsidRPr="00D77AB8" w:rsidRDefault="002A0D67" w:rsidP="00425656">
            <w:pPr>
              <w:pStyle w:val="Table"/>
            </w:pPr>
            <w:r w:rsidRPr="00D77AB8">
              <w:t>1.14</w:t>
            </w:r>
          </w:p>
        </w:tc>
      </w:tr>
      <w:tr w:rsidR="00327CF5" w:rsidRPr="00D77AB8" w:rsidTr="00425656">
        <w:tc>
          <w:tcPr>
            <w:tcW w:w="1448" w:type="pct"/>
          </w:tcPr>
          <w:p w:rsidR="00327CF5" w:rsidRPr="00D77AB8" w:rsidRDefault="00327CF5" w:rsidP="00425656">
            <w:pPr>
              <w:pStyle w:val="Table"/>
            </w:pPr>
            <w:r w:rsidRPr="00D77AB8">
              <w:t>Стоянка транспортных средств</w:t>
            </w:r>
          </w:p>
        </w:tc>
        <w:tc>
          <w:tcPr>
            <w:tcW w:w="3049" w:type="pct"/>
          </w:tcPr>
          <w:p w:rsidR="00327CF5" w:rsidRPr="00D77AB8" w:rsidRDefault="00327CF5"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327CF5" w:rsidRPr="00D77AB8" w:rsidRDefault="00327CF5" w:rsidP="00425656">
            <w:pPr>
              <w:pStyle w:val="Table"/>
            </w:pPr>
            <w:r w:rsidRPr="00D77AB8">
              <w:t xml:space="preserve">       4.9.2</w:t>
            </w:r>
          </w:p>
        </w:tc>
      </w:tr>
      <w:tr w:rsidR="002A0D67" w:rsidRPr="00D77AB8" w:rsidTr="00425656">
        <w:tc>
          <w:tcPr>
            <w:tcW w:w="1448" w:type="pct"/>
          </w:tcPr>
          <w:p w:rsidR="002A0D67" w:rsidRPr="00D77AB8" w:rsidRDefault="002A0D67" w:rsidP="00425656">
            <w:pPr>
              <w:pStyle w:val="Table"/>
            </w:pPr>
            <w:r w:rsidRPr="00D77AB8">
              <w:lastRenderedPageBreak/>
              <w:t>Земельные участки (территории) общего пользования</w:t>
            </w:r>
          </w:p>
        </w:tc>
        <w:tc>
          <w:tcPr>
            <w:tcW w:w="3049" w:type="pct"/>
          </w:tcPr>
          <w:p w:rsidR="002A0D67" w:rsidRPr="00D77AB8" w:rsidRDefault="00FB59E7" w:rsidP="00425656">
            <w:pPr>
              <w:pStyle w:val="Table"/>
            </w:pPr>
            <w:r w:rsidRPr="00D77AB8">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502" w:type="pct"/>
          </w:tcPr>
          <w:p w:rsidR="002A0D67" w:rsidRPr="00D77AB8" w:rsidRDefault="002A0D67" w:rsidP="00425656">
            <w:pPr>
              <w:pStyle w:val="Table"/>
            </w:pPr>
            <w:r w:rsidRPr="00D77AB8">
              <w:t>12.0</w:t>
            </w:r>
          </w:p>
        </w:tc>
      </w:tr>
      <w:tr w:rsidR="002A0D67" w:rsidRPr="00D77AB8" w:rsidTr="00425656">
        <w:tc>
          <w:tcPr>
            <w:tcW w:w="1448" w:type="pct"/>
          </w:tcPr>
          <w:p w:rsidR="002A0D67" w:rsidRPr="00D77AB8" w:rsidRDefault="002A0D67" w:rsidP="00425656">
            <w:pPr>
              <w:pStyle w:val="Table"/>
            </w:pPr>
            <w:r w:rsidRPr="00D77AB8">
              <w:t>Ведение огородничества</w:t>
            </w:r>
          </w:p>
        </w:tc>
        <w:tc>
          <w:tcPr>
            <w:tcW w:w="3049" w:type="pct"/>
          </w:tcPr>
          <w:p w:rsidR="002A0D67" w:rsidRPr="00D77AB8" w:rsidRDefault="00FB59E7" w:rsidP="00425656">
            <w:pPr>
              <w:pStyle w:val="Table"/>
            </w:pPr>
            <w:r w:rsidRPr="00D77AB8">
              <w:rPr>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02" w:type="pct"/>
          </w:tcPr>
          <w:p w:rsidR="002A0D67" w:rsidRPr="00D77AB8" w:rsidRDefault="002A0D67" w:rsidP="00425656">
            <w:pPr>
              <w:pStyle w:val="Table"/>
            </w:pPr>
            <w:r w:rsidRPr="00D77AB8">
              <w:t>13.1</w:t>
            </w:r>
          </w:p>
        </w:tc>
      </w:tr>
      <w:tr w:rsidR="002A0D67" w:rsidRPr="00D77AB8" w:rsidTr="00425656">
        <w:trPr>
          <w:trHeight w:val="2086"/>
        </w:trPr>
        <w:tc>
          <w:tcPr>
            <w:tcW w:w="1448" w:type="pct"/>
          </w:tcPr>
          <w:p w:rsidR="002A0D67" w:rsidRPr="00D77AB8" w:rsidRDefault="002A0D67" w:rsidP="00425656">
            <w:pPr>
              <w:pStyle w:val="Table"/>
            </w:pPr>
            <w:r w:rsidRPr="00D77AB8">
              <w:t>Ведение садоводства</w:t>
            </w:r>
          </w:p>
        </w:tc>
        <w:tc>
          <w:tcPr>
            <w:tcW w:w="3049" w:type="pct"/>
          </w:tcPr>
          <w:p w:rsidR="002A0D67" w:rsidRPr="00D77AB8" w:rsidRDefault="00FB59E7" w:rsidP="00425656">
            <w:pPr>
              <w:pStyle w:val="Table"/>
            </w:pPr>
            <w:r w:rsidRPr="00D77AB8">
              <w:rPr>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02" w:type="pct"/>
          </w:tcPr>
          <w:p w:rsidR="002A0D67" w:rsidRPr="00D77AB8" w:rsidRDefault="002A0D67" w:rsidP="00425656">
            <w:pPr>
              <w:pStyle w:val="Table"/>
            </w:pPr>
            <w:r w:rsidRPr="00D77AB8">
              <w:t>13.2</w:t>
            </w:r>
          </w:p>
        </w:tc>
      </w:tr>
      <w:tr w:rsidR="002A0D67" w:rsidRPr="00D77AB8" w:rsidTr="00425656">
        <w:tc>
          <w:tcPr>
            <w:tcW w:w="5000" w:type="pct"/>
            <w:gridSpan w:val="3"/>
          </w:tcPr>
          <w:p w:rsidR="002A0D67" w:rsidRPr="00D77AB8" w:rsidRDefault="00A4495D" w:rsidP="00425656">
            <w:pPr>
              <w:pStyle w:val="Table"/>
            </w:pPr>
            <w:r w:rsidRPr="00D77AB8">
              <w:t>УСЛОВНО РАЗРЕШЕННЫЕ ВИДЫ ИСПОЛЬЗОВАНИЯ</w:t>
            </w:r>
          </w:p>
        </w:tc>
      </w:tr>
      <w:tr w:rsidR="00FB59E7" w:rsidRPr="00D77AB8" w:rsidTr="00425656">
        <w:tc>
          <w:tcPr>
            <w:tcW w:w="1448" w:type="pct"/>
          </w:tcPr>
          <w:p w:rsidR="00FB59E7" w:rsidRPr="00D77AB8" w:rsidRDefault="00FB59E7" w:rsidP="00425656">
            <w:pPr>
              <w:pStyle w:val="Table"/>
            </w:pPr>
            <w:r w:rsidRPr="00D77AB8">
              <w:t>Магазины</w:t>
            </w:r>
          </w:p>
        </w:tc>
        <w:tc>
          <w:tcPr>
            <w:tcW w:w="3049" w:type="pct"/>
          </w:tcPr>
          <w:p w:rsidR="00FB59E7" w:rsidRPr="00D77AB8" w:rsidRDefault="00FB59E7" w:rsidP="00425656">
            <w:pPr>
              <w:pStyle w:val="Table"/>
            </w:pPr>
            <w:r w:rsidRPr="00D77AB8">
              <w:rPr>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502" w:type="pct"/>
          </w:tcPr>
          <w:p w:rsidR="00FB59E7" w:rsidRPr="00D77AB8" w:rsidRDefault="00FB59E7" w:rsidP="00425656">
            <w:pPr>
              <w:pStyle w:val="Table"/>
            </w:pPr>
            <w:r w:rsidRPr="00D77AB8">
              <w:t>4.4</w:t>
            </w:r>
          </w:p>
        </w:tc>
      </w:tr>
    </w:tbl>
    <w:p w:rsidR="0012185A" w:rsidRPr="00D77AB8" w:rsidRDefault="0012185A" w:rsidP="00D77AB8">
      <w:pPr>
        <w:pStyle w:val="3"/>
        <w:jc w:val="center"/>
        <w:rPr>
          <w:b w:val="0"/>
          <w:sz w:val="24"/>
          <w:szCs w:val="24"/>
        </w:rPr>
      </w:pPr>
      <w:bookmarkStart w:id="376" w:name="_Toc473618767"/>
    </w:p>
    <w:p w:rsidR="00211DB0" w:rsidRPr="00D77AB8" w:rsidRDefault="00211DB0" w:rsidP="00D77AB8">
      <w:pPr>
        <w:pStyle w:val="3"/>
        <w:jc w:val="center"/>
        <w:rPr>
          <w:b w:val="0"/>
          <w:color w:val="000000"/>
          <w:sz w:val="24"/>
          <w:szCs w:val="24"/>
        </w:rPr>
      </w:pPr>
      <w:r w:rsidRPr="00D77AB8">
        <w:rPr>
          <w:b w:val="0"/>
          <w:sz w:val="24"/>
          <w:szCs w:val="24"/>
        </w:rPr>
        <w:t>Иные показатели   сельскохозяйственного использования</w:t>
      </w:r>
      <w:bookmarkEnd w:id="376"/>
    </w:p>
    <w:p w:rsidR="002A0D67" w:rsidRPr="00D77AB8" w:rsidRDefault="00F738B8" w:rsidP="00D77AB8">
      <w:pPr>
        <w:tabs>
          <w:tab w:val="left" w:pos="284"/>
        </w:tabs>
        <w:rPr>
          <w:rFonts w:cs="Arial"/>
          <w:color w:val="000000"/>
        </w:rPr>
      </w:pPr>
      <w:r w:rsidRPr="00D77AB8">
        <w:rPr>
          <w:rFonts w:cs="Arial"/>
          <w:color w:val="000000"/>
        </w:rPr>
        <w:tab/>
      </w:r>
      <w:r w:rsidR="002A0D67" w:rsidRPr="00D77AB8">
        <w:rPr>
          <w:rFonts w:cs="Arial"/>
          <w:color w:val="000000"/>
        </w:rPr>
        <w:t xml:space="preserve">В соответствии с частью 6 ст. 36 </w:t>
      </w:r>
      <w:hyperlink r:id="rId80" w:tooltip="Градостроительного кодекса" w:history="1">
        <w:r w:rsidR="002A0D67" w:rsidRPr="00CC5147">
          <w:rPr>
            <w:rStyle w:val="af"/>
            <w:rFonts w:cs="Arial"/>
          </w:rPr>
          <w:t>Градостроительного Кодекса</w:t>
        </w:r>
      </w:hyperlink>
      <w:r w:rsidR="002A0D67" w:rsidRPr="00D77AB8">
        <w:rPr>
          <w:rFonts w:cs="Arial"/>
          <w:color w:val="000000"/>
        </w:rPr>
        <w:t xml:space="preserve"> РФ Градостроительные </w:t>
      </w:r>
      <w:r w:rsidRPr="00D77AB8">
        <w:rPr>
          <w:rFonts w:cs="Arial"/>
          <w:color w:val="000000"/>
        </w:rPr>
        <w:t>р</w:t>
      </w:r>
      <w:r w:rsidR="002A0D67" w:rsidRPr="00D77AB8">
        <w:rPr>
          <w:rFonts w:cs="Arial"/>
          <w:color w:val="000000"/>
        </w:rPr>
        <w:t>егламенты не устанавливаются для земель сельскохозяйственных угодий в составе земель сельскохозяйственного назначения а их использование определяется уполномоченными органами местного самоуправления, в соответствии с федеральными законами.</w:t>
      </w:r>
    </w:p>
    <w:p w:rsidR="002A0D67" w:rsidRPr="00D77AB8" w:rsidRDefault="002A0D67" w:rsidP="00D77AB8">
      <w:pPr>
        <w:widowControl w:val="0"/>
        <w:autoSpaceDE w:val="0"/>
        <w:autoSpaceDN w:val="0"/>
        <w:adjustRightInd w:val="0"/>
        <w:ind w:firstLine="426"/>
        <w:rPr>
          <w:rFonts w:cs="Arial"/>
        </w:rPr>
      </w:pPr>
      <w:r w:rsidRPr="00D77AB8">
        <w:rPr>
          <w:rFonts w:cs="Arial"/>
          <w:color w:val="000000"/>
        </w:rPr>
        <w:t xml:space="preserve">В зоне  </w:t>
      </w:r>
      <w:r w:rsidRPr="00D77AB8">
        <w:rPr>
          <w:rFonts w:cs="Arial"/>
        </w:rPr>
        <w:t>размещения садовых и дачных участков</w:t>
      </w:r>
      <w:r w:rsidR="00F738B8" w:rsidRPr="00D77AB8">
        <w:rPr>
          <w:rFonts w:cs="Arial"/>
        </w:rPr>
        <w:t xml:space="preserve"> о</w:t>
      </w:r>
      <w:r w:rsidRPr="00D77AB8">
        <w:rPr>
          <w:rFonts w:cs="Arial"/>
        </w:rPr>
        <w:t>граждение участков коллективных садоводств:</w:t>
      </w:r>
    </w:p>
    <w:p w:rsidR="002A0D67" w:rsidRPr="00D77AB8" w:rsidRDefault="002A0D67" w:rsidP="00D77AB8">
      <w:pPr>
        <w:autoSpaceDE w:val="0"/>
        <w:autoSpaceDN w:val="0"/>
        <w:adjustRightInd w:val="0"/>
        <w:ind w:firstLine="426"/>
        <w:rPr>
          <w:rFonts w:cs="Arial"/>
        </w:rPr>
      </w:pPr>
      <w:r w:rsidRPr="00D77AB8">
        <w:rPr>
          <w:rFonts w:cs="Arial"/>
        </w:rPr>
        <w:t xml:space="preserve">- лицевые ограждения проволочные, сетчатые, решетчатые высотой не более </w:t>
      </w:r>
      <w:smartTag w:uri="urn:schemas-microsoft-com:office:smarttags" w:element="metricconverter">
        <w:smartTagPr>
          <w:attr w:name="ProductID" w:val="1,6 м"/>
        </w:smartTagPr>
        <w:r w:rsidRPr="00D77AB8">
          <w:rPr>
            <w:rFonts w:cs="Arial"/>
          </w:rPr>
          <w:t>1,6 м</w:t>
        </w:r>
      </w:smartTag>
      <w:r w:rsidRPr="00D77AB8">
        <w:rPr>
          <w:rFonts w:cs="Arial"/>
        </w:rPr>
        <w:t>;</w:t>
      </w:r>
    </w:p>
    <w:p w:rsidR="002A0D67" w:rsidRPr="00D77AB8" w:rsidRDefault="002A0D67" w:rsidP="00D77AB8">
      <w:pPr>
        <w:autoSpaceDE w:val="0"/>
        <w:autoSpaceDN w:val="0"/>
        <w:adjustRightInd w:val="0"/>
        <w:ind w:firstLine="426"/>
        <w:rPr>
          <w:rFonts w:cs="Arial"/>
        </w:rPr>
      </w:pPr>
      <w:r w:rsidRPr="00D77AB8">
        <w:rPr>
          <w:rFonts w:cs="Arial"/>
        </w:rPr>
        <w:t xml:space="preserve">- межевые ограждения проволочные, сетчатые, решетчатые с высотой по соглашению сторон, но не более </w:t>
      </w:r>
      <w:smartTag w:uri="urn:schemas-microsoft-com:office:smarttags" w:element="metricconverter">
        <w:smartTagPr>
          <w:attr w:name="ProductID" w:val="1,6 м"/>
        </w:smartTagPr>
        <w:r w:rsidRPr="00D77AB8">
          <w:rPr>
            <w:rFonts w:cs="Arial"/>
          </w:rPr>
          <w:t>1,6 м</w:t>
        </w:r>
      </w:smartTag>
      <w:r w:rsidRPr="00D77AB8">
        <w:rPr>
          <w:rFonts w:cs="Arial"/>
        </w:rPr>
        <w:t xml:space="preserve">. </w:t>
      </w:r>
    </w:p>
    <w:p w:rsidR="0012185A" w:rsidRPr="00D77AB8" w:rsidRDefault="00F738B8" w:rsidP="00CF1ABF">
      <w:pPr>
        <w:pStyle w:val="1"/>
        <w:shd w:val="clear" w:color="auto" w:fill="FFFFFF"/>
        <w:spacing w:before="161" w:after="161"/>
        <w:ind w:firstLine="426"/>
        <w:jc w:val="both"/>
      </w:pPr>
      <w:r w:rsidRPr="00D77AB8">
        <w:rPr>
          <w:b w:val="0"/>
          <w:sz w:val="24"/>
          <w:szCs w:val="24"/>
        </w:rPr>
        <w:t>И</w:t>
      </w:r>
      <w:r w:rsidR="002A0D67" w:rsidRPr="00D77AB8">
        <w:rPr>
          <w:b w:val="0"/>
          <w:sz w:val="24"/>
          <w:szCs w:val="24"/>
        </w:rPr>
        <w:t xml:space="preserve">ные показатели использования зон размещения садово-дачных участков </w:t>
      </w:r>
      <w:r w:rsidR="00211DB0" w:rsidRPr="00D77AB8">
        <w:rPr>
          <w:b w:val="0"/>
          <w:sz w:val="24"/>
          <w:szCs w:val="24"/>
        </w:rPr>
        <w:t>(С-1</w:t>
      </w:r>
      <w:r w:rsidR="00A241BB" w:rsidRPr="00D77AB8">
        <w:rPr>
          <w:b w:val="0"/>
          <w:sz w:val="24"/>
          <w:szCs w:val="24"/>
        </w:rPr>
        <w:t>)</w:t>
      </w:r>
      <w:r w:rsidR="002A0D67" w:rsidRPr="00D77AB8">
        <w:rPr>
          <w:b w:val="0"/>
          <w:sz w:val="24"/>
          <w:szCs w:val="24"/>
        </w:rPr>
        <w:t xml:space="preserve"> регламентируются в соответствии с Федеральным законом </w:t>
      </w:r>
      <w:bookmarkStart w:id="377" w:name="_Toc385335227"/>
      <w:bookmarkStart w:id="378" w:name="_Toc473618768"/>
      <w:r w:rsidR="001F70F1" w:rsidRPr="00D77AB8">
        <w:rPr>
          <w:b w:val="0"/>
          <w:color w:val="22272F"/>
          <w:sz w:val="24"/>
          <w:szCs w:val="24"/>
        </w:rPr>
        <w:t>от 29 июля 2017 г. N217-ФЗ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CF1ABF">
        <w:rPr>
          <w:b w:val="0"/>
          <w:color w:val="22272F"/>
          <w:sz w:val="24"/>
          <w:szCs w:val="24"/>
        </w:rPr>
        <w:t>.</w:t>
      </w:r>
    </w:p>
    <w:p w:rsidR="003461F1" w:rsidRPr="00D77AB8" w:rsidRDefault="003461F1" w:rsidP="00D77AB8">
      <w:pPr>
        <w:autoSpaceDE w:val="0"/>
        <w:autoSpaceDN w:val="0"/>
        <w:adjustRightInd w:val="0"/>
        <w:ind w:firstLine="539"/>
        <w:rPr>
          <w:rFonts w:cs="Arial"/>
          <w:i/>
        </w:rPr>
      </w:pPr>
    </w:p>
    <w:p w:rsidR="002A0D67" w:rsidRPr="00D77AB8" w:rsidRDefault="002A0D67" w:rsidP="00D77AB8">
      <w:pPr>
        <w:autoSpaceDE w:val="0"/>
        <w:autoSpaceDN w:val="0"/>
        <w:adjustRightInd w:val="0"/>
        <w:ind w:firstLine="539"/>
        <w:rPr>
          <w:rFonts w:cs="Arial"/>
          <w:i/>
        </w:rPr>
      </w:pPr>
      <w:r w:rsidRPr="00D77AB8">
        <w:rPr>
          <w:rFonts w:cs="Arial"/>
          <w:i/>
        </w:rPr>
        <w:t>Статья 3</w:t>
      </w:r>
      <w:r w:rsidR="00FB59E7" w:rsidRPr="00D77AB8">
        <w:rPr>
          <w:rFonts w:cs="Arial"/>
          <w:i/>
        </w:rPr>
        <w:t>5</w:t>
      </w:r>
      <w:r w:rsidRPr="00D77AB8">
        <w:rPr>
          <w:rFonts w:cs="Arial"/>
          <w:i/>
        </w:rPr>
        <w:t>.</w:t>
      </w:r>
      <w:r w:rsidR="00211DB0" w:rsidRPr="00D77AB8">
        <w:rPr>
          <w:rFonts w:cs="Arial"/>
          <w:i/>
        </w:rPr>
        <w:t>6</w:t>
      </w:r>
      <w:r w:rsidRPr="00D77AB8">
        <w:rPr>
          <w:rFonts w:cs="Arial"/>
          <w:i/>
        </w:rPr>
        <w:t>. Зоны рекреационного назначения</w:t>
      </w:r>
      <w:bookmarkEnd w:id="377"/>
      <w:r w:rsidR="00FB59E7" w:rsidRPr="00D77AB8">
        <w:rPr>
          <w:rFonts w:cs="Arial"/>
          <w:i/>
        </w:rPr>
        <w:t xml:space="preserve"> </w:t>
      </w:r>
      <w:r w:rsidRPr="00D77AB8">
        <w:rPr>
          <w:rFonts w:cs="Arial"/>
          <w:i/>
        </w:rPr>
        <w:t>(Р-1, Р-2,</w:t>
      </w:r>
      <w:r w:rsidR="00FB59E7" w:rsidRPr="00D77AB8">
        <w:rPr>
          <w:rFonts w:cs="Arial"/>
          <w:i/>
        </w:rPr>
        <w:t xml:space="preserve"> </w:t>
      </w:r>
      <w:r w:rsidRPr="00D77AB8">
        <w:rPr>
          <w:rFonts w:cs="Arial"/>
          <w:i/>
        </w:rPr>
        <w:t>Р-3)</w:t>
      </w:r>
      <w:bookmarkEnd w:id="378"/>
    </w:p>
    <w:p w:rsidR="00FB59E7" w:rsidRPr="00D77AB8" w:rsidRDefault="00FB59E7" w:rsidP="00D77AB8">
      <w:pPr>
        <w:autoSpaceDE w:val="0"/>
        <w:autoSpaceDN w:val="0"/>
        <w:adjustRightInd w:val="0"/>
        <w:ind w:firstLine="539"/>
        <w:rPr>
          <w:rFonts w:cs="Arial"/>
          <w:i/>
        </w:rPr>
      </w:pPr>
    </w:p>
    <w:p w:rsidR="00FB59E7" w:rsidRPr="00D77AB8" w:rsidRDefault="002A0D67" w:rsidP="00D77AB8">
      <w:pPr>
        <w:pStyle w:val="ConsPlusNormal"/>
        <w:ind w:firstLine="540"/>
        <w:rPr>
          <w:sz w:val="24"/>
          <w:szCs w:val="24"/>
        </w:rPr>
      </w:pPr>
      <w:r w:rsidRPr="00D77AB8">
        <w:rPr>
          <w:sz w:val="24"/>
          <w:szCs w:val="24"/>
        </w:rPr>
        <w:t>Р-1 - Зона городских лесов, скверов, парков, буль</w:t>
      </w:r>
      <w:r w:rsidR="00A241BB" w:rsidRPr="00D77AB8">
        <w:rPr>
          <w:sz w:val="24"/>
          <w:szCs w:val="24"/>
        </w:rPr>
        <w:t>варов, городских садов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81"/>
        <w:gridCol w:w="954"/>
      </w:tblGrid>
      <w:tr w:rsidR="002A0D67" w:rsidRPr="00D77AB8" w:rsidTr="00425656">
        <w:tc>
          <w:tcPr>
            <w:tcW w:w="144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lastRenderedPageBreak/>
              <w:t>Наименование вида разрешенного использования земельного участка</w:t>
            </w:r>
          </w:p>
        </w:tc>
        <w:tc>
          <w:tcPr>
            <w:tcW w:w="3049"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Описание вида разрешенного использования земельного участка</w:t>
            </w:r>
          </w:p>
        </w:tc>
        <w:tc>
          <w:tcPr>
            <w:tcW w:w="502"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t>ОСНОВНЫЕ ВИДЫ РАЗРЕШЕННОГО ИСПОЛЬЗОВАНИЯ</w:t>
            </w:r>
          </w:p>
        </w:tc>
      </w:tr>
      <w:tr w:rsidR="00327CF5" w:rsidRPr="00D77AB8" w:rsidTr="00425656">
        <w:tc>
          <w:tcPr>
            <w:tcW w:w="1448" w:type="pct"/>
          </w:tcPr>
          <w:p w:rsidR="00327CF5" w:rsidRPr="00D77AB8" w:rsidRDefault="00327CF5" w:rsidP="00425656">
            <w:pPr>
              <w:pStyle w:val="Table"/>
            </w:pPr>
            <w:r w:rsidRPr="00D77AB8">
              <w:t>Стоянка транспортных средств</w:t>
            </w:r>
          </w:p>
        </w:tc>
        <w:tc>
          <w:tcPr>
            <w:tcW w:w="3049" w:type="pct"/>
          </w:tcPr>
          <w:p w:rsidR="00327CF5" w:rsidRPr="00D77AB8" w:rsidRDefault="00327CF5"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327CF5" w:rsidRPr="00D77AB8" w:rsidRDefault="00327CF5" w:rsidP="00425656">
            <w:pPr>
              <w:pStyle w:val="Table"/>
            </w:pPr>
            <w:r w:rsidRPr="00D77AB8">
              <w:t xml:space="preserve">       4.9.2</w:t>
            </w:r>
          </w:p>
        </w:tc>
      </w:tr>
      <w:tr w:rsidR="002A0D67" w:rsidRPr="00D77AB8" w:rsidTr="00425656">
        <w:tc>
          <w:tcPr>
            <w:tcW w:w="1448" w:type="pct"/>
          </w:tcPr>
          <w:p w:rsidR="002A0D67" w:rsidRPr="00D77AB8" w:rsidRDefault="002A0D67" w:rsidP="00425656">
            <w:pPr>
              <w:pStyle w:val="Table"/>
            </w:pPr>
            <w:r w:rsidRPr="00D77AB8">
              <w:t xml:space="preserve">Природно-познавательный туризм </w:t>
            </w:r>
          </w:p>
        </w:tc>
        <w:tc>
          <w:tcPr>
            <w:tcW w:w="3049" w:type="pct"/>
          </w:tcPr>
          <w:p w:rsidR="002A0D67" w:rsidRPr="00D77AB8" w:rsidRDefault="002E7849" w:rsidP="00425656">
            <w:pPr>
              <w:pStyle w:val="Table"/>
            </w:pPr>
            <w:r w:rsidRPr="00D77AB8">
              <w:rPr>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502" w:type="pct"/>
          </w:tcPr>
          <w:p w:rsidR="002A0D67" w:rsidRPr="00D77AB8" w:rsidRDefault="002A0D67" w:rsidP="00425656">
            <w:pPr>
              <w:pStyle w:val="Table"/>
            </w:pPr>
            <w:r w:rsidRPr="00D77AB8">
              <w:t>5.2</w:t>
            </w:r>
          </w:p>
        </w:tc>
      </w:tr>
      <w:tr w:rsidR="002A0D67" w:rsidRPr="00D77AB8" w:rsidTr="00425656">
        <w:tc>
          <w:tcPr>
            <w:tcW w:w="1448" w:type="pct"/>
          </w:tcPr>
          <w:p w:rsidR="002A0D67" w:rsidRPr="00D77AB8" w:rsidRDefault="002A0D67" w:rsidP="00425656">
            <w:pPr>
              <w:pStyle w:val="Table"/>
            </w:pPr>
            <w:r w:rsidRPr="00D77AB8">
              <w:t>Охрана природных территорий</w:t>
            </w:r>
          </w:p>
        </w:tc>
        <w:tc>
          <w:tcPr>
            <w:tcW w:w="3049" w:type="pct"/>
          </w:tcPr>
          <w:p w:rsidR="002A0D67" w:rsidRPr="00D77AB8" w:rsidRDefault="002E7849" w:rsidP="00425656">
            <w:pPr>
              <w:pStyle w:val="Table"/>
            </w:pPr>
            <w:r w:rsidRPr="00D77AB8">
              <w:rPr>
                <w:shd w:val="clear" w:color="auto" w:fill="FFFFF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02" w:type="pct"/>
          </w:tcPr>
          <w:p w:rsidR="002A0D67" w:rsidRPr="00D77AB8" w:rsidRDefault="002A0D67" w:rsidP="00425656">
            <w:pPr>
              <w:pStyle w:val="Table"/>
            </w:pPr>
            <w:r w:rsidRPr="00D77AB8">
              <w:t>9.1</w:t>
            </w:r>
          </w:p>
        </w:tc>
      </w:tr>
      <w:tr w:rsidR="002A0D67" w:rsidRPr="00D77AB8" w:rsidTr="00425656">
        <w:tc>
          <w:tcPr>
            <w:tcW w:w="1448" w:type="pct"/>
          </w:tcPr>
          <w:p w:rsidR="002A0D67" w:rsidRPr="00D77AB8" w:rsidRDefault="002A0D67" w:rsidP="00425656">
            <w:pPr>
              <w:pStyle w:val="Table"/>
            </w:pPr>
            <w:r w:rsidRPr="00D77AB8">
              <w:t>Историко-культурная деятельность</w:t>
            </w:r>
          </w:p>
        </w:tc>
        <w:tc>
          <w:tcPr>
            <w:tcW w:w="3049" w:type="pct"/>
          </w:tcPr>
          <w:p w:rsidR="002A0D67" w:rsidRPr="00D77AB8" w:rsidRDefault="002E7849" w:rsidP="00425656">
            <w:pPr>
              <w:pStyle w:val="Table"/>
            </w:pPr>
            <w:r w:rsidRPr="00D77AB8">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D77AB8">
              <w:br/>
            </w:r>
            <w:r w:rsidRPr="00D77AB8">
              <w:rPr>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02" w:type="pct"/>
          </w:tcPr>
          <w:p w:rsidR="002A0D67" w:rsidRPr="00D77AB8" w:rsidRDefault="002A0D67" w:rsidP="00425656">
            <w:pPr>
              <w:pStyle w:val="Table"/>
            </w:pPr>
            <w:r w:rsidRPr="00D77AB8">
              <w:t>9.3</w:t>
            </w:r>
          </w:p>
        </w:tc>
      </w:tr>
      <w:tr w:rsidR="002E7849" w:rsidRPr="00D77AB8" w:rsidTr="00425656">
        <w:tc>
          <w:tcPr>
            <w:tcW w:w="1448" w:type="pct"/>
          </w:tcPr>
          <w:p w:rsidR="002E7849" w:rsidRPr="00D77AB8" w:rsidRDefault="002E7849" w:rsidP="00425656">
            <w:pPr>
              <w:pStyle w:val="Table"/>
            </w:pPr>
            <w:r w:rsidRPr="00D77AB8">
              <w:t xml:space="preserve">Земельные участки (территории) общего </w:t>
            </w:r>
            <w:r w:rsidRPr="00D77AB8">
              <w:lastRenderedPageBreak/>
              <w:t>пользования</w:t>
            </w:r>
          </w:p>
        </w:tc>
        <w:tc>
          <w:tcPr>
            <w:tcW w:w="3049" w:type="pct"/>
          </w:tcPr>
          <w:p w:rsidR="002E7849" w:rsidRPr="00D77AB8" w:rsidRDefault="002E7849" w:rsidP="00425656">
            <w:pPr>
              <w:pStyle w:val="Table"/>
            </w:pPr>
            <w:r w:rsidRPr="00D77AB8">
              <w:rPr>
                <w:shd w:val="clear" w:color="auto" w:fill="FFFFFF"/>
              </w:rPr>
              <w:lastRenderedPageBreak/>
              <w:t xml:space="preserve">Земельные участки общего пользования. Содержание данного вида разрешенного </w:t>
            </w:r>
            <w:r w:rsidRPr="00D77AB8">
              <w:rPr>
                <w:shd w:val="clear" w:color="auto" w:fill="FFFFFF"/>
              </w:rPr>
              <w:lastRenderedPageBreak/>
              <w:t>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502" w:type="pct"/>
          </w:tcPr>
          <w:p w:rsidR="002E7849" w:rsidRPr="00D77AB8" w:rsidRDefault="002E7849" w:rsidP="00425656">
            <w:pPr>
              <w:pStyle w:val="Table"/>
            </w:pPr>
            <w:r w:rsidRPr="00D77AB8">
              <w:lastRenderedPageBreak/>
              <w:t>12.0</w:t>
            </w:r>
          </w:p>
        </w:tc>
      </w:tr>
    </w:tbl>
    <w:p w:rsidR="0012185A" w:rsidRPr="00D77AB8" w:rsidRDefault="0012185A" w:rsidP="00D77AB8">
      <w:pPr>
        <w:rPr>
          <w:rFonts w:cs="Arial"/>
        </w:rPr>
      </w:pPr>
    </w:p>
    <w:p w:rsidR="002A0D67" w:rsidRPr="00D77AB8" w:rsidRDefault="002A0D67" w:rsidP="00D77AB8">
      <w:pPr>
        <w:rPr>
          <w:rFonts w:cs="Arial"/>
        </w:rPr>
      </w:pPr>
      <w:r w:rsidRPr="00D77AB8">
        <w:rPr>
          <w:rFonts w:cs="Arial"/>
        </w:rPr>
        <w:t>Р-2 - Зона водных объектов (пруды, озера, водохранилища, пляжи);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81"/>
        <w:gridCol w:w="954"/>
      </w:tblGrid>
      <w:tr w:rsidR="002A0D67" w:rsidRPr="00D77AB8" w:rsidTr="00425656">
        <w:trPr>
          <w:trHeight w:val="1194"/>
        </w:trPr>
        <w:tc>
          <w:tcPr>
            <w:tcW w:w="144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Наименование вида разрешенного использования земельного участка</w:t>
            </w:r>
          </w:p>
        </w:tc>
        <w:tc>
          <w:tcPr>
            <w:tcW w:w="3049"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Описание вида разрешенного использования земельного участка</w:t>
            </w:r>
          </w:p>
        </w:tc>
        <w:tc>
          <w:tcPr>
            <w:tcW w:w="502"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t>ОСНОВНЫЕ ВИДЫ РАЗРЕШЕННОГО ИСПОЛЬЗОВАНИЯ</w:t>
            </w:r>
          </w:p>
        </w:tc>
      </w:tr>
      <w:tr w:rsidR="00327CF5" w:rsidRPr="00D77AB8" w:rsidTr="00425656">
        <w:tc>
          <w:tcPr>
            <w:tcW w:w="1448" w:type="pct"/>
          </w:tcPr>
          <w:p w:rsidR="00327CF5" w:rsidRPr="00D77AB8" w:rsidRDefault="00327CF5" w:rsidP="00425656">
            <w:pPr>
              <w:pStyle w:val="Table"/>
            </w:pPr>
            <w:r w:rsidRPr="00D77AB8">
              <w:t>Стоянка транспортных средств</w:t>
            </w:r>
          </w:p>
        </w:tc>
        <w:tc>
          <w:tcPr>
            <w:tcW w:w="3049" w:type="pct"/>
          </w:tcPr>
          <w:p w:rsidR="00327CF5" w:rsidRPr="00D77AB8" w:rsidRDefault="00327CF5"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327CF5" w:rsidRPr="00D77AB8" w:rsidRDefault="00327CF5" w:rsidP="00425656">
            <w:pPr>
              <w:pStyle w:val="Table"/>
            </w:pPr>
            <w:r w:rsidRPr="00D77AB8">
              <w:t xml:space="preserve">       4.9.2</w:t>
            </w:r>
          </w:p>
        </w:tc>
      </w:tr>
      <w:tr w:rsidR="002E7849" w:rsidRPr="00D77AB8" w:rsidTr="00425656">
        <w:tc>
          <w:tcPr>
            <w:tcW w:w="1448" w:type="pct"/>
          </w:tcPr>
          <w:p w:rsidR="002E7849" w:rsidRPr="00D77AB8" w:rsidRDefault="002E7849" w:rsidP="00425656">
            <w:pPr>
              <w:pStyle w:val="Table"/>
            </w:pPr>
            <w:r w:rsidRPr="00D77AB8">
              <w:t xml:space="preserve">Природно-познавательный туризм </w:t>
            </w:r>
          </w:p>
        </w:tc>
        <w:tc>
          <w:tcPr>
            <w:tcW w:w="3049" w:type="pct"/>
          </w:tcPr>
          <w:p w:rsidR="002E7849" w:rsidRPr="00D77AB8" w:rsidRDefault="002E7849" w:rsidP="00425656">
            <w:pPr>
              <w:pStyle w:val="Table"/>
            </w:pPr>
            <w:r w:rsidRPr="00D77AB8">
              <w:rPr>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502" w:type="pct"/>
          </w:tcPr>
          <w:p w:rsidR="002E7849" w:rsidRPr="00D77AB8" w:rsidRDefault="002E7849" w:rsidP="00425656">
            <w:pPr>
              <w:pStyle w:val="Table"/>
            </w:pPr>
            <w:r w:rsidRPr="00D77AB8">
              <w:t>5.2</w:t>
            </w:r>
          </w:p>
          <w:p w:rsidR="002E7849" w:rsidRPr="00D77AB8" w:rsidRDefault="002E7849" w:rsidP="00425656">
            <w:pPr>
              <w:pStyle w:val="Table"/>
            </w:pPr>
          </w:p>
        </w:tc>
      </w:tr>
      <w:tr w:rsidR="002A0D67" w:rsidRPr="00D77AB8" w:rsidTr="00425656">
        <w:tc>
          <w:tcPr>
            <w:tcW w:w="1448" w:type="pct"/>
          </w:tcPr>
          <w:p w:rsidR="002A0D67" w:rsidRPr="00D77AB8" w:rsidRDefault="002A0D67" w:rsidP="00425656">
            <w:pPr>
              <w:pStyle w:val="Table"/>
            </w:pPr>
            <w:r w:rsidRPr="00D77AB8">
              <w:t>Охота и рыбалка</w:t>
            </w:r>
          </w:p>
          <w:p w:rsidR="002A0D67" w:rsidRPr="00D77AB8" w:rsidRDefault="002A0D67" w:rsidP="00425656">
            <w:pPr>
              <w:pStyle w:val="Table"/>
            </w:pPr>
          </w:p>
        </w:tc>
        <w:tc>
          <w:tcPr>
            <w:tcW w:w="3049" w:type="pct"/>
          </w:tcPr>
          <w:p w:rsidR="002A0D67" w:rsidRPr="00D77AB8" w:rsidRDefault="002E7849" w:rsidP="00425656">
            <w:pPr>
              <w:pStyle w:val="Table"/>
            </w:pPr>
            <w:r w:rsidRPr="00D77AB8">
              <w:rPr>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02" w:type="pct"/>
          </w:tcPr>
          <w:p w:rsidR="002A0D67" w:rsidRPr="00D77AB8" w:rsidRDefault="002A0D67" w:rsidP="00425656">
            <w:pPr>
              <w:pStyle w:val="Table"/>
            </w:pPr>
            <w:r w:rsidRPr="00D77AB8">
              <w:t>5.3</w:t>
            </w:r>
          </w:p>
        </w:tc>
      </w:tr>
      <w:tr w:rsidR="002A0D67" w:rsidRPr="00D77AB8" w:rsidTr="00425656">
        <w:tc>
          <w:tcPr>
            <w:tcW w:w="1448" w:type="pct"/>
          </w:tcPr>
          <w:p w:rsidR="002A0D67" w:rsidRPr="00D77AB8" w:rsidRDefault="002A0D67" w:rsidP="00425656">
            <w:pPr>
              <w:pStyle w:val="Table"/>
            </w:pPr>
            <w:r w:rsidRPr="00D77AB8">
              <w:t>Деятельность по особой охране и изучению природы</w:t>
            </w:r>
          </w:p>
        </w:tc>
        <w:tc>
          <w:tcPr>
            <w:tcW w:w="3049" w:type="pct"/>
          </w:tcPr>
          <w:p w:rsidR="002A0D67" w:rsidRPr="00D77AB8" w:rsidRDefault="002E7849" w:rsidP="00425656">
            <w:pPr>
              <w:pStyle w:val="Table"/>
            </w:pPr>
            <w:r w:rsidRPr="00D77AB8">
              <w:rPr>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502" w:type="pct"/>
          </w:tcPr>
          <w:p w:rsidR="002A0D67" w:rsidRPr="00D77AB8" w:rsidRDefault="002A0D67" w:rsidP="00425656">
            <w:pPr>
              <w:pStyle w:val="Table"/>
            </w:pPr>
            <w:r w:rsidRPr="00D77AB8">
              <w:t>9.0</w:t>
            </w:r>
          </w:p>
        </w:tc>
      </w:tr>
      <w:tr w:rsidR="002A0D67" w:rsidRPr="00D77AB8" w:rsidTr="00425656">
        <w:tc>
          <w:tcPr>
            <w:tcW w:w="1448" w:type="pct"/>
          </w:tcPr>
          <w:p w:rsidR="002A0D67" w:rsidRPr="00D77AB8" w:rsidRDefault="002A0D67" w:rsidP="00425656">
            <w:pPr>
              <w:pStyle w:val="Table"/>
            </w:pPr>
            <w:r w:rsidRPr="00D77AB8">
              <w:t>Охрана природных территорий</w:t>
            </w:r>
          </w:p>
        </w:tc>
        <w:tc>
          <w:tcPr>
            <w:tcW w:w="3049" w:type="pct"/>
          </w:tcPr>
          <w:p w:rsidR="002A0D67" w:rsidRPr="00D77AB8" w:rsidRDefault="002E7849" w:rsidP="00425656">
            <w:pPr>
              <w:pStyle w:val="Table"/>
            </w:pPr>
            <w:r w:rsidRPr="00D77AB8">
              <w:rPr>
                <w:shd w:val="clear" w:color="auto" w:fill="FFFFFF"/>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w:t>
            </w:r>
            <w:r w:rsidRPr="00D77AB8">
              <w:rPr>
                <w:shd w:val="clear" w:color="auto" w:fill="FFFFFF"/>
              </w:rPr>
              <w:lastRenderedPageBreak/>
              <w:t>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02" w:type="pct"/>
          </w:tcPr>
          <w:p w:rsidR="002A0D67" w:rsidRPr="00D77AB8" w:rsidRDefault="002A0D67" w:rsidP="00425656">
            <w:pPr>
              <w:pStyle w:val="Table"/>
            </w:pPr>
            <w:r w:rsidRPr="00D77AB8">
              <w:lastRenderedPageBreak/>
              <w:t>9.1</w:t>
            </w:r>
          </w:p>
        </w:tc>
      </w:tr>
      <w:tr w:rsidR="002A0D67" w:rsidRPr="00D77AB8" w:rsidTr="00425656">
        <w:tc>
          <w:tcPr>
            <w:tcW w:w="1448" w:type="pct"/>
          </w:tcPr>
          <w:p w:rsidR="002A0D67" w:rsidRPr="00D77AB8" w:rsidRDefault="002A0D67" w:rsidP="00425656">
            <w:pPr>
              <w:pStyle w:val="Table"/>
            </w:pPr>
            <w:r w:rsidRPr="00D77AB8">
              <w:lastRenderedPageBreak/>
              <w:t>Водные объекты</w:t>
            </w:r>
          </w:p>
        </w:tc>
        <w:tc>
          <w:tcPr>
            <w:tcW w:w="3049" w:type="pct"/>
          </w:tcPr>
          <w:p w:rsidR="002A0D67" w:rsidRPr="00D77AB8" w:rsidRDefault="002E7849" w:rsidP="00425656">
            <w:pPr>
              <w:pStyle w:val="Table"/>
            </w:pPr>
            <w:r w:rsidRPr="00D77AB8">
              <w:rPr>
                <w:shd w:val="clear" w:color="auto" w:fill="FFFFFF"/>
              </w:rPr>
              <w:t>Ледники, снежники, ручьи, реки, озера, болота, территориальные моря и другие поверхностные водные объекты</w:t>
            </w:r>
          </w:p>
        </w:tc>
        <w:tc>
          <w:tcPr>
            <w:tcW w:w="502" w:type="pct"/>
          </w:tcPr>
          <w:p w:rsidR="002A0D67" w:rsidRPr="00D77AB8" w:rsidRDefault="002A0D67" w:rsidP="00425656">
            <w:pPr>
              <w:pStyle w:val="Table"/>
            </w:pPr>
            <w:r w:rsidRPr="00D77AB8">
              <w:t>11.0</w:t>
            </w:r>
          </w:p>
        </w:tc>
      </w:tr>
      <w:tr w:rsidR="002A0D67" w:rsidRPr="00D77AB8" w:rsidTr="00425656">
        <w:tc>
          <w:tcPr>
            <w:tcW w:w="5000" w:type="pct"/>
            <w:gridSpan w:val="3"/>
          </w:tcPr>
          <w:p w:rsidR="002A0D67" w:rsidRPr="00D77AB8" w:rsidRDefault="002A0D67" w:rsidP="00425656">
            <w:pPr>
              <w:pStyle w:val="Table"/>
            </w:pPr>
            <w:r w:rsidRPr="00D77AB8">
              <w:t>ВСПОМОГАТЕЛЬНЫЕ ВИДЫ РАЗРЕШЕННОГО ИСПОЛЬЗОВАНИЯ</w:t>
            </w:r>
          </w:p>
        </w:tc>
      </w:tr>
      <w:tr w:rsidR="002A0D67" w:rsidRPr="00D77AB8" w:rsidTr="00425656">
        <w:tc>
          <w:tcPr>
            <w:tcW w:w="1448" w:type="pct"/>
          </w:tcPr>
          <w:p w:rsidR="002A0D67" w:rsidRPr="00D77AB8" w:rsidRDefault="002A0D67" w:rsidP="00425656">
            <w:pPr>
              <w:pStyle w:val="Table"/>
            </w:pPr>
            <w:r w:rsidRPr="00D77AB8">
              <w:t>Общее пользование водными объектами</w:t>
            </w:r>
          </w:p>
        </w:tc>
        <w:tc>
          <w:tcPr>
            <w:tcW w:w="3049" w:type="pct"/>
          </w:tcPr>
          <w:p w:rsidR="002A0D67" w:rsidRPr="00D77AB8" w:rsidRDefault="002E7849" w:rsidP="00425656">
            <w:pPr>
              <w:pStyle w:val="Table"/>
            </w:pPr>
            <w:r w:rsidRPr="00D77AB8">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D77AB8">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02" w:type="pct"/>
          </w:tcPr>
          <w:p w:rsidR="002A0D67" w:rsidRPr="00D77AB8" w:rsidRDefault="002A0D67" w:rsidP="00425656">
            <w:pPr>
              <w:pStyle w:val="Table"/>
            </w:pPr>
            <w:r w:rsidRPr="00D77AB8">
              <w:t>11.1</w:t>
            </w:r>
          </w:p>
        </w:tc>
      </w:tr>
      <w:tr w:rsidR="002A0D67" w:rsidRPr="00D77AB8" w:rsidTr="00425656">
        <w:tc>
          <w:tcPr>
            <w:tcW w:w="1448" w:type="pct"/>
          </w:tcPr>
          <w:p w:rsidR="002A0D67" w:rsidRPr="00D77AB8" w:rsidRDefault="002A0D67" w:rsidP="00425656">
            <w:pPr>
              <w:pStyle w:val="Table"/>
            </w:pPr>
            <w:r w:rsidRPr="00D77AB8">
              <w:t>Специальное пользование водными объектами</w:t>
            </w:r>
          </w:p>
        </w:tc>
        <w:tc>
          <w:tcPr>
            <w:tcW w:w="3049" w:type="pct"/>
          </w:tcPr>
          <w:p w:rsidR="002A0D67" w:rsidRPr="00D77AB8" w:rsidRDefault="002E7849" w:rsidP="00425656">
            <w:pPr>
              <w:pStyle w:val="Table"/>
            </w:pPr>
            <w:r w:rsidRPr="00D77AB8">
              <w:rPr>
                <w:shd w:val="clear" w:color="auto" w:fill="FFFFFF"/>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02" w:type="pct"/>
          </w:tcPr>
          <w:p w:rsidR="002A0D67" w:rsidRPr="00D77AB8" w:rsidRDefault="002A0D67" w:rsidP="00425656">
            <w:pPr>
              <w:pStyle w:val="Table"/>
            </w:pPr>
            <w:r w:rsidRPr="00D77AB8">
              <w:t>11.2</w:t>
            </w:r>
          </w:p>
        </w:tc>
      </w:tr>
    </w:tbl>
    <w:p w:rsidR="002A0D67" w:rsidRPr="00D77AB8" w:rsidRDefault="002A0D67" w:rsidP="00D77AB8">
      <w:pPr>
        <w:tabs>
          <w:tab w:val="right" w:pos="9355"/>
        </w:tabs>
        <w:ind w:hanging="567"/>
        <w:rPr>
          <w:rFonts w:cs="Arial"/>
        </w:rPr>
      </w:pPr>
    </w:p>
    <w:p w:rsidR="00BB72B9" w:rsidRPr="00D77AB8" w:rsidRDefault="002A0D67" w:rsidP="00D77AB8">
      <w:pPr>
        <w:pStyle w:val="ConsPlusNormal"/>
        <w:tabs>
          <w:tab w:val="left" w:pos="5459"/>
        </w:tabs>
        <w:ind w:firstLine="540"/>
        <w:jc w:val="center"/>
        <w:rPr>
          <w:sz w:val="24"/>
          <w:szCs w:val="24"/>
          <w:lang w:val="en-US"/>
        </w:rPr>
      </w:pPr>
      <w:r w:rsidRPr="00D77AB8">
        <w:rPr>
          <w:sz w:val="24"/>
          <w:szCs w:val="24"/>
        </w:rPr>
        <w:t>Р-3 - Зона рекреационных объектов.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81"/>
        <w:gridCol w:w="954"/>
      </w:tblGrid>
      <w:tr w:rsidR="002A0D67" w:rsidRPr="00D77AB8" w:rsidTr="00425656">
        <w:tc>
          <w:tcPr>
            <w:tcW w:w="144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Наименование вида разрешенного использования земельного участка</w:t>
            </w:r>
          </w:p>
        </w:tc>
        <w:tc>
          <w:tcPr>
            <w:tcW w:w="3049"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Описание вида разрешенного использования земельного участка</w:t>
            </w:r>
          </w:p>
        </w:tc>
        <w:tc>
          <w:tcPr>
            <w:tcW w:w="502"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t>ОСНОВНЫЕ ВИДЫ РАЗРЕШЕННОГО ИСПОЛЬЗОВАНИЯ</w:t>
            </w:r>
          </w:p>
        </w:tc>
      </w:tr>
      <w:tr w:rsidR="002E7849" w:rsidRPr="00D77AB8" w:rsidTr="00425656">
        <w:tc>
          <w:tcPr>
            <w:tcW w:w="1448" w:type="pct"/>
          </w:tcPr>
          <w:p w:rsidR="002E7849" w:rsidRPr="00D77AB8" w:rsidRDefault="002E7849" w:rsidP="00425656">
            <w:pPr>
              <w:pStyle w:val="Table"/>
            </w:pPr>
            <w:r w:rsidRPr="00D77AB8">
              <w:t>Коммунальное обслуживание</w:t>
            </w:r>
          </w:p>
          <w:p w:rsidR="002E7849" w:rsidRPr="00D77AB8" w:rsidRDefault="002E7849" w:rsidP="00425656">
            <w:pPr>
              <w:pStyle w:val="Table"/>
            </w:pPr>
            <w:r w:rsidRPr="00D77AB8">
              <w:t xml:space="preserve"> </w:t>
            </w:r>
          </w:p>
        </w:tc>
        <w:tc>
          <w:tcPr>
            <w:tcW w:w="3049" w:type="pct"/>
          </w:tcPr>
          <w:p w:rsidR="002E7849" w:rsidRPr="00D77AB8" w:rsidRDefault="002E7849" w:rsidP="00425656">
            <w:pPr>
              <w:pStyle w:val="Table"/>
            </w:pPr>
            <w:r w:rsidRPr="00D77AB8">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02" w:type="pct"/>
          </w:tcPr>
          <w:p w:rsidR="002E7849" w:rsidRPr="00D77AB8" w:rsidRDefault="002E7849" w:rsidP="00425656">
            <w:pPr>
              <w:pStyle w:val="Table"/>
            </w:pPr>
            <w:r w:rsidRPr="00D77AB8">
              <w:t>3.1</w:t>
            </w:r>
          </w:p>
        </w:tc>
      </w:tr>
      <w:tr w:rsidR="00327CF5" w:rsidRPr="00D77AB8" w:rsidTr="00425656">
        <w:tc>
          <w:tcPr>
            <w:tcW w:w="1448" w:type="pct"/>
          </w:tcPr>
          <w:p w:rsidR="00327CF5" w:rsidRPr="00D77AB8" w:rsidRDefault="00327CF5" w:rsidP="00425656">
            <w:pPr>
              <w:pStyle w:val="Table"/>
            </w:pPr>
            <w:r w:rsidRPr="00D77AB8">
              <w:lastRenderedPageBreak/>
              <w:t>Стоянка транспортных средств</w:t>
            </w:r>
          </w:p>
        </w:tc>
        <w:tc>
          <w:tcPr>
            <w:tcW w:w="3049" w:type="pct"/>
          </w:tcPr>
          <w:p w:rsidR="00327CF5" w:rsidRPr="00D77AB8" w:rsidRDefault="00327CF5"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327CF5" w:rsidRPr="00D77AB8" w:rsidRDefault="00327CF5" w:rsidP="00425656">
            <w:pPr>
              <w:pStyle w:val="Table"/>
            </w:pPr>
            <w:r w:rsidRPr="00D77AB8">
              <w:t xml:space="preserve">       4.9.2</w:t>
            </w:r>
          </w:p>
        </w:tc>
      </w:tr>
      <w:tr w:rsidR="002E7849" w:rsidRPr="00D77AB8" w:rsidTr="00425656">
        <w:tc>
          <w:tcPr>
            <w:tcW w:w="1448" w:type="pct"/>
          </w:tcPr>
          <w:p w:rsidR="002E7849" w:rsidRPr="00D77AB8" w:rsidRDefault="002E7849" w:rsidP="00425656">
            <w:pPr>
              <w:pStyle w:val="Table"/>
            </w:pPr>
            <w:r w:rsidRPr="00D77AB8">
              <w:t xml:space="preserve">Природно-познавательный туризм </w:t>
            </w:r>
          </w:p>
        </w:tc>
        <w:tc>
          <w:tcPr>
            <w:tcW w:w="3049" w:type="pct"/>
          </w:tcPr>
          <w:p w:rsidR="002E7849" w:rsidRPr="00D77AB8" w:rsidRDefault="002E7849" w:rsidP="00425656">
            <w:pPr>
              <w:pStyle w:val="Table"/>
            </w:pPr>
            <w:r w:rsidRPr="00D77AB8">
              <w:rPr>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502" w:type="pct"/>
          </w:tcPr>
          <w:p w:rsidR="002E7849" w:rsidRPr="00D77AB8" w:rsidRDefault="002E7849" w:rsidP="00425656">
            <w:pPr>
              <w:pStyle w:val="Table"/>
            </w:pPr>
            <w:r w:rsidRPr="00D77AB8">
              <w:t>5.2</w:t>
            </w:r>
          </w:p>
        </w:tc>
      </w:tr>
      <w:tr w:rsidR="002E7849" w:rsidRPr="00D77AB8" w:rsidTr="00425656">
        <w:tc>
          <w:tcPr>
            <w:tcW w:w="1448" w:type="pct"/>
          </w:tcPr>
          <w:p w:rsidR="002E7849" w:rsidRPr="00D77AB8" w:rsidRDefault="002E7849" w:rsidP="00425656">
            <w:pPr>
              <w:pStyle w:val="Table"/>
            </w:pPr>
            <w:r w:rsidRPr="00D77AB8">
              <w:t>Охота и рыбалка</w:t>
            </w:r>
          </w:p>
          <w:p w:rsidR="002E7849" w:rsidRPr="00D77AB8" w:rsidRDefault="002E7849" w:rsidP="00425656">
            <w:pPr>
              <w:pStyle w:val="Table"/>
            </w:pPr>
          </w:p>
        </w:tc>
        <w:tc>
          <w:tcPr>
            <w:tcW w:w="3049" w:type="pct"/>
          </w:tcPr>
          <w:p w:rsidR="002E7849" w:rsidRPr="00D77AB8" w:rsidRDefault="002E7849" w:rsidP="00425656">
            <w:pPr>
              <w:pStyle w:val="Table"/>
            </w:pPr>
            <w:r w:rsidRPr="00D77AB8">
              <w:rPr>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02" w:type="pct"/>
          </w:tcPr>
          <w:p w:rsidR="002E7849" w:rsidRPr="00D77AB8" w:rsidRDefault="002E7849" w:rsidP="00425656">
            <w:pPr>
              <w:pStyle w:val="Table"/>
            </w:pPr>
            <w:r w:rsidRPr="00D77AB8">
              <w:t>5.3</w:t>
            </w:r>
          </w:p>
        </w:tc>
      </w:tr>
      <w:tr w:rsidR="002E7849" w:rsidRPr="00D77AB8" w:rsidTr="00425656">
        <w:tc>
          <w:tcPr>
            <w:tcW w:w="1448" w:type="pct"/>
          </w:tcPr>
          <w:p w:rsidR="002E7849" w:rsidRPr="00D77AB8" w:rsidRDefault="002E7849" w:rsidP="00425656">
            <w:pPr>
              <w:pStyle w:val="Table"/>
            </w:pPr>
            <w:r w:rsidRPr="00D77AB8">
              <w:t>Деятельность по особой охране и изучению природы</w:t>
            </w:r>
          </w:p>
        </w:tc>
        <w:tc>
          <w:tcPr>
            <w:tcW w:w="3049" w:type="pct"/>
          </w:tcPr>
          <w:p w:rsidR="002E7849" w:rsidRPr="00D77AB8" w:rsidRDefault="002E7849" w:rsidP="00425656">
            <w:pPr>
              <w:pStyle w:val="Table"/>
            </w:pPr>
            <w:r w:rsidRPr="00D77AB8">
              <w:rPr>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502" w:type="pct"/>
          </w:tcPr>
          <w:p w:rsidR="002E7849" w:rsidRPr="00D77AB8" w:rsidRDefault="002E7849" w:rsidP="00425656">
            <w:pPr>
              <w:pStyle w:val="Table"/>
            </w:pPr>
            <w:r w:rsidRPr="00D77AB8">
              <w:t>9.0</w:t>
            </w:r>
          </w:p>
        </w:tc>
      </w:tr>
      <w:tr w:rsidR="002E7849" w:rsidRPr="00D77AB8" w:rsidTr="00425656">
        <w:tc>
          <w:tcPr>
            <w:tcW w:w="1448" w:type="pct"/>
          </w:tcPr>
          <w:p w:rsidR="002E7849" w:rsidRPr="00D77AB8" w:rsidRDefault="002E7849" w:rsidP="00425656">
            <w:pPr>
              <w:pStyle w:val="Table"/>
            </w:pPr>
            <w:r w:rsidRPr="00D77AB8">
              <w:t>Санаторная деятельность</w:t>
            </w:r>
          </w:p>
        </w:tc>
        <w:tc>
          <w:tcPr>
            <w:tcW w:w="3049" w:type="pct"/>
          </w:tcPr>
          <w:p w:rsidR="002E7849" w:rsidRPr="00D77AB8" w:rsidRDefault="00BB1CB0" w:rsidP="00425656">
            <w:pPr>
              <w:pStyle w:val="Table"/>
            </w:pPr>
            <w:r w:rsidRPr="00D77AB8">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w:t>
            </w:r>
            <w:r w:rsidRPr="00D77AB8">
              <w:br/>
              <w:t>лечебно-оздоровительных местностей (пляжи, бюветы, места добычи целебной грязи); размещение лечебно-оздоровительных лагерей</w:t>
            </w:r>
          </w:p>
        </w:tc>
        <w:tc>
          <w:tcPr>
            <w:tcW w:w="502" w:type="pct"/>
          </w:tcPr>
          <w:p w:rsidR="002E7849" w:rsidRPr="00D77AB8" w:rsidRDefault="002E7849" w:rsidP="00425656">
            <w:pPr>
              <w:pStyle w:val="Table"/>
            </w:pPr>
            <w:r w:rsidRPr="00D77AB8">
              <w:t>9.2.1</w:t>
            </w:r>
          </w:p>
        </w:tc>
      </w:tr>
      <w:tr w:rsidR="00BB1CB0" w:rsidRPr="00D77AB8" w:rsidTr="00425656">
        <w:tc>
          <w:tcPr>
            <w:tcW w:w="1448" w:type="pct"/>
          </w:tcPr>
          <w:p w:rsidR="00BB1CB0" w:rsidRPr="00D77AB8" w:rsidRDefault="00BB1CB0" w:rsidP="00425656">
            <w:pPr>
              <w:pStyle w:val="Table"/>
            </w:pPr>
            <w:r w:rsidRPr="00D77AB8">
              <w:t>Земельные участки (территории) общего пользования</w:t>
            </w:r>
          </w:p>
        </w:tc>
        <w:tc>
          <w:tcPr>
            <w:tcW w:w="3049" w:type="pct"/>
          </w:tcPr>
          <w:p w:rsidR="00BB1CB0" w:rsidRPr="00D77AB8" w:rsidRDefault="00BB1CB0" w:rsidP="00425656">
            <w:pPr>
              <w:pStyle w:val="Table"/>
            </w:pPr>
            <w:r w:rsidRPr="00D77AB8">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502" w:type="pct"/>
          </w:tcPr>
          <w:p w:rsidR="00BB1CB0" w:rsidRPr="00D77AB8" w:rsidRDefault="00BB1CB0" w:rsidP="00425656">
            <w:pPr>
              <w:pStyle w:val="Table"/>
            </w:pPr>
            <w:r w:rsidRPr="00D77AB8">
              <w:t>12.0</w:t>
            </w:r>
          </w:p>
        </w:tc>
      </w:tr>
      <w:tr w:rsidR="00A4495D" w:rsidRPr="00D77AB8" w:rsidTr="00425656">
        <w:tc>
          <w:tcPr>
            <w:tcW w:w="5000" w:type="pct"/>
            <w:gridSpan w:val="3"/>
          </w:tcPr>
          <w:p w:rsidR="00A4495D" w:rsidRPr="00D77AB8" w:rsidRDefault="00A4495D" w:rsidP="00425656">
            <w:pPr>
              <w:pStyle w:val="Table"/>
            </w:pPr>
            <w:r w:rsidRPr="00D77AB8">
              <w:t>УСЛОВНО РАЗРЕШЕННЫЕ ВИДЫ ИСПОЛЬЗОВАНИЯ</w:t>
            </w:r>
          </w:p>
        </w:tc>
      </w:tr>
      <w:tr w:rsidR="00A4495D" w:rsidRPr="00D77AB8" w:rsidTr="00425656">
        <w:tc>
          <w:tcPr>
            <w:tcW w:w="1448" w:type="pct"/>
          </w:tcPr>
          <w:p w:rsidR="00A4495D" w:rsidRPr="00D77AB8" w:rsidRDefault="00A4495D" w:rsidP="00425656">
            <w:pPr>
              <w:pStyle w:val="Table"/>
            </w:pPr>
            <w:r w:rsidRPr="00D77AB8">
              <w:t>Гостиничное обслуживание</w:t>
            </w:r>
          </w:p>
        </w:tc>
        <w:tc>
          <w:tcPr>
            <w:tcW w:w="3049" w:type="pct"/>
          </w:tcPr>
          <w:p w:rsidR="00A4495D" w:rsidRPr="00D77AB8" w:rsidRDefault="00A4495D" w:rsidP="00425656">
            <w:pPr>
              <w:pStyle w:val="Table"/>
            </w:pPr>
            <w:r w:rsidRPr="00D77AB8">
              <w:rPr>
                <w:shd w:val="clear" w:color="auto" w:fill="FFFFFF"/>
              </w:rPr>
              <w:t>Размещение гостиниц</w:t>
            </w:r>
          </w:p>
        </w:tc>
        <w:tc>
          <w:tcPr>
            <w:tcW w:w="502" w:type="pct"/>
          </w:tcPr>
          <w:p w:rsidR="00A4495D" w:rsidRPr="00D77AB8" w:rsidRDefault="00A4495D" w:rsidP="00425656">
            <w:pPr>
              <w:pStyle w:val="Table"/>
            </w:pPr>
            <w:r w:rsidRPr="00D77AB8">
              <w:t>4.7</w:t>
            </w:r>
          </w:p>
        </w:tc>
      </w:tr>
    </w:tbl>
    <w:p w:rsidR="00425656" w:rsidRDefault="00425656" w:rsidP="00D77AB8">
      <w:pPr>
        <w:pStyle w:val="2"/>
        <w:widowControl w:val="0"/>
        <w:suppressAutoHyphens/>
        <w:spacing w:after="120"/>
        <w:jc w:val="both"/>
        <w:rPr>
          <w:b w:val="0"/>
          <w:sz w:val="24"/>
          <w:szCs w:val="24"/>
        </w:rPr>
      </w:pPr>
      <w:bookmarkStart w:id="379" w:name="_Toc473618769"/>
    </w:p>
    <w:p w:rsidR="00211DB0" w:rsidRPr="00D77AB8" w:rsidRDefault="00211DB0" w:rsidP="00D77AB8">
      <w:pPr>
        <w:pStyle w:val="2"/>
        <w:widowControl w:val="0"/>
        <w:suppressAutoHyphens/>
        <w:spacing w:after="120"/>
        <w:jc w:val="both"/>
        <w:rPr>
          <w:b w:val="0"/>
          <w:i/>
          <w:sz w:val="24"/>
          <w:szCs w:val="24"/>
        </w:rPr>
      </w:pPr>
      <w:r w:rsidRPr="00D77AB8">
        <w:rPr>
          <w:b w:val="0"/>
          <w:sz w:val="24"/>
          <w:szCs w:val="24"/>
        </w:rPr>
        <w:lastRenderedPageBreak/>
        <w:t>Иные показатели   зон рекреационного использования</w:t>
      </w:r>
      <w:bookmarkEnd w:id="379"/>
    </w:p>
    <w:p w:rsidR="00211DB0" w:rsidRPr="00D77AB8" w:rsidRDefault="00211DB0" w:rsidP="00D77AB8">
      <w:pPr>
        <w:autoSpaceDE w:val="0"/>
        <w:autoSpaceDN w:val="0"/>
        <w:adjustRightInd w:val="0"/>
        <w:ind w:firstLine="720"/>
        <w:rPr>
          <w:rFonts w:cs="Arial"/>
        </w:rPr>
      </w:pPr>
      <w:r w:rsidRPr="00D77AB8">
        <w:rPr>
          <w:rFonts w:cs="Arial"/>
        </w:rPr>
        <w:t>1.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рекреационного назначения не подлежит ограничению.</w:t>
      </w:r>
    </w:p>
    <w:p w:rsidR="00211DB0" w:rsidRPr="00D77AB8" w:rsidRDefault="00211DB0" w:rsidP="00D77AB8">
      <w:pPr>
        <w:autoSpaceDE w:val="0"/>
        <w:autoSpaceDN w:val="0"/>
        <w:adjustRightInd w:val="0"/>
        <w:rPr>
          <w:rFonts w:cs="Arial"/>
          <w:bCs/>
        </w:rPr>
      </w:pPr>
    </w:p>
    <w:p w:rsidR="002A0D67" w:rsidRPr="00D77AB8" w:rsidRDefault="002A0D67" w:rsidP="00D77AB8">
      <w:pPr>
        <w:pStyle w:val="2"/>
        <w:ind w:firstLine="696"/>
        <w:jc w:val="both"/>
        <w:rPr>
          <w:b w:val="0"/>
          <w:i/>
          <w:sz w:val="24"/>
          <w:szCs w:val="24"/>
        </w:rPr>
      </w:pPr>
      <w:bookmarkStart w:id="380" w:name="_Toc385335226"/>
      <w:bookmarkStart w:id="381" w:name="_Toc473618770"/>
      <w:r w:rsidRPr="00D77AB8">
        <w:rPr>
          <w:b w:val="0"/>
          <w:sz w:val="24"/>
          <w:szCs w:val="24"/>
        </w:rPr>
        <w:t>Статья 3</w:t>
      </w:r>
      <w:r w:rsidR="00BB1CB0" w:rsidRPr="00D77AB8">
        <w:rPr>
          <w:b w:val="0"/>
          <w:sz w:val="24"/>
          <w:szCs w:val="24"/>
        </w:rPr>
        <w:t>5</w:t>
      </w:r>
      <w:r w:rsidRPr="00D77AB8">
        <w:rPr>
          <w:b w:val="0"/>
          <w:sz w:val="24"/>
          <w:szCs w:val="24"/>
        </w:rPr>
        <w:t>.</w:t>
      </w:r>
      <w:r w:rsidR="00211DB0" w:rsidRPr="00D77AB8">
        <w:rPr>
          <w:b w:val="0"/>
          <w:sz w:val="24"/>
          <w:szCs w:val="24"/>
        </w:rPr>
        <w:t>7</w:t>
      </w:r>
      <w:r w:rsidRPr="00D77AB8">
        <w:rPr>
          <w:b w:val="0"/>
          <w:sz w:val="24"/>
          <w:szCs w:val="24"/>
        </w:rPr>
        <w:t>. Зоны специального назначения</w:t>
      </w:r>
      <w:bookmarkEnd w:id="380"/>
      <w:r w:rsidR="00091ECC" w:rsidRPr="00D77AB8">
        <w:rPr>
          <w:b w:val="0"/>
          <w:sz w:val="24"/>
          <w:szCs w:val="24"/>
        </w:rPr>
        <w:t xml:space="preserve"> </w:t>
      </w:r>
      <w:r w:rsidRPr="00D77AB8">
        <w:rPr>
          <w:b w:val="0"/>
          <w:sz w:val="24"/>
          <w:szCs w:val="24"/>
        </w:rPr>
        <w:t>(СН-1, СН-2)</w:t>
      </w:r>
      <w:bookmarkEnd w:id="381"/>
    </w:p>
    <w:p w:rsidR="002A0D67" w:rsidRPr="00D77AB8" w:rsidRDefault="002A0D67" w:rsidP="00D77AB8">
      <w:pPr>
        <w:tabs>
          <w:tab w:val="right" w:pos="9355"/>
        </w:tabs>
        <w:ind w:hanging="567"/>
        <w:jc w:val="center"/>
        <w:rPr>
          <w:rFonts w:cs="Arial"/>
        </w:rPr>
      </w:pPr>
      <w:r w:rsidRPr="00D77AB8">
        <w:rPr>
          <w:rFonts w:cs="Arial"/>
        </w:rPr>
        <w:t>СН-1 - зона размещения кладбищ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81"/>
        <w:gridCol w:w="954"/>
      </w:tblGrid>
      <w:tr w:rsidR="002A0D67" w:rsidRPr="00D77AB8" w:rsidTr="00425656">
        <w:tc>
          <w:tcPr>
            <w:tcW w:w="144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Наименование вида разрешенного использования земельного участка</w:t>
            </w:r>
          </w:p>
        </w:tc>
        <w:tc>
          <w:tcPr>
            <w:tcW w:w="3049"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Описание вида разрешенного использования земельного участка</w:t>
            </w:r>
          </w:p>
        </w:tc>
        <w:tc>
          <w:tcPr>
            <w:tcW w:w="502"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t>ОСНОВНЫЕ ВИДЫ РАЗРЕШЕННОГО ИСПОЛЬЗОВАНИЯ</w:t>
            </w:r>
          </w:p>
        </w:tc>
      </w:tr>
      <w:tr w:rsidR="00D57265" w:rsidRPr="00D77AB8" w:rsidTr="00425656">
        <w:tc>
          <w:tcPr>
            <w:tcW w:w="1448" w:type="pct"/>
          </w:tcPr>
          <w:p w:rsidR="00D57265" w:rsidRPr="00D77AB8" w:rsidRDefault="00D57265" w:rsidP="00425656">
            <w:pPr>
              <w:pStyle w:val="Table"/>
            </w:pPr>
            <w:r w:rsidRPr="00D77AB8">
              <w:t>Стоянка транспортных средств</w:t>
            </w:r>
          </w:p>
        </w:tc>
        <w:tc>
          <w:tcPr>
            <w:tcW w:w="3049" w:type="pct"/>
          </w:tcPr>
          <w:p w:rsidR="00D57265" w:rsidRPr="00D77AB8" w:rsidRDefault="00D57265"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D57265" w:rsidRPr="00D77AB8" w:rsidRDefault="00D57265" w:rsidP="00425656">
            <w:pPr>
              <w:pStyle w:val="Table"/>
            </w:pPr>
            <w:r w:rsidRPr="00D77AB8">
              <w:t xml:space="preserve">       4.9.2</w:t>
            </w:r>
          </w:p>
        </w:tc>
      </w:tr>
      <w:tr w:rsidR="00BB1CB0" w:rsidRPr="00D77AB8" w:rsidTr="00425656">
        <w:tc>
          <w:tcPr>
            <w:tcW w:w="1448" w:type="pct"/>
          </w:tcPr>
          <w:p w:rsidR="00BB1CB0" w:rsidRPr="00D77AB8" w:rsidRDefault="00BB1CB0" w:rsidP="00425656">
            <w:pPr>
              <w:pStyle w:val="Table"/>
            </w:pPr>
            <w:r w:rsidRPr="00D77AB8">
              <w:t>Земельные участки (территории) общего пользования</w:t>
            </w:r>
          </w:p>
        </w:tc>
        <w:tc>
          <w:tcPr>
            <w:tcW w:w="3049" w:type="pct"/>
          </w:tcPr>
          <w:p w:rsidR="00BB1CB0" w:rsidRPr="00D77AB8" w:rsidRDefault="00BB1CB0" w:rsidP="00425656">
            <w:pPr>
              <w:pStyle w:val="Table"/>
            </w:pPr>
            <w:r w:rsidRPr="00D77AB8">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502" w:type="pct"/>
          </w:tcPr>
          <w:p w:rsidR="00BB1CB0" w:rsidRPr="00D77AB8" w:rsidRDefault="00BB1CB0" w:rsidP="00425656">
            <w:pPr>
              <w:pStyle w:val="Table"/>
            </w:pPr>
            <w:r w:rsidRPr="00D77AB8">
              <w:t>12.0</w:t>
            </w:r>
          </w:p>
        </w:tc>
      </w:tr>
      <w:tr w:rsidR="002A0D67" w:rsidRPr="00D77AB8" w:rsidTr="00425656">
        <w:tc>
          <w:tcPr>
            <w:tcW w:w="1448" w:type="pct"/>
          </w:tcPr>
          <w:p w:rsidR="002A0D67" w:rsidRPr="00D77AB8" w:rsidRDefault="002A0D67" w:rsidP="00425656">
            <w:pPr>
              <w:pStyle w:val="Table"/>
            </w:pPr>
            <w:r w:rsidRPr="00D77AB8">
              <w:t>Ритуальная деятельность</w:t>
            </w:r>
          </w:p>
        </w:tc>
        <w:tc>
          <w:tcPr>
            <w:tcW w:w="3049" w:type="pct"/>
          </w:tcPr>
          <w:p w:rsidR="002A0D67" w:rsidRPr="00D77AB8" w:rsidRDefault="00BB1CB0" w:rsidP="00425656">
            <w:pPr>
              <w:pStyle w:val="Table"/>
            </w:pPr>
            <w:r w:rsidRPr="00D77AB8">
              <w:rPr>
                <w:shd w:val="clear" w:color="auto" w:fill="FFFFFF"/>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502" w:type="pct"/>
          </w:tcPr>
          <w:p w:rsidR="002A0D67" w:rsidRPr="00D77AB8" w:rsidRDefault="002A0D67" w:rsidP="00425656">
            <w:pPr>
              <w:pStyle w:val="Table"/>
            </w:pPr>
            <w:r w:rsidRPr="00D77AB8">
              <w:t>12.1</w:t>
            </w:r>
          </w:p>
        </w:tc>
      </w:tr>
      <w:tr w:rsidR="002A0D67" w:rsidRPr="00D77AB8" w:rsidTr="00425656">
        <w:tc>
          <w:tcPr>
            <w:tcW w:w="5000" w:type="pct"/>
            <w:gridSpan w:val="3"/>
          </w:tcPr>
          <w:p w:rsidR="002A0D67" w:rsidRPr="00D77AB8" w:rsidRDefault="00B302A8" w:rsidP="00425656">
            <w:pPr>
              <w:pStyle w:val="Table"/>
            </w:pPr>
            <w:r w:rsidRPr="00D77AB8">
              <w:t>УСЛОВНО РАЗРЕШЕННЫЕ ВИДЫ ИСПОЛЬЗОВАНИЯ</w:t>
            </w:r>
          </w:p>
        </w:tc>
      </w:tr>
      <w:tr w:rsidR="00BB1CB0" w:rsidRPr="00D77AB8" w:rsidTr="00425656">
        <w:tc>
          <w:tcPr>
            <w:tcW w:w="1448" w:type="pct"/>
          </w:tcPr>
          <w:p w:rsidR="00BB1CB0" w:rsidRPr="00D77AB8" w:rsidRDefault="00BB1CB0" w:rsidP="00425656">
            <w:pPr>
              <w:pStyle w:val="Table"/>
            </w:pPr>
            <w:r w:rsidRPr="00D77AB8">
              <w:t>Магазины</w:t>
            </w:r>
          </w:p>
        </w:tc>
        <w:tc>
          <w:tcPr>
            <w:tcW w:w="3049" w:type="pct"/>
          </w:tcPr>
          <w:p w:rsidR="00BB1CB0" w:rsidRPr="00D77AB8" w:rsidRDefault="00BB1CB0" w:rsidP="00425656">
            <w:pPr>
              <w:pStyle w:val="Table"/>
            </w:pPr>
            <w:r w:rsidRPr="00D77AB8">
              <w:rPr>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502" w:type="pct"/>
          </w:tcPr>
          <w:p w:rsidR="00BB1CB0" w:rsidRPr="00D77AB8" w:rsidRDefault="00BB1CB0" w:rsidP="00425656">
            <w:pPr>
              <w:pStyle w:val="Table"/>
            </w:pPr>
            <w:r w:rsidRPr="00D77AB8">
              <w:t>4.4</w:t>
            </w:r>
          </w:p>
        </w:tc>
      </w:tr>
    </w:tbl>
    <w:p w:rsidR="002A0D67" w:rsidRPr="00D77AB8" w:rsidRDefault="002A0D67" w:rsidP="00D77AB8">
      <w:pPr>
        <w:rPr>
          <w:rFonts w:cs="Arial"/>
        </w:rPr>
      </w:pPr>
    </w:p>
    <w:p w:rsidR="002A0D67" w:rsidRPr="00D77AB8" w:rsidRDefault="002A0D67" w:rsidP="00D77AB8">
      <w:pPr>
        <w:pStyle w:val="ConsPlusNormal"/>
        <w:ind w:firstLine="540"/>
        <w:jc w:val="both"/>
        <w:rPr>
          <w:sz w:val="24"/>
          <w:szCs w:val="24"/>
        </w:rPr>
      </w:pPr>
      <w:r w:rsidRPr="00D77AB8">
        <w:rPr>
          <w:sz w:val="24"/>
          <w:szCs w:val="24"/>
        </w:rPr>
        <w:t>СН-2 - зона размещения очистных, водозаборных и иных технических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81"/>
        <w:gridCol w:w="954"/>
      </w:tblGrid>
      <w:tr w:rsidR="002A0D67" w:rsidRPr="00D77AB8" w:rsidTr="00425656">
        <w:tc>
          <w:tcPr>
            <w:tcW w:w="144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Наименование вида разрешенного использования земельного участка</w:t>
            </w:r>
          </w:p>
        </w:tc>
        <w:tc>
          <w:tcPr>
            <w:tcW w:w="3049"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Описание вида разрешенного использования земельного участка</w:t>
            </w:r>
          </w:p>
        </w:tc>
        <w:tc>
          <w:tcPr>
            <w:tcW w:w="502"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t>ОСНОВНЫЕ ВИДЫ РАЗРЕШЕННОГО ИСПОЛЬЗОВАНИЯ</w:t>
            </w:r>
          </w:p>
        </w:tc>
      </w:tr>
      <w:tr w:rsidR="00BB1CB0" w:rsidRPr="00D77AB8" w:rsidTr="00425656">
        <w:tc>
          <w:tcPr>
            <w:tcW w:w="1448" w:type="pct"/>
          </w:tcPr>
          <w:p w:rsidR="00BB1CB0" w:rsidRPr="00D77AB8" w:rsidRDefault="00BB1CB0" w:rsidP="00425656">
            <w:pPr>
              <w:pStyle w:val="Table"/>
            </w:pPr>
            <w:r w:rsidRPr="00D77AB8">
              <w:t xml:space="preserve">Коммунальное </w:t>
            </w:r>
            <w:r w:rsidRPr="00D77AB8">
              <w:lastRenderedPageBreak/>
              <w:t>обслуживание</w:t>
            </w:r>
          </w:p>
          <w:p w:rsidR="00BB1CB0" w:rsidRPr="00D77AB8" w:rsidRDefault="00BB1CB0" w:rsidP="00425656">
            <w:pPr>
              <w:pStyle w:val="Table"/>
            </w:pPr>
            <w:r w:rsidRPr="00D77AB8">
              <w:t xml:space="preserve"> </w:t>
            </w:r>
          </w:p>
        </w:tc>
        <w:tc>
          <w:tcPr>
            <w:tcW w:w="3049" w:type="pct"/>
          </w:tcPr>
          <w:p w:rsidR="00BB1CB0" w:rsidRPr="00D77AB8" w:rsidRDefault="00BB1CB0" w:rsidP="00425656">
            <w:pPr>
              <w:pStyle w:val="Table"/>
            </w:pPr>
            <w:r w:rsidRPr="00D77AB8">
              <w:rPr>
                <w:shd w:val="clear" w:color="auto" w:fill="FFFFFF"/>
              </w:rPr>
              <w:lastRenderedPageBreak/>
              <w:t xml:space="preserve">Размещение зданий и сооружений в целях </w:t>
            </w:r>
            <w:r w:rsidRPr="00D77AB8">
              <w:rPr>
                <w:shd w:val="clear" w:color="auto" w:fill="FFFFFF"/>
              </w:rPr>
              <w:lastRenderedPageBreak/>
              <w:t>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02" w:type="pct"/>
          </w:tcPr>
          <w:p w:rsidR="00BB1CB0" w:rsidRPr="00D77AB8" w:rsidRDefault="00BB1CB0" w:rsidP="00425656">
            <w:pPr>
              <w:pStyle w:val="Table"/>
            </w:pPr>
            <w:r w:rsidRPr="00D77AB8">
              <w:lastRenderedPageBreak/>
              <w:t>3.1</w:t>
            </w:r>
          </w:p>
        </w:tc>
      </w:tr>
      <w:tr w:rsidR="00D57265" w:rsidRPr="00D77AB8" w:rsidTr="00425656">
        <w:tc>
          <w:tcPr>
            <w:tcW w:w="1448" w:type="pct"/>
          </w:tcPr>
          <w:p w:rsidR="00D57265" w:rsidRPr="00D77AB8" w:rsidRDefault="00D57265" w:rsidP="00425656">
            <w:pPr>
              <w:pStyle w:val="Table"/>
            </w:pPr>
            <w:r w:rsidRPr="00D77AB8">
              <w:lastRenderedPageBreak/>
              <w:t>Стоянка транспортных средств</w:t>
            </w:r>
          </w:p>
        </w:tc>
        <w:tc>
          <w:tcPr>
            <w:tcW w:w="3049" w:type="pct"/>
          </w:tcPr>
          <w:p w:rsidR="00D57265" w:rsidRPr="00D77AB8" w:rsidRDefault="00D57265"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D57265" w:rsidRPr="00D77AB8" w:rsidRDefault="00D57265" w:rsidP="00425656">
            <w:pPr>
              <w:pStyle w:val="Table"/>
            </w:pPr>
            <w:r w:rsidRPr="00D77AB8">
              <w:t xml:space="preserve">       4.9.2</w:t>
            </w:r>
          </w:p>
        </w:tc>
      </w:tr>
      <w:tr w:rsidR="002A0D67" w:rsidRPr="00D77AB8" w:rsidTr="00425656">
        <w:tc>
          <w:tcPr>
            <w:tcW w:w="1448" w:type="pct"/>
          </w:tcPr>
          <w:p w:rsidR="002A0D67" w:rsidRPr="00D77AB8" w:rsidRDefault="002A0D67" w:rsidP="00425656">
            <w:pPr>
              <w:pStyle w:val="Table"/>
            </w:pPr>
            <w:r w:rsidRPr="00D77AB8">
              <w:t>Общее пользование водными объектами</w:t>
            </w:r>
          </w:p>
          <w:p w:rsidR="00CC7E84" w:rsidRPr="00D77AB8" w:rsidRDefault="00CC7E84" w:rsidP="00425656">
            <w:pPr>
              <w:pStyle w:val="Table"/>
            </w:pPr>
          </w:p>
          <w:p w:rsidR="00CC7E84" w:rsidRPr="00D77AB8" w:rsidRDefault="00CC7E84" w:rsidP="00425656">
            <w:pPr>
              <w:pStyle w:val="Table"/>
            </w:pPr>
          </w:p>
          <w:p w:rsidR="00CC7E84" w:rsidRPr="00D77AB8" w:rsidRDefault="00CC7E84" w:rsidP="00425656">
            <w:pPr>
              <w:pStyle w:val="Table"/>
            </w:pPr>
          </w:p>
        </w:tc>
        <w:tc>
          <w:tcPr>
            <w:tcW w:w="3049" w:type="pct"/>
          </w:tcPr>
          <w:p w:rsidR="002A0D67" w:rsidRPr="00D77AB8" w:rsidRDefault="00BB1CB0" w:rsidP="00425656">
            <w:pPr>
              <w:pStyle w:val="Table"/>
            </w:pPr>
            <w:r w:rsidRPr="00D77AB8">
              <w:rPr>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D77AB8">
              <w:br/>
            </w:r>
            <w:r w:rsidRPr="00D77AB8">
              <w:rPr>
                <w:shd w:val="clear" w:color="auto" w:fill="FFFFFF"/>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02" w:type="pct"/>
          </w:tcPr>
          <w:p w:rsidR="002A0D67" w:rsidRPr="00D77AB8" w:rsidRDefault="002A0D67" w:rsidP="00425656">
            <w:pPr>
              <w:pStyle w:val="Table"/>
            </w:pPr>
            <w:r w:rsidRPr="00D77AB8">
              <w:t>11.1</w:t>
            </w:r>
          </w:p>
        </w:tc>
      </w:tr>
      <w:tr w:rsidR="002A0D67" w:rsidRPr="00D77AB8" w:rsidTr="00425656">
        <w:tc>
          <w:tcPr>
            <w:tcW w:w="1448" w:type="pct"/>
          </w:tcPr>
          <w:p w:rsidR="002A0D67" w:rsidRPr="00D77AB8" w:rsidRDefault="002A0D67" w:rsidP="00425656">
            <w:pPr>
              <w:pStyle w:val="Table"/>
            </w:pPr>
            <w:r w:rsidRPr="00D77AB8">
              <w:t>Специальное пользование водными объектами</w:t>
            </w:r>
          </w:p>
        </w:tc>
        <w:tc>
          <w:tcPr>
            <w:tcW w:w="3049" w:type="pct"/>
          </w:tcPr>
          <w:p w:rsidR="002A0D67" w:rsidRPr="00D77AB8" w:rsidRDefault="00BB1CB0" w:rsidP="00425656">
            <w:pPr>
              <w:pStyle w:val="Table"/>
            </w:pPr>
            <w:r w:rsidRPr="00D77AB8">
              <w:rPr>
                <w:shd w:val="clear" w:color="auto" w:fill="FFFFFF"/>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02" w:type="pct"/>
          </w:tcPr>
          <w:p w:rsidR="002A0D67" w:rsidRPr="00D77AB8" w:rsidRDefault="002A0D67" w:rsidP="00425656">
            <w:pPr>
              <w:pStyle w:val="Table"/>
            </w:pPr>
            <w:r w:rsidRPr="00D77AB8">
              <w:t>11.2</w:t>
            </w:r>
          </w:p>
        </w:tc>
      </w:tr>
      <w:tr w:rsidR="00B302A8" w:rsidRPr="00D77AB8" w:rsidTr="00425656">
        <w:tc>
          <w:tcPr>
            <w:tcW w:w="1448" w:type="pct"/>
          </w:tcPr>
          <w:p w:rsidR="00B302A8" w:rsidRPr="00D77AB8" w:rsidRDefault="00B302A8" w:rsidP="00425656">
            <w:pPr>
              <w:pStyle w:val="Table"/>
            </w:pPr>
            <w:r w:rsidRPr="00D77AB8">
              <w:t>Земельные участки (территории) общего пользования</w:t>
            </w:r>
          </w:p>
        </w:tc>
        <w:tc>
          <w:tcPr>
            <w:tcW w:w="3049" w:type="pct"/>
          </w:tcPr>
          <w:p w:rsidR="00B302A8" w:rsidRPr="00D77AB8" w:rsidRDefault="00B302A8" w:rsidP="00425656">
            <w:pPr>
              <w:pStyle w:val="Table"/>
            </w:pPr>
            <w:r w:rsidRPr="00D77AB8">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77AB8">
              <w:rPr>
                <w:rStyle w:val="apple-converted-space"/>
                <w:szCs w:val="24"/>
                <w:shd w:val="clear" w:color="auto" w:fill="FFFFFF"/>
              </w:rPr>
              <w:t> </w:t>
            </w:r>
            <w:r w:rsidRPr="00D77AB8">
              <w:br/>
            </w:r>
            <w:r w:rsidRPr="00D77AB8">
              <w:rPr>
                <w:shd w:val="clear" w:color="auto" w:fill="FFFFFF"/>
              </w:rPr>
              <w:t>с кодами 12.0.1-12.0.2</w:t>
            </w:r>
          </w:p>
        </w:tc>
        <w:tc>
          <w:tcPr>
            <w:tcW w:w="502" w:type="pct"/>
          </w:tcPr>
          <w:p w:rsidR="00B302A8" w:rsidRPr="00D77AB8" w:rsidRDefault="00B302A8" w:rsidP="00425656">
            <w:pPr>
              <w:pStyle w:val="Table"/>
            </w:pPr>
            <w:r w:rsidRPr="00D77AB8">
              <w:t>12.0</w:t>
            </w:r>
          </w:p>
        </w:tc>
      </w:tr>
    </w:tbl>
    <w:p w:rsidR="0012185A" w:rsidRPr="00D77AB8" w:rsidRDefault="0012185A" w:rsidP="00D77AB8">
      <w:pPr>
        <w:ind w:firstLine="696"/>
        <w:rPr>
          <w:rFonts w:cs="Arial"/>
          <w:bCs/>
        </w:rPr>
      </w:pPr>
    </w:p>
    <w:p w:rsidR="002A0D67" w:rsidRPr="00D77AB8" w:rsidRDefault="002A0D67" w:rsidP="00D77AB8">
      <w:pPr>
        <w:ind w:firstLine="696"/>
        <w:rPr>
          <w:rFonts w:cs="Arial"/>
        </w:rPr>
      </w:pPr>
      <w:r w:rsidRPr="00D77AB8">
        <w:rPr>
          <w:rFonts w:cs="Arial"/>
          <w:bCs/>
        </w:rPr>
        <w:t>1. </w:t>
      </w:r>
      <w:r w:rsidRPr="00D77AB8">
        <w:rPr>
          <w:rFonts w:cs="Arial"/>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специального назначения устанавливаются проектной документацией, строительными и санитарными нормами и правилами на каждый объект.</w:t>
      </w:r>
    </w:p>
    <w:p w:rsidR="002A0D67" w:rsidRPr="00D77AB8" w:rsidRDefault="002A0D67" w:rsidP="00D77AB8">
      <w:pPr>
        <w:ind w:firstLine="696"/>
        <w:rPr>
          <w:rFonts w:cs="Arial"/>
        </w:rPr>
      </w:pPr>
      <w:r w:rsidRPr="00D77AB8">
        <w:rPr>
          <w:rFonts w:cs="Arial"/>
        </w:rPr>
        <w:t>2. Площадь мест захоронения должна быть не менее 65-70% общей площади кладбища:</w:t>
      </w:r>
    </w:p>
    <w:p w:rsidR="002A0D67" w:rsidRPr="00D77AB8" w:rsidRDefault="002A0D67" w:rsidP="00D77AB8">
      <w:pPr>
        <w:widowControl w:val="0"/>
        <w:autoSpaceDE w:val="0"/>
        <w:autoSpaceDN w:val="0"/>
        <w:adjustRightInd w:val="0"/>
        <w:ind w:firstLine="539"/>
        <w:rPr>
          <w:rFonts w:cs="Arial"/>
        </w:rPr>
      </w:pPr>
      <w:r w:rsidRPr="00D77AB8">
        <w:rPr>
          <w:rFonts w:cs="Arial"/>
        </w:rPr>
        <w:t xml:space="preserve">- разделение территории кладбища на функциональные зоны (входную, </w:t>
      </w:r>
      <w:r w:rsidRPr="00D77AB8">
        <w:rPr>
          <w:rFonts w:cs="Arial"/>
        </w:rPr>
        <w:lastRenderedPageBreak/>
        <w:t>ритуальную, административно-хозяйственную, захоронений, зеленой защиты по периметру кладбища);</w:t>
      </w:r>
    </w:p>
    <w:p w:rsidR="002A0D67" w:rsidRPr="00D77AB8" w:rsidRDefault="002A0D67" w:rsidP="00D77AB8">
      <w:pPr>
        <w:widowControl w:val="0"/>
        <w:autoSpaceDE w:val="0"/>
        <w:autoSpaceDN w:val="0"/>
        <w:adjustRightInd w:val="0"/>
        <w:ind w:firstLine="539"/>
        <w:rPr>
          <w:rFonts w:cs="Arial"/>
        </w:rPr>
      </w:pPr>
      <w:r w:rsidRPr="00D77AB8">
        <w:rPr>
          <w:rFonts w:cs="Arial"/>
        </w:rPr>
        <w:t>- канализование, водо-, тепло-, электроснабжение, благоустройство территории;</w:t>
      </w:r>
    </w:p>
    <w:p w:rsidR="002A0D67" w:rsidRPr="00D77AB8" w:rsidRDefault="002A0D67" w:rsidP="00D77AB8">
      <w:pPr>
        <w:widowControl w:val="0"/>
        <w:autoSpaceDE w:val="0"/>
        <w:autoSpaceDN w:val="0"/>
        <w:adjustRightInd w:val="0"/>
        <w:ind w:firstLine="539"/>
        <w:rPr>
          <w:rFonts w:cs="Arial"/>
        </w:rPr>
      </w:pPr>
      <w:r w:rsidRPr="00D77AB8">
        <w:rPr>
          <w:rFonts w:cs="Arial"/>
        </w:rPr>
        <w:t xml:space="preserve">- минимальная площадь земельного участка на 1000 жителей – </w:t>
      </w:r>
      <w:smartTag w:uri="urn:schemas-microsoft-com:office:smarttags" w:element="metricconverter">
        <w:smartTagPr>
          <w:attr w:name="ProductID" w:val="0,24 га"/>
        </w:smartTagPr>
        <w:r w:rsidRPr="00D77AB8">
          <w:rPr>
            <w:rFonts w:cs="Arial"/>
          </w:rPr>
          <w:t>0,24 га</w:t>
        </w:r>
      </w:smartTag>
      <w:r w:rsidRPr="00D77AB8">
        <w:rPr>
          <w:rFonts w:cs="Arial"/>
        </w:rPr>
        <w:t>;</w:t>
      </w:r>
    </w:p>
    <w:p w:rsidR="002A0D67" w:rsidRPr="00D77AB8" w:rsidRDefault="002A0D67" w:rsidP="00D77AB8">
      <w:pPr>
        <w:autoSpaceDE w:val="0"/>
        <w:autoSpaceDN w:val="0"/>
        <w:adjustRightInd w:val="0"/>
        <w:rPr>
          <w:rFonts w:cs="Arial"/>
        </w:rPr>
      </w:pPr>
      <w:r w:rsidRPr="00D77AB8">
        <w:rPr>
          <w:rFonts w:cs="Arial"/>
        </w:rPr>
        <w:t xml:space="preserve">- минимальное расстояние от земельного участка кладбища традиционного захоронения до красной линии </w:t>
      </w:r>
      <w:smartTag w:uri="urn:schemas-microsoft-com:office:smarttags" w:element="metricconverter">
        <w:smartTagPr>
          <w:attr w:name="ProductID" w:val="6 м"/>
        </w:smartTagPr>
        <w:r w:rsidRPr="00D77AB8">
          <w:rPr>
            <w:rFonts w:cs="Arial"/>
          </w:rPr>
          <w:t>6 м</w:t>
        </w:r>
      </w:smartTag>
      <w:r w:rsidRPr="00D77AB8">
        <w:rPr>
          <w:rFonts w:cs="Arial"/>
        </w:rPr>
        <w:t>;</w:t>
      </w:r>
    </w:p>
    <w:p w:rsidR="002A0D67" w:rsidRPr="00D77AB8" w:rsidRDefault="002A0D67" w:rsidP="00D77AB8">
      <w:pPr>
        <w:autoSpaceDE w:val="0"/>
        <w:autoSpaceDN w:val="0"/>
        <w:adjustRightInd w:val="0"/>
        <w:rPr>
          <w:rFonts w:cs="Arial"/>
        </w:rPr>
      </w:pPr>
      <w:r w:rsidRPr="00D77AB8">
        <w:rPr>
          <w:rFonts w:cs="Arial"/>
        </w:rPr>
        <w:t xml:space="preserve">- минимальное расстояние от земельного участка кладбища традиционного захоронения (площадью до </w:t>
      </w:r>
      <w:smartTag w:uri="urn:schemas-microsoft-com:office:smarttags" w:element="metricconverter">
        <w:smartTagPr>
          <w:attr w:name="ProductID" w:val="10 га"/>
        </w:smartTagPr>
        <w:r w:rsidRPr="00D77AB8">
          <w:rPr>
            <w:rFonts w:cs="Arial"/>
          </w:rPr>
          <w:t>10 га</w:t>
        </w:r>
      </w:smartTag>
      <w:r w:rsidRPr="00D77AB8">
        <w:rPr>
          <w:rFonts w:cs="Arial"/>
        </w:rPr>
        <w:t xml:space="preserve">) до стен жилых домов </w:t>
      </w:r>
      <w:smartTag w:uri="urn:schemas-microsoft-com:office:smarttags" w:element="metricconverter">
        <w:smartTagPr>
          <w:attr w:name="ProductID" w:val="100 м"/>
        </w:smartTagPr>
        <w:r w:rsidRPr="00D77AB8">
          <w:rPr>
            <w:rFonts w:cs="Arial"/>
          </w:rPr>
          <w:t>100 м</w:t>
        </w:r>
      </w:smartTag>
      <w:r w:rsidRPr="00D77AB8">
        <w:rPr>
          <w:rFonts w:cs="Arial"/>
        </w:rPr>
        <w:t>;</w:t>
      </w:r>
    </w:p>
    <w:p w:rsidR="002A0D67" w:rsidRPr="00D77AB8" w:rsidRDefault="002A0D67" w:rsidP="00D77AB8">
      <w:pPr>
        <w:autoSpaceDE w:val="0"/>
        <w:autoSpaceDN w:val="0"/>
        <w:adjustRightInd w:val="0"/>
        <w:rPr>
          <w:rFonts w:cs="Arial"/>
        </w:rPr>
      </w:pPr>
      <w:r w:rsidRPr="00D77AB8">
        <w:rPr>
          <w:rFonts w:cs="Arial"/>
        </w:rPr>
        <w:t xml:space="preserve">-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w:t>
      </w:r>
      <w:smartTag w:uri="urn:schemas-microsoft-com:office:smarttags" w:element="metricconverter">
        <w:smartTagPr>
          <w:attr w:name="ProductID" w:val="300 м"/>
        </w:smartTagPr>
        <w:r w:rsidRPr="00D77AB8">
          <w:rPr>
            <w:rFonts w:cs="Arial"/>
          </w:rPr>
          <w:t>300 м</w:t>
        </w:r>
      </w:smartTag>
      <w:r w:rsidRPr="00D77AB8">
        <w:rPr>
          <w:rFonts w:cs="Arial"/>
        </w:rPr>
        <w:t>.</w:t>
      </w:r>
    </w:p>
    <w:p w:rsidR="002A0D67" w:rsidRPr="00D77AB8" w:rsidRDefault="002A0D67" w:rsidP="00D77AB8">
      <w:pPr>
        <w:widowControl w:val="0"/>
        <w:autoSpaceDE w:val="0"/>
        <w:autoSpaceDN w:val="0"/>
        <w:adjustRightInd w:val="0"/>
        <w:ind w:firstLine="539"/>
        <w:rPr>
          <w:rFonts w:cs="Arial"/>
        </w:rPr>
      </w:pPr>
      <w:r w:rsidRPr="00D77AB8">
        <w:rPr>
          <w:rFonts w:cs="Arial"/>
        </w:rPr>
        <w:t xml:space="preserve"> 3. Размер земельного участка для кладбища определяется с учетом количества жителей городского поселения, но не может превышать </w:t>
      </w:r>
      <w:smartTag w:uri="urn:schemas-microsoft-com:office:smarttags" w:element="metricconverter">
        <w:smartTagPr>
          <w:attr w:name="ProductID" w:val="40 га"/>
        </w:smartTagPr>
        <w:r w:rsidRPr="00D77AB8">
          <w:rPr>
            <w:rFonts w:cs="Arial"/>
          </w:rPr>
          <w:t>40 га</w:t>
        </w:r>
      </w:smartTag>
      <w:r w:rsidRPr="00D77AB8">
        <w:rPr>
          <w:rFonts w:cs="Arial"/>
        </w:rPr>
        <w:t>.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нормы земельного участка на одно захоронение.</w:t>
      </w:r>
    </w:p>
    <w:p w:rsidR="002A0D67" w:rsidRPr="00D77AB8" w:rsidRDefault="002A0D67" w:rsidP="00D77AB8">
      <w:pPr>
        <w:widowControl w:val="0"/>
        <w:autoSpaceDE w:val="0"/>
        <w:autoSpaceDN w:val="0"/>
        <w:adjustRightInd w:val="0"/>
        <w:ind w:firstLine="540"/>
        <w:rPr>
          <w:rFonts w:cs="Arial"/>
        </w:rPr>
      </w:pPr>
      <w:r w:rsidRPr="00D77AB8">
        <w:rPr>
          <w:rFonts w:cs="Arial"/>
        </w:rPr>
        <w:t xml:space="preserve">4. После закрытия кладбища по истечении 25 лет с даты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D77AB8">
          <w:rPr>
            <w:rFonts w:cs="Arial"/>
          </w:rPr>
          <w:t>100 м</w:t>
        </w:r>
      </w:smartTag>
      <w:r w:rsidRPr="00D77AB8">
        <w:rPr>
          <w:rFonts w:cs="Arial"/>
        </w:rPr>
        <w:t>.</w:t>
      </w:r>
    </w:p>
    <w:p w:rsidR="002A0D67" w:rsidRPr="00D77AB8" w:rsidRDefault="002A0D67" w:rsidP="00D77AB8">
      <w:pPr>
        <w:widowControl w:val="0"/>
        <w:autoSpaceDE w:val="0"/>
        <w:autoSpaceDN w:val="0"/>
        <w:adjustRightInd w:val="0"/>
        <w:ind w:firstLine="540"/>
        <w:rPr>
          <w:rFonts w:cs="Arial"/>
        </w:rPr>
      </w:pPr>
      <w:r w:rsidRPr="00D77AB8">
        <w:rPr>
          <w:rFonts w:cs="Arial"/>
        </w:rPr>
        <w:t xml:space="preserve">5. В городских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Федеральной службы Роспотребнадзора, но принимать не менее </w:t>
      </w:r>
      <w:smartTag w:uri="urn:schemas-microsoft-com:office:smarttags" w:element="metricconverter">
        <w:smartTagPr>
          <w:attr w:name="ProductID" w:val="100 м"/>
        </w:smartTagPr>
        <w:r w:rsidRPr="00D77AB8">
          <w:rPr>
            <w:rFonts w:cs="Arial"/>
          </w:rPr>
          <w:t>100 м</w:t>
        </w:r>
      </w:smartTag>
      <w:r w:rsidRPr="00D77AB8">
        <w:rPr>
          <w:rFonts w:cs="Arial"/>
        </w:rPr>
        <w:t>.</w:t>
      </w:r>
    </w:p>
    <w:p w:rsidR="002A0D67" w:rsidRPr="00D77AB8" w:rsidRDefault="002A0D67" w:rsidP="00D77AB8">
      <w:pPr>
        <w:widowControl w:val="0"/>
        <w:autoSpaceDE w:val="0"/>
        <w:autoSpaceDN w:val="0"/>
        <w:adjustRightInd w:val="0"/>
        <w:ind w:firstLine="540"/>
        <w:rPr>
          <w:rFonts w:cs="Arial"/>
        </w:rPr>
      </w:pPr>
      <w:r w:rsidRPr="00D77AB8">
        <w:rPr>
          <w:rFonts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A0D67" w:rsidRPr="00D77AB8" w:rsidRDefault="002A0D67" w:rsidP="00D77AB8">
      <w:pPr>
        <w:widowControl w:val="0"/>
        <w:autoSpaceDE w:val="0"/>
        <w:autoSpaceDN w:val="0"/>
        <w:adjustRightInd w:val="0"/>
        <w:ind w:firstLine="540"/>
        <w:rPr>
          <w:rFonts w:cs="Arial"/>
        </w:rPr>
      </w:pPr>
      <w:r w:rsidRPr="00D77AB8">
        <w:rPr>
          <w:rFonts w:cs="Arial"/>
        </w:rPr>
        <w:t xml:space="preserve">- </w:t>
      </w:r>
      <w:hyperlink r:id="rId81" w:history="1">
        <w:r w:rsidRPr="00D77AB8">
          <w:rPr>
            <w:rFonts w:cs="Arial"/>
            <w:color w:val="000000"/>
          </w:rPr>
          <w:t>СанПиН 2.1.1279-03</w:t>
        </w:r>
      </w:hyperlink>
      <w:r w:rsidRPr="00D77AB8">
        <w:rPr>
          <w:rFonts w:cs="Arial"/>
        </w:rPr>
        <w:t xml:space="preserve"> "Гигиенические требования к размещению, устройству и содержанию кладбищ, зданий и сооружений похоронного назначения";</w:t>
      </w:r>
    </w:p>
    <w:p w:rsidR="002A0D67" w:rsidRPr="00D77AB8" w:rsidRDefault="002A0D67" w:rsidP="00D77AB8">
      <w:pPr>
        <w:widowControl w:val="0"/>
        <w:autoSpaceDE w:val="0"/>
        <w:autoSpaceDN w:val="0"/>
        <w:adjustRightInd w:val="0"/>
        <w:ind w:firstLine="540"/>
        <w:rPr>
          <w:rFonts w:cs="Arial"/>
          <w:color w:val="000000"/>
        </w:rPr>
      </w:pPr>
      <w:r w:rsidRPr="00D77AB8">
        <w:rPr>
          <w:rFonts w:cs="Arial"/>
        </w:rPr>
        <w:t xml:space="preserve">- </w:t>
      </w:r>
      <w:hyperlink r:id="rId82" w:history="1">
        <w:r w:rsidRPr="00D77AB8">
          <w:rPr>
            <w:rFonts w:cs="Arial"/>
            <w:color w:val="000000"/>
          </w:rPr>
          <w:t>СанПиН 2.2.1/2.1.1.1200-03</w:t>
        </w:r>
      </w:hyperlink>
      <w:r w:rsidRPr="00D77AB8">
        <w:rPr>
          <w:rFonts w:cs="Arial"/>
          <w:color w:val="000000"/>
        </w:rPr>
        <w:t>;</w:t>
      </w:r>
    </w:p>
    <w:p w:rsidR="002A0D67" w:rsidRPr="00D77AB8" w:rsidRDefault="002A0D67" w:rsidP="00D77AB8">
      <w:pPr>
        <w:widowControl w:val="0"/>
        <w:autoSpaceDE w:val="0"/>
        <w:autoSpaceDN w:val="0"/>
        <w:adjustRightInd w:val="0"/>
        <w:ind w:firstLine="540"/>
        <w:rPr>
          <w:rFonts w:cs="Arial"/>
        </w:rPr>
      </w:pPr>
      <w:r w:rsidRPr="00D77AB8">
        <w:rPr>
          <w:rFonts w:cs="Arial"/>
        </w:rPr>
        <w:t>- СНиП 2.07.01-89*, п. 9.3*;</w:t>
      </w:r>
    </w:p>
    <w:p w:rsidR="002A0D67" w:rsidRPr="00D77AB8" w:rsidRDefault="002A0D67" w:rsidP="00D77AB8">
      <w:pPr>
        <w:widowControl w:val="0"/>
        <w:autoSpaceDE w:val="0"/>
        <w:autoSpaceDN w:val="0"/>
        <w:adjustRightInd w:val="0"/>
        <w:ind w:firstLine="540"/>
        <w:rPr>
          <w:rFonts w:cs="Arial"/>
        </w:rPr>
      </w:pPr>
      <w:r w:rsidRPr="00D77AB8">
        <w:rPr>
          <w:rFonts w:cs="Arial"/>
        </w:rPr>
        <w:t xml:space="preserve">- </w:t>
      </w:r>
      <w:hyperlink r:id="rId83" w:history="1">
        <w:r w:rsidRPr="00D77AB8">
          <w:rPr>
            <w:rFonts w:cs="Arial"/>
            <w:color w:val="000000"/>
          </w:rPr>
          <w:t>региональными нормативами</w:t>
        </w:r>
      </w:hyperlink>
      <w:r w:rsidRPr="00D77AB8">
        <w:rPr>
          <w:rFonts w:cs="Arial"/>
        </w:rPr>
        <w:t xml:space="preserve"> градостроительного проектирования;</w:t>
      </w:r>
    </w:p>
    <w:p w:rsidR="002A0D67" w:rsidRPr="00D77AB8" w:rsidRDefault="002A0D67" w:rsidP="00D77AB8">
      <w:pPr>
        <w:widowControl w:val="0"/>
        <w:autoSpaceDE w:val="0"/>
        <w:autoSpaceDN w:val="0"/>
        <w:adjustRightInd w:val="0"/>
        <w:ind w:firstLine="540"/>
        <w:rPr>
          <w:rFonts w:cs="Arial"/>
        </w:rPr>
      </w:pPr>
      <w:r w:rsidRPr="00D77AB8">
        <w:rPr>
          <w:rFonts w:cs="Arial"/>
        </w:rPr>
        <w:t>- иными действующими нормативными актами и техническими регламентами.</w:t>
      </w:r>
    </w:p>
    <w:p w:rsidR="0012185A" w:rsidRPr="00D77AB8" w:rsidRDefault="0012185A" w:rsidP="00D77AB8">
      <w:pPr>
        <w:widowControl w:val="0"/>
        <w:autoSpaceDE w:val="0"/>
        <w:autoSpaceDN w:val="0"/>
        <w:adjustRightInd w:val="0"/>
        <w:ind w:firstLine="540"/>
        <w:rPr>
          <w:rFonts w:cs="Arial"/>
        </w:rPr>
      </w:pPr>
    </w:p>
    <w:p w:rsidR="002A0D67" w:rsidRPr="00D77AB8" w:rsidRDefault="002A0D67" w:rsidP="00D77AB8">
      <w:pPr>
        <w:pStyle w:val="3"/>
        <w:jc w:val="center"/>
        <w:rPr>
          <w:b w:val="0"/>
          <w:sz w:val="24"/>
          <w:szCs w:val="24"/>
        </w:rPr>
      </w:pPr>
      <w:bookmarkStart w:id="382" w:name="_Toc473618771"/>
      <w:r w:rsidRPr="00D77AB8">
        <w:rPr>
          <w:b w:val="0"/>
          <w:sz w:val="24"/>
          <w:szCs w:val="24"/>
        </w:rPr>
        <w:t>Статья 3</w:t>
      </w:r>
      <w:r w:rsidR="00BB1CB0" w:rsidRPr="00D77AB8">
        <w:rPr>
          <w:b w:val="0"/>
          <w:sz w:val="24"/>
          <w:szCs w:val="24"/>
        </w:rPr>
        <w:t>5</w:t>
      </w:r>
      <w:r w:rsidRPr="00D77AB8">
        <w:rPr>
          <w:b w:val="0"/>
          <w:sz w:val="24"/>
          <w:szCs w:val="24"/>
        </w:rPr>
        <w:t>.</w:t>
      </w:r>
      <w:r w:rsidR="000E2B58" w:rsidRPr="00D77AB8">
        <w:rPr>
          <w:b w:val="0"/>
          <w:sz w:val="24"/>
          <w:szCs w:val="24"/>
        </w:rPr>
        <w:t>8. Зоны особо охраняемых объектов. (ОХ-1, ОХ-2)</w:t>
      </w:r>
      <w:bookmarkEnd w:id="382"/>
    </w:p>
    <w:p w:rsidR="00091ECC" w:rsidRPr="00D77AB8" w:rsidRDefault="002A0D67" w:rsidP="00D77AB8">
      <w:pPr>
        <w:ind w:firstLine="540"/>
        <w:jc w:val="center"/>
        <w:rPr>
          <w:rFonts w:cs="Arial"/>
        </w:rPr>
      </w:pPr>
      <w:r w:rsidRPr="00D77AB8">
        <w:rPr>
          <w:rFonts w:cs="Arial"/>
        </w:rPr>
        <w:t>ОХ-1 - зона памятников природы и истории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81"/>
        <w:gridCol w:w="954"/>
      </w:tblGrid>
      <w:tr w:rsidR="002A0D67" w:rsidRPr="00D77AB8" w:rsidTr="00425656">
        <w:tc>
          <w:tcPr>
            <w:tcW w:w="144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Наименование вида разрешенного использования земельного участка</w:t>
            </w:r>
          </w:p>
        </w:tc>
        <w:tc>
          <w:tcPr>
            <w:tcW w:w="3049"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Описание вида разрешенного использования земельного участка</w:t>
            </w:r>
          </w:p>
        </w:tc>
        <w:tc>
          <w:tcPr>
            <w:tcW w:w="502"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t>ОСНОВНЫЕ ВИДЫ РАЗРЕШЕННОГО ИСПОЛЬЗОВАНИЯ</w:t>
            </w:r>
          </w:p>
        </w:tc>
      </w:tr>
      <w:tr w:rsidR="0019408E" w:rsidRPr="00D77AB8" w:rsidTr="00425656">
        <w:tc>
          <w:tcPr>
            <w:tcW w:w="1448" w:type="pct"/>
          </w:tcPr>
          <w:p w:rsidR="0019408E" w:rsidRPr="00D77AB8" w:rsidRDefault="0019408E" w:rsidP="00425656">
            <w:pPr>
              <w:pStyle w:val="Table"/>
            </w:pPr>
            <w:r w:rsidRPr="00D77AB8">
              <w:t>Стоянка транспортных средств</w:t>
            </w:r>
          </w:p>
        </w:tc>
        <w:tc>
          <w:tcPr>
            <w:tcW w:w="3049" w:type="pct"/>
          </w:tcPr>
          <w:p w:rsidR="0019408E" w:rsidRPr="00D77AB8" w:rsidRDefault="0019408E"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19408E" w:rsidRPr="00D77AB8" w:rsidRDefault="0019408E" w:rsidP="00425656">
            <w:pPr>
              <w:pStyle w:val="Table"/>
            </w:pPr>
            <w:r w:rsidRPr="00D77AB8">
              <w:t xml:space="preserve">       4.9.2</w:t>
            </w:r>
          </w:p>
        </w:tc>
      </w:tr>
      <w:tr w:rsidR="002A0D67" w:rsidRPr="00D77AB8" w:rsidTr="00425656">
        <w:tc>
          <w:tcPr>
            <w:tcW w:w="1448" w:type="pct"/>
          </w:tcPr>
          <w:p w:rsidR="002A0D67" w:rsidRPr="00D77AB8" w:rsidRDefault="002A0D67" w:rsidP="00425656">
            <w:pPr>
              <w:pStyle w:val="Table"/>
            </w:pPr>
            <w:r w:rsidRPr="00D77AB8">
              <w:t xml:space="preserve">Деятельность по особой охране и </w:t>
            </w:r>
            <w:r w:rsidRPr="00D77AB8">
              <w:lastRenderedPageBreak/>
              <w:t>изучению природы</w:t>
            </w:r>
          </w:p>
        </w:tc>
        <w:tc>
          <w:tcPr>
            <w:tcW w:w="3049" w:type="pct"/>
          </w:tcPr>
          <w:p w:rsidR="002A0D67" w:rsidRPr="00D77AB8" w:rsidRDefault="00BB1CB0" w:rsidP="00425656">
            <w:pPr>
              <w:pStyle w:val="Table"/>
            </w:pPr>
            <w:r w:rsidRPr="00D77AB8">
              <w:rPr>
                <w:shd w:val="clear" w:color="auto" w:fill="FFFFFF"/>
              </w:rPr>
              <w:lastRenderedPageBreak/>
              <w:t xml:space="preserve">Сохранение и изучение растительного и животного мира путем создания особо </w:t>
            </w:r>
            <w:r w:rsidRPr="00D77AB8">
              <w:rPr>
                <w:shd w:val="clear" w:color="auto" w:fill="FFFFFF"/>
              </w:rPr>
              <w:lastRenderedPageBreak/>
              <w:t>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502" w:type="pct"/>
          </w:tcPr>
          <w:p w:rsidR="002A0D67" w:rsidRPr="00D77AB8" w:rsidRDefault="002A0D67" w:rsidP="00425656">
            <w:pPr>
              <w:pStyle w:val="Table"/>
            </w:pPr>
            <w:r w:rsidRPr="00D77AB8">
              <w:lastRenderedPageBreak/>
              <w:t>9.0</w:t>
            </w:r>
          </w:p>
        </w:tc>
      </w:tr>
      <w:tr w:rsidR="002A0D67" w:rsidRPr="00D77AB8" w:rsidTr="00425656">
        <w:trPr>
          <w:trHeight w:val="3007"/>
        </w:trPr>
        <w:tc>
          <w:tcPr>
            <w:tcW w:w="1448" w:type="pct"/>
          </w:tcPr>
          <w:p w:rsidR="002A0D67" w:rsidRPr="00D77AB8" w:rsidRDefault="002A0D67" w:rsidP="00425656">
            <w:pPr>
              <w:pStyle w:val="Table"/>
            </w:pPr>
            <w:r w:rsidRPr="00D77AB8">
              <w:lastRenderedPageBreak/>
              <w:t>Охрана природных территорий</w:t>
            </w:r>
          </w:p>
        </w:tc>
        <w:tc>
          <w:tcPr>
            <w:tcW w:w="3049" w:type="pct"/>
          </w:tcPr>
          <w:p w:rsidR="002A0D67" w:rsidRPr="00D77AB8" w:rsidRDefault="00BB1CB0" w:rsidP="00425656">
            <w:pPr>
              <w:pStyle w:val="Table"/>
            </w:pPr>
            <w:r w:rsidRPr="00D77AB8">
              <w:rPr>
                <w:shd w:val="clear" w:color="auto" w:fill="FFFFF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02" w:type="pct"/>
          </w:tcPr>
          <w:p w:rsidR="002A0D67" w:rsidRPr="00D77AB8" w:rsidRDefault="002A0D67" w:rsidP="00425656">
            <w:pPr>
              <w:pStyle w:val="Table"/>
            </w:pPr>
            <w:r w:rsidRPr="00D77AB8">
              <w:t>9.1</w:t>
            </w:r>
          </w:p>
        </w:tc>
      </w:tr>
      <w:tr w:rsidR="002A0D67" w:rsidRPr="00D77AB8" w:rsidTr="00425656">
        <w:trPr>
          <w:trHeight w:val="3606"/>
        </w:trPr>
        <w:tc>
          <w:tcPr>
            <w:tcW w:w="1448" w:type="pct"/>
          </w:tcPr>
          <w:p w:rsidR="002A0D67" w:rsidRPr="00D77AB8" w:rsidRDefault="002A0D67" w:rsidP="00425656">
            <w:pPr>
              <w:pStyle w:val="Table"/>
            </w:pPr>
            <w:r w:rsidRPr="00D77AB8">
              <w:t>Историко-культурная деятельность</w:t>
            </w:r>
          </w:p>
        </w:tc>
        <w:tc>
          <w:tcPr>
            <w:tcW w:w="3049" w:type="pct"/>
          </w:tcPr>
          <w:p w:rsidR="002A0D67" w:rsidRPr="00D77AB8" w:rsidRDefault="00BB1CB0" w:rsidP="00425656">
            <w:pPr>
              <w:pStyle w:val="Table"/>
            </w:pPr>
            <w:r w:rsidRPr="00D77AB8">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D77AB8">
              <w:br/>
            </w:r>
            <w:r w:rsidRPr="00D77AB8">
              <w:rPr>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02" w:type="pct"/>
          </w:tcPr>
          <w:p w:rsidR="002A0D67" w:rsidRPr="00D77AB8" w:rsidRDefault="002A0D67" w:rsidP="00425656">
            <w:pPr>
              <w:pStyle w:val="Table"/>
            </w:pPr>
            <w:r w:rsidRPr="00D77AB8">
              <w:t>9.3</w:t>
            </w:r>
          </w:p>
        </w:tc>
      </w:tr>
      <w:tr w:rsidR="002A0D67" w:rsidRPr="00D77AB8" w:rsidTr="00425656">
        <w:tc>
          <w:tcPr>
            <w:tcW w:w="5000" w:type="pct"/>
            <w:gridSpan w:val="3"/>
          </w:tcPr>
          <w:p w:rsidR="002A0D67" w:rsidRPr="00D77AB8" w:rsidRDefault="00B302A8" w:rsidP="00425656">
            <w:pPr>
              <w:pStyle w:val="Table"/>
            </w:pPr>
            <w:r w:rsidRPr="00D77AB8">
              <w:t>УСЛОВНО РАЗРЕШЕННЫЕ ВИДЫ ИСПОЛЬЗОВАНИЯ</w:t>
            </w:r>
          </w:p>
        </w:tc>
      </w:tr>
      <w:tr w:rsidR="002A0D67" w:rsidRPr="00D77AB8" w:rsidTr="00425656">
        <w:tc>
          <w:tcPr>
            <w:tcW w:w="1448" w:type="pct"/>
          </w:tcPr>
          <w:p w:rsidR="002A0D67" w:rsidRPr="00D77AB8" w:rsidRDefault="002A0D67" w:rsidP="00425656">
            <w:pPr>
              <w:pStyle w:val="Table"/>
            </w:pPr>
            <w:r w:rsidRPr="00D77AB8">
              <w:t xml:space="preserve">Природно-познавательный туризм </w:t>
            </w:r>
          </w:p>
        </w:tc>
        <w:tc>
          <w:tcPr>
            <w:tcW w:w="3049" w:type="pct"/>
          </w:tcPr>
          <w:p w:rsidR="002A0D67" w:rsidRPr="00D77AB8" w:rsidRDefault="00BB1CB0" w:rsidP="00425656">
            <w:pPr>
              <w:pStyle w:val="Table"/>
            </w:pPr>
            <w:r w:rsidRPr="00D77AB8">
              <w:rPr>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502" w:type="pct"/>
          </w:tcPr>
          <w:p w:rsidR="002A0D67" w:rsidRPr="00D77AB8" w:rsidRDefault="002A0D67" w:rsidP="00425656">
            <w:pPr>
              <w:pStyle w:val="Table"/>
            </w:pPr>
            <w:r w:rsidRPr="00D77AB8">
              <w:t>5.2</w:t>
            </w:r>
          </w:p>
        </w:tc>
      </w:tr>
    </w:tbl>
    <w:p w:rsidR="003461F1" w:rsidRPr="00D77AB8" w:rsidRDefault="003461F1" w:rsidP="00D77AB8">
      <w:pPr>
        <w:pStyle w:val="ConsPlusNormal"/>
        <w:ind w:firstLine="540"/>
        <w:jc w:val="center"/>
        <w:rPr>
          <w:sz w:val="24"/>
          <w:szCs w:val="24"/>
        </w:rPr>
      </w:pPr>
    </w:p>
    <w:p w:rsidR="002A0D67" w:rsidRPr="00D77AB8" w:rsidRDefault="002A0D67" w:rsidP="00D77AB8">
      <w:pPr>
        <w:pStyle w:val="ConsPlusNormal"/>
        <w:ind w:firstLine="540"/>
        <w:jc w:val="center"/>
        <w:rPr>
          <w:sz w:val="24"/>
          <w:szCs w:val="24"/>
        </w:rPr>
      </w:pPr>
      <w:r w:rsidRPr="00D77AB8">
        <w:rPr>
          <w:sz w:val="24"/>
          <w:szCs w:val="24"/>
        </w:rPr>
        <w:t>ОХ-2 - зона территорий</w:t>
      </w:r>
      <w:r w:rsidR="00BB1CB0" w:rsidRPr="00D77AB8">
        <w:rPr>
          <w:sz w:val="24"/>
          <w:szCs w:val="24"/>
        </w:rPr>
        <w:t xml:space="preserve"> объектов культурного наследия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45"/>
        <w:gridCol w:w="5781"/>
        <w:gridCol w:w="954"/>
      </w:tblGrid>
      <w:tr w:rsidR="002A0D67" w:rsidRPr="00D77AB8" w:rsidTr="00425656">
        <w:tc>
          <w:tcPr>
            <w:tcW w:w="1448"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 xml:space="preserve">Наименование вида разрешенного </w:t>
            </w:r>
            <w:r w:rsidRPr="00D77AB8">
              <w:lastRenderedPageBreak/>
              <w:t>использования земельного участка</w:t>
            </w:r>
          </w:p>
        </w:tc>
        <w:tc>
          <w:tcPr>
            <w:tcW w:w="3049"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lastRenderedPageBreak/>
              <w:t>Описание вида разрешенного использования земельного участка</w:t>
            </w:r>
          </w:p>
        </w:tc>
        <w:tc>
          <w:tcPr>
            <w:tcW w:w="502" w:type="pct"/>
            <w:tcBorders>
              <w:top w:val="single" w:sz="4" w:space="0" w:color="auto"/>
              <w:left w:val="single" w:sz="4" w:space="0" w:color="auto"/>
              <w:bottom w:val="single" w:sz="4" w:space="0" w:color="auto"/>
              <w:right w:val="single" w:sz="4" w:space="0" w:color="auto"/>
            </w:tcBorders>
          </w:tcPr>
          <w:p w:rsidR="002A0D67" w:rsidRPr="00D77AB8" w:rsidRDefault="002A0D67" w:rsidP="00425656">
            <w:pPr>
              <w:pStyle w:val="Table0"/>
            </w:pPr>
            <w:r w:rsidRPr="00D77AB8">
              <w:t>Код</w:t>
            </w:r>
          </w:p>
        </w:tc>
      </w:tr>
      <w:tr w:rsidR="002A0D67" w:rsidRPr="00D77AB8" w:rsidTr="00425656">
        <w:tc>
          <w:tcPr>
            <w:tcW w:w="5000" w:type="pct"/>
            <w:gridSpan w:val="3"/>
          </w:tcPr>
          <w:p w:rsidR="002A0D67" w:rsidRPr="00D77AB8" w:rsidRDefault="002A0D67" w:rsidP="00425656">
            <w:pPr>
              <w:pStyle w:val="Table"/>
            </w:pPr>
            <w:r w:rsidRPr="00D77AB8">
              <w:lastRenderedPageBreak/>
              <w:t>ОСНОВНЫЕ ВИДЫ РАЗРЕШЕННОГО ИСПОЛЬЗОВАНИЯ</w:t>
            </w:r>
          </w:p>
        </w:tc>
      </w:tr>
      <w:tr w:rsidR="0019408E" w:rsidRPr="00D77AB8" w:rsidTr="00425656">
        <w:tc>
          <w:tcPr>
            <w:tcW w:w="1448" w:type="pct"/>
          </w:tcPr>
          <w:p w:rsidR="0019408E" w:rsidRPr="00D77AB8" w:rsidRDefault="0019408E" w:rsidP="00425656">
            <w:pPr>
              <w:pStyle w:val="Table"/>
            </w:pPr>
            <w:r w:rsidRPr="00D77AB8">
              <w:t>Стоянка транспортных средств</w:t>
            </w:r>
          </w:p>
        </w:tc>
        <w:tc>
          <w:tcPr>
            <w:tcW w:w="3049" w:type="pct"/>
          </w:tcPr>
          <w:p w:rsidR="0019408E" w:rsidRPr="00D77AB8" w:rsidRDefault="0019408E" w:rsidP="00425656">
            <w:pPr>
              <w:pStyle w:val="Table"/>
            </w:pPr>
            <w:r w:rsidRPr="00D77AB8">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02" w:type="pct"/>
          </w:tcPr>
          <w:p w:rsidR="0019408E" w:rsidRPr="00D77AB8" w:rsidRDefault="0019408E" w:rsidP="00425656">
            <w:pPr>
              <w:pStyle w:val="Table"/>
            </w:pPr>
            <w:r w:rsidRPr="00D77AB8">
              <w:t xml:space="preserve">       4.9.2</w:t>
            </w:r>
          </w:p>
        </w:tc>
      </w:tr>
      <w:tr w:rsidR="00BB1CB0" w:rsidRPr="00D77AB8" w:rsidTr="00425656">
        <w:tc>
          <w:tcPr>
            <w:tcW w:w="1448" w:type="pct"/>
          </w:tcPr>
          <w:p w:rsidR="00BB1CB0" w:rsidRPr="00D77AB8" w:rsidRDefault="00BB1CB0" w:rsidP="00425656">
            <w:pPr>
              <w:pStyle w:val="Table"/>
            </w:pPr>
            <w:r w:rsidRPr="00D77AB8">
              <w:t>Историко-культурная деятельность</w:t>
            </w:r>
          </w:p>
        </w:tc>
        <w:tc>
          <w:tcPr>
            <w:tcW w:w="3049" w:type="pct"/>
          </w:tcPr>
          <w:p w:rsidR="00BB1CB0" w:rsidRPr="00D77AB8" w:rsidRDefault="00BB1CB0" w:rsidP="00425656">
            <w:pPr>
              <w:pStyle w:val="Table"/>
            </w:pPr>
            <w:r w:rsidRPr="00D77AB8">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D77AB8">
              <w:br/>
            </w:r>
            <w:r w:rsidRPr="00D77AB8">
              <w:rPr>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02" w:type="pct"/>
          </w:tcPr>
          <w:p w:rsidR="00BB1CB0" w:rsidRPr="00D77AB8" w:rsidRDefault="00BB1CB0" w:rsidP="00425656">
            <w:pPr>
              <w:pStyle w:val="Table"/>
            </w:pPr>
            <w:r w:rsidRPr="00D77AB8">
              <w:t>9.3</w:t>
            </w:r>
          </w:p>
          <w:p w:rsidR="00BB1CB0" w:rsidRPr="00D77AB8" w:rsidRDefault="00BB1CB0" w:rsidP="00425656">
            <w:pPr>
              <w:pStyle w:val="Table"/>
            </w:pPr>
          </w:p>
          <w:p w:rsidR="00BB1CB0" w:rsidRPr="00D77AB8" w:rsidRDefault="00BB1CB0" w:rsidP="00425656">
            <w:pPr>
              <w:pStyle w:val="Table"/>
            </w:pPr>
          </w:p>
          <w:p w:rsidR="00BB1CB0" w:rsidRPr="00D77AB8" w:rsidRDefault="00BB1CB0" w:rsidP="00425656">
            <w:pPr>
              <w:pStyle w:val="Table"/>
            </w:pPr>
          </w:p>
        </w:tc>
      </w:tr>
    </w:tbl>
    <w:p w:rsidR="002A0D67" w:rsidRPr="00D77AB8" w:rsidRDefault="002A0D67" w:rsidP="00D77AB8">
      <w:pPr>
        <w:ind w:firstLine="540"/>
        <w:rPr>
          <w:rFonts w:cs="Arial"/>
        </w:rPr>
      </w:pPr>
    </w:p>
    <w:p w:rsidR="002A0D67" w:rsidRPr="00D77AB8" w:rsidRDefault="002A0D67" w:rsidP="00D77AB8">
      <w:pPr>
        <w:pStyle w:val="3"/>
        <w:rPr>
          <w:b w:val="0"/>
          <w:sz w:val="24"/>
          <w:szCs w:val="24"/>
        </w:rPr>
      </w:pPr>
      <w:r w:rsidRPr="00D77AB8">
        <w:rPr>
          <w:rStyle w:val="30"/>
          <w:sz w:val="24"/>
          <w:szCs w:val="24"/>
        </w:rPr>
        <w:t xml:space="preserve"> </w:t>
      </w:r>
      <w:bookmarkStart w:id="383" w:name="_Toc473618772"/>
      <w:bookmarkEnd w:id="354"/>
      <w:r w:rsidR="00F84F6B" w:rsidRPr="00D77AB8">
        <w:rPr>
          <w:rStyle w:val="30"/>
          <w:sz w:val="24"/>
          <w:szCs w:val="24"/>
        </w:rPr>
        <w:t xml:space="preserve">Иные показатели зоны </w:t>
      </w:r>
      <w:r w:rsidRPr="00D77AB8">
        <w:rPr>
          <w:rStyle w:val="30"/>
          <w:sz w:val="24"/>
          <w:szCs w:val="24"/>
        </w:rPr>
        <w:t>размещения территорий объектов культурного наследия (ОХ-1, ОХ-2)</w:t>
      </w:r>
      <w:r w:rsidRPr="00D77AB8">
        <w:rPr>
          <w:b w:val="0"/>
          <w:sz w:val="24"/>
          <w:szCs w:val="24"/>
        </w:rPr>
        <w:t>.</w:t>
      </w:r>
      <w:bookmarkEnd w:id="383"/>
    </w:p>
    <w:p w:rsidR="002A0D67" w:rsidRPr="00D77AB8" w:rsidRDefault="002A0D67" w:rsidP="00D77AB8">
      <w:pPr>
        <w:ind w:firstLine="708"/>
        <w:rPr>
          <w:rFonts w:cs="Arial"/>
        </w:rPr>
      </w:pPr>
      <w:r w:rsidRPr="00D77AB8">
        <w:rPr>
          <w:rFonts w:cs="Arial"/>
        </w:rPr>
        <w:t>1.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размещения культовых объектов устанавливаются проектной документацией, строительными и санитарными нормами и правилами на каждый объект.</w:t>
      </w:r>
    </w:p>
    <w:p w:rsidR="002A0D67" w:rsidRPr="00D77AB8" w:rsidRDefault="002A0D67" w:rsidP="00D77AB8">
      <w:pPr>
        <w:ind w:firstLine="708"/>
        <w:rPr>
          <w:rFonts w:cs="Arial"/>
        </w:rPr>
      </w:pPr>
      <w:r w:rsidRPr="00D77AB8">
        <w:rPr>
          <w:rFonts w:cs="Arial"/>
        </w:rPr>
        <w:t>Требования к ограждению земельных участков:</w:t>
      </w:r>
    </w:p>
    <w:p w:rsidR="002A0D67" w:rsidRPr="00D77AB8" w:rsidRDefault="00091ECC" w:rsidP="00D77AB8">
      <w:pPr>
        <w:ind w:firstLine="708"/>
        <w:rPr>
          <w:rFonts w:cs="Arial"/>
        </w:rPr>
      </w:pPr>
      <w:r w:rsidRPr="00D77AB8">
        <w:rPr>
          <w:rFonts w:cs="Arial"/>
        </w:rPr>
        <w:t>- д</w:t>
      </w:r>
      <w:r w:rsidR="002A0D67" w:rsidRPr="00D77AB8">
        <w:rPr>
          <w:rFonts w:cs="Arial"/>
        </w:rPr>
        <w:t>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A0D67" w:rsidRPr="00D77AB8" w:rsidRDefault="002A0D67" w:rsidP="00D77AB8">
      <w:pPr>
        <w:ind w:firstLine="708"/>
        <w:rPr>
          <w:rFonts w:cs="Arial"/>
        </w:rPr>
      </w:pPr>
      <w:r w:rsidRPr="00D77AB8">
        <w:rPr>
          <w:rFonts w:cs="Arial"/>
        </w:rPr>
        <w:t>Хозяйственная деятельность, использование земельных участков и объектов капитального строительства устанавливаются Федеральным законом «Об объектах культурного наследия (памятниках истории и культуры) народов Российской Федерации» (ФЗ № 73 от 25 июня 2002 года).</w:t>
      </w:r>
    </w:p>
    <w:p w:rsidR="002A0D67" w:rsidRPr="00D77AB8" w:rsidRDefault="002A0D67" w:rsidP="00D77AB8">
      <w:pPr>
        <w:rPr>
          <w:rFonts w:cs="Arial"/>
        </w:rPr>
      </w:pPr>
      <w:r w:rsidRPr="00D77AB8">
        <w:rPr>
          <w:rFonts w:cs="Arial"/>
        </w:rPr>
        <w:t xml:space="preserve">Зоны охраны объектов культурного наследия ст. 34 Федерального закона от 25.06.2002 №73–ФЗ «Об объектах культурного наследия (памятниках истории и культуры) народов Российской Федерации». </w:t>
      </w:r>
    </w:p>
    <w:p w:rsidR="002A0D67" w:rsidRPr="00D77AB8" w:rsidRDefault="002A0D67" w:rsidP="00D77AB8">
      <w:pPr>
        <w:ind w:firstLine="708"/>
        <w:rPr>
          <w:rFonts w:cs="Arial"/>
        </w:rPr>
      </w:pPr>
      <w:r w:rsidRPr="00D77AB8">
        <w:rPr>
          <w:rFonts w:cs="Arial"/>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A0D67" w:rsidRPr="00D77AB8" w:rsidRDefault="002A0D67" w:rsidP="00D77AB8">
      <w:pPr>
        <w:ind w:firstLine="708"/>
        <w:rPr>
          <w:rFonts w:cs="Arial"/>
        </w:rPr>
      </w:pPr>
      <w:r w:rsidRPr="00D77AB8">
        <w:rPr>
          <w:rFonts w:cs="Arial"/>
        </w:rPr>
        <w:lastRenderedPageBreak/>
        <w:t>Необходимый состав зон охраны объекта культурного наследия определяется проектом зон охраны объекта культурного наследия.</w:t>
      </w:r>
    </w:p>
    <w:p w:rsidR="002A0D67" w:rsidRPr="00D77AB8" w:rsidRDefault="002A0D67" w:rsidP="00D77AB8">
      <w:pPr>
        <w:ind w:firstLine="708"/>
        <w:rPr>
          <w:rFonts w:cs="Arial"/>
        </w:rPr>
      </w:pPr>
      <w:r w:rsidRPr="00D77AB8">
        <w:rPr>
          <w:rFonts w:cs="Arial"/>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2A0D67" w:rsidRPr="00D77AB8" w:rsidRDefault="002A0D67" w:rsidP="00D77AB8">
      <w:pPr>
        <w:ind w:firstLine="708"/>
        <w:rPr>
          <w:rFonts w:cs="Arial"/>
        </w:rPr>
      </w:pPr>
      <w:r w:rsidRPr="00D77AB8">
        <w:rPr>
          <w:rFonts w:cs="Arial"/>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2A0D67" w:rsidRPr="00D77AB8" w:rsidRDefault="002A0D67" w:rsidP="00D77AB8">
      <w:pPr>
        <w:ind w:firstLine="708"/>
        <w:rPr>
          <w:rFonts w:cs="Arial"/>
        </w:rPr>
      </w:pPr>
      <w:r w:rsidRPr="00D77AB8">
        <w:rPr>
          <w:rFonts w:cs="Arial"/>
        </w:rPr>
        <w:t>Требование об установлении зон охраны объекта культурного наследия к выявленному объекту культурного наследия не предъявляется.</w:t>
      </w:r>
    </w:p>
    <w:p w:rsidR="002A0D67" w:rsidRPr="00D77AB8" w:rsidRDefault="002A0D67" w:rsidP="00D77AB8">
      <w:pPr>
        <w:ind w:firstLine="708"/>
        <w:rPr>
          <w:rFonts w:cs="Arial"/>
        </w:rPr>
      </w:pPr>
      <w:r w:rsidRPr="00D77AB8">
        <w:rPr>
          <w:rFonts w:cs="Arial"/>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A0D67" w:rsidRPr="00D77AB8" w:rsidRDefault="002A0D67" w:rsidP="00D77AB8">
      <w:pPr>
        <w:ind w:firstLine="708"/>
        <w:rPr>
          <w:rFonts w:cs="Arial"/>
        </w:rPr>
      </w:pPr>
      <w:r w:rsidRPr="00D77AB8">
        <w:rPr>
          <w:rFonts w:cs="Arial"/>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A0D67" w:rsidRPr="00D77AB8" w:rsidRDefault="002A0D67" w:rsidP="00D77AB8">
      <w:pPr>
        <w:ind w:firstLine="708"/>
        <w:rPr>
          <w:rFonts w:cs="Arial"/>
        </w:rPr>
      </w:pPr>
      <w:r w:rsidRPr="00D77AB8">
        <w:rPr>
          <w:rFonts w:cs="Arial"/>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A0D67" w:rsidRPr="00D77AB8" w:rsidRDefault="002A0D67" w:rsidP="00D77AB8">
      <w:pPr>
        <w:ind w:firstLine="708"/>
        <w:rPr>
          <w:rFonts w:cs="Arial"/>
        </w:rPr>
      </w:pPr>
      <w:r w:rsidRPr="00D77AB8">
        <w:rPr>
          <w:rFonts w:cs="Arial"/>
        </w:rPr>
        <w:t>3.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2A0D67" w:rsidRPr="00D77AB8" w:rsidRDefault="002A0D67" w:rsidP="00D77AB8">
      <w:pPr>
        <w:ind w:firstLine="708"/>
        <w:rPr>
          <w:rFonts w:cs="Arial"/>
        </w:rPr>
      </w:pPr>
      <w:r w:rsidRPr="00D77AB8">
        <w:rPr>
          <w:rFonts w:cs="Arial"/>
        </w:rP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w:t>
      </w:r>
      <w:r w:rsidRPr="00D77AB8">
        <w:rPr>
          <w:rFonts w:cs="Arial"/>
        </w:rPr>
        <w:lastRenderedPageBreak/>
        <w:t>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2A0D67" w:rsidRPr="00D77AB8" w:rsidRDefault="002A0D67" w:rsidP="00D77AB8">
      <w:pPr>
        <w:ind w:firstLine="540"/>
        <w:rPr>
          <w:rFonts w:cs="Arial"/>
        </w:rPr>
      </w:pPr>
      <w:r w:rsidRPr="00D77AB8">
        <w:rPr>
          <w:rFonts w:cs="Arial"/>
        </w:rPr>
        <w:t>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2A0D67" w:rsidRPr="00D77AB8" w:rsidRDefault="002A0D67" w:rsidP="00D77AB8">
      <w:pPr>
        <w:rPr>
          <w:rFonts w:cs="Arial"/>
        </w:rPr>
      </w:pPr>
    </w:p>
    <w:p w:rsidR="003F52D6" w:rsidRPr="00425656" w:rsidRDefault="003F52D6" w:rsidP="00CF1ABF">
      <w:pPr>
        <w:pStyle w:val="39"/>
        <w:shd w:val="clear" w:color="auto" w:fill="auto"/>
        <w:spacing w:after="0" w:line="240" w:lineRule="auto"/>
        <w:ind w:left="120" w:firstLine="420"/>
        <w:jc w:val="both"/>
        <w:rPr>
          <w:rFonts w:ascii="Arial" w:hAnsi="Arial"/>
          <w:spacing w:val="0"/>
          <w:sz w:val="26"/>
          <w:szCs w:val="28"/>
          <w:lang w:val="ru-RU" w:eastAsia="ru-RU"/>
        </w:rPr>
      </w:pPr>
      <w:bookmarkStart w:id="384" w:name="bookmark72"/>
      <w:r w:rsidRPr="00425656">
        <w:rPr>
          <w:rFonts w:ascii="Arial" w:hAnsi="Arial"/>
          <w:spacing w:val="0"/>
          <w:sz w:val="26"/>
          <w:szCs w:val="28"/>
          <w:lang w:val="ru-RU" w:eastAsia="ru-RU"/>
        </w:rPr>
        <w:t>Статья 36. Предельные (минимальные и (или) максимальные) размеры земельных участков и предельные параметры разрешенного строительства, реконструкции</w:t>
      </w:r>
      <w:bookmarkEnd w:id="384"/>
      <w:r w:rsidRPr="00425656">
        <w:rPr>
          <w:rFonts w:ascii="Arial" w:hAnsi="Arial"/>
          <w:spacing w:val="0"/>
          <w:sz w:val="26"/>
          <w:szCs w:val="28"/>
          <w:lang w:val="ru-RU" w:eastAsia="ru-RU"/>
        </w:rPr>
        <w:t xml:space="preserve"> объектов капитального строительства.</w:t>
      </w:r>
    </w:p>
    <w:p w:rsidR="003F52D6" w:rsidRPr="00D77AB8" w:rsidRDefault="003F52D6" w:rsidP="00D77AB8">
      <w:pPr>
        <w:pStyle w:val="37"/>
        <w:shd w:val="clear" w:color="auto" w:fill="auto"/>
        <w:spacing w:before="0" w:line="240" w:lineRule="auto"/>
        <w:ind w:right="-1" w:firstLine="567"/>
        <w:rPr>
          <w:rFonts w:ascii="Arial" w:hAnsi="Arial" w:cs="Arial"/>
          <w:sz w:val="24"/>
          <w:szCs w:val="24"/>
        </w:rPr>
      </w:pPr>
    </w:p>
    <w:p w:rsidR="003F52D6" w:rsidRPr="00D77AB8" w:rsidRDefault="003F52D6" w:rsidP="00D77AB8">
      <w:pPr>
        <w:pStyle w:val="37"/>
        <w:shd w:val="clear" w:color="auto" w:fill="auto"/>
        <w:spacing w:before="0" w:line="240" w:lineRule="auto"/>
        <w:ind w:right="-1" w:firstLine="567"/>
        <w:rPr>
          <w:rFonts w:ascii="Arial" w:hAnsi="Arial" w:cs="Arial"/>
          <w:sz w:val="24"/>
          <w:szCs w:val="24"/>
        </w:rPr>
      </w:pPr>
      <w:r w:rsidRPr="00D77AB8">
        <w:rPr>
          <w:rFonts w:ascii="Arial" w:hAnsi="Arial" w:cs="Arial"/>
          <w:sz w:val="24"/>
          <w:szCs w:val="24"/>
        </w:rPr>
        <w:t>Место допустимого размещения зданий, строений, сооружений определяется линией отступа от красной линии и минимальными отступами от границ земельного участка.</w:t>
      </w:r>
    </w:p>
    <w:p w:rsidR="00C65142" w:rsidRPr="00D77AB8" w:rsidRDefault="00C65142" w:rsidP="00D77AB8">
      <w:pPr>
        <w:pStyle w:val="37"/>
        <w:shd w:val="clear" w:color="auto" w:fill="auto"/>
        <w:spacing w:before="0" w:line="240" w:lineRule="auto"/>
        <w:ind w:right="-1" w:firstLine="567"/>
        <w:rPr>
          <w:rFonts w:ascii="Arial" w:hAnsi="Arial" w:cs="Arial"/>
          <w:sz w:val="24"/>
          <w:szCs w:val="24"/>
          <w:lang w:val="ru-RU"/>
        </w:rPr>
      </w:pPr>
    </w:p>
    <w:p w:rsidR="003F52D6" w:rsidRPr="00D77AB8" w:rsidRDefault="003F52D6" w:rsidP="00D77AB8">
      <w:pPr>
        <w:spacing w:after="240"/>
        <w:jc w:val="center"/>
        <w:rPr>
          <w:rFonts w:cs="Arial"/>
        </w:rPr>
      </w:pPr>
      <w:r w:rsidRPr="00D77AB8">
        <w:rPr>
          <w:rFonts w:cs="Arial"/>
        </w:rPr>
        <w:t>Ж-1 ЗОНА ЗАСТРОЙКИ МАЛОЭТАЭЖНЫМИ ЖИЛЫМИ ДОМАМИ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6"/>
        <w:gridCol w:w="1441"/>
        <w:gridCol w:w="1511"/>
        <w:gridCol w:w="1320"/>
        <w:gridCol w:w="216"/>
        <w:gridCol w:w="216"/>
        <w:gridCol w:w="1456"/>
        <w:gridCol w:w="216"/>
        <w:gridCol w:w="216"/>
        <w:gridCol w:w="1174"/>
      </w:tblGrid>
      <w:tr w:rsidR="003F52D6" w:rsidRPr="00D77AB8" w:rsidTr="00425656">
        <w:trPr>
          <w:trHeight w:val="586"/>
          <w:tblHeader/>
        </w:trPr>
        <w:tc>
          <w:tcPr>
            <w:tcW w:w="1055" w:type="pct"/>
            <w:vAlign w:val="center"/>
          </w:tcPr>
          <w:p w:rsidR="003F52D6" w:rsidRPr="00D77AB8" w:rsidRDefault="003F52D6" w:rsidP="00425656">
            <w:pPr>
              <w:pStyle w:val="Table0"/>
            </w:pPr>
            <w:r w:rsidRPr="00D77AB8">
              <w:t>Наименование вида разрешенного использования</w:t>
            </w:r>
          </w:p>
        </w:tc>
        <w:tc>
          <w:tcPr>
            <w:tcW w:w="777"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77" w:type="pct"/>
          </w:tcPr>
          <w:p w:rsidR="003F52D6" w:rsidRPr="00D77AB8" w:rsidRDefault="003F52D6" w:rsidP="00425656">
            <w:pPr>
              <w:pStyle w:val="Table0"/>
            </w:pPr>
            <w:r w:rsidRPr="00D77AB8">
              <w:t>Максимальная площадь ЗУ (кв.м.)</w:t>
            </w:r>
          </w:p>
        </w:tc>
        <w:tc>
          <w:tcPr>
            <w:tcW w:w="1025" w:type="pct"/>
            <w:gridSpan w:val="2"/>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12" w:type="pct"/>
            <w:gridSpan w:val="2"/>
          </w:tcPr>
          <w:p w:rsidR="003F52D6" w:rsidRPr="00D77AB8" w:rsidRDefault="003F52D6" w:rsidP="00CF1ABF">
            <w:pPr>
              <w:pStyle w:val="Table0"/>
            </w:pPr>
            <w:r w:rsidRPr="00D77AB8">
              <w:t>Максимальный процент застройки (%)</w:t>
            </w:r>
          </w:p>
        </w:tc>
        <w:tc>
          <w:tcPr>
            <w:tcW w:w="654" w:type="pct"/>
            <w:gridSpan w:val="3"/>
          </w:tcPr>
          <w:p w:rsidR="003F52D6" w:rsidRPr="00D77AB8" w:rsidRDefault="003F52D6" w:rsidP="00425656">
            <w:pPr>
              <w:pStyle w:val="Table"/>
            </w:pPr>
            <w:r w:rsidRPr="00D77AB8">
              <w:t>Предельное количество этажей</w:t>
            </w:r>
          </w:p>
        </w:tc>
      </w:tr>
      <w:tr w:rsidR="003F52D6" w:rsidRPr="00D77AB8" w:rsidTr="00425656">
        <w:trPr>
          <w:trHeight w:val="487"/>
        </w:trPr>
        <w:tc>
          <w:tcPr>
            <w:tcW w:w="5000" w:type="pct"/>
            <w:gridSpan w:val="10"/>
            <w:vAlign w:val="center"/>
          </w:tcPr>
          <w:p w:rsidR="003F52D6" w:rsidRPr="00D77AB8" w:rsidRDefault="003F52D6" w:rsidP="00425656">
            <w:pPr>
              <w:pStyle w:val="Table"/>
            </w:pPr>
            <w:r w:rsidRPr="00D77AB8">
              <w:t>ОСНОВНЫЕ ВИДЫ РАЗРЕШЕННОГО ИСПОЛЬЗОВАНИЯ</w:t>
            </w:r>
          </w:p>
        </w:tc>
      </w:tr>
      <w:tr w:rsidR="003F52D6" w:rsidRPr="00D77AB8" w:rsidTr="00425656">
        <w:tc>
          <w:tcPr>
            <w:tcW w:w="1055" w:type="pct"/>
          </w:tcPr>
          <w:p w:rsidR="003F52D6" w:rsidRPr="00D77AB8" w:rsidRDefault="003F52D6" w:rsidP="00425656">
            <w:pPr>
              <w:pStyle w:val="Table"/>
            </w:pPr>
            <w:r w:rsidRPr="00D77AB8">
              <w:t>Для индивидуального жилищного строительства</w:t>
            </w:r>
          </w:p>
        </w:tc>
        <w:tc>
          <w:tcPr>
            <w:tcW w:w="777" w:type="pct"/>
            <w:vAlign w:val="center"/>
          </w:tcPr>
          <w:p w:rsidR="003F52D6" w:rsidRPr="00D77AB8" w:rsidRDefault="003F52D6" w:rsidP="00425656">
            <w:pPr>
              <w:pStyle w:val="Table"/>
            </w:pPr>
            <w:r w:rsidRPr="00D77AB8">
              <w:t>400</w:t>
            </w:r>
          </w:p>
        </w:tc>
        <w:tc>
          <w:tcPr>
            <w:tcW w:w="777" w:type="pct"/>
            <w:vAlign w:val="center"/>
          </w:tcPr>
          <w:p w:rsidR="003F52D6" w:rsidRPr="00D77AB8" w:rsidRDefault="003F52D6" w:rsidP="00425656">
            <w:pPr>
              <w:pStyle w:val="Table"/>
            </w:pPr>
            <w:r w:rsidRPr="00D77AB8">
              <w:t>1500</w:t>
            </w:r>
          </w:p>
        </w:tc>
        <w:tc>
          <w:tcPr>
            <w:tcW w:w="984" w:type="pct"/>
            <w:vAlign w:val="center"/>
          </w:tcPr>
          <w:p w:rsidR="003F52D6" w:rsidRPr="00D77AB8" w:rsidRDefault="003F52D6" w:rsidP="00425656">
            <w:pPr>
              <w:pStyle w:val="Table"/>
            </w:pPr>
            <w:r w:rsidRPr="00D77AB8">
              <w:t>3</w:t>
            </w:r>
          </w:p>
        </w:tc>
        <w:tc>
          <w:tcPr>
            <w:tcW w:w="775" w:type="pct"/>
            <w:gridSpan w:val="5"/>
            <w:vAlign w:val="center"/>
          </w:tcPr>
          <w:p w:rsidR="003F52D6" w:rsidRPr="00D77AB8" w:rsidRDefault="003F52D6" w:rsidP="00425656">
            <w:pPr>
              <w:pStyle w:val="Table"/>
            </w:pPr>
            <w:r w:rsidRPr="00D77AB8">
              <w:t>6</w:t>
            </w:r>
            <w:r w:rsidR="00DB54CD" w:rsidRPr="00D77AB8">
              <w:t>7</w:t>
            </w:r>
          </w:p>
        </w:tc>
        <w:tc>
          <w:tcPr>
            <w:tcW w:w="632" w:type="pct"/>
            <w:vAlign w:val="center"/>
          </w:tcPr>
          <w:p w:rsidR="003F52D6" w:rsidRPr="00D77AB8" w:rsidRDefault="003F52D6" w:rsidP="00425656">
            <w:pPr>
              <w:pStyle w:val="Table"/>
            </w:pPr>
            <w:r w:rsidRPr="00D77AB8">
              <w:t>3</w:t>
            </w:r>
          </w:p>
        </w:tc>
      </w:tr>
      <w:tr w:rsidR="00693D54" w:rsidRPr="00D77AB8" w:rsidTr="00425656">
        <w:tc>
          <w:tcPr>
            <w:tcW w:w="1055" w:type="pct"/>
          </w:tcPr>
          <w:p w:rsidR="00693D54" w:rsidRPr="00D77AB8" w:rsidRDefault="00693D54" w:rsidP="00425656">
            <w:pPr>
              <w:pStyle w:val="Table"/>
            </w:pPr>
            <w:r w:rsidRPr="00D77AB8">
              <w:t>Малоэтажная многоквартирная жилая застройка</w:t>
            </w:r>
          </w:p>
        </w:tc>
        <w:tc>
          <w:tcPr>
            <w:tcW w:w="777" w:type="pct"/>
            <w:vAlign w:val="center"/>
          </w:tcPr>
          <w:p w:rsidR="00693D54" w:rsidRPr="00D77AB8" w:rsidRDefault="00693D54" w:rsidP="00425656">
            <w:pPr>
              <w:pStyle w:val="Table"/>
            </w:pPr>
            <w:r w:rsidRPr="00D77AB8">
              <w:t>200</w:t>
            </w:r>
          </w:p>
        </w:tc>
        <w:tc>
          <w:tcPr>
            <w:tcW w:w="777" w:type="pct"/>
            <w:vAlign w:val="center"/>
          </w:tcPr>
          <w:p w:rsidR="00693D54" w:rsidRPr="00D77AB8" w:rsidRDefault="00693D54" w:rsidP="00425656">
            <w:pPr>
              <w:pStyle w:val="Table"/>
            </w:pPr>
            <w:r w:rsidRPr="00D77AB8">
              <w:t>20000</w:t>
            </w:r>
          </w:p>
        </w:tc>
        <w:tc>
          <w:tcPr>
            <w:tcW w:w="984" w:type="pct"/>
            <w:vAlign w:val="center"/>
          </w:tcPr>
          <w:p w:rsidR="00693D54" w:rsidRPr="00D77AB8" w:rsidRDefault="00693D54" w:rsidP="00425656">
            <w:pPr>
              <w:pStyle w:val="Table"/>
            </w:pPr>
            <w:r w:rsidRPr="00D77AB8">
              <w:t>3</w:t>
            </w:r>
          </w:p>
        </w:tc>
        <w:tc>
          <w:tcPr>
            <w:tcW w:w="775" w:type="pct"/>
            <w:gridSpan w:val="5"/>
            <w:vAlign w:val="center"/>
          </w:tcPr>
          <w:p w:rsidR="00693D54" w:rsidRPr="00D77AB8" w:rsidRDefault="00693D54" w:rsidP="00425656">
            <w:pPr>
              <w:pStyle w:val="Table"/>
            </w:pPr>
            <w:r w:rsidRPr="00D77AB8">
              <w:t>60</w:t>
            </w:r>
          </w:p>
        </w:tc>
        <w:tc>
          <w:tcPr>
            <w:tcW w:w="632" w:type="pct"/>
            <w:vAlign w:val="center"/>
          </w:tcPr>
          <w:p w:rsidR="00693D54" w:rsidRPr="00D77AB8" w:rsidRDefault="00693D54" w:rsidP="00425656">
            <w:pPr>
              <w:pStyle w:val="Table"/>
            </w:pPr>
            <w:r w:rsidRPr="00D77AB8">
              <w:t>4</w:t>
            </w:r>
          </w:p>
        </w:tc>
      </w:tr>
      <w:tr w:rsidR="00716C45" w:rsidRPr="00D77AB8" w:rsidTr="00425656">
        <w:trPr>
          <w:trHeight w:val="525"/>
        </w:trPr>
        <w:tc>
          <w:tcPr>
            <w:tcW w:w="1055" w:type="pct"/>
          </w:tcPr>
          <w:p w:rsidR="00716C45" w:rsidRPr="00D77AB8" w:rsidRDefault="00716C45" w:rsidP="00425656">
            <w:pPr>
              <w:pStyle w:val="Table"/>
            </w:pPr>
            <w:r w:rsidRPr="00D77AB8">
              <w:t>Передвижное жилье</w:t>
            </w:r>
          </w:p>
        </w:tc>
        <w:tc>
          <w:tcPr>
            <w:tcW w:w="777" w:type="pct"/>
            <w:vAlign w:val="center"/>
          </w:tcPr>
          <w:p w:rsidR="00716C45" w:rsidRPr="00D77AB8" w:rsidRDefault="00716C45" w:rsidP="00425656">
            <w:pPr>
              <w:pStyle w:val="Table"/>
            </w:pPr>
            <w:r w:rsidRPr="00D77AB8">
              <w:t>200</w:t>
            </w:r>
          </w:p>
        </w:tc>
        <w:tc>
          <w:tcPr>
            <w:tcW w:w="777" w:type="pct"/>
            <w:vAlign w:val="center"/>
          </w:tcPr>
          <w:p w:rsidR="00716C45" w:rsidRPr="00D77AB8" w:rsidRDefault="00716C45" w:rsidP="00425656">
            <w:pPr>
              <w:pStyle w:val="Table"/>
            </w:pPr>
            <w:r w:rsidRPr="00D77AB8">
              <w:t>20000</w:t>
            </w:r>
          </w:p>
        </w:tc>
        <w:tc>
          <w:tcPr>
            <w:tcW w:w="984" w:type="pct"/>
            <w:vAlign w:val="center"/>
          </w:tcPr>
          <w:p w:rsidR="00716C45" w:rsidRPr="00D77AB8" w:rsidRDefault="00716C45" w:rsidP="00425656">
            <w:pPr>
              <w:pStyle w:val="Table"/>
            </w:pPr>
            <w:r w:rsidRPr="00D77AB8">
              <w:t>3</w:t>
            </w:r>
          </w:p>
        </w:tc>
        <w:tc>
          <w:tcPr>
            <w:tcW w:w="775" w:type="pct"/>
            <w:gridSpan w:val="5"/>
            <w:vAlign w:val="center"/>
          </w:tcPr>
          <w:p w:rsidR="00716C45" w:rsidRPr="00D77AB8" w:rsidRDefault="00716C45" w:rsidP="00425656">
            <w:pPr>
              <w:pStyle w:val="Table"/>
            </w:pPr>
            <w:r w:rsidRPr="00D77AB8">
              <w:t>60</w:t>
            </w:r>
          </w:p>
        </w:tc>
        <w:tc>
          <w:tcPr>
            <w:tcW w:w="632" w:type="pct"/>
            <w:vAlign w:val="center"/>
          </w:tcPr>
          <w:p w:rsidR="00716C45" w:rsidRPr="00D77AB8" w:rsidRDefault="0077194A" w:rsidP="00425656">
            <w:pPr>
              <w:pStyle w:val="Table"/>
            </w:pPr>
            <w:r w:rsidRPr="00D77AB8">
              <w:t>1</w:t>
            </w:r>
          </w:p>
        </w:tc>
      </w:tr>
      <w:tr w:rsidR="00716C45" w:rsidRPr="00D77AB8" w:rsidTr="00425656">
        <w:trPr>
          <w:trHeight w:val="525"/>
        </w:trPr>
        <w:tc>
          <w:tcPr>
            <w:tcW w:w="1055" w:type="pct"/>
          </w:tcPr>
          <w:p w:rsidR="00716C45" w:rsidRPr="00D77AB8" w:rsidRDefault="00716C45" w:rsidP="00425656">
            <w:pPr>
              <w:pStyle w:val="Table"/>
            </w:pPr>
            <w:r w:rsidRPr="00D77AB8">
              <w:t>Блокированная жилая застройка</w:t>
            </w:r>
          </w:p>
        </w:tc>
        <w:tc>
          <w:tcPr>
            <w:tcW w:w="777" w:type="pct"/>
            <w:vAlign w:val="center"/>
          </w:tcPr>
          <w:p w:rsidR="00716C45" w:rsidRPr="00D77AB8" w:rsidRDefault="00716C45" w:rsidP="00425656">
            <w:pPr>
              <w:pStyle w:val="Table"/>
            </w:pPr>
            <w:r w:rsidRPr="00D77AB8">
              <w:t>60-100(без площади застройки)</w:t>
            </w:r>
          </w:p>
        </w:tc>
        <w:tc>
          <w:tcPr>
            <w:tcW w:w="777" w:type="pct"/>
            <w:vAlign w:val="center"/>
          </w:tcPr>
          <w:p w:rsidR="00716C45" w:rsidRPr="00D77AB8" w:rsidRDefault="00716C45" w:rsidP="00425656">
            <w:pPr>
              <w:pStyle w:val="Table"/>
            </w:pPr>
            <w:r w:rsidRPr="00D77AB8">
              <w:t>20000</w:t>
            </w:r>
          </w:p>
        </w:tc>
        <w:tc>
          <w:tcPr>
            <w:tcW w:w="984" w:type="pct"/>
            <w:vAlign w:val="center"/>
          </w:tcPr>
          <w:p w:rsidR="00716C45" w:rsidRPr="00D77AB8" w:rsidRDefault="00716C45" w:rsidP="00425656">
            <w:pPr>
              <w:pStyle w:val="Table"/>
            </w:pPr>
            <w:r w:rsidRPr="00D77AB8">
              <w:t>3</w:t>
            </w:r>
          </w:p>
        </w:tc>
        <w:tc>
          <w:tcPr>
            <w:tcW w:w="775" w:type="pct"/>
            <w:gridSpan w:val="5"/>
            <w:vAlign w:val="center"/>
          </w:tcPr>
          <w:p w:rsidR="00716C45" w:rsidRPr="00D77AB8" w:rsidRDefault="00716C45" w:rsidP="00425656">
            <w:pPr>
              <w:pStyle w:val="Table"/>
            </w:pPr>
            <w:r w:rsidRPr="00D77AB8">
              <w:t>60</w:t>
            </w:r>
          </w:p>
        </w:tc>
        <w:tc>
          <w:tcPr>
            <w:tcW w:w="632" w:type="pct"/>
            <w:vAlign w:val="center"/>
          </w:tcPr>
          <w:p w:rsidR="00716C45" w:rsidRPr="00D77AB8" w:rsidRDefault="00716C45" w:rsidP="00425656">
            <w:pPr>
              <w:pStyle w:val="Table"/>
            </w:pPr>
            <w:r w:rsidRPr="00D77AB8">
              <w:t>3</w:t>
            </w:r>
          </w:p>
        </w:tc>
      </w:tr>
      <w:tr w:rsidR="00B63FED" w:rsidRPr="00D77AB8" w:rsidTr="00425656">
        <w:trPr>
          <w:trHeight w:val="569"/>
        </w:trPr>
        <w:tc>
          <w:tcPr>
            <w:tcW w:w="1055" w:type="pct"/>
          </w:tcPr>
          <w:p w:rsidR="00B63FED" w:rsidRPr="00D77AB8" w:rsidRDefault="00B63FED" w:rsidP="00425656">
            <w:pPr>
              <w:pStyle w:val="Table"/>
            </w:pPr>
            <w:r w:rsidRPr="00D77AB8">
              <w:rPr>
                <w:shd w:val="clear" w:color="auto" w:fill="FFFFFF"/>
              </w:rPr>
              <w:t xml:space="preserve">Коммунальное </w:t>
            </w:r>
            <w:r w:rsidRPr="00D77AB8">
              <w:rPr>
                <w:shd w:val="clear" w:color="auto" w:fill="FFFFFF"/>
              </w:rPr>
              <w:lastRenderedPageBreak/>
              <w:t>обслуживание</w:t>
            </w:r>
          </w:p>
        </w:tc>
        <w:tc>
          <w:tcPr>
            <w:tcW w:w="1554" w:type="pct"/>
            <w:gridSpan w:val="2"/>
            <w:vAlign w:val="center"/>
          </w:tcPr>
          <w:p w:rsidR="00B63FED" w:rsidRPr="00D77AB8" w:rsidRDefault="00B63FED" w:rsidP="00425656">
            <w:pPr>
              <w:pStyle w:val="Table"/>
            </w:pPr>
            <w:r w:rsidRPr="00D77AB8">
              <w:lastRenderedPageBreak/>
              <w:t>Не регламентируется</w:t>
            </w:r>
          </w:p>
        </w:tc>
        <w:tc>
          <w:tcPr>
            <w:tcW w:w="1050" w:type="pct"/>
            <w:gridSpan w:val="3"/>
            <w:vAlign w:val="center"/>
          </w:tcPr>
          <w:p w:rsidR="00B63FED" w:rsidRPr="00D77AB8" w:rsidRDefault="00B63FED" w:rsidP="00425656">
            <w:pPr>
              <w:pStyle w:val="Table"/>
            </w:pPr>
            <w:r w:rsidRPr="00D77AB8">
              <w:t>1</w:t>
            </w:r>
          </w:p>
        </w:tc>
        <w:tc>
          <w:tcPr>
            <w:tcW w:w="703" w:type="pct"/>
            <w:gridSpan w:val="2"/>
            <w:vAlign w:val="center"/>
          </w:tcPr>
          <w:p w:rsidR="00B63FED" w:rsidRPr="00D77AB8" w:rsidRDefault="00B63FED" w:rsidP="00425656">
            <w:pPr>
              <w:pStyle w:val="Table"/>
            </w:pPr>
            <w:r w:rsidRPr="00D77AB8">
              <w:t>80</w:t>
            </w:r>
          </w:p>
        </w:tc>
        <w:tc>
          <w:tcPr>
            <w:tcW w:w="638" w:type="pct"/>
            <w:gridSpan w:val="2"/>
            <w:vAlign w:val="center"/>
          </w:tcPr>
          <w:p w:rsidR="00B63FED" w:rsidRPr="00D77AB8" w:rsidRDefault="00B63FED" w:rsidP="00425656">
            <w:pPr>
              <w:pStyle w:val="Table"/>
            </w:pPr>
            <w:r w:rsidRPr="00D77AB8">
              <w:t>4 (максималь</w:t>
            </w:r>
            <w:r w:rsidRPr="00D77AB8">
              <w:lastRenderedPageBreak/>
              <w:t>н</w:t>
            </w:r>
            <w:r w:rsidR="00C46B8B" w:rsidRPr="00D77AB8">
              <w:t>а</w:t>
            </w:r>
            <w:r w:rsidRPr="00D77AB8">
              <w:t xml:space="preserve">я высота </w:t>
            </w:r>
            <w:r w:rsidR="00C46B8B" w:rsidRPr="00D77AB8">
              <w:t>трубы зданий и</w:t>
            </w:r>
            <w:r w:rsidRPr="00D77AB8">
              <w:t xml:space="preserve"> сооружений 40 м)</w:t>
            </w:r>
          </w:p>
        </w:tc>
      </w:tr>
      <w:tr w:rsidR="00526EFD" w:rsidRPr="00D77AB8" w:rsidTr="00425656">
        <w:tc>
          <w:tcPr>
            <w:tcW w:w="1055" w:type="pct"/>
          </w:tcPr>
          <w:p w:rsidR="00526EFD" w:rsidRPr="00D77AB8" w:rsidRDefault="00526EFD" w:rsidP="00425656">
            <w:pPr>
              <w:pStyle w:val="Table"/>
            </w:pPr>
            <w:r w:rsidRPr="00D77AB8">
              <w:lastRenderedPageBreak/>
              <w:t>Обеспечение внутреннего правопорядка</w:t>
            </w:r>
          </w:p>
        </w:tc>
        <w:tc>
          <w:tcPr>
            <w:tcW w:w="3945" w:type="pct"/>
            <w:gridSpan w:val="9"/>
            <w:vAlign w:val="center"/>
          </w:tcPr>
          <w:p w:rsidR="00526EFD" w:rsidRPr="00D77AB8" w:rsidRDefault="00526EFD" w:rsidP="00425656">
            <w:pPr>
              <w:pStyle w:val="Table"/>
            </w:pPr>
            <w:r w:rsidRPr="00D77AB8">
              <w:rPr>
                <w:rStyle w:val="MSGENFONTSTYLENAMETEMPLATEROLENUMBERMSGENFONTSTYLENAMEBYROLETEXT2"/>
                <w:color w:val="000000"/>
                <w:szCs w:val="24"/>
              </w:rPr>
              <w:t>Не подлежат установлению</w:t>
            </w:r>
          </w:p>
        </w:tc>
      </w:tr>
      <w:tr w:rsidR="00526EFD" w:rsidRPr="00D77AB8" w:rsidTr="00425656">
        <w:tc>
          <w:tcPr>
            <w:tcW w:w="1055" w:type="pct"/>
          </w:tcPr>
          <w:p w:rsidR="00526EFD" w:rsidRPr="00D77AB8" w:rsidRDefault="00526EFD" w:rsidP="00425656">
            <w:pPr>
              <w:pStyle w:val="Table"/>
            </w:pPr>
            <w:r w:rsidRPr="00D77AB8">
              <w:t>Историко-культурная деятельность</w:t>
            </w:r>
          </w:p>
        </w:tc>
        <w:tc>
          <w:tcPr>
            <w:tcW w:w="3945" w:type="pct"/>
            <w:gridSpan w:val="9"/>
            <w:vAlign w:val="center"/>
          </w:tcPr>
          <w:p w:rsidR="00526EFD" w:rsidRPr="00D77AB8" w:rsidRDefault="00526EFD" w:rsidP="00425656">
            <w:pPr>
              <w:pStyle w:val="Table"/>
            </w:pPr>
            <w:r w:rsidRPr="00D77AB8">
              <w:t>Не регламентируется</w:t>
            </w:r>
          </w:p>
        </w:tc>
      </w:tr>
      <w:tr w:rsidR="00526EFD" w:rsidRPr="00D77AB8" w:rsidTr="00425656">
        <w:tc>
          <w:tcPr>
            <w:tcW w:w="1055" w:type="pct"/>
          </w:tcPr>
          <w:p w:rsidR="00526EFD" w:rsidRPr="00D77AB8" w:rsidRDefault="00526EFD" w:rsidP="00425656">
            <w:pPr>
              <w:pStyle w:val="Table"/>
            </w:pPr>
            <w:r w:rsidRPr="00D77AB8">
              <w:t>Земельные участки (территории) общего пользования</w:t>
            </w:r>
          </w:p>
        </w:tc>
        <w:tc>
          <w:tcPr>
            <w:tcW w:w="3945" w:type="pct"/>
            <w:gridSpan w:val="9"/>
            <w:vAlign w:val="center"/>
          </w:tcPr>
          <w:p w:rsidR="00526EFD" w:rsidRPr="00D77AB8" w:rsidRDefault="00526EFD" w:rsidP="00425656">
            <w:pPr>
              <w:pStyle w:val="Table"/>
            </w:pPr>
            <w:r w:rsidRPr="00D77AB8">
              <w:t>Не регламентируется</w:t>
            </w:r>
          </w:p>
        </w:tc>
      </w:tr>
      <w:tr w:rsidR="009D49A8" w:rsidRPr="00D77AB8" w:rsidTr="00425656">
        <w:tc>
          <w:tcPr>
            <w:tcW w:w="1055" w:type="pct"/>
          </w:tcPr>
          <w:p w:rsidR="009D49A8" w:rsidRPr="00D77AB8" w:rsidRDefault="009D49A8" w:rsidP="00425656">
            <w:pPr>
              <w:pStyle w:val="Table"/>
            </w:pPr>
            <w:r w:rsidRPr="00D77AB8">
              <w:t>Стоянка транспортных средств</w:t>
            </w:r>
          </w:p>
        </w:tc>
        <w:tc>
          <w:tcPr>
            <w:tcW w:w="3945" w:type="pct"/>
            <w:gridSpan w:val="9"/>
            <w:vAlign w:val="center"/>
          </w:tcPr>
          <w:p w:rsidR="009D49A8" w:rsidRPr="00D77AB8" w:rsidRDefault="009D49A8" w:rsidP="00425656">
            <w:pPr>
              <w:pStyle w:val="Table"/>
            </w:pPr>
            <w:r w:rsidRPr="00D77AB8">
              <w:t>Не регламентируется</w:t>
            </w:r>
          </w:p>
        </w:tc>
      </w:tr>
      <w:tr w:rsidR="00526EFD" w:rsidRPr="00D77AB8" w:rsidTr="00425656">
        <w:trPr>
          <w:trHeight w:val="565"/>
        </w:trPr>
        <w:tc>
          <w:tcPr>
            <w:tcW w:w="5000" w:type="pct"/>
            <w:gridSpan w:val="10"/>
          </w:tcPr>
          <w:p w:rsidR="00526EFD" w:rsidRPr="00D77AB8" w:rsidRDefault="00526EFD" w:rsidP="00425656">
            <w:pPr>
              <w:pStyle w:val="Table"/>
            </w:pPr>
            <w:r w:rsidRPr="00D77AB8">
              <w:t>ВСПОМОГАТЕЛЬНЫЕ ВИДЫ РАЗРЕШЕННОГО ИСПОЛЬЗОВАНИЯ</w:t>
            </w:r>
          </w:p>
        </w:tc>
      </w:tr>
      <w:tr w:rsidR="00526EFD" w:rsidRPr="00D77AB8" w:rsidTr="00425656">
        <w:trPr>
          <w:trHeight w:val="656"/>
        </w:trPr>
        <w:tc>
          <w:tcPr>
            <w:tcW w:w="1055" w:type="pct"/>
          </w:tcPr>
          <w:p w:rsidR="00526EFD" w:rsidRPr="00D77AB8" w:rsidRDefault="00526EFD" w:rsidP="00425656">
            <w:pPr>
              <w:pStyle w:val="Table"/>
            </w:pPr>
            <w:r w:rsidRPr="00D77AB8">
              <w:t>Общественное питание</w:t>
            </w:r>
          </w:p>
        </w:tc>
        <w:tc>
          <w:tcPr>
            <w:tcW w:w="3945" w:type="pct"/>
            <w:gridSpan w:val="9"/>
            <w:vMerge w:val="restart"/>
          </w:tcPr>
          <w:p w:rsidR="00526EFD" w:rsidRPr="00D77AB8" w:rsidRDefault="00526EFD"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Предельные размеры земельных участков и предельные параметры разрешенного строительства устанавливаются идентичными с соответствующими предельными размерами земельных участков и предельных параметров разрешенного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526EFD" w:rsidRPr="00D77AB8" w:rsidRDefault="00526EFD" w:rsidP="00425656">
            <w:pPr>
              <w:pStyle w:val="Table"/>
              <w:rPr>
                <w:rStyle w:val="MSGENFONTSTYLENAMETEMPLATEROLENUMBERMSGENFONTSTYLENAMEBYROLETEXT2"/>
                <w:color w:val="000000"/>
                <w:szCs w:val="24"/>
              </w:rPr>
            </w:pPr>
          </w:p>
        </w:tc>
      </w:tr>
      <w:tr w:rsidR="00526EFD" w:rsidRPr="00D77AB8" w:rsidTr="00425656">
        <w:trPr>
          <w:trHeight w:val="692"/>
        </w:trPr>
        <w:tc>
          <w:tcPr>
            <w:tcW w:w="1055" w:type="pct"/>
          </w:tcPr>
          <w:p w:rsidR="00526EFD" w:rsidRPr="00D77AB8" w:rsidRDefault="00526EFD" w:rsidP="00425656">
            <w:pPr>
              <w:pStyle w:val="Table"/>
            </w:pPr>
            <w:r w:rsidRPr="00D77AB8">
              <w:t>Социальное обслуживание</w:t>
            </w:r>
          </w:p>
        </w:tc>
        <w:tc>
          <w:tcPr>
            <w:tcW w:w="3945" w:type="pct"/>
            <w:gridSpan w:val="9"/>
            <w:vMerge/>
          </w:tcPr>
          <w:p w:rsidR="00526EFD" w:rsidRPr="00D77AB8" w:rsidRDefault="00526EFD" w:rsidP="00425656">
            <w:pPr>
              <w:pStyle w:val="Table"/>
            </w:pPr>
          </w:p>
        </w:tc>
      </w:tr>
      <w:tr w:rsidR="00526EFD" w:rsidRPr="00D77AB8" w:rsidTr="00425656">
        <w:tc>
          <w:tcPr>
            <w:tcW w:w="1055" w:type="pct"/>
          </w:tcPr>
          <w:p w:rsidR="00526EFD" w:rsidRPr="00D77AB8" w:rsidRDefault="00526EFD" w:rsidP="00425656">
            <w:pPr>
              <w:pStyle w:val="Table"/>
            </w:pPr>
            <w:r w:rsidRPr="00D77AB8">
              <w:t>Отдых (рекреация)</w:t>
            </w:r>
          </w:p>
        </w:tc>
        <w:tc>
          <w:tcPr>
            <w:tcW w:w="3945" w:type="pct"/>
            <w:gridSpan w:val="9"/>
            <w:vMerge/>
          </w:tcPr>
          <w:p w:rsidR="00526EFD" w:rsidRPr="00D77AB8" w:rsidRDefault="00526EFD" w:rsidP="00425656">
            <w:pPr>
              <w:pStyle w:val="Table"/>
              <w:rPr>
                <w:rStyle w:val="MSGENFONTSTYLENAMETEMPLATEROLENUMBERMSGENFONTSTYLENAMEBYROLETEXT2"/>
                <w:color w:val="000000"/>
                <w:szCs w:val="24"/>
              </w:rPr>
            </w:pPr>
          </w:p>
        </w:tc>
      </w:tr>
      <w:tr w:rsidR="00526EFD" w:rsidRPr="00D77AB8" w:rsidTr="00425656">
        <w:trPr>
          <w:trHeight w:val="423"/>
        </w:trPr>
        <w:tc>
          <w:tcPr>
            <w:tcW w:w="5000" w:type="pct"/>
            <w:gridSpan w:val="10"/>
          </w:tcPr>
          <w:p w:rsidR="00526EFD" w:rsidRPr="00D77AB8" w:rsidRDefault="00526EFD" w:rsidP="00425656">
            <w:pPr>
              <w:pStyle w:val="Table"/>
            </w:pPr>
            <w:r w:rsidRPr="00D77AB8">
              <w:t>УСЛОВНО РАЗРЕШЕННЫЕ ВИДЫ ИСПОЛЬЗОВАНИЯ</w:t>
            </w:r>
          </w:p>
        </w:tc>
      </w:tr>
      <w:tr w:rsidR="00716C45" w:rsidRPr="00D77AB8" w:rsidTr="00425656">
        <w:trPr>
          <w:trHeight w:val="1404"/>
        </w:trPr>
        <w:tc>
          <w:tcPr>
            <w:tcW w:w="1055" w:type="pct"/>
          </w:tcPr>
          <w:p w:rsidR="00716C45" w:rsidRPr="00D77AB8" w:rsidRDefault="00716C45" w:rsidP="00425656">
            <w:pPr>
              <w:pStyle w:val="Table"/>
            </w:pPr>
            <w:r w:rsidRPr="00D77AB8">
              <w:t>Образование и просвещение</w:t>
            </w:r>
          </w:p>
        </w:tc>
        <w:tc>
          <w:tcPr>
            <w:tcW w:w="777" w:type="pct"/>
            <w:vMerge w:val="restart"/>
            <w:vAlign w:val="center"/>
          </w:tcPr>
          <w:p w:rsidR="00716C45" w:rsidRPr="00D77AB8" w:rsidRDefault="00716C45" w:rsidP="00425656">
            <w:pPr>
              <w:pStyle w:val="Table"/>
            </w:pPr>
          </w:p>
          <w:p w:rsidR="00716C45" w:rsidRPr="00D77AB8" w:rsidRDefault="00716C45" w:rsidP="00425656">
            <w:pPr>
              <w:pStyle w:val="Table"/>
            </w:pPr>
            <w:r w:rsidRPr="00D77AB8">
              <w:t>400</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400</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400</w:t>
            </w:r>
          </w:p>
        </w:tc>
        <w:tc>
          <w:tcPr>
            <w:tcW w:w="777" w:type="pct"/>
            <w:vMerge w:val="restart"/>
            <w:shd w:val="clear" w:color="auto" w:fill="FFFFFF"/>
            <w:vAlign w:val="center"/>
          </w:tcPr>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30000</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30000</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30000</w:t>
            </w:r>
          </w:p>
        </w:tc>
        <w:tc>
          <w:tcPr>
            <w:tcW w:w="1025" w:type="pct"/>
            <w:gridSpan w:val="2"/>
            <w:vMerge w:val="restart"/>
            <w:vAlign w:val="center"/>
          </w:tcPr>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3</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3</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3</w:t>
            </w:r>
          </w:p>
        </w:tc>
        <w:tc>
          <w:tcPr>
            <w:tcW w:w="712" w:type="pct"/>
            <w:gridSpan w:val="2"/>
            <w:vMerge w:val="restart"/>
            <w:vAlign w:val="center"/>
          </w:tcPr>
          <w:p w:rsidR="00716C45" w:rsidRPr="00D77AB8" w:rsidRDefault="00716C45" w:rsidP="00425656">
            <w:pPr>
              <w:pStyle w:val="Table"/>
            </w:pPr>
          </w:p>
          <w:p w:rsidR="00716C45" w:rsidRPr="00D77AB8" w:rsidRDefault="00716C45" w:rsidP="00425656">
            <w:pPr>
              <w:pStyle w:val="Table"/>
            </w:pPr>
            <w:r w:rsidRPr="00D77AB8">
              <w:t>70</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70</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70</w:t>
            </w:r>
          </w:p>
        </w:tc>
        <w:tc>
          <w:tcPr>
            <w:tcW w:w="654" w:type="pct"/>
            <w:gridSpan w:val="3"/>
            <w:vMerge w:val="restart"/>
            <w:vAlign w:val="center"/>
          </w:tcPr>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3</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3</w:t>
            </w: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p>
          <w:p w:rsidR="00716C45" w:rsidRPr="00D77AB8" w:rsidRDefault="00716C45" w:rsidP="00425656">
            <w:pPr>
              <w:pStyle w:val="Table"/>
            </w:pPr>
            <w:r w:rsidRPr="00D77AB8">
              <w:t>3</w:t>
            </w:r>
          </w:p>
        </w:tc>
      </w:tr>
      <w:tr w:rsidR="00694C35" w:rsidRPr="00D77AB8" w:rsidTr="00425656">
        <w:trPr>
          <w:trHeight w:val="697"/>
        </w:trPr>
        <w:tc>
          <w:tcPr>
            <w:tcW w:w="1055" w:type="pct"/>
          </w:tcPr>
          <w:p w:rsidR="00694C35" w:rsidRPr="00D77AB8" w:rsidRDefault="00694C35" w:rsidP="00425656">
            <w:pPr>
              <w:pStyle w:val="Table"/>
            </w:pPr>
            <w:r w:rsidRPr="00D77AB8">
              <w:t xml:space="preserve">Дошкольное, начальное и среднее </w:t>
            </w:r>
            <w:r w:rsidRPr="00D77AB8">
              <w:lastRenderedPageBreak/>
              <w:t>общее образование</w:t>
            </w:r>
          </w:p>
        </w:tc>
        <w:tc>
          <w:tcPr>
            <w:tcW w:w="777" w:type="pct"/>
            <w:vMerge/>
            <w:vAlign w:val="center"/>
          </w:tcPr>
          <w:p w:rsidR="00694C35" w:rsidRPr="00D77AB8" w:rsidRDefault="00694C35" w:rsidP="00425656">
            <w:pPr>
              <w:pStyle w:val="Table"/>
            </w:pPr>
          </w:p>
        </w:tc>
        <w:tc>
          <w:tcPr>
            <w:tcW w:w="777" w:type="pct"/>
            <w:vMerge/>
            <w:shd w:val="clear" w:color="auto" w:fill="FFFFFF"/>
            <w:vAlign w:val="center"/>
          </w:tcPr>
          <w:p w:rsidR="00694C35" w:rsidRPr="00D77AB8" w:rsidRDefault="00694C35" w:rsidP="00425656">
            <w:pPr>
              <w:pStyle w:val="Table"/>
            </w:pPr>
          </w:p>
        </w:tc>
        <w:tc>
          <w:tcPr>
            <w:tcW w:w="1025" w:type="pct"/>
            <w:gridSpan w:val="2"/>
            <w:vMerge/>
            <w:vAlign w:val="center"/>
          </w:tcPr>
          <w:p w:rsidR="00694C35" w:rsidRPr="00D77AB8" w:rsidRDefault="00694C35" w:rsidP="00425656">
            <w:pPr>
              <w:pStyle w:val="Table"/>
            </w:pPr>
          </w:p>
        </w:tc>
        <w:tc>
          <w:tcPr>
            <w:tcW w:w="712" w:type="pct"/>
            <w:gridSpan w:val="2"/>
            <w:vMerge/>
            <w:vAlign w:val="center"/>
          </w:tcPr>
          <w:p w:rsidR="00694C35" w:rsidRPr="00D77AB8" w:rsidRDefault="00694C35" w:rsidP="00425656">
            <w:pPr>
              <w:pStyle w:val="Table"/>
            </w:pPr>
          </w:p>
        </w:tc>
        <w:tc>
          <w:tcPr>
            <w:tcW w:w="654" w:type="pct"/>
            <w:gridSpan w:val="3"/>
            <w:vMerge/>
            <w:vAlign w:val="center"/>
          </w:tcPr>
          <w:p w:rsidR="00694C35" w:rsidRPr="00D77AB8" w:rsidRDefault="00694C35" w:rsidP="00425656">
            <w:pPr>
              <w:pStyle w:val="Table"/>
            </w:pPr>
          </w:p>
        </w:tc>
      </w:tr>
      <w:tr w:rsidR="00694C35" w:rsidRPr="00D77AB8" w:rsidTr="00425656">
        <w:trPr>
          <w:trHeight w:val="697"/>
        </w:trPr>
        <w:tc>
          <w:tcPr>
            <w:tcW w:w="1055" w:type="pct"/>
          </w:tcPr>
          <w:p w:rsidR="00694C35" w:rsidRPr="00D77AB8" w:rsidRDefault="00694C35" w:rsidP="00425656">
            <w:pPr>
              <w:pStyle w:val="Table"/>
            </w:pPr>
            <w:r w:rsidRPr="00D77AB8">
              <w:lastRenderedPageBreak/>
              <w:t>Среднее и высшее профессиональное образование</w:t>
            </w:r>
          </w:p>
        </w:tc>
        <w:tc>
          <w:tcPr>
            <w:tcW w:w="777" w:type="pct"/>
            <w:vMerge/>
            <w:vAlign w:val="center"/>
          </w:tcPr>
          <w:p w:rsidR="00694C35" w:rsidRPr="00D77AB8" w:rsidRDefault="00694C35" w:rsidP="00425656">
            <w:pPr>
              <w:pStyle w:val="Table"/>
            </w:pPr>
          </w:p>
        </w:tc>
        <w:tc>
          <w:tcPr>
            <w:tcW w:w="777" w:type="pct"/>
            <w:vMerge/>
            <w:shd w:val="clear" w:color="auto" w:fill="FFFFFF"/>
            <w:vAlign w:val="center"/>
          </w:tcPr>
          <w:p w:rsidR="00694C35" w:rsidRPr="00D77AB8" w:rsidRDefault="00694C35" w:rsidP="00425656">
            <w:pPr>
              <w:pStyle w:val="Table"/>
            </w:pPr>
          </w:p>
        </w:tc>
        <w:tc>
          <w:tcPr>
            <w:tcW w:w="1025" w:type="pct"/>
            <w:gridSpan w:val="2"/>
            <w:vMerge/>
            <w:vAlign w:val="center"/>
          </w:tcPr>
          <w:p w:rsidR="00694C35" w:rsidRPr="00D77AB8" w:rsidRDefault="00694C35" w:rsidP="00425656">
            <w:pPr>
              <w:pStyle w:val="Table"/>
            </w:pPr>
          </w:p>
        </w:tc>
        <w:tc>
          <w:tcPr>
            <w:tcW w:w="712" w:type="pct"/>
            <w:gridSpan w:val="2"/>
            <w:vMerge/>
            <w:vAlign w:val="center"/>
          </w:tcPr>
          <w:p w:rsidR="00694C35" w:rsidRPr="00D77AB8" w:rsidRDefault="00694C35" w:rsidP="00425656">
            <w:pPr>
              <w:pStyle w:val="Table"/>
            </w:pPr>
          </w:p>
        </w:tc>
        <w:tc>
          <w:tcPr>
            <w:tcW w:w="654" w:type="pct"/>
            <w:gridSpan w:val="3"/>
            <w:vMerge/>
            <w:vAlign w:val="center"/>
          </w:tcPr>
          <w:p w:rsidR="00694C35" w:rsidRPr="00D77AB8" w:rsidRDefault="00694C35" w:rsidP="00425656">
            <w:pPr>
              <w:pStyle w:val="Table"/>
            </w:pPr>
          </w:p>
        </w:tc>
      </w:tr>
      <w:tr w:rsidR="00694C35" w:rsidRPr="00D77AB8" w:rsidTr="00425656">
        <w:trPr>
          <w:trHeight w:val="697"/>
        </w:trPr>
        <w:tc>
          <w:tcPr>
            <w:tcW w:w="1055" w:type="pct"/>
          </w:tcPr>
          <w:p w:rsidR="00694C35" w:rsidRPr="00D77AB8" w:rsidRDefault="00694C35" w:rsidP="00425656">
            <w:pPr>
              <w:pStyle w:val="Table"/>
            </w:pPr>
            <w:r w:rsidRPr="00D77AB8">
              <w:t>Банковская и страховая деятельность</w:t>
            </w:r>
          </w:p>
        </w:tc>
        <w:tc>
          <w:tcPr>
            <w:tcW w:w="777" w:type="pct"/>
            <w:vMerge/>
            <w:vAlign w:val="center"/>
          </w:tcPr>
          <w:p w:rsidR="00694C35" w:rsidRPr="00D77AB8" w:rsidRDefault="00694C35" w:rsidP="00425656">
            <w:pPr>
              <w:pStyle w:val="Table"/>
            </w:pPr>
          </w:p>
        </w:tc>
        <w:tc>
          <w:tcPr>
            <w:tcW w:w="777" w:type="pct"/>
            <w:vMerge/>
            <w:shd w:val="clear" w:color="auto" w:fill="FFFFFF"/>
            <w:vAlign w:val="center"/>
          </w:tcPr>
          <w:p w:rsidR="00694C35" w:rsidRPr="00D77AB8" w:rsidRDefault="00694C35" w:rsidP="00425656">
            <w:pPr>
              <w:pStyle w:val="Table"/>
            </w:pPr>
          </w:p>
        </w:tc>
        <w:tc>
          <w:tcPr>
            <w:tcW w:w="1025" w:type="pct"/>
            <w:gridSpan w:val="2"/>
            <w:vMerge/>
          </w:tcPr>
          <w:p w:rsidR="00694C35" w:rsidRPr="00D77AB8" w:rsidRDefault="00694C35" w:rsidP="00425656">
            <w:pPr>
              <w:pStyle w:val="Table"/>
            </w:pPr>
          </w:p>
        </w:tc>
        <w:tc>
          <w:tcPr>
            <w:tcW w:w="712" w:type="pct"/>
            <w:gridSpan w:val="2"/>
            <w:vMerge/>
          </w:tcPr>
          <w:p w:rsidR="00694C35" w:rsidRPr="00D77AB8" w:rsidRDefault="00694C35" w:rsidP="00425656">
            <w:pPr>
              <w:pStyle w:val="Table"/>
            </w:pPr>
          </w:p>
        </w:tc>
        <w:tc>
          <w:tcPr>
            <w:tcW w:w="654" w:type="pct"/>
            <w:gridSpan w:val="3"/>
            <w:vMerge/>
          </w:tcPr>
          <w:p w:rsidR="00694C35" w:rsidRPr="00D77AB8" w:rsidRDefault="00694C35" w:rsidP="00425656">
            <w:pPr>
              <w:pStyle w:val="Table"/>
            </w:pPr>
          </w:p>
        </w:tc>
      </w:tr>
      <w:tr w:rsidR="00694C35" w:rsidRPr="00D77AB8" w:rsidTr="00425656">
        <w:trPr>
          <w:trHeight w:val="697"/>
        </w:trPr>
        <w:tc>
          <w:tcPr>
            <w:tcW w:w="1055" w:type="pct"/>
          </w:tcPr>
          <w:p w:rsidR="00694C35" w:rsidRPr="00D77AB8" w:rsidRDefault="00694C35" w:rsidP="00425656">
            <w:pPr>
              <w:pStyle w:val="Table"/>
            </w:pPr>
            <w:r w:rsidRPr="00D77AB8">
              <w:t>Амбулаторно-поликлиническое обслуживание</w:t>
            </w:r>
          </w:p>
          <w:p w:rsidR="00694C35" w:rsidRPr="00D77AB8" w:rsidRDefault="00694C35" w:rsidP="00425656">
            <w:pPr>
              <w:pStyle w:val="Table"/>
            </w:pPr>
          </w:p>
        </w:tc>
        <w:tc>
          <w:tcPr>
            <w:tcW w:w="777" w:type="pct"/>
            <w:vMerge/>
            <w:vAlign w:val="center"/>
          </w:tcPr>
          <w:p w:rsidR="00694C35" w:rsidRPr="00D77AB8" w:rsidRDefault="00694C35" w:rsidP="00425656">
            <w:pPr>
              <w:pStyle w:val="Table"/>
            </w:pPr>
          </w:p>
        </w:tc>
        <w:tc>
          <w:tcPr>
            <w:tcW w:w="777" w:type="pct"/>
            <w:vMerge/>
            <w:shd w:val="clear" w:color="auto" w:fill="FFFFFF"/>
            <w:vAlign w:val="center"/>
          </w:tcPr>
          <w:p w:rsidR="00694C35" w:rsidRPr="00D77AB8" w:rsidRDefault="00694C35" w:rsidP="00425656">
            <w:pPr>
              <w:pStyle w:val="Table"/>
            </w:pPr>
          </w:p>
        </w:tc>
        <w:tc>
          <w:tcPr>
            <w:tcW w:w="1025" w:type="pct"/>
            <w:gridSpan w:val="2"/>
            <w:vMerge/>
          </w:tcPr>
          <w:p w:rsidR="00694C35" w:rsidRPr="00D77AB8" w:rsidRDefault="00694C35" w:rsidP="00425656">
            <w:pPr>
              <w:pStyle w:val="Table"/>
            </w:pPr>
          </w:p>
        </w:tc>
        <w:tc>
          <w:tcPr>
            <w:tcW w:w="712" w:type="pct"/>
            <w:gridSpan w:val="2"/>
            <w:vMerge/>
          </w:tcPr>
          <w:p w:rsidR="00694C35" w:rsidRPr="00D77AB8" w:rsidRDefault="00694C35" w:rsidP="00425656">
            <w:pPr>
              <w:pStyle w:val="Table"/>
            </w:pPr>
          </w:p>
        </w:tc>
        <w:tc>
          <w:tcPr>
            <w:tcW w:w="654" w:type="pct"/>
            <w:gridSpan w:val="3"/>
            <w:vMerge/>
          </w:tcPr>
          <w:p w:rsidR="00694C35" w:rsidRPr="00D77AB8" w:rsidRDefault="00694C35" w:rsidP="00425656">
            <w:pPr>
              <w:pStyle w:val="Table"/>
            </w:pPr>
          </w:p>
        </w:tc>
      </w:tr>
      <w:tr w:rsidR="00694C35" w:rsidRPr="00D77AB8" w:rsidTr="00425656">
        <w:trPr>
          <w:trHeight w:val="697"/>
        </w:trPr>
        <w:tc>
          <w:tcPr>
            <w:tcW w:w="1055" w:type="pct"/>
          </w:tcPr>
          <w:p w:rsidR="00694C35" w:rsidRPr="00D77AB8" w:rsidRDefault="00694C35" w:rsidP="00425656">
            <w:pPr>
              <w:pStyle w:val="Table"/>
            </w:pPr>
            <w:r w:rsidRPr="00D77AB8">
              <w:t>Амбулаторное ветеринарное обслуживание</w:t>
            </w:r>
          </w:p>
        </w:tc>
        <w:tc>
          <w:tcPr>
            <w:tcW w:w="777" w:type="pct"/>
            <w:vMerge/>
            <w:vAlign w:val="center"/>
          </w:tcPr>
          <w:p w:rsidR="00694C35" w:rsidRPr="00D77AB8" w:rsidRDefault="00694C35" w:rsidP="00425656">
            <w:pPr>
              <w:pStyle w:val="Table"/>
            </w:pPr>
          </w:p>
        </w:tc>
        <w:tc>
          <w:tcPr>
            <w:tcW w:w="777" w:type="pct"/>
            <w:vMerge/>
            <w:shd w:val="clear" w:color="auto" w:fill="FFFFFF"/>
            <w:vAlign w:val="center"/>
          </w:tcPr>
          <w:p w:rsidR="00694C35" w:rsidRPr="00D77AB8" w:rsidRDefault="00694C35" w:rsidP="00425656">
            <w:pPr>
              <w:pStyle w:val="Table"/>
            </w:pPr>
          </w:p>
        </w:tc>
        <w:tc>
          <w:tcPr>
            <w:tcW w:w="1025" w:type="pct"/>
            <w:gridSpan w:val="2"/>
            <w:vMerge/>
          </w:tcPr>
          <w:p w:rsidR="00694C35" w:rsidRPr="00D77AB8" w:rsidRDefault="00694C35" w:rsidP="00425656">
            <w:pPr>
              <w:pStyle w:val="Table"/>
            </w:pPr>
          </w:p>
        </w:tc>
        <w:tc>
          <w:tcPr>
            <w:tcW w:w="712" w:type="pct"/>
            <w:gridSpan w:val="2"/>
            <w:vMerge/>
          </w:tcPr>
          <w:p w:rsidR="00694C35" w:rsidRPr="00D77AB8" w:rsidRDefault="00694C35" w:rsidP="00425656">
            <w:pPr>
              <w:pStyle w:val="Table"/>
            </w:pPr>
          </w:p>
        </w:tc>
        <w:tc>
          <w:tcPr>
            <w:tcW w:w="654" w:type="pct"/>
            <w:gridSpan w:val="3"/>
            <w:vMerge/>
          </w:tcPr>
          <w:p w:rsidR="00694C35" w:rsidRPr="00D77AB8" w:rsidRDefault="00694C35" w:rsidP="00425656">
            <w:pPr>
              <w:pStyle w:val="Table"/>
            </w:pPr>
          </w:p>
        </w:tc>
      </w:tr>
      <w:tr w:rsidR="00694C35" w:rsidRPr="00D77AB8" w:rsidTr="00425656">
        <w:trPr>
          <w:trHeight w:val="697"/>
        </w:trPr>
        <w:tc>
          <w:tcPr>
            <w:tcW w:w="1055" w:type="pct"/>
          </w:tcPr>
          <w:p w:rsidR="00694C35" w:rsidRPr="00D77AB8" w:rsidRDefault="00694C35" w:rsidP="00425656">
            <w:pPr>
              <w:pStyle w:val="Table"/>
            </w:pPr>
            <w:r w:rsidRPr="00D77AB8">
              <w:t>Общественное питание</w:t>
            </w:r>
          </w:p>
        </w:tc>
        <w:tc>
          <w:tcPr>
            <w:tcW w:w="777" w:type="pct"/>
            <w:vMerge/>
            <w:vAlign w:val="center"/>
          </w:tcPr>
          <w:p w:rsidR="00694C35" w:rsidRPr="00D77AB8" w:rsidRDefault="00694C35" w:rsidP="00425656">
            <w:pPr>
              <w:pStyle w:val="Table"/>
            </w:pPr>
          </w:p>
        </w:tc>
        <w:tc>
          <w:tcPr>
            <w:tcW w:w="777" w:type="pct"/>
            <w:vMerge/>
            <w:shd w:val="clear" w:color="auto" w:fill="FFFFFF"/>
            <w:vAlign w:val="center"/>
          </w:tcPr>
          <w:p w:rsidR="00694C35" w:rsidRPr="00D77AB8" w:rsidRDefault="00694C35" w:rsidP="00425656">
            <w:pPr>
              <w:pStyle w:val="Table"/>
            </w:pPr>
          </w:p>
        </w:tc>
        <w:tc>
          <w:tcPr>
            <w:tcW w:w="1025" w:type="pct"/>
            <w:gridSpan w:val="2"/>
            <w:vMerge/>
          </w:tcPr>
          <w:p w:rsidR="00694C35" w:rsidRPr="00D77AB8" w:rsidRDefault="00694C35" w:rsidP="00425656">
            <w:pPr>
              <w:pStyle w:val="Table"/>
            </w:pPr>
          </w:p>
        </w:tc>
        <w:tc>
          <w:tcPr>
            <w:tcW w:w="712" w:type="pct"/>
            <w:gridSpan w:val="2"/>
            <w:vMerge/>
          </w:tcPr>
          <w:p w:rsidR="00694C35" w:rsidRPr="00D77AB8" w:rsidRDefault="00694C35" w:rsidP="00425656">
            <w:pPr>
              <w:pStyle w:val="Table"/>
            </w:pPr>
          </w:p>
        </w:tc>
        <w:tc>
          <w:tcPr>
            <w:tcW w:w="654" w:type="pct"/>
            <w:gridSpan w:val="3"/>
            <w:vMerge/>
          </w:tcPr>
          <w:p w:rsidR="00694C35" w:rsidRPr="00D77AB8" w:rsidRDefault="00694C35" w:rsidP="00425656">
            <w:pPr>
              <w:pStyle w:val="Table"/>
            </w:pPr>
          </w:p>
        </w:tc>
      </w:tr>
      <w:tr w:rsidR="00694C35" w:rsidRPr="00D77AB8" w:rsidTr="00425656">
        <w:trPr>
          <w:trHeight w:val="697"/>
        </w:trPr>
        <w:tc>
          <w:tcPr>
            <w:tcW w:w="1055" w:type="pct"/>
          </w:tcPr>
          <w:p w:rsidR="00694C35" w:rsidRPr="00D77AB8" w:rsidRDefault="00694C35" w:rsidP="00425656">
            <w:pPr>
              <w:pStyle w:val="Table"/>
            </w:pPr>
            <w:r w:rsidRPr="00D77AB8">
              <w:t>Гостиничное обслуживание</w:t>
            </w:r>
          </w:p>
        </w:tc>
        <w:tc>
          <w:tcPr>
            <w:tcW w:w="777" w:type="pct"/>
            <w:vAlign w:val="center"/>
          </w:tcPr>
          <w:p w:rsidR="00694C35" w:rsidRPr="00D77AB8" w:rsidRDefault="00694C35" w:rsidP="00425656">
            <w:pPr>
              <w:pStyle w:val="Table"/>
            </w:pPr>
            <w:r w:rsidRPr="00D77AB8">
              <w:t>1000</w:t>
            </w:r>
          </w:p>
        </w:tc>
        <w:tc>
          <w:tcPr>
            <w:tcW w:w="777" w:type="pct"/>
            <w:shd w:val="clear" w:color="auto" w:fill="FFFFFF"/>
            <w:vAlign w:val="center"/>
          </w:tcPr>
          <w:p w:rsidR="00694C35" w:rsidRPr="00D77AB8" w:rsidRDefault="00694C35" w:rsidP="00425656">
            <w:pPr>
              <w:pStyle w:val="Table"/>
            </w:pPr>
            <w:r w:rsidRPr="00D77AB8">
              <w:t>10000</w:t>
            </w:r>
          </w:p>
        </w:tc>
        <w:tc>
          <w:tcPr>
            <w:tcW w:w="1025" w:type="pct"/>
            <w:gridSpan w:val="2"/>
            <w:vAlign w:val="center"/>
          </w:tcPr>
          <w:p w:rsidR="00694C35" w:rsidRPr="00D77AB8" w:rsidRDefault="00693D54" w:rsidP="00425656">
            <w:pPr>
              <w:pStyle w:val="Table"/>
            </w:pPr>
            <w:r w:rsidRPr="00D77AB8">
              <w:t>3</w:t>
            </w:r>
          </w:p>
        </w:tc>
        <w:tc>
          <w:tcPr>
            <w:tcW w:w="712" w:type="pct"/>
            <w:gridSpan w:val="2"/>
            <w:vAlign w:val="center"/>
          </w:tcPr>
          <w:p w:rsidR="00694C35" w:rsidRPr="00D77AB8" w:rsidRDefault="000479DC" w:rsidP="00425656">
            <w:pPr>
              <w:pStyle w:val="Table"/>
            </w:pPr>
            <w:r w:rsidRPr="00D77AB8">
              <w:t>60</w:t>
            </w:r>
          </w:p>
        </w:tc>
        <w:tc>
          <w:tcPr>
            <w:tcW w:w="654" w:type="pct"/>
            <w:gridSpan w:val="3"/>
            <w:vAlign w:val="center"/>
          </w:tcPr>
          <w:p w:rsidR="00694C35" w:rsidRPr="00D77AB8" w:rsidRDefault="00693D54" w:rsidP="00425656">
            <w:pPr>
              <w:pStyle w:val="Table"/>
            </w:pPr>
            <w:r w:rsidRPr="00D77AB8">
              <w:t>4</w:t>
            </w:r>
          </w:p>
        </w:tc>
      </w:tr>
      <w:tr w:rsidR="00716C45" w:rsidRPr="00D77AB8" w:rsidTr="00425656">
        <w:trPr>
          <w:trHeight w:val="697"/>
        </w:trPr>
        <w:tc>
          <w:tcPr>
            <w:tcW w:w="1055" w:type="pct"/>
          </w:tcPr>
          <w:p w:rsidR="00716C45" w:rsidRPr="00D77AB8" w:rsidRDefault="00716C45" w:rsidP="00425656">
            <w:pPr>
              <w:pStyle w:val="Table"/>
            </w:pPr>
            <w:r w:rsidRPr="00D77AB8">
              <w:t>Бытовое обслуживание</w:t>
            </w:r>
          </w:p>
        </w:tc>
        <w:tc>
          <w:tcPr>
            <w:tcW w:w="777" w:type="pct"/>
            <w:vAlign w:val="center"/>
          </w:tcPr>
          <w:p w:rsidR="00716C45" w:rsidRPr="00D77AB8" w:rsidRDefault="00716C45" w:rsidP="00425656">
            <w:pPr>
              <w:pStyle w:val="Table"/>
            </w:pPr>
            <w:r w:rsidRPr="00D77AB8">
              <w:t>100</w:t>
            </w:r>
          </w:p>
        </w:tc>
        <w:tc>
          <w:tcPr>
            <w:tcW w:w="777" w:type="pct"/>
            <w:shd w:val="clear" w:color="auto" w:fill="FFFFFF"/>
            <w:vAlign w:val="center"/>
          </w:tcPr>
          <w:p w:rsidR="00716C45" w:rsidRPr="00D77AB8" w:rsidRDefault="00716C45" w:rsidP="00425656">
            <w:pPr>
              <w:pStyle w:val="Table"/>
            </w:pPr>
            <w:r w:rsidRPr="00D77AB8">
              <w:t>30000</w:t>
            </w:r>
          </w:p>
        </w:tc>
        <w:tc>
          <w:tcPr>
            <w:tcW w:w="1025" w:type="pct"/>
            <w:gridSpan w:val="2"/>
            <w:vAlign w:val="center"/>
          </w:tcPr>
          <w:p w:rsidR="00716C45" w:rsidRPr="00D77AB8" w:rsidRDefault="00716C45" w:rsidP="00425656">
            <w:pPr>
              <w:pStyle w:val="Table"/>
            </w:pPr>
            <w:r w:rsidRPr="00D77AB8">
              <w:t>3</w:t>
            </w:r>
          </w:p>
        </w:tc>
        <w:tc>
          <w:tcPr>
            <w:tcW w:w="712" w:type="pct"/>
            <w:gridSpan w:val="2"/>
            <w:vAlign w:val="center"/>
          </w:tcPr>
          <w:p w:rsidR="00716C45" w:rsidRPr="00D77AB8" w:rsidRDefault="00716C45" w:rsidP="00425656">
            <w:pPr>
              <w:pStyle w:val="Table"/>
            </w:pPr>
            <w:r w:rsidRPr="00D77AB8">
              <w:t>70</w:t>
            </w:r>
          </w:p>
        </w:tc>
        <w:tc>
          <w:tcPr>
            <w:tcW w:w="654" w:type="pct"/>
            <w:gridSpan w:val="3"/>
            <w:vAlign w:val="center"/>
          </w:tcPr>
          <w:p w:rsidR="00716C45" w:rsidRPr="00D77AB8" w:rsidRDefault="00716C45" w:rsidP="00425656">
            <w:pPr>
              <w:pStyle w:val="Table"/>
            </w:pPr>
            <w:r w:rsidRPr="00D77AB8">
              <w:t>3</w:t>
            </w:r>
          </w:p>
        </w:tc>
      </w:tr>
      <w:tr w:rsidR="00A7454E" w:rsidRPr="00D77AB8" w:rsidTr="00425656">
        <w:trPr>
          <w:trHeight w:val="697"/>
        </w:trPr>
        <w:tc>
          <w:tcPr>
            <w:tcW w:w="1055" w:type="pct"/>
          </w:tcPr>
          <w:p w:rsidR="00A7454E" w:rsidRPr="00D77AB8" w:rsidRDefault="00A7454E" w:rsidP="00425656">
            <w:pPr>
              <w:pStyle w:val="Table"/>
            </w:pPr>
            <w:r w:rsidRPr="00D77AB8">
              <w:t>Магазины</w:t>
            </w:r>
          </w:p>
        </w:tc>
        <w:tc>
          <w:tcPr>
            <w:tcW w:w="777" w:type="pct"/>
            <w:vAlign w:val="center"/>
          </w:tcPr>
          <w:p w:rsidR="00A7454E" w:rsidRPr="00D77AB8" w:rsidRDefault="00A7454E" w:rsidP="00425656">
            <w:pPr>
              <w:pStyle w:val="Table"/>
            </w:pPr>
            <w:r w:rsidRPr="00D77AB8">
              <w:t>100</w:t>
            </w:r>
          </w:p>
        </w:tc>
        <w:tc>
          <w:tcPr>
            <w:tcW w:w="777" w:type="pct"/>
            <w:shd w:val="clear" w:color="auto" w:fill="FFFFFF"/>
            <w:vAlign w:val="center"/>
          </w:tcPr>
          <w:p w:rsidR="00A7454E" w:rsidRPr="00D77AB8" w:rsidRDefault="00A7454E" w:rsidP="00425656">
            <w:pPr>
              <w:pStyle w:val="Table"/>
            </w:pPr>
            <w:r w:rsidRPr="00D77AB8">
              <w:t>30000</w:t>
            </w:r>
          </w:p>
        </w:tc>
        <w:tc>
          <w:tcPr>
            <w:tcW w:w="1025" w:type="pct"/>
            <w:gridSpan w:val="2"/>
            <w:vAlign w:val="center"/>
          </w:tcPr>
          <w:p w:rsidR="00A7454E" w:rsidRPr="00D77AB8" w:rsidRDefault="00A7454E" w:rsidP="00425656">
            <w:pPr>
              <w:pStyle w:val="Table"/>
            </w:pPr>
            <w:r w:rsidRPr="00D77AB8">
              <w:t>3</w:t>
            </w:r>
          </w:p>
        </w:tc>
        <w:tc>
          <w:tcPr>
            <w:tcW w:w="712" w:type="pct"/>
            <w:gridSpan w:val="2"/>
            <w:vAlign w:val="center"/>
          </w:tcPr>
          <w:p w:rsidR="00A7454E" w:rsidRPr="00D77AB8" w:rsidRDefault="00A7454E" w:rsidP="00425656">
            <w:pPr>
              <w:pStyle w:val="Table"/>
            </w:pPr>
            <w:r w:rsidRPr="00D77AB8">
              <w:t>70</w:t>
            </w:r>
          </w:p>
        </w:tc>
        <w:tc>
          <w:tcPr>
            <w:tcW w:w="654" w:type="pct"/>
            <w:gridSpan w:val="3"/>
            <w:vAlign w:val="center"/>
          </w:tcPr>
          <w:p w:rsidR="00A7454E" w:rsidRPr="00D77AB8" w:rsidRDefault="00A7454E" w:rsidP="00425656">
            <w:pPr>
              <w:pStyle w:val="Table"/>
            </w:pPr>
            <w:r w:rsidRPr="00D77AB8">
              <w:t>3</w:t>
            </w:r>
          </w:p>
        </w:tc>
      </w:tr>
      <w:tr w:rsidR="00693D54" w:rsidRPr="00D77AB8" w:rsidTr="00425656">
        <w:trPr>
          <w:trHeight w:val="697"/>
        </w:trPr>
        <w:tc>
          <w:tcPr>
            <w:tcW w:w="1055" w:type="pct"/>
          </w:tcPr>
          <w:p w:rsidR="00693D54" w:rsidRPr="00D77AB8" w:rsidRDefault="00693D54" w:rsidP="00425656">
            <w:pPr>
              <w:pStyle w:val="Table"/>
            </w:pPr>
            <w:r w:rsidRPr="00D77AB8">
              <w:t>Связь</w:t>
            </w:r>
          </w:p>
        </w:tc>
        <w:tc>
          <w:tcPr>
            <w:tcW w:w="777" w:type="pct"/>
            <w:vAlign w:val="center"/>
          </w:tcPr>
          <w:p w:rsidR="00693D54" w:rsidRPr="00D77AB8" w:rsidRDefault="00A7454E" w:rsidP="00425656">
            <w:pPr>
              <w:pStyle w:val="Table"/>
            </w:pPr>
            <w:r w:rsidRPr="00D77AB8">
              <w:t>2</w:t>
            </w:r>
          </w:p>
        </w:tc>
        <w:tc>
          <w:tcPr>
            <w:tcW w:w="777" w:type="pct"/>
            <w:shd w:val="clear" w:color="auto" w:fill="FFFFFF"/>
            <w:vAlign w:val="center"/>
          </w:tcPr>
          <w:p w:rsidR="00693D54" w:rsidRPr="00D77AB8" w:rsidRDefault="00693D54" w:rsidP="00425656">
            <w:pPr>
              <w:pStyle w:val="Table"/>
            </w:pPr>
            <w:r w:rsidRPr="00D77AB8">
              <w:t>5000</w:t>
            </w:r>
          </w:p>
        </w:tc>
        <w:tc>
          <w:tcPr>
            <w:tcW w:w="1025" w:type="pct"/>
            <w:gridSpan w:val="2"/>
            <w:vAlign w:val="center"/>
          </w:tcPr>
          <w:p w:rsidR="00693D54" w:rsidRPr="00D77AB8" w:rsidRDefault="00693D54" w:rsidP="00425656">
            <w:pPr>
              <w:pStyle w:val="Table"/>
            </w:pPr>
            <w:r w:rsidRPr="00D77AB8">
              <w:t>1</w:t>
            </w:r>
          </w:p>
        </w:tc>
        <w:tc>
          <w:tcPr>
            <w:tcW w:w="712" w:type="pct"/>
            <w:gridSpan w:val="2"/>
            <w:vAlign w:val="center"/>
          </w:tcPr>
          <w:p w:rsidR="00693D54" w:rsidRPr="00D77AB8" w:rsidRDefault="00693D54" w:rsidP="00425656">
            <w:pPr>
              <w:pStyle w:val="Table"/>
            </w:pPr>
            <w:r w:rsidRPr="00D77AB8">
              <w:t>Не регламентируется</w:t>
            </w:r>
          </w:p>
        </w:tc>
        <w:tc>
          <w:tcPr>
            <w:tcW w:w="654" w:type="pct"/>
            <w:gridSpan w:val="3"/>
            <w:vAlign w:val="center"/>
          </w:tcPr>
          <w:p w:rsidR="00693D54" w:rsidRPr="00D77AB8" w:rsidRDefault="00693D54" w:rsidP="00425656">
            <w:pPr>
              <w:pStyle w:val="Table"/>
            </w:pPr>
            <w:r w:rsidRPr="00D77AB8">
              <w:t>4(для ОКС)</w:t>
            </w:r>
          </w:p>
          <w:p w:rsidR="00693D54" w:rsidRPr="00D77AB8" w:rsidRDefault="00693D54" w:rsidP="00425656">
            <w:pPr>
              <w:pStyle w:val="Table"/>
            </w:pPr>
            <w:r w:rsidRPr="00D77AB8">
              <w:t>40 м (для сооружений)</w:t>
            </w:r>
          </w:p>
        </w:tc>
      </w:tr>
    </w:tbl>
    <w:p w:rsidR="003F52D6" w:rsidRPr="00D77AB8" w:rsidRDefault="003F52D6" w:rsidP="00D77AB8">
      <w:pPr>
        <w:jc w:val="center"/>
        <w:rPr>
          <w:rFonts w:cs="Arial"/>
          <w:u w:val="single"/>
        </w:rPr>
      </w:pPr>
    </w:p>
    <w:p w:rsidR="003F52D6" w:rsidRPr="00D77AB8" w:rsidRDefault="003F52D6" w:rsidP="00D77AB8">
      <w:pPr>
        <w:spacing w:after="240"/>
        <w:jc w:val="center"/>
        <w:rPr>
          <w:rFonts w:cs="Arial"/>
        </w:rPr>
      </w:pPr>
      <w:r w:rsidRPr="00D77AB8">
        <w:rPr>
          <w:rFonts w:cs="Arial"/>
        </w:rPr>
        <w:t>Ж-2 ЗОНА ЗАСТРОЙКИ СРЕДНЕЭТАЭЖНЫМИ ЖИЛЫМИ ДОМАМИ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4"/>
        <w:gridCol w:w="1348"/>
        <w:gridCol w:w="79"/>
        <w:gridCol w:w="1467"/>
        <w:gridCol w:w="79"/>
        <w:gridCol w:w="192"/>
        <w:gridCol w:w="1462"/>
        <w:gridCol w:w="134"/>
        <w:gridCol w:w="1542"/>
        <w:gridCol w:w="73"/>
        <w:gridCol w:w="73"/>
        <w:gridCol w:w="73"/>
        <w:gridCol w:w="1366"/>
      </w:tblGrid>
      <w:tr w:rsidR="004F66B7" w:rsidRPr="00D77AB8" w:rsidTr="00425656">
        <w:trPr>
          <w:trHeight w:val="586"/>
          <w:tblHeader/>
        </w:trPr>
        <w:tc>
          <w:tcPr>
            <w:tcW w:w="1080" w:type="pct"/>
            <w:vAlign w:val="center"/>
          </w:tcPr>
          <w:p w:rsidR="003F52D6" w:rsidRPr="00D77AB8" w:rsidRDefault="003F52D6" w:rsidP="00425656">
            <w:pPr>
              <w:pStyle w:val="Table0"/>
            </w:pPr>
            <w:r w:rsidRPr="00D77AB8">
              <w:lastRenderedPageBreak/>
              <w:t>Наименование вида разрешенного использования</w:t>
            </w:r>
          </w:p>
        </w:tc>
        <w:tc>
          <w:tcPr>
            <w:tcW w:w="780"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90" w:type="pct"/>
            <w:gridSpan w:val="3"/>
          </w:tcPr>
          <w:p w:rsidR="003F52D6" w:rsidRPr="00D77AB8" w:rsidRDefault="003F52D6" w:rsidP="00425656">
            <w:pPr>
              <w:pStyle w:val="Table0"/>
            </w:pPr>
            <w:r w:rsidRPr="00D77AB8">
              <w:t>Максимальная площадь ЗУ (кв.м.)</w:t>
            </w:r>
          </w:p>
        </w:tc>
        <w:tc>
          <w:tcPr>
            <w:tcW w:w="971" w:type="pct"/>
            <w:gridSpan w:val="2"/>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22" w:type="pct"/>
            <w:gridSpan w:val="2"/>
          </w:tcPr>
          <w:p w:rsidR="003F52D6" w:rsidRPr="00D77AB8" w:rsidRDefault="003F52D6" w:rsidP="00425656">
            <w:pPr>
              <w:pStyle w:val="Table0"/>
            </w:pPr>
            <w:r w:rsidRPr="00D77AB8">
              <w:t>Максимальный процент застройки (%)</w:t>
            </w:r>
          </w:p>
        </w:tc>
        <w:tc>
          <w:tcPr>
            <w:tcW w:w="657" w:type="pct"/>
            <w:gridSpan w:val="4"/>
          </w:tcPr>
          <w:p w:rsidR="003F52D6" w:rsidRPr="00D77AB8" w:rsidRDefault="003F52D6" w:rsidP="00425656">
            <w:pPr>
              <w:pStyle w:val="Table"/>
            </w:pPr>
            <w:r w:rsidRPr="00D77AB8">
              <w:t>Предельное количество этажей</w:t>
            </w:r>
          </w:p>
        </w:tc>
      </w:tr>
      <w:tr w:rsidR="003F52D6" w:rsidRPr="00D77AB8" w:rsidTr="00425656">
        <w:trPr>
          <w:trHeight w:val="603"/>
        </w:trPr>
        <w:tc>
          <w:tcPr>
            <w:tcW w:w="5000" w:type="pct"/>
            <w:gridSpan w:val="13"/>
            <w:vAlign w:val="center"/>
          </w:tcPr>
          <w:p w:rsidR="003F52D6" w:rsidRPr="00D77AB8" w:rsidRDefault="003F52D6" w:rsidP="00425656">
            <w:pPr>
              <w:pStyle w:val="Table"/>
            </w:pPr>
            <w:r w:rsidRPr="00D77AB8">
              <w:t>ОСНОВНЫЕ ВИДЫ РАЗРЕШЕННОГО ИСПОЛЬЗОВАНИЯ</w:t>
            </w:r>
          </w:p>
        </w:tc>
      </w:tr>
      <w:tr w:rsidR="004F66B7" w:rsidRPr="00D77AB8" w:rsidTr="00425656">
        <w:tc>
          <w:tcPr>
            <w:tcW w:w="1080" w:type="pct"/>
          </w:tcPr>
          <w:p w:rsidR="003F52D6" w:rsidRPr="00D77AB8" w:rsidRDefault="003F52D6" w:rsidP="00425656">
            <w:pPr>
              <w:pStyle w:val="Table"/>
            </w:pPr>
            <w:r w:rsidRPr="00D77AB8">
              <w:t>Для индивидуального жилищного строительства</w:t>
            </w:r>
          </w:p>
          <w:p w:rsidR="003F52D6" w:rsidRPr="00D77AB8" w:rsidRDefault="003F52D6" w:rsidP="00425656">
            <w:pPr>
              <w:pStyle w:val="Table"/>
            </w:pPr>
          </w:p>
        </w:tc>
        <w:tc>
          <w:tcPr>
            <w:tcW w:w="780" w:type="pct"/>
            <w:vAlign w:val="center"/>
          </w:tcPr>
          <w:p w:rsidR="003F52D6" w:rsidRPr="00D77AB8" w:rsidRDefault="003F52D6" w:rsidP="00425656">
            <w:pPr>
              <w:pStyle w:val="Table"/>
            </w:pPr>
            <w:r w:rsidRPr="00D77AB8">
              <w:t>400</w:t>
            </w:r>
          </w:p>
        </w:tc>
        <w:tc>
          <w:tcPr>
            <w:tcW w:w="790" w:type="pct"/>
            <w:gridSpan w:val="3"/>
            <w:vAlign w:val="center"/>
          </w:tcPr>
          <w:p w:rsidR="003F52D6" w:rsidRPr="00D77AB8" w:rsidRDefault="003F52D6" w:rsidP="00425656">
            <w:pPr>
              <w:pStyle w:val="Table"/>
            </w:pPr>
            <w:r w:rsidRPr="00D77AB8">
              <w:t>1500</w:t>
            </w:r>
          </w:p>
        </w:tc>
        <w:tc>
          <w:tcPr>
            <w:tcW w:w="1001" w:type="pct"/>
            <w:gridSpan w:val="3"/>
            <w:vAlign w:val="center"/>
          </w:tcPr>
          <w:p w:rsidR="003F52D6" w:rsidRPr="00D77AB8" w:rsidRDefault="003F52D6" w:rsidP="00425656">
            <w:pPr>
              <w:pStyle w:val="Table"/>
            </w:pPr>
            <w:r w:rsidRPr="00D77AB8">
              <w:t>3</w:t>
            </w:r>
          </w:p>
        </w:tc>
        <w:tc>
          <w:tcPr>
            <w:tcW w:w="746" w:type="pct"/>
            <w:gridSpan w:val="3"/>
            <w:vAlign w:val="center"/>
          </w:tcPr>
          <w:p w:rsidR="003F52D6" w:rsidRPr="00D77AB8" w:rsidRDefault="003F52D6" w:rsidP="00425656">
            <w:pPr>
              <w:pStyle w:val="Table"/>
            </w:pPr>
            <w:r w:rsidRPr="00D77AB8">
              <w:t>6</w:t>
            </w:r>
            <w:r w:rsidR="00DB54CD" w:rsidRPr="00D77AB8">
              <w:t>7</w:t>
            </w:r>
          </w:p>
        </w:tc>
        <w:tc>
          <w:tcPr>
            <w:tcW w:w="603" w:type="pct"/>
            <w:gridSpan w:val="2"/>
            <w:vAlign w:val="center"/>
          </w:tcPr>
          <w:p w:rsidR="003F52D6" w:rsidRPr="00D77AB8" w:rsidRDefault="003F52D6" w:rsidP="00425656">
            <w:pPr>
              <w:pStyle w:val="Table"/>
            </w:pPr>
            <w:r w:rsidRPr="00D77AB8">
              <w:t>3</w:t>
            </w:r>
          </w:p>
        </w:tc>
      </w:tr>
      <w:tr w:rsidR="007E1C03" w:rsidRPr="00D77AB8" w:rsidTr="00425656">
        <w:tc>
          <w:tcPr>
            <w:tcW w:w="1080" w:type="pct"/>
          </w:tcPr>
          <w:p w:rsidR="007E1C03" w:rsidRPr="00D77AB8" w:rsidRDefault="007E1C03" w:rsidP="00425656">
            <w:pPr>
              <w:pStyle w:val="Table"/>
            </w:pPr>
            <w:r w:rsidRPr="00D77AB8">
              <w:t>Малоэтажная многоквартирная жилая застройка</w:t>
            </w:r>
          </w:p>
        </w:tc>
        <w:tc>
          <w:tcPr>
            <w:tcW w:w="780" w:type="pct"/>
            <w:vAlign w:val="center"/>
          </w:tcPr>
          <w:p w:rsidR="007E1C03" w:rsidRPr="00D77AB8" w:rsidRDefault="007E1C03" w:rsidP="00425656">
            <w:pPr>
              <w:pStyle w:val="Table"/>
            </w:pPr>
            <w:r w:rsidRPr="00D77AB8">
              <w:t>400</w:t>
            </w:r>
          </w:p>
        </w:tc>
        <w:tc>
          <w:tcPr>
            <w:tcW w:w="790" w:type="pct"/>
            <w:gridSpan w:val="3"/>
            <w:vAlign w:val="center"/>
          </w:tcPr>
          <w:p w:rsidR="007E1C03" w:rsidRPr="00D77AB8" w:rsidRDefault="007E1C03" w:rsidP="00425656">
            <w:pPr>
              <w:pStyle w:val="Table"/>
            </w:pPr>
            <w:r w:rsidRPr="00D77AB8">
              <w:t>20000</w:t>
            </w:r>
          </w:p>
        </w:tc>
        <w:tc>
          <w:tcPr>
            <w:tcW w:w="1001" w:type="pct"/>
            <w:gridSpan w:val="3"/>
            <w:vAlign w:val="center"/>
          </w:tcPr>
          <w:p w:rsidR="007E1C03" w:rsidRPr="00D77AB8" w:rsidRDefault="007E1C03" w:rsidP="00425656">
            <w:pPr>
              <w:pStyle w:val="Table"/>
              <w:rPr>
                <w:rStyle w:val="MSGENFONTSTYLENAMETEMPLATEROLENUMBERMSGENFONTSTYLENAMEBYROLETEXT2"/>
                <w:color w:val="000000"/>
              </w:rPr>
            </w:pPr>
            <w:r w:rsidRPr="00D77AB8">
              <w:rPr>
                <w:rStyle w:val="MSGENFONTSTYLENAMETEMPLATEROLENUMBERMSGENFONTSTYLENAMEBYROLETEXT2"/>
                <w:color w:val="000000"/>
              </w:rPr>
              <w:t>3</w:t>
            </w:r>
          </w:p>
        </w:tc>
        <w:tc>
          <w:tcPr>
            <w:tcW w:w="746" w:type="pct"/>
            <w:gridSpan w:val="3"/>
            <w:vAlign w:val="center"/>
          </w:tcPr>
          <w:p w:rsidR="007E1C03" w:rsidRPr="00D77AB8" w:rsidRDefault="007E1C03"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70</w:t>
            </w:r>
          </w:p>
        </w:tc>
        <w:tc>
          <w:tcPr>
            <w:tcW w:w="603" w:type="pct"/>
            <w:gridSpan w:val="2"/>
            <w:vAlign w:val="center"/>
          </w:tcPr>
          <w:p w:rsidR="007E1C03" w:rsidRPr="00D77AB8" w:rsidRDefault="007E1C03"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4</w:t>
            </w:r>
          </w:p>
        </w:tc>
      </w:tr>
      <w:tr w:rsidR="007E1C03" w:rsidRPr="00D77AB8" w:rsidTr="00425656">
        <w:tc>
          <w:tcPr>
            <w:tcW w:w="1080" w:type="pct"/>
          </w:tcPr>
          <w:p w:rsidR="007E1C03" w:rsidRPr="00D77AB8" w:rsidRDefault="007E1C03" w:rsidP="00425656">
            <w:pPr>
              <w:pStyle w:val="Table"/>
            </w:pPr>
            <w:r w:rsidRPr="00D77AB8">
              <w:t xml:space="preserve">Передвижное жилье </w:t>
            </w:r>
          </w:p>
        </w:tc>
        <w:tc>
          <w:tcPr>
            <w:tcW w:w="780" w:type="pct"/>
            <w:vAlign w:val="center"/>
          </w:tcPr>
          <w:p w:rsidR="007E1C03" w:rsidRPr="00D77AB8" w:rsidRDefault="007E1C03" w:rsidP="00425656">
            <w:pPr>
              <w:pStyle w:val="Table"/>
            </w:pPr>
            <w:r w:rsidRPr="00D77AB8">
              <w:t>400</w:t>
            </w:r>
          </w:p>
        </w:tc>
        <w:tc>
          <w:tcPr>
            <w:tcW w:w="790" w:type="pct"/>
            <w:gridSpan w:val="3"/>
            <w:vAlign w:val="center"/>
          </w:tcPr>
          <w:p w:rsidR="007E1C03" w:rsidRPr="00D77AB8" w:rsidRDefault="007E1C03" w:rsidP="00425656">
            <w:pPr>
              <w:pStyle w:val="Table"/>
            </w:pPr>
            <w:r w:rsidRPr="00D77AB8">
              <w:t>20000</w:t>
            </w:r>
          </w:p>
        </w:tc>
        <w:tc>
          <w:tcPr>
            <w:tcW w:w="1001" w:type="pct"/>
            <w:gridSpan w:val="3"/>
            <w:vAlign w:val="center"/>
          </w:tcPr>
          <w:p w:rsidR="007E1C03" w:rsidRPr="00D77AB8" w:rsidRDefault="007E1C03" w:rsidP="00425656">
            <w:pPr>
              <w:pStyle w:val="Table"/>
            </w:pPr>
            <w:r w:rsidRPr="00D77AB8">
              <w:t>3</w:t>
            </w:r>
          </w:p>
        </w:tc>
        <w:tc>
          <w:tcPr>
            <w:tcW w:w="746" w:type="pct"/>
            <w:gridSpan w:val="3"/>
            <w:vAlign w:val="center"/>
          </w:tcPr>
          <w:p w:rsidR="007E1C03" w:rsidRPr="00D77AB8" w:rsidRDefault="007E1C03" w:rsidP="00425656">
            <w:pPr>
              <w:pStyle w:val="Table"/>
            </w:pPr>
            <w:r w:rsidRPr="00D77AB8">
              <w:t>70</w:t>
            </w:r>
          </w:p>
        </w:tc>
        <w:tc>
          <w:tcPr>
            <w:tcW w:w="603" w:type="pct"/>
            <w:gridSpan w:val="2"/>
            <w:vAlign w:val="center"/>
          </w:tcPr>
          <w:p w:rsidR="007E1C03" w:rsidRPr="00D77AB8" w:rsidRDefault="007E1C03" w:rsidP="00425656">
            <w:pPr>
              <w:pStyle w:val="Table"/>
            </w:pPr>
            <w:r w:rsidRPr="00D77AB8">
              <w:t>1</w:t>
            </w:r>
          </w:p>
        </w:tc>
      </w:tr>
      <w:tr w:rsidR="003F52D6" w:rsidRPr="00D77AB8" w:rsidTr="00425656">
        <w:trPr>
          <w:trHeight w:val="569"/>
        </w:trPr>
        <w:tc>
          <w:tcPr>
            <w:tcW w:w="1080" w:type="pct"/>
          </w:tcPr>
          <w:p w:rsidR="003F52D6" w:rsidRPr="00D77AB8" w:rsidRDefault="003F52D6" w:rsidP="00425656">
            <w:pPr>
              <w:pStyle w:val="Table"/>
              <w:rPr>
                <w:shd w:val="clear" w:color="auto" w:fill="FFFFFF"/>
              </w:rPr>
            </w:pPr>
            <w:r w:rsidRPr="00D77AB8">
              <w:t>Среднеэтажная жилая застройка</w:t>
            </w:r>
          </w:p>
        </w:tc>
        <w:tc>
          <w:tcPr>
            <w:tcW w:w="780" w:type="pct"/>
            <w:vAlign w:val="center"/>
          </w:tcPr>
          <w:p w:rsidR="003F52D6" w:rsidRPr="00D77AB8" w:rsidRDefault="003F52D6" w:rsidP="00425656">
            <w:pPr>
              <w:pStyle w:val="Table"/>
            </w:pPr>
            <w:r w:rsidRPr="00D77AB8">
              <w:t>1500</w:t>
            </w:r>
          </w:p>
        </w:tc>
        <w:tc>
          <w:tcPr>
            <w:tcW w:w="790" w:type="pct"/>
            <w:gridSpan w:val="3"/>
            <w:vAlign w:val="center"/>
          </w:tcPr>
          <w:p w:rsidR="003F52D6" w:rsidRPr="00D77AB8" w:rsidRDefault="003F52D6" w:rsidP="00425656">
            <w:pPr>
              <w:pStyle w:val="Table"/>
            </w:pPr>
            <w:r w:rsidRPr="00D77AB8">
              <w:t>20000</w:t>
            </w:r>
          </w:p>
        </w:tc>
        <w:tc>
          <w:tcPr>
            <w:tcW w:w="1001" w:type="pct"/>
            <w:gridSpan w:val="3"/>
            <w:vAlign w:val="center"/>
          </w:tcPr>
          <w:p w:rsidR="003F52D6" w:rsidRPr="00D77AB8" w:rsidRDefault="003F52D6" w:rsidP="00425656">
            <w:pPr>
              <w:pStyle w:val="Table"/>
              <w:rPr>
                <w:rStyle w:val="MSGENFONTSTYLENAMETEMPLATEROLENUMBERMSGENFONTSTYLENAMEBYROLETEXT2"/>
                <w:szCs w:val="24"/>
              </w:rPr>
            </w:pPr>
            <w:r w:rsidRPr="00D77AB8">
              <w:rPr>
                <w:rStyle w:val="MSGENFONTSTYLENAMETEMPLATEROLENUMBERMSGENFONTSTYLENAMEBYROLETEXT2"/>
                <w:szCs w:val="24"/>
              </w:rPr>
              <w:t>3</w:t>
            </w:r>
          </w:p>
        </w:tc>
        <w:tc>
          <w:tcPr>
            <w:tcW w:w="746" w:type="pct"/>
            <w:gridSpan w:val="3"/>
            <w:vAlign w:val="center"/>
          </w:tcPr>
          <w:p w:rsidR="003F52D6" w:rsidRPr="00D77AB8" w:rsidRDefault="003F52D6" w:rsidP="00425656">
            <w:pPr>
              <w:pStyle w:val="Table"/>
              <w:rPr>
                <w:rStyle w:val="MSGENFONTSTYLENAMETEMPLATEROLENUMBERMSGENFONTSTYLENAMEBYROLETEXT2"/>
                <w:szCs w:val="24"/>
              </w:rPr>
            </w:pPr>
            <w:r w:rsidRPr="00D77AB8">
              <w:rPr>
                <w:rStyle w:val="MSGENFONTSTYLENAMETEMPLATEROLENUMBERMSGENFONTSTYLENAMEBYROLETEXT2"/>
                <w:szCs w:val="24"/>
              </w:rPr>
              <w:t>70</w:t>
            </w:r>
          </w:p>
        </w:tc>
        <w:tc>
          <w:tcPr>
            <w:tcW w:w="603" w:type="pct"/>
            <w:gridSpan w:val="2"/>
            <w:vAlign w:val="center"/>
          </w:tcPr>
          <w:p w:rsidR="003F52D6" w:rsidRPr="00D77AB8" w:rsidRDefault="003F52D6"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8</w:t>
            </w:r>
          </w:p>
        </w:tc>
      </w:tr>
      <w:tr w:rsidR="00753974" w:rsidRPr="00D77AB8" w:rsidTr="00425656">
        <w:trPr>
          <w:trHeight w:val="569"/>
        </w:trPr>
        <w:tc>
          <w:tcPr>
            <w:tcW w:w="1080" w:type="pct"/>
          </w:tcPr>
          <w:p w:rsidR="00753974" w:rsidRPr="00D77AB8" w:rsidRDefault="00753974" w:rsidP="00425656">
            <w:pPr>
              <w:pStyle w:val="Table"/>
            </w:pPr>
            <w:r w:rsidRPr="00D77AB8">
              <w:t>Блокированная жилая застройка</w:t>
            </w:r>
          </w:p>
        </w:tc>
        <w:tc>
          <w:tcPr>
            <w:tcW w:w="780" w:type="pct"/>
            <w:vAlign w:val="center"/>
          </w:tcPr>
          <w:p w:rsidR="00753974" w:rsidRPr="00D77AB8" w:rsidRDefault="00753974" w:rsidP="00425656">
            <w:pPr>
              <w:pStyle w:val="Table"/>
            </w:pPr>
            <w:r w:rsidRPr="00D77AB8">
              <w:t>60-100(без площади застройки)</w:t>
            </w:r>
          </w:p>
        </w:tc>
        <w:tc>
          <w:tcPr>
            <w:tcW w:w="790" w:type="pct"/>
            <w:gridSpan w:val="3"/>
            <w:vAlign w:val="center"/>
          </w:tcPr>
          <w:p w:rsidR="00753974" w:rsidRPr="00D77AB8" w:rsidRDefault="00753974" w:rsidP="00425656">
            <w:pPr>
              <w:pStyle w:val="Table"/>
            </w:pPr>
            <w:r w:rsidRPr="00D77AB8">
              <w:t>20000</w:t>
            </w:r>
          </w:p>
        </w:tc>
        <w:tc>
          <w:tcPr>
            <w:tcW w:w="1001" w:type="pct"/>
            <w:gridSpan w:val="3"/>
            <w:vAlign w:val="center"/>
          </w:tcPr>
          <w:p w:rsidR="00753974" w:rsidRPr="00D77AB8" w:rsidRDefault="00753974" w:rsidP="00425656">
            <w:pPr>
              <w:pStyle w:val="Table"/>
            </w:pPr>
            <w:r w:rsidRPr="00D77AB8">
              <w:t>3</w:t>
            </w:r>
          </w:p>
        </w:tc>
        <w:tc>
          <w:tcPr>
            <w:tcW w:w="746" w:type="pct"/>
            <w:gridSpan w:val="3"/>
            <w:vAlign w:val="center"/>
          </w:tcPr>
          <w:p w:rsidR="00753974" w:rsidRPr="00D77AB8" w:rsidRDefault="00753974" w:rsidP="00425656">
            <w:pPr>
              <w:pStyle w:val="Table"/>
            </w:pPr>
            <w:r w:rsidRPr="00D77AB8">
              <w:t>60</w:t>
            </w:r>
          </w:p>
        </w:tc>
        <w:tc>
          <w:tcPr>
            <w:tcW w:w="603" w:type="pct"/>
            <w:gridSpan w:val="2"/>
            <w:vAlign w:val="center"/>
          </w:tcPr>
          <w:p w:rsidR="00753974" w:rsidRPr="00D77AB8" w:rsidRDefault="00753974" w:rsidP="00425656">
            <w:pPr>
              <w:pStyle w:val="Table"/>
            </w:pPr>
            <w:r w:rsidRPr="00D77AB8">
              <w:t>3</w:t>
            </w:r>
          </w:p>
        </w:tc>
      </w:tr>
      <w:tr w:rsidR="008172DA" w:rsidRPr="00D77AB8" w:rsidTr="00425656">
        <w:trPr>
          <w:trHeight w:val="569"/>
        </w:trPr>
        <w:tc>
          <w:tcPr>
            <w:tcW w:w="1080" w:type="pct"/>
          </w:tcPr>
          <w:p w:rsidR="008172DA" w:rsidRPr="00D77AB8" w:rsidRDefault="008172DA" w:rsidP="00425656">
            <w:pPr>
              <w:pStyle w:val="Table"/>
            </w:pPr>
            <w:r w:rsidRPr="00D77AB8">
              <w:rPr>
                <w:shd w:val="clear" w:color="auto" w:fill="FFFFFF"/>
              </w:rPr>
              <w:t>Коммунальное обслуживание</w:t>
            </w:r>
          </w:p>
        </w:tc>
        <w:tc>
          <w:tcPr>
            <w:tcW w:w="1570" w:type="pct"/>
            <w:gridSpan w:val="4"/>
            <w:vAlign w:val="center"/>
          </w:tcPr>
          <w:p w:rsidR="008172DA" w:rsidRPr="00D77AB8" w:rsidRDefault="008172DA" w:rsidP="00425656">
            <w:pPr>
              <w:pStyle w:val="Table"/>
            </w:pPr>
            <w:r w:rsidRPr="00D77AB8">
              <w:t>Не регламентируется</w:t>
            </w:r>
          </w:p>
        </w:tc>
        <w:tc>
          <w:tcPr>
            <w:tcW w:w="1001" w:type="pct"/>
            <w:gridSpan w:val="3"/>
            <w:vAlign w:val="center"/>
          </w:tcPr>
          <w:p w:rsidR="008172DA" w:rsidRPr="00D77AB8" w:rsidRDefault="008172DA" w:rsidP="00425656">
            <w:pPr>
              <w:pStyle w:val="Table"/>
            </w:pPr>
            <w:r w:rsidRPr="00D77AB8">
              <w:t>1</w:t>
            </w:r>
          </w:p>
        </w:tc>
        <w:tc>
          <w:tcPr>
            <w:tcW w:w="777" w:type="pct"/>
            <w:gridSpan w:val="4"/>
            <w:vAlign w:val="center"/>
          </w:tcPr>
          <w:p w:rsidR="008172DA" w:rsidRPr="00D77AB8" w:rsidRDefault="008172DA" w:rsidP="00425656">
            <w:pPr>
              <w:pStyle w:val="Table"/>
            </w:pPr>
            <w:r w:rsidRPr="00D77AB8">
              <w:t>80</w:t>
            </w:r>
          </w:p>
        </w:tc>
        <w:tc>
          <w:tcPr>
            <w:tcW w:w="572" w:type="pct"/>
            <w:vAlign w:val="center"/>
          </w:tcPr>
          <w:p w:rsidR="008172DA" w:rsidRPr="00D77AB8" w:rsidRDefault="008172DA" w:rsidP="00425656">
            <w:pPr>
              <w:pStyle w:val="Table"/>
            </w:pPr>
            <w:r w:rsidRPr="00D77AB8">
              <w:t>4 (максимальная высота трубы зданий и сооружений 40 м)</w:t>
            </w:r>
          </w:p>
        </w:tc>
      </w:tr>
      <w:tr w:rsidR="005732C8" w:rsidRPr="00D77AB8" w:rsidTr="00425656">
        <w:trPr>
          <w:trHeight w:val="569"/>
        </w:trPr>
        <w:tc>
          <w:tcPr>
            <w:tcW w:w="1080" w:type="pct"/>
          </w:tcPr>
          <w:p w:rsidR="005732C8" w:rsidRPr="00D77AB8" w:rsidRDefault="005732C8" w:rsidP="00425656">
            <w:pPr>
              <w:pStyle w:val="Table"/>
            </w:pPr>
            <w:r w:rsidRPr="00D77AB8">
              <w:t>Бытовое обслуживание</w:t>
            </w:r>
          </w:p>
        </w:tc>
        <w:tc>
          <w:tcPr>
            <w:tcW w:w="785" w:type="pct"/>
            <w:gridSpan w:val="2"/>
            <w:vAlign w:val="center"/>
          </w:tcPr>
          <w:p w:rsidR="005732C8" w:rsidRPr="00D77AB8" w:rsidRDefault="005732C8" w:rsidP="00425656">
            <w:pPr>
              <w:pStyle w:val="Table"/>
            </w:pPr>
            <w:r w:rsidRPr="00D77AB8">
              <w:t>100</w:t>
            </w:r>
          </w:p>
        </w:tc>
        <w:tc>
          <w:tcPr>
            <w:tcW w:w="785" w:type="pct"/>
            <w:gridSpan w:val="2"/>
            <w:vAlign w:val="center"/>
          </w:tcPr>
          <w:p w:rsidR="005732C8" w:rsidRPr="00D77AB8" w:rsidRDefault="005732C8" w:rsidP="00425656">
            <w:pPr>
              <w:pStyle w:val="Table"/>
            </w:pPr>
            <w:r w:rsidRPr="00D77AB8">
              <w:t>30000</w:t>
            </w:r>
          </w:p>
        </w:tc>
        <w:tc>
          <w:tcPr>
            <w:tcW w:w="1001" w:type="pct"/>
            <w:gridSpan w:val="3"/>
            <w:vAlign w:val="center"/>
          </w:tcPr>
          <w:p w:rsidR="005732C8" w:rsidRPr="00D77AB8" w:rsidRDefault="005732C8" w:rsidP="00425656">
            <w:pPr>
              <w:pStyle w:val="Table"/>
            </w:pPr>
            <w:r w:rsidRPr="00D77AB8">
              <w:t>3</w:t>
            </w:r>
          </w:p>
        </w:tc>
        <w:tc>
          <w:tcPr>
            <w:tcW w:w="777" w:type="pct"/>
            <w:gridSpan w:val="4"/>
            <w:vAlign w:val="center"/>
          </w:tcPr>
          <w:p w:rsidR="005732C8" w:rsidRPr="00D77AB8" w:rsidRDefault="005732C8" w:rsidP="00425656">
            <w:pPr>
              <w:pStyle w:val="Table"/>
            </w:pPr>
            <w:r w:rsidRPr="00D77AB8">
              <w:t>70</w:t>
            </w:r>
          </w:p>
        </w:tc>
        <w:tc>
          <w:tcPr>
            <w:tcW w:w="572" w:type="pct"/>
            <w:vAlign w:val="center"/>
          </w:tcPr>
          <w:p w:rsidR="005732C8" w:rsidRPr="00D77AB8" w:rsidRDefault="005732C8" w:rsidP="00425656">
            <w:pPr>
              <w:pStyle w:val="Table"/>
            </w:pPr>
            <w:r w:rsidRPr="00D77AB8">
              <w:t>3</w:t>
            </w:r>
          </w:p>
        </w:tc>
      </w:tr>
      <w:tr w:rsidR="003F52D6" w:rsidRPr="00D77AB8" w:rsidTr="00425656">
        <w:tc>
          <w:tcPr>
            <w:tcW w:w="1080" w:type="pct"/>
          </w:tcPr>
          <w:p w:rsidR="003F52D6" w:rsidRPr="00D77AB8" w:rsidRDefault="003F52D6" w:rsidP="00425656">
            <w:pPr>
              <w:pStyle w:val="Table"/>
            </w:pPr>
            <w:r w:rsidRPr="00D77AB8">
              <w:t>Социальное обслуживание</w:t>
            </w:r>
          </w:p>
        </w:tc>
        <w:tc>
          <w:tcPr>
            <w:tcW w:w="780" w:type="pct"/>
            <w:vMerge w:val="restart"/>
            <w:vAlign w:val="center"/>
          </w:tcPr>
          <w:p w:rsidR="003F52D6" w:rsidRPr="00D77AB8" w:rsidRDefault="003F52D6" w:rsidP="00425656">
            <w:pPr>
              <w:pStyle w:val="Table"/>
            </w:pPr>
            <w:r w:rsidRPr="00D77AB8">
              <w:t>400</w:t>
            </w:r>
          </w:p>
          <w:p w:rsidR="003F52D6" w:rsidRPr="00D77AB8" w:rsidRDefault="003F52D6" w:rsidP="00425656">
            <w:pPr>
              <w:pStyle w:val="Table"/>
            </w:pPr>
            <w:r w:rsidRPr="00D77AB8">
              <w:t>400</w:t>
            </w:r>
          </w:p>
        </w:tc>
        <w:tc>
          <w:tcPr>
            <w:tcW w:w="790" w:type="pct"/>
            <w:gridSpan w:val="3"/>
            <w:vMerge w:val="restart"/>
            <w:vAlign w:val="center"/>
          </w:tcPr>
          <w:p w:rsidR="003F52D6" w:rsidRPr="00D77AB8" w:rsidRDefault="004C3369" w:rsidP="00425656">
            <w:pPr>
              <w:pStyle w:val="Table"/>
            </w:pPr>
            <w:r w:rsidRPr="00D77AB8">
              <w:t>30000</w:t>
            </w:r>
          </w:p>
          <w:p w:rsidR="003F52D6" w:rsidRPr="00D77AB8" w:rsidRDefault="003F52D6" w:rsidP="00425656">
            <w:pPr>
              <w:pStyle w:val="Table"/>
            </w:pPr>
          </w:p>
        </w:tc>
        <w:tc>
          <w:tcPr>
            <w:tcW w:w="1001" w:type="pct"/>
            <w:gridSpan w:val="3"/>
            <w:vMerge w:val="restart"/>
            <w:vAlign w:val="center"/>
          </w:tcPr>
          <w:p w:rsidR="003F52D6" w:rsidRPr="00D77AB8" w:rsidRDefault="003F52D6" w:rsidP="00425656">
            <w:pPr>
              <w:pStyle w:val="Table"/>
            </w:pPr>
            <w:r w:rsidRPr="00D77AB8">
              <w:t>3</w:t>
            </w:r>
          </w:p>
        </w:tc>
        <w:tc>
          <w:tcPr>
            <w:tcW w:w="746" w:type="pct"/>
            <w:gridSpan w:val="3"/>
            <w:vMerge w:val="restart"/>
            <w:vAlign w:val="center"/>
          </w:tcPr>
          <w:p w:rsidR="003F52D6" w:rsidRPr="00D77AB8" w:rsidRDefault="003F52D6" w:rsidP="00425656">
            <w:pPr>
              <w:pStyle w:val="Table"/>
            </w:pPr>
            <w:r w:rsidRPr="00D77AB8">
              <w:t>70</w:t>
            </w:r>
          </w:p>
        </w:tc>
        <w:tc>
          <w:tcPr>
            <w:tcW w:w="603" w:type="pct"/>
            <w:gridSpan w:val="2"/>
            <w:vMerge w:val="restart"/>
            <w:vAlign w:val="center"/>
          </w:tcPr>
          <w:p w:rsidR="003F52D6" w:rsidRPr="00D77AB8" w:rsidRDefault="003F52D6" w:rsidP="00425656">
            <w:pPr>
              <w:pStyle w:val="Table"/>
            </w:pPr>
            <w:r w:rsidRPr="00D77AB8">
              <w:t>4</w:t>
            </w:r>
          </w:p>
        </w:tc>
      </w:tr>
      <w:tr w:rsidR="003F52D6" w:rsidRPr="00D77AB8" w:rsidTr="00425656">
        <w:trPr>
          <w:trHeight w:val="750"/>
        </w:trPr>
        <w:tc>
          <w:tcPr>
            <w:tcW w:w="1080" w:type="pct"/>
          </w:tcPr>
          <w:p w:rsidR="003F52D6" w:rsidRPr="00D77AB8" w:rsidRDefault="003F52D6" w:rsidP="00425656">
            <w:pPr>
              <w:pStyle w:val="Table"/>
            </w:pPr>
            <w:r w:rsidRPr="00D77AB8">
              <w:t>Образование и просвещени</w:t>
            </w:r>
            <w:r w:rsidRPr="00D77AB8">
              <w:lastRenderedPageBreak/>
              <w:t>е</w:t>
            </w:r>
          </w:p>
        </w:tc>
        <w:tc>
          <w:tcPr>
            <w:tcW w:w="780" w:type="pct"/>
            <w:vMerge/>
            <w:vAlign w:val="center"/>
          </w:tcPr>
          <w:p w:rsidR="003F52D6" w:rsidRPr="00D77AB8" w:rsidRDefault="003F52D6" w:rsidP="00425656">
            <w:pPr>
              <w:pStyle w:val="Table"/>
            </w:pPr>
          </w:p>
        </w:tc>
        <w:tc>
          <w:tcPr>
            <w:tcW w:w="790" w:type="pct"/>
            <w:gridSpan w:val="3"/>
            <w:vMerge/>
            <w:vAlign w:val="center"/>
          </w:tcPr>
          <w:p w:rsidR="003F52D6" w:rsidRPr="00D77AB8" w:rsidRDefault="003F52D6" w:rsidP="00425656">
            <w:pPr>
              <w:pStyle w:val="Table"/>
            </w:pPr>
          </w:p>
        </w:tc>
        <w:tc>
          <w:tcPr>
            <w:tcW w:w="1001" w:type="pct"/>
            <w:gridSpan w:val="3"/>
            <w:vMerge/>
            <w:vAlign w:val="center"/>
          </w:tcPr>
          <w:p w:rsidR="003F52D6" w:rsidRPr="00D77AB8" w:rsidRDefault="003F52D6" w:rsidP="00425656">
            <w:pPr>
              <w:pStyle w:val="Table"/>
            </w:pPr>
          </w:p>
        </w:tc>
        <w:tc>
          <w:tcPr>
            <w:tcW w:w="746" w:type="pct"/>
            <w:gridSpan w:val="3"/>
            <w:vMerge/>
            <w:vAlign w:val="center"/>
          </w:tcPr>
          <w:p w:rsidR="003F52D6" w:rsidRPr="00D77AB8" w:rsidRDefault="003F52D6" w:rsidP="00425656">
            <w:pPr>
              <w:pStyle w:val="Table"/>
            </w:pPr>
          </w:p>
        </w:tc>
        <w:tc>
          <w:tcPr>
            <w:tcW w:w="603" w:type="pct"/>
            <w:gridSpan w:val="2"/>
            <w:vMerge/>
            <w:vAlign w:val="center"/>
          </w:tcPr>
          <w:p w:rsidR="003F52D6" w:rsidRPr="00D77AB8" w:rsidRDefault="003F52D6" w:rsidP="00425656">
            <w:pPr>
              <w:pStyle w:val="Table"/>
            </w:pPr>
          </w:p>
        </w:tc>
      </w:tr>
      <w:tr w:rsidR="003F52D6" w:rsidRPr="00D77AB8" w:rsidTr="00425656">
        <w:tc>
          <w:tcPr>
            <w:tcW w:w="1080" w:type="pct"/>
          </w:tcPr>
          <w:p w:rsidR="003F52D6" w:rsidRPr="00D77AB8" w:rsidRDefault="003F52D6" w:rsidP="00425656">
            <w:pPr>
              <w:pStyle w:val="Table"/>
            </w:pPr>
            <w:r w:rsidRPr="00D77AB8">
              <w:lastRenderedPageBreak/>
              <w:t>Дошкольное, начальное и среднее общее образование</w:t>
            </w:r>
          </w:p>
        </w:tc>
        <w:tc>
          <w:tcPr>
            <w:tcW w:w="780" w:type="pct"/>
            <w:vMerge/>
            <w:vAlign w:val="center"/>
          </w:tcPr>
          <w:p w:rsidR="003F52D6" w:rsidRPr="00D77AB8" w:rsidRDefault="003F52D6" w:rsidP="00425656">
            <w:pPr>
              <w:pStyle w:val="Table"/>
            </w:pPr>
          </w:p>
        </w:tc>
        <w:tc>
          <w:tcPr>
            <w:tcW w:w="790" w:type="pct"/>
            <w:gridSpan w:val="3"/>
            <w:vMerge/>
            <w:vAlign w:val="center"/>
          </w:tcPr>
          <w:p w:rsidR="003F52D6" w:rsidRPr="00D77AB8" w:rsidRDefault="003F52D6" w:rsidP="00425656">
            <w:pPr>
              <w:pStyle w:val="Table"/>
            </w:pPr>
          </w:p>
        </w:tc>
        <w:tc>
          <w:tcPr>
            <w:tcW w:w="1001" w:type="pct"/>
            <w:gridSpan w:val="3"/>
            <w:vMerge/>
            <w:vAlign w:val="center"/>
          </w:tcPr>
          <w:p w:rsidR="003F52D6" w:rsidRPr="00D77AB8" w:rsidRDefault="003F52D6" w:rsidP="00425656">
            <w:pPr>
              <w:pStyle w:val="Table"/>
            </w:pPr>
          </w:p>
        </w:tc>
        <w:tc>
          <w:tcPr>
            <w:tcW w:w="746" w:type="pct"/>
            <w:gridSpan w:val="3"/>
            <w:vMerge/>
            <w:vAlign w:val="center"/>
          </w:tcPr>
          <w:p w:rsidR="003F52D6" w:rsidRPr="00D77AB8" w:rsidRDefault="003F52D6" w:rsidP="00425656">
            <w:pPr>
              <w:pStyle w:val="Table"/>
            </w:pPr>
          </w:p>
        </w:tc>
        <w:tc>
          <w:tcPr>
            <w:tcW w:w="603" w:type="pct"/>
            <w:gridSpan w:val="2"/>
            <w:vMerge/>
            <w:vAlign w:val="center"/>
          </w:tcPr>
          <w:p w:rsidR="003F52D6" w:rsidRPr="00D77AB8" w:rsidRDefault="003F52D6" w:rsidP="00425656">
            <w:pPr>
              <w:pStyle w:val="Table"/>
            </w:pPr>
          </w:p>
        </w:tc>
      </w:tr>
      <w:tr w:rsidR="003F52D6" w:rsidRPr="00D77AB8" w:rsidTr="00425656">
        <w:tc>
          <w:tcPr>
            <w:tcW w:w="1080" w:type="pct"/>
          </w:tcPr>
          <w:p w:rsidR="003F52D6" w:rsidRPr="00D77AB8" w:rsidRDefault="003F52D6" w:rsidP="00425656">
            <w:pPr>
              <w:pStyle w:val="Table"/>
            </w:pPr>
            <w:r w:rsidRPr="00D77AB8">
              <w:t>Среднее и высшее профессиональное образование</w:t>
            </w:r>
          </w:p>
        </w:tc>
        <w:tc>
          <w:tcPr>
            <w:tcW w:w="780" w:type="pct"/>
            <w:vMerge/>
            <w:vAlign w:val="center"/>
          </w:tcPr>
          <w:p w:rsidR="003F52D6" w:rsidRPr="00D77AB8" w:rsidRDefault="003F52D6" w:rsidP="00425656">
            <w:pPr>
              <w:pStyle w:val="Table"/>
            </w:pPr>
          </w:p>
        </w:tc>
        <w:tc>
          <w:tcPr>
            <w:tcW w:w="790" w:type="pct"/>
            <w:gridSpan w:val="3"/>
            <w:vMerge/>
            <w:vAlign w:val="center"/>
          </w:tcPr>
          <w:p w:rsidR="003F52D6" w:rsidRPr="00D77AB8" w:rsidRDefault="003F52D6" w:rsidP="00425656">
            <w:pPr>
              <w:pStyle w:val="Table"/>
            </w:pPr>
          </w:p>
        </w:tc>
        <w:tc>
          <w:tcPr>
            <w:tcW w:w="1001" w:type="pct"/>
            <w:gridSpan w:val="3"/>
            <w:vMerge/>
            <w:vAlign w:val="center"/>
          </w:tcPr>
          <w:p w:rsidR="003F52D6" w:rsidRPr="00D77AB8" w:rsidRDefault="003F52D6" w:rsidP="00425656">
            <w:pPr>
              <w:pStyle w:val="Table"/>
            </w:pPr>
          </w:p>
        </w:tc>
        <w:tc>
          <w:tcPr>
            <w:tcW w:w="746" w:type="pct"/>
            <w:gridSpan w:val="3"/>
            <w:vMerge/>
            <w:vAlign w:val="center"/>
          </w:tcPr>
          <w:p w:rsidR="003F52D6" w:rsidRPr="00D77AB8" w:rsidRDefault="003F52D6" w:rsidP="00425656">
            <w:pPr>
              <w:pStyle w:val="Table"/>
            </w:pPr>
          </w:p>
        </w:tc>
        <w:tc>
          <w:tcPr>
            <w:tcW w:w="603" w:type="pct"/>
            <w:gridSpan w:val="2"/>
            <w:vMerge/>
            <w:vAlign w:val="center"/>
          </w:tcPr>
          <w:p w:rsidR="003F52D6" w:rsidRPr="00D77AB8" w:rsidRDefault="003F52D6" w:rsidP="00425656">
            <w:pPr>
              <w:pStyle w:val="Table"/>
            </w:pPr>
          </w:p>
        </w:tc>
      </w:tr>
      <w:tr w:rsidR="003F52D6" w:rsidRPr="00D77AB8" w:rsidTr="00425656">
        <w:tc>
          <w:tcPr>
            <w:tcW w:w="1080" w:type="pct"/>
          </w:tcPr>
          <w:p w:rsidR="003F52D6" w:rsidRPr="00D77AB8" w:rsidRDefault="003F52D6" w:rsidP="00425656">
            <w:pPr>
              <w:pStyle w:val="Table"/>
            </w:pPr>
            <w:r w:rsidRPr="00D77AB8">
              <w:t>Обеспечение внутреннего правопорядка</w:t>
            </w:r>
          </w:p>
        </w:tc>
        <w:tc>
          <w:tcPr>
            <w:tcW w:w="3920" w:type="pct"/>
            <w:gridSpan w:val="12"/>
            <w:vAlign w:val="center"/>
          </w:tcPr>
          <w:p w:rsidR="003F52D6" w:rsidRPr="00D77AB8" w:rsidRDefault="003F52D6" w:rsidP="00425656">
            <w:pPr>
              <w:pStyle w:val="Table"/>
            </w:pPr>
            <w:r w:rsidRPr="00D77AB8">
              <w:rPr>
                <w:rStyle w:val="MSGENFONTSTYLENAMETEMPLATEROLENUMBERMSGENFONTSTYLENAMEBYROLETEXT2"/>
                <w:color w:val="000000"/>
                <w:szCs w:val="24"/>
              </w:rPr>
              <w:t>Не подлежат установлению</w:t>
            </w:r>
          </w:p>
        </w:tc>
      </w:tr>
      <w:tr w:rsidR="003F52D6" w:rsidRPr="00D77AB8" w:rsidTr="00425656">
        <w:tc>
          <w:tcPr>
            <w:tcW w:w="1080" w:type="pct"/>
          </w:tcPr>
          <w:p w:rsidR="003F52D6" w:rsidRPr="00D77AB8" w:rsidRDefault="003F52D6" w:rsidP="00425656">
            <w:pPr>
              <w:pStyle w:val="Table"/>
            </w:pPr>
            <w:r w:rsidRPr="00D77AB8">
              <w:t>Историко-культурная деятельность</w:t>
            </w:r>
          </w:p>
        </w:tc>
        <w:tc>
          <w:tcPr>
            <w:tcW w:w="3920" w:type="pct"/>
            <w:gridSpan w:val="12"/>
            <w:vAlign w:val="center"/>
          </w:tcPr>
          <w:p w:rsidR="003F52D6" w:rsidRPr="00D77AB8" w:rsidRDefault="003F52D6" w:rsidP="00425656">
            <w:pPr>
              <w:pStyle w:val="Table"/>
            </w:pPr>
            <w:r w:rsidRPr="00D77AB8">
              <w:t>Не регламентируется</w:t>
            </w:r>
          </w:p>
        </w:tc>
      </w:tr>
      <w:tr w:rsidR="003F52D6" w:rsidRPr="00D77AB8" w:rsidTr="00425656">
        <w:tc>
          <w:tcPr>
            <w:tcW w:w="1080" w:type="pct"/>
          </w:tcPr>
          <w:p w:rsidR="003F52D6" w:rsidRPr="00D77AB8" w:rsidRDefault="003F52D6" w:rsidP="00425656">
            <w:pPr>
              <w:pStyle w:val="Table"/>
            </w:pPr>
            <w:r w:rsidRPr="00D77AB8">
              <w:t>Земельные участки (территории) общего пользования</w:t>
            </w:r>
          </w:p>
        </w:tc>
        <w:tc>
          <w:tcPr>
            <w:tcW w:w="3920" w:type="pct"/>
            <w:gridSpan w:val="12"/>
            <w:vAlign w:val="center"/>
          </w:tcPr>
          <w:p w:rsidR="003F52D6" w:rsidRPr="00D77AB8" w:rsidRDefault="003F52D6" w:rsidP="00425656">
            <w:pPr>
              <w:pStyle w:val="Table"/>
            </w:pPr>
            <w:r w:rsidRPr="00D77AB8">
              <w:t>Не регламентируется</w:t>
            </w:r>
          </w:p>
        </w:tc>
      </w:tr>
      <w:tr w:rsidR="004E6254" w:rsidRPr="00D77AB8" w:rsidTr="00425656">
        <w:tc>
          <w:tcPr>
            <w:tcW w:w="1080" w:type="pct"/>
          </w:tcPr>
          <w:p w:rsidR="004E6254" w:rsidRPr="00D77AB8" w:rsidRDefault="004E6254" w:rsidP="00425656">
            <w:pPr>
              <w:pStyle w:val="Table"/>
            </w:pPr>
            <w:r w:rsidRPr="00D77AB8">
              <w:t>Стоянка транспортных средств</w:t>
            </w:r>
          </w:p>
        </w:tc>
        <w:tc>
          <w:tcPr>
            <w:tcW w:w="3920" w:type="pct"/>
            <w:gridSpan w:val="12"/>
            <w:vAlign w:val="center"/>
          </w:tcPr>
          <w:p w:rsidR="004E6254" w:rsidRPr="00D77AB8" w:rsidRDefault="004E6254" w:rsidP="00425656">
            <w:pPr>
              <w:pStyle w:val="Table"/>
            </w:pPr>
            <w:r w:rsidRPr="00D77AB8">
              <w:t>Не регламентируется</w:t>
            </w:r>
          </w:p>
        </w:tc>
      </w:tr>
      <w:tr w:rsidR="003F52D6" w:rsidRPr="00D77AB8" w:rsidTr="00425656">
        <w:trPr>
          <w:trHeight w:val="687"/>
        </w:trPr>
        <w:tc>
          <w:tcPr>
            <w:tcW w:w="5000" w:type="pct"/>
            <w:gridSpan w:val="13"/>
            <w:vAlign w:val="center"/>
          </w:tcPr>
          <w:p w:rsidR="003F52D6" w:rsidRPr="00D77AB8" w:rsidRDefault="003F52D6" w:rsidP="00425656">
            <w:pPr>
              <w:pStyle w:val="Table"/>
            </w:pPr>
            <w:r w:rsidRPr="00D77AB8">
              <w:t>ВСПОМОГАТЕЛЬНЫЕ ВИДЫ РАЗРЕШЕННОГО ИСПОЛЬЗОВАНИЯ</w:t>
            </w:r>
          </w:p>
        </w:tc>
      </w:tr>
      <w:tr w:rsidR="00CD6F0C" w:rsidRPr="00D77AB8" w:rsidTr="00425656">
        <w:trPr>
          <w:trHeight w:val="1848"/>
        </w:trPr>
        <w:tc>
          <w:tcPr>
            <w:tcW w:w="1080" w:type="pct"/>
          </w:tcPr>
          <w:p w:rsidR="00CD6F0C" w:rsidRPr="00D77AB8" w:rsidRDefault="00CD6F0C" w:rsidP="00425656">
            <w:pPr>
              <w:pStyle w:val="Table"/>
            </w:pPr>
            <w:r w:rsidRPr="00D77AB8">
              <w:t>Отдых (рекреация)</w:t>
            </w:r>
          </w:p>
        </w:tc>
        <w:tc>
          <w:tcPr>
            <w:tcW w:w="3920" w:type="pct"/>
            <w:gridSpan w:val="12"/>
          </w:tcPr>
          <w:p w:rsidR="00CD6F0C" w:rsidRPr="00D77AB8" w:rsidRDefault="00CD6F0C" w:rsidP="00425656">
            <w:pPr>
              <w:pStyle w:val="Table"/>
              <w:rPr>
                <w:rStyle w:val="MSGENFONTSTYLENAMETEMPLATEROLENUMBERMSGENFONTSTYLENAMEBYROLETEXT2"/>
                <w:color w:val="000000"/>
                <w:szCs w:val="24"/>
              </w:rPr>
            </w:pPr>
          </w:p>
          <w:p w:rsidR="00CD6F0C" w:rsidRPr="00D77AB8" w:rsidRDefault="00CD6F0C"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Предельные параметры земельных участков и разрешенного строительства, установленные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tc>
      </w:tr>
      <w:tr w:rsidR="00664813" w:rsidRPr="00D77AB8" w:rsidTr="00425656">
        <w:trPr>
          <w:trHeight w:val="1130"/>
        </w:trPr>
        <w:tc>
          <w:tcPr>
            <w:tcW w:w="1080" w:type="pct"/>
          </w:tcPr>
          <w:p w:rsidR="00CD6F0C" w:rsidRPr="00D77AB8" w:rsidRDefault="00CD6F0C" w:rsidP="00425656">
            <w:pPr>
              <w:pStyle w:val="Table"/>
              <w:rPr>
                <w:shd w:val="clear" w:color="auto" w:fill="FFFFFF"/>
              </w:rPr>
            </w:pPr>
            <w:r w:rsidRPr="00D77AB8">
              <w:rPr>
                <w:shd w:val="clear" w:color="auto" w:fill="FFFFFF"/>
              </w:rPr>
              <w:lastRenderedPageBreak/>
              <w:t>Хранение автотранспорта</w:t>
            </w:r>
          </w:p>
          <w:p w:rsidR="00CD6F0C" w:rsidRPr="00D77AB8" w:rsidRDefault="00CD6F0C" w:rsidP="00425656">
            <w:pPr>
              <w:pStyle w:val="Table"/>
            </w:pPr>
          </w:p>
        </w:tc>
        <w:tc>
          <w:tcPr>
            <w:tcW w:w="780" w:type="pct"/>
          </w:tcPr>
          <w:p w:rsidR="00CD6F0C" w:rsidRPr="00D77AB8" w:rsidRDefault="00664813" w:rsidP="00425656">
            <w:pPr>
              <w:pStyle w:val="Table"/>
            </w:pPr>
            <w:r w:rsidRPr="00D77AB8">
              <w:t>15</w:t>
            </w:r>
            <w:r w:rsidR="00CD6F0C" w:rsidRPr="00D77AB8">
              <w:t xml:space="preserve"> (для гар</w:t>
            </w:r>
            <w:r w:rsidRPr="00D77AB8">
              <w:t>ажа боксового типа на 1 машину);</w:t>
            </w:r>
          </w:p>
          <w:p w:rsidR="00664813" w:rsidRPr="00D77AB8" w:rsidRDefault="00664813" w:rsidP="00425656">
            <w:pPr>
              <w:pStyle w:val="Table"/>
            </w:pPr>
            <w:r w:rsidRPr="00D77AB8">
              <w:t>24 (для гаража на 1 машину)</w:t>
            </w:r>
          </w:p>
          <w:p w:rsidR="00CD6F0C" w:rsidRPr="00D77AB8" w:rsidRDefault="00CD6F0C" w:rsidP="00425656">
            <w:pPr>
              <w:pStyle w:val="Table"/>
            </w:pPr>
          </w:p>
        </w:tc>
        <w:tc>
          <w:tcPr>
            <w:tcW w:w="858" w:type="pct"/>
            <w:gridSpan w:val="4"/>
          </w:tcPr>
          <w:p w:rsidR="00CD6F0C" w:rsidRPr="00D77AB8" w:rsidRDefault="00664813" w:rsidP="00425656">
            <w:pPr>
              <w:pStyle w:val="Table"/>
            </w:pPr>
            <w:r w:rsidRPr="00D77AB8">
              <w:t>Не регламентируется</w:t>
            </w:r>
          </w:p>
        </w:tc>
        <w:tc>
          <w:tcPr>
            <w:tcW w:w="933" w:type="pct"/>
            <w:gridSpan w:val="2"/>
          </w:tcPr>
          <w:p w:rsidR="00F7128A" w:rsidRPr="00D77AB8" w:rsidRDefault="00F7128A" w:rsidP="00425656">
            <w:pPr>
              <w:pStyle w:val="Table"/>
            </w:pPr>
            <w:r w:rsidRPr="00D77AB8">
              <w:t>Не устан</w:t>
            </w:r>
            <w:r w:rsidR="002F6683" w:rsidRPr="00D77AB8">
              <w:t>а</w:t>
            </w:r>
            <w:r w:rsidRPr="00D77AB8">
              <w:t>вливается</w:t>
            </w:r>
          </w:p>
        </w:tc>
        <w:tc>
          <w:tcPr>
            <w:tcW w:w="713" w:type="pct"/>
            <w:gridSpan w:val="2"/>
          </w:tcPr>
          <w:p w:rsidR="00CD6F0C" w:rsidRPr="00D77AB8" w:rsidRDefault="000147A4" w:rsidP="00425656">
            <w:pPr>
              <w:pStyle w:val="Table"/>
            </w:pPr>
            <w:r w:rsidRPr="00D77AB8">
              <w:t xml:space="preserve">      </w:t>
            </w:r>
            <w:r w:rsidR="00664813" w:rsidRPr="00D77AB8">
              <w:t>85</w:t>
            </w:r>
            <w:r w:rsidR="00CD6F0C" w:rsidRPr="00D77AB8">
              <w:t xml:space="preserve"> </w:t>
            </w:r>
          </w:p>
        </w:tc>
        <w:tc>
          <w:tcPr>
            <w:tcW w:w="636" w:type="pct"/>
            <w:gridSpan w:val="3"/>
          </w:tcPr>
          <w:p w:rsidR="00CD6F0C" w:rsidRPr="00D77AB8" w:rsidRDefault="00664813" w:rsidP="00425656">
            <w:pPr>
              <w:pStyle w:val="Table"/>
            </w:pPr>
            <w:r w:rsidRPr="00D77AB8">
              <w:t>1</w:t>
            </w:r>
          </w:p>
        </w:tc>
      </w:tr>
      <w:tr w:rsidR="003F52D6" w:rsidRPr="00D77AB8" w:rsidTr="00425656">
        <w:trPr>
          <w:trHeight w:val="423"/>
        </w:trPr>
        <w:tc>
          <w:tcPr>
            <w:tcW w:w="5000" w:type="pct"/>
            <w:gridSpan w:val="13"/>
            <w:vAlign w:val="center"/>
          </w:tcPr>
          <w:p w:rsidR="003F52D6" w:rsidRPr="00D77AB8" w:rsidRDefault="003F52D6" w:rsidP="00425656">
            <w:pPr>
              <w:pStyle w:val="Table"/>
            </w:pPr>
            <w:r w:rsidRPr="00D77AB8">
              <w:t>УСЛОВНО РАЗРЕШЕННЫЕ ВИДЫ ИСПОЛЬЗОВАНИЯ</w:t>
            </w:r>
          </w:p>
        </w:tc>
      </w:tr>
      <w:tr w:rsidR="004F66B7" w:rsidRPr="00D77AB8" w:rsidTr="00425656">
        <w:trPr>
          <w:trHeight w:val="502"/>
        </w:trPr>
        <w:tc>
          <w:tcPr>
            <w:tcW w:w="1080" w:type="pct"/>
          </w:tcPr>
          <w:p w:rsidR="004F66B7" w:rsidRPr="00D77AB8" w:rsidRDefault="004F66B7" w:rsidP="00425656">
            <w:pPr>
              <w:pStyle w:val="Table"/>
            </w:pPr>
            <w:r w:rsidRPr="00D77AB8">
              <w:t>Магазины</w:t>
            </w:r>
          </w:p>
        </w:tc>
        <w:tc>
          <w:tcPr>
            <w:tcW w:w="780" w:type="pct"/>
            <w:vAlign w:val="center"/>
          </w:tcPr>
          <w:p w:rsidR="004F66B7" w:rsidRPr="00D77AB8" w:rsidRDefault="009E6B15" w:rsidP="00425656">
            <w:pPr>
              <w:pStyle w:val="Table"/>
            </w:pPr>
            <w:r w:rsidRPr="00D77AB8">
              <w:t>1</w:t>
            </w:r>
            <w:r w:rsidR="004F66B7" w:rsidRPr="00D77AB8">
              <w:t>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4F66B7" w:rsidP="00425656">
            <w:pPr>
              <w:pStyle w:val="Table"/>
            </w:pPr>
            <w:r w:rsidRPr="00D77AB8">
              <w:t>3</w:t>
            </w:r>
          </w:p>
        </w:tc>
        <w:tc>
          <w:tcPr>
            <w:tcW w:w="722" w:type="pct"/>
            <w:gridSpan w:val="2"/>
          </w:tcPr>
          <w:p w:rsidR="004F66B7" w:rsidRPr="00D77AB8" w:rsidRDefault="009E6B15" w:rsidP="00425656">
            <w:pPr>
              <w:pStyle w:val="Table"/>
            </w:pPr>
            <w:r w:rsidRPr="00D77AB8">
              <w:t>7</w:t>
            </w:r>
            <w:r w:rsidR="004F66B7" w:rsidRPr="00D77AB8">
              <w:t>0</w:t>
            </w:r>
          </w:p>
        </w:tc>
        <w:tc>
          <w:tcPr>
            <w:tcW w:w="657" w:type="pct"/>
            <w:gridSpan w:val="4"/>
          </w:tcPr>
          <w:p w:rsidR="004F66B7" w:rsidRPr="00D77AB8" w:rsidRDefault="004F66B7" w:rsidP="00425656">
            <w:pPr>
              <w:pStyle w:val="Table"/>
            </w:pPr>
            <w:r w:rsidRPr="00D77AB8">
              <w:t>4</w:t>
            </w:r>
          </w:p>
        </w:tc>
      </w:tr>
      <w:tr w:rsidR="004F66B7" w:rsidRPr="00D77AB8" w:rsidTr="00425656">
        <w:tc>
          <w:tcPr>
            <w:tcW w:w="1080" w:type="pct"/>
          </w:tcPr>
          <w:p w:rsidR="004F66B7" w:rsidRPr="00D77AB8" w:rsidRDefault="004F66B7" w:rsidP="00425656">
            <w:pPr>
              <w:pStyle w:val="Table"/>
            </w:pPr>
            <w:r w:rsidRPr="00D77AB8">
              <w:t>Банковская и страховая деятельность</w:t>
            </w:r>
          </w:p>
        </w:tc>
        <w:tc>
          <w:tcPr>
            <w:tcW w:w="780" w:type="pct"/>
            <w:vAlign w:val="center"/>
          </w:tcPr>
          <w:p w:rsidR="004F66B7" w:rsidRPr="00D77AB8" w:rsidRDefault="004F66B7" w:rsidP="00425656">
            <w:pPr>
              <w:pStyle w:val="Table"/>
            </w:pPr>
            <w:r w:rsidRPr="00D77AB8">
              <w:t>400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4F66B7" w:rsidP="00425656">
            <w:pPr>
              <w:pStyle w:val="Table"/>
            </w:pPr>
            <w:r w:rsidRPr="00D77AB8">
              <w:t>3</w:t>
            </w:r>
          </w:p>
        </w:tc>
        <w:tc>
          <w:tcPr>
            <w:tcW w:w="722" w:type="pct"/>
            <w:gridSpan w:val="2"/>
          </w:tcPr>
          <w:p w:rsidR="004F66B7" w:rsidRPr="00D77AB8" w:rsidRDefault="009E6B15" w:rsidP="00425656">
            <w:pPr>
              <w:pStyle w:val="Table"/>
            </w:pPr>
            <w:r w:rsidRPr="00D77AB8">
              <w:t>7</w:t>
            </w:r>
            <w:r w:rsidR="004F66B7" w:rsidRPr="00D77AB8">
              <w:t>0</w:t>
            </w:r>
          </w:p>
        </w:tc>
        <w:tc>
          <w:tcPr>
            <w:tcW w:w="657" w:type="pct"/>
            <w:gridSpan w:val="4"/>
          </w:tcPr>
          <w:p w:rsidR="004F66B7" w:rsidRPr="00D77AB8" w:rsidRDefault="004F66B7" w:rsidP="00425656">
            <w:pPr>
              <w:pStyle w:val="Table"/>
            </w:pPr>
            <w:r w:rsidRPr="00D77AB8">
              <w:t>4</w:t>
            </w:r>
          </w:p>
        </w:tc>
      </w:tr>
      <w:tr w:rsidR="004F66B7" w:rsidRPr="00D77AB8" w:rsidTr="00425656">
        <w:tc>
          <w:tcPr>
            <w:tcW w:w="1080" w:type="pct"/>
          </w:tcPr>
          <w:p w:rsidR="004F66B7" w:rsidRPr="00D77AB8" w:rsidRDefault="004F66B7" w:rsidP="00425656">
            <w:pPr>
              <w:pStyle w:val="Table"/>
            </w:pPr>
            <w:r w:rsidRPr="00D77AB8">
              <w:t>Амбулаторно-поликлиническое обслуживание</w:t>
            </w:r>
          </w:p>
        </w:tc>
        <w:tc>
          <w:tcPr>
            <w:tcW w:w="780" w:type="pct"/>
            <w:vAlign w:val="center"/>
          </w:tcPr>
          <w:p w:rsidR="004F66B7" w:rsidRPr="00D77AB8" w:rsidRDefault="004F66B7" w:rsidP="00425656">
            <w:pPr>
              <w:pStyle w:val="Table"/>
            </w:pPr>
            <w:r w:rsidRPr="00D77AB8">
              <w:t>400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4F66B7" w:rsidP="00425656">
            <w:pPr>
              <w:pStyle w:val="Table"/>
            </w:pPr>
            <w:r w:rsidRPr="00D77AB8">
              <w:t>3</w:t>
            </w:r>
          </w:p>
        </w:tc>
        <w:tc>
          <w:tcPr>
            <w:tcW w:w="722" w:type="pct"/>
            <w:gridSpan w:val="2"/>
          </w:tcPr>
          <w:p w:rsidR="004F66B7" w:rsidRPr="00D77AB8" w:rsidRDefault="009E6B15" w:rsidP="00425656">
            <w:pPr>
              <w:pStyle w:val="Table"/>
            </w:pPr>
            <w:r w:rsidRPr="00D77AB8">
              <w:t>7</w:t>
            </w:r>
            <w:r w:rsidR="004F66B7" w:rsidRPr="00D77AB8">
              <w:t>0</w:t>
            </w:r>
          </w:p>
        </w:tc>
        <w:tc>
          <w:tcPr>
            <w:tcW w:w="657" w:type="pct"/>
            <w:gridSpan w:val="4"/>
          </w:tcPr>
          <w:p w:rsidR="004F66B7" w:rsidRPr="00D77AB8" w:rsidRDefault="004F66B7" w:rsidP="00425656">
            <w:pPr>
              <w:pStyle w:val="Table"/>
            </w:pPr>
            <w:r w:rsidRPr="00D77AB8">
              <w:t>4</w:t>
            </w:r>
          </w:p>
        </w:tc>
      </w:tr>
      <w:tr w:rsidR="004F66B7" w:rsidRPr="00D77AB8" w:rsidTr="00425656">
        <w:tc>
          <w:tcPr>
            <w:tcW w:w="1080" w:type="pct"/>
          </w:tcPr>
          <w:p w:rsidR="004F66B7" w:rsidRPr="00D77AB8" w:rsidRDefault="004F66B7" w:rsidP="00425656">
            <w:pPr>
              <w:pStyle w:val="Table"/>
            </w:pPr>
            <w:r w:rsidRPr="00D77AB8">
              <w:t>Амбулаторное ветеринарное обслуживание</w:t>
            </w:r>
          </w:p>
        </w:tc>
        <w:tc>
          <w:tcPr>
            <w:tcW w:w="780" w:type="pct"/>
            <w:vAlign w:val="center"/>
          </w:tcPr>
          <w:p w:rsidR="004F66B7" w:rsidRPr="00D77AB8" w:rsidRDefault="004F66B7" w:rsidP="00425656">
            <w:pPr>
              <w:pStyle w:val="Table"/>
            </w:pPr>
            <w:r w:rsidRPr="00D77AB8">
              <w:t>400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4F66B7" w:rsidP="00425656">
            <w:pPr>
              <w:pStyle w:val="Table"/>
            </w:pPr>
            <w:r w:rsidRPr="00D77AB8">
              <w:t>3</w:t>
            </w:r>
          </w:p>
        </w:tc>
        <w:tc>
          <w:tcPr>
            <w:tcW w:w="722" w:type="pct"/>
            <w:gridSpan w:val="2"/>
          </w:tcPr>
          <w:p w:rsidR="004F66B7" w:rsidRPr="00D77AB8" w:rsidRDefault="009E6B15" w:rsidP="00425656">
            <w:pPr>
              <w:pStyle w:val="Table"/>
            </w:pPr>
            <w:r w:rsidRPr="00D77AB8">
              <w:t>7</w:t>
            </w:r>
            <w:r w:rsidR="004F66B7" w:rsidRPr="00D77AB8">
              <w:t>0</w:t>
            </w:r>
          </w:p>
        </w:tc>
        <w:tc>
          <w:tcPr>
            <w:tcW w:w="657" w:type="pct"/>
            <w:gridSpan w:val="4"/>
          </w:tcPr>
          <w:p w:rsidR="004F66B7" w:rsidRPr="00D77AB8" w:rsidRDefault="004F66B7" w:rsidP="00425656">
            <w:pPr>
              <w:pStyle w:val="Table"/>
            </w:pPr>
            <w:r w:rsidRPr="00D77AB8">
              <w:t>4</w:t>
            </w:r>
          </w:p>
        </w:tc>
      </w:tr>
      <w:tr w:rsidR="004F66B7" w:rsidRPr="00D77AB8" w:rsidTr="00425656">
        <w:tc>
          <w:tcPr>
            <w:tcW w:w="1080" w:type="pct"/>
          </w:tcPr>
          <w:p w:rsidR="004F66B7" w:rsidRPr="00D77AB8" w:rsidRDefault="004F66B7" w:rsidP="00425656">
            <w:pPr>
              <w:pStyle w:val="Table"/>
            </w:pPr>
            <w:r w:rsidRPr="00D77AB8">
              <w:t>Общественное питание</w:t>
            </w:r>
          </w:p>
        </w:tc>
        <w:tc>
          <w:tcPr>
            <w:tcW w:w="780" w:type="pct"/>
            <w:vAlign w:val="center"/>
          </w:tcPr>
          <w:p w:rsidR="004F66B7" w:rsidRPr="00D77AB8" w:rsidRDefault="004F66B7" w:rsidP="00425656">
            <w:pPr>
              <w:pStyle w:val="Table"/>
            </w:pPr>
            <w:r w:rsidRPr="00D77AB8">
              <w:t>400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4F66B7" w:rsidP="00425656">
            <w:pPr>
              <w:pStyle w:val="Table"/>
            </w:pPr>
            <w:r w:rsidRPr="00D77AB8">
              <w:t>3</w:t>
            </w:r>
          </w:p>
        </w:tc>
        <w:tc>
          <w:tcPr>
            <w:tcW w:w="722" w:type="pct"/>
            <w:gridSpan w:val="2"/>
          </w:tcPr>
          <w:p w:rsidR="004F66B7" w:rsidRPr="00D77AB8" w:rsidRDefault="009E6B15" w:rsidP="00425656">
            <w:pPr>
              <w:pStyle w:val="Table"/>
            </w:pPr>
            <w:r w:rsidRPr="00D77AB8">
              <w:t>7</w:t>
            </w:r>
            <w:r w:rsidR="004F66B7" w:rsidRPr="00D77AB8">
              <w:t>0</w:t>
            </w:r>
          </w:p>
        </w:tc>
        <w:tc>
          <w:tcPr>
            <w:tcW w:w="657" w:type="pct"/>
            <w:gridSpan w:val="4"/>
          </w:tcPr>
          <w:p w:rsidR="004F66B7" w:rsidRPr="00D77AB8" w:rsidRDefault="004F66B7" w:rsidP="00425656">
            <w:pPr>
              <w:pStyle w:val="Table"/>
            </w:pPr>
            <w:r w:rsidRPr="00D77AB8">
              <w:t>4</w:t>
            </w:r>
          </w:p>
        </w:tc>
      </w:tr>
      <w:tr w:rsidR="004F66B7" w:rsidRPr="00D77AB8" w:rsidTr="00425656">
        <w:tc>
          <w:tcPr>
            <w:tcW w:w="1080" w:type="pct"/>
          </w:tcPr>
          <w:p w:rsidR="004F66B7" w:rsidRPr="00D77AB8" w:rsidRDefault="004F66B7" w:rsidP="00425656">
            <w:pPr>
              <w:pStyle w:val="Table"/>
            </w:pPr>
            <w:r w:rsidRPr="00D77AB8">
              <w:t>Развлечения</w:t>
            </w:r>
          </w:p>
        </w:tc>
        <w:tc>
          <w:tcPr>
            <w:tcW w:w="780" w:type="pct"/>
            <w:vAlign w:val="center"/>
          </w:tcPr>
          <w:p w:rsidR="004F66B7" w:rsidRPr="00D77AB8" w:rsidRDefault="004F66B7" w:rsidP="00425656">
            <w:pPr>
              <w:pStyle w:val="Table"/>
            </w:pPr>
            <w:r w:rsidRPr="00D77AB8">
              <w:t>400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4F66B7" w:rsidP="00425656">
            <w:pPr>
              <w:pStyle w:val="Table"/>
            </w:pPr>
            <w:r w:rsidRPr="00D77AB8">
              <w:t>3</w:t>
            </w:r>
          </w:p>
        </w:tc>
        <w:tc>
          <w:tcPr>
            <w:tcW w:w="722" w:type="pct"/>
            <w:gridSpan w:val="2"/>
          </w:tcPr>
          <w:p w:rsidR="004F66B7" w:rsidRPr="00D77AB8" w:rsidRDefault="009E6B15" w:rsidP="00425656">
            <w:pPr>
              <w:pStyle w:val="Table"/>
            </w:pPr>
            <w:r w:rsidRPr="00D77AB8">
              <w:t>7</w:t>
            </w:r>
            <w:r w:rsidR="004F66B7" w:rsidRPr="00D77AB8">
              <w:t>0</w:t>
            </w:r>
          </w:p>
        </w:tc>
        <w:tc>
          <w:tcPr>
            <w:tcW w:w="657" w:type="pct"/>
            <w:gridSpan w:val="4"/>
          </w:tcPr>
          <w:p w:rsidR="004F66B7" w:rsidRPr="00D77AB8" w:rsidRDefault="004F66B7" w:rsidP="00425656">
            <w:pPr>
              <w:pStyle w:val="Table"/>
            </w:pPr>
            <w:r w:rsidRPr="00D77AB8">
              <w:t>4</w:t>
            </w:r>
          </w:p>
        </w:tc>
      </w:tr>
      <w:tr w:rsidR="004F66B7" w:rsidRPr="00D77AB8" w:rsidTr="00425656">
        <w:tc>
          <w:tcPr>
            <w:tcW w:w="1080" w:type="pct"/>
          </w:tcPr>
          <w:p w:rsidR="004F66B7" w:rsidRPr="00D77AB8" w:rsidRDefault="004F66B7" w:rsidP="00425656">
            <w:pPr>
              <w:pStyle w:val="Table"/>
            </w:pPr>
            <w:r w:rsidRPr="00D77AB8">
              <w:t>Деловое управление</w:t>
            </w:r>
          </w:p>
        </w:tc>
        <w:tc>
          <w:tcPr>
            <w:tcW w:w="780" w:type="pct"/>
            <w:vAlign w:val="center"/>
          </w:tcPr>
          <w:p w:rsidR="004F66B7" w:rsidRPr="00D77AB8" w:rsidRDefault="004F66B7" w:rsidP="00425656">
            <w:pPr>
              <w:pStyle w:val="Table"/>
            </w:pPr>
            <w:r w:rsidRPr="00D77AB8">
              <w:t>400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4F66B7" w:rsidP="00425656">
            <w:pPr>
              <w:pStyle w:val="Table"/>
            </w:pPr>
            <w:r w:rsidRPr="00D77AB8">
              <w:t>3</w:t>
            </w:r>
          </w:p>
        </w:tc>
        <w:tc>
          <w:tcPr>
            <w:tcW w:w="722" w:type="pct"/>
            <w:gridSpan w:val="2"/>
          </w:tcPr>
          <w:p w:rsidR="004F66B7" w:rsidRPr="00D77AB8" w:rsidRDefault="009E6B15" w:rsidP="00425656">
            <w:pPr>
              <w:pStyle w:val="Table"/>
            </w:pPr>
            <w:r w:rsidRPr="00D77AB8">
              <w:t>7</w:t>
            </w:r>
            <w:r w:rsidR="004F66B7" w:rsidRPr="00D77AB8">
              <w:t>0</w:t>
            </w:r>
          </w:p>
        </w:tc>
        <w:tc>
          <w:tcPr>
            <w:tcW w:w="657" w:type="pct"/>
            <w:gridSpan w:val="4"/>
          </w:tcPr>
          <w:p w:rsidR="004F66B7" w:rsidRPr="00D77AB8" w:rsidRDefault="004F66B7" w:rsidP="00425656">
            <w:pPr>
              <w:pStyle w:val="Table"/>
            </w:pPr>
            <w:r w:rsidRPr="00D77AB8">
              <w:t>4</w:t>
            </w:r>
          </w:p>
        </w:tc>
      </w:tr>
      <w:tr w:rsidR="004F66B7" w:rsidRPr="00D77AB8" w:rsidTr="00425656">
        <w:tc>
          <w:tcPr>
            <w:tcW w:w="1080" w:type="pct"/>
          </w:tcPr>
          <w:p w:rsidR="004F66B7" w:rsidRPr="00D77AB8" w:rsidRDefault="004F66B7" w:rsidP="00425656">
            <w:pPr>
              <w:pStyle w:val="Table"/>
            </w:pPr>
            <w:r w:rsidRPr="00D77AB8">
              <w:t xml:space="preserve"> Рынки      </w:t>
            </w:r>
          </w:p>
        </w:tc>
        <w:tc>
          <w:tcPr>
            <w:tcW w:w="780" w:type="pct"/>
            <w:vAlign w:val="center"/>
          </w:tcPr>
          <w:p w:rsidR="004F66B7" w:rsidRPr="00D77AB8" w:rsidRDefault="004F66B7" w:rsidP="00425656">
            <w:pPr>
              <w:pStyle w:val="Table"/>
            </w:pPr>
            <w:r w:rsidRPr="00D77AB8">
              <w:t>400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4F66B7" w:rsidP="00425656">
            <w:pPr>
              <w:pStyle w:val="Table"/>
            </w:pPr>
            <w:r w:rsidRPr="00D77AB8">
              <w:t>3</w:t>
            </w:r>
          </w:p>
        </w:tc>
        <w:tc>
          <w:tcPr>
            <w:tcW w:w="722" w:type="pct"/>
            <w:gridSpan w:val="2"/>
          </w:tcPr>
          <w:p w:rsidR="004F66B7" w:rsidRPr="00D77AB8" w:rsidRDefault="009E6B15" w:rsidP="00425656">
            <w:pPr>
              <w:pStyle w:val="Table"/>
            </w:pPr>
            <w:r w:rsidRPr="00D77AB8">
              <w:t>7</w:t>
            </w:r>
            <w:r w:rsidR="004F66B7" w:rsidRPr="00D77AB8">
              <w:t>0</w:t>
            </w:r>
          </w:p>
        </w:tc>
        <w:tc>
          <w:tcPr>
            <w:tcW w:w="657" w:type="pct"/>
            <w:gridSpan w:val="4"/>
          </w:tcPr>
          <w:p w:rsidR="004F66B7" w:rsidRPr="00D77AB8" w:rsidRDefault="004F66B7" w:rsidP="00425656">
            <w:pPr>
              <w:pStyle w:val="Table"/>
            </w:pPr>
            <w:r w:rsidRPr="00D77AB8">
              <w:t>4</w:t>
            </w:r>
          </w:p>
        </w:tc>
      </w:tr>
      <w:tr w:rsidR="004F66B7" w:rsidRPr="00D77AB8" w:rsidTr="00425656">
        <w:tc>
          <w:tcPr>
            <w:tcW w:w="1080" w:type="pct"/>
          </w:tcPr>
          <w:p w:rsidR="004F66B7" w:rsidRPr="00D77AB8" w:rsidRDefault="004F66B7" w:rsidP="00425656">
            <w:pPr>
              <w:pStyle w:val="Table"/>
            </w:pPr>
            <w:r w:rsidRPr="00D77AB8">
              <w:t>Гостиничное обслуживание</w:t>
            </w:r>
          </w:p>
        </w:tc>
        <w:tc>
          <w:tcPr>
            <w:tcW w:w="780" w:type="pct"/>
            <w:vAlign w:val="center"/>
          </w:tcPr>
          <w:p w:rsidR="004F66B7" w:rsidRPr="00D77AB8" w:rsidRDefault="004F66B7" w:rsidP="00425656">
            <w:pPr>
              <w:pStyle w:val="Table"/>
            </w:pPr>
            <w:r w:rsidRPr="00D77AB8">
              <w:t>400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4F66B7" w:rsidP="00425656">
            <w:pPr>
              <w:pStyle w:val="Table"/>
            </w:pPr>
            <w:r w:rsidRPr="00D77AB8">
              <w:t>3</w:t>
            </w:r>
          </w:p>
        </w:tc>
        <w:tc>
          <w:tcPr>
            <w:tcW w:w="722" w:type="pct"/>
            <w:gridSpan w:val="2"/>
          </w:tcPr>
          <w:p w:rsidR="004F66B7" w:rsidRPr="00D77AB8" w:rsidRDefault="004F66B7" w:rsidP="00425656">
            <w:pPr>
              <w:pStyle w:val="Table"/>
            </w:pPr>
            <w:r w:rsidRPr="00D77AB8">
              <w:t>60</w:t>
            </w:r>
          </w:p>
        </w:tc>
        <w:tc>
          <w:tcPr>
            <w:tcW w:w="657" w:type="pct"/>
            <w:gridSpan w:val="4"/>
          </w:tcPr>
          <w:p w:rsidR="004F66B7" w:rsidRPr="00D77AB8" w:rsidRDefault="0077194A" w:rsidP="00425656">
            <w:pPr>
              <w:pStyle w:val="Table"/>
            </w:pPr>
            <w:r w:rsidRPr="00D77AB8">
              <w:t>5</w:t>
            </w:r>
          </w:p>
        </w:tc>
      </w:tr>
      <w:tr w:rsidR="004F66B7" w:rsidRPr="00D77AB8" w:rsidTr="00425656">
        <w:trPr>
          <w:trHeight w:val="858"/>
        </w:trPr>
        <w:tc>
          <w:tcPr>
            <w:tcW w:w="1080" w:type="pct"/>
          </w:tcPr>
          <w:p w:rsidR="004F66B7" w:rsidRPr="00D77AB8" w:rsidRDefault="004F66B7" w:rsidP="00425656">
            <w:pPr>
              <w:pStyle w:val="Table"/>
            </w:pPr>
            <w:r w:rsidRPr="00D77AB8">
              <w:lastRenderedPageBreak/>
              <w:t>Объекты дорожного сервиса</w:t>
            </w:r>
          </w:p>
        </w:tc>
        <w:tc>
          <w:tcPr>
            <w:tcW w:w="780" w:type="pct"/>
            <w:vAlign w:val="center"/>
          </w:tcPr>
          <w:p w:rsidR="004F66B7" w:rsidRPr="00D77AB8" w:rsidRDefault="009E6B15" w:rsidP="00425656">
            <w:pPr>
              <w:pStyle w:val="Table"/>
            </w:pPr>
            <w:r w:rsidRPr="00D77AB8">
              <w:t>1</w:t>
            </w:r>
            <w:r w:rsidR="004F66B7" w:rsidRPr="00D77AB8">
              <w:t>00</w:t>
            </w:r>
          </w:p>
        </w:tc>
        <w:tc>
          <w:tcPr>
            <w:tcW w:w="785" w:type="pct"/>
            <w:gridSpan w:val="2"/>
            <w:vAlign w:val="center"/>
          </w:tcPr>
          <w:p w:rsidR="004F66B7" w:rsidRPr="00D77AB8" w:rsidRDefault="004F66B7" w:rsidP="00425656">
            <w:pPr>
              <w:pStyle w:val="Table"/>
            </w:pPr>
            <w:r w:rsidRPr="00D77AB8">
              <w:t>20000</w:t>
            </w:r>
          </w:p>
        </w:tc>
        <w:tc>
          <w:tcPr>
            <w:tcW w:w="976" w:type="pct"/>
            <w:gridSpan w:val="3"/>
          </w:tcPr>
          <w:p w:rsidR="004F66B7" w:rsidRPr="00D77AB8" w:rsidRDefault="000479DC" w:rsidP="00425656">
            <w:pPr>
              <w:pStyle w:val="Table"/>
            </w:pPr>
            <w:r w:rsidRPr="00D77AB8">
              <w:t>3</w:t>
            </w:r>
          </w:p>
        </w:tc>
        <w:tc>
          <w:tcPr>
            <w:tcW w:w="722" w:type="pct"/>
            <w:gridSpan w:val="2"/>
          </w:tcPr>
          <w:p w:rsidR="004F66B7" w:rsidRPr="00D77AB8" w:rsidRDefault="009E6B15" w:rsidP="00425656">
            <w:pPr>
              <w:pStyle w:val="Table"/>
            </w:pPr>
            <w:r w:rsidRPr="00D77AB8">
              <w:t>7</w:t>
            </w:r>
            <w:r w:rsidR="004F66B7" w:rsidRPr="00D77AB8">
              <w:t>0</w:t>
            </w:r>
          </w:p>
        </w:tc>
        <w:tc>
          <w:tcPr>
            <w:tcW w:w="657" w:type="pct"/>
            <w:gridSpan w:val="4"/>
          </w:tcPr>
          <w:p w:rsidR="004F66B7" w:rsidRPr="00D77AB8" w:rsidRDefault="004F66B7" w:rsidP="00425656">
            <w:pPr>
              <w:pStyle w:val="Table"/>
            </w:pPr>
            <w:r w:rsidRPr="00D77AB8">
              <w:t>4</w:t>
            </w:r>
          </w:p>
        </w:tc>
      </w:tr>
      <w:tr w:rsidR="0009504B" w:rsidRPr="00D77AB8" w:rsidTr="00425656">
        <w:trPr>
          <w:trHeight w:val="601"/>
        </w:trPr>
        <w:tc>
          <w:tcPr>
            <w:tcW w:w="1080" w:type="pct"/>
          </w:tcPr>
          <w:p w:rsidR="0009504B" w:rsidRPr="00D77AB8" w:rsidRDefault="0009504B" w:rsidP="00425656">
            <w:pPr>
              <w:pStyle w:val="Table"/>
            </w:pPr>
            <w:r w:rsidRPr="00D77AB8">
              <w:t xml:space="preserve">Связь </w:t>
            </w:r>
          </w:p>
        </w:tc>
        <w:tc>
          <w:tcPr>
            <w:tcW w:w="780" w:type="pct"/>
            <w:vAlign w:val="center"/>
          </w:tcPr>
          <w:p w:rsidR="0009504B" w:rsidRPr="00D77AB8" w:rsidRDefault="0009504B" w:rsidP="00425656">
            <w:pPr>
              <w:pStyle w:val="Table"/>
            </w:pPr>
            <w:r w:rsidRPr="00D77AB8">
              <w:t>2</w:t>
            </w:r>
          </w:p>
        </w:tc>
        <w:tc>
          <w:tcPr>
            <w:tcW w:w="785" w:type="pct"/>
            <w:gridSpan w:val="2"/>
            <w:vAlign w:val="center"/>
          </w:tcPr>
          <w:p w:rsidR="0009504B" w:rsidRPr="00D77AB8" w:rsidRDefault="0009504B" w:rsidP="00425656">
            <w:pPr>
              <w:pStyle w:val="Table"/>
            </w:pPr>
            <w:r w:rsidRPr="00D77AB8">
              <w:t>5000</w:t>
            </w:r>
          </w:p>
        </w:tc>
        <w:tc>
          <w:tcPr>
            <w:tcW w:w="976" w:type="pct"/>
            <w:gridSpan w:val="3"/>
          </w:tcPr>
          <w:p w:rsidR="0009504B" w:rsidRPr="00D77AB8" w:rsidRDefault="0009504B" w:rsidP="00425656">
            <w:pPr>
              <w:pStyle w:val="Table"/>
            </w:pPr>
            <w:r w:rsidRPr="00D77AB8">
              <w:t>1</w:t>
            </w:r>
          </w:p>
        </w:tc>
        <w:tc>
          <w:tcPr>
            <w:tcW w:w="722" w:type="pct"/>
            <w:gridSpan w:val="2"/>
            <w:vAlign w:val="center"/>
          </w:tcPr>
          <w:p w:rsidR="0009504B" w:rsidRPr="00D77AB8" w:rsidRDefault="0009504B" w:rsidP="00425656">
            <w:pPr>
              <w:pStyle w:val="Table"/>
            </w:pPr>
            <w:r w:rsidRPr="00D77AB8">
              <w:t>Не регламентируется</w:t>
            </w:r>
          </w:p>
        </w:tc>
        <w:tc>
          <w:tcPr>
            <w:tcW w:w="657" w:type="pct"/>
            <w:gridSpan w:val="4"/>
            <w:vAlign w:val="center"/>
          </w:tcPr>
          <w:p w:rsidR="0009504B" w:rsidRPr="00D77AB8" w:rsidRDefault="0009504B" w:rsidP="00425656">
            <w:pPr>
              <w:pStyle w:val="Table"/>
            </w:pPr>
            <w:r w:rsidRPr="00D77AB8">
              <w:t>4(для ОКС)</w:t>
            </w:r>
          </w:p>
          <w:p w:rsidR="0009504B" w:rsidRPr="00D77AB8" w:rsidRDefault="0009504B" w:rsidP="00425656">
            <w:pPr>
              <w:pStyle w:val="Table"/>
            </w:pPr>
            <w:r w:rsidRPr="00D77AB8">
              <w:t>40 м (для сооружений)</w:t>
            </w:r>
          </w:p>
        </w:tc>
      </w:tr>
    </w:tbl>
    <w:p w:rsidR="003F52D6" w:rsidRPr="00D77AB8" w:rsidRDefault="003F52D6" w:rsidP="00D77AB8">
      <w:pPr>
        <w:jc w:val="center"/>
        <w:rPr>
          <w:rFonts w:cs="Arial"/>
          <w:u w:val="single"/>
        </w:rPr>
      </w:pPr>
    </w:p>
    <w:p w:rsidR="003F52D6" w:rsidRPr="00D77AB8" w:rsidRDefault="003F52D6" w:rsidP="00D77AB8">
      <w:pPr>
        <w:spacing w:after="240"/>
        <w:jc w:val="center"/>
        <w:rPr>
          <w:rFonts w:cs="Arial"/>
        </w:rPr>
      </w:pPr>
      <w:r w:rsidRPr="00D77AB8">
        <w:rPr>
          <w:rFonts w:cs="Arial"/>
        </w:rPr>
        <w:t>Ж-3 ЗОНА ЗАСТРОЙКИ МНОГОЭТАЭЖНЫМИ ЖИЛЫМИ ДОМАМИ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2"/>
        <w:gridCol w:w="1462"/>
        <w:gridCol w:w="1474"/>
        <w:gridCol w:w="114"/>
        <w:gridCol w:w="1064"/>
        <w:gridCol w:w="286"/>
        <w:gridCol w:w="152"/>
        <w:gridCol w:w="1308"/>
        <w:gridCol w:w="339"/>
        <w:gridCol w:w="59"/>
        <w:gridCol w:w="1482"/>
      </w:tblGrid>
      <w:tr w:rsidR="003F52D6" w:rsidRPr="00D77AB8" w:rsidTr="00425656">
        <w:trPr>
          <w:trHeight w:val="1832"/>
          <w:tblHeader/>
        </w:trPr>
        <w:tc>
          <w:tcPr>
            <w:tcW w:w="951" w:type="pct"/>
            <w:vAlign w:val="center"/>
          </w:tcPr>
          <w:p w:rsidR="003F52D6" w:rsidRPr="00D77AB8" w:rsidRDefault="003F52D6" w:rsidP="00425656">
            <w:pPr>
              <w:pStyle w:val="Table0"/>
            </w:pPr>
            <w:r w:rsidRPr="00D77AB8">
              <w:t>Наименование вида разрешенного использования</w:t>
            </w:r>
          </w:p>
        </w:tc>
        <w:tc>
          <w:tcPr>
            <w:tcW w:w="758"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825" w:type="pct"/>
            <w:gridSpan w:val="2"/>
          </w:tcPr>
          <w:p w:rsidR="003F52D6" w:rsidRPr="00D77AB8" w:rsidRDefault="003F52D6" w:rsidP="00425656">
            <w:pPr>
              <w:pStyle w:val="Table0"/>
            </w:pPr>
            <w:r w:rsidRPr="00D77AB8">
              <w:t>Максимальная площадь ЗУ (кв.м.)</w:t>
            </w:r>
          </w:p>
        </w:tc>
        <w:tc>
          <w:tcPr>
            <w:tcW w:w="781" w:type="pct"/>
            <w:gridSpan w:val="3"/>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885" w:type="pct"/>
            <w:gridSpan w:val="2"/>
          </w:tcPr>
          <w:p w:rsidR="003F52D6" w:rsidRPr="00D77AB8" w:rsidRDefault="003F52D6" w:rsidP="00425656">
            <w:pPr>
              <w:pStyle w:val="Table0"/>
            </w:pPr>
            <w:r w:rsidRPr="00D77AB8">
              <w:t>Максимальный процент застройки (%)</w:t>
            </w:r>
          </w:p>
        </w:tc>
        <w:tc>
          <w:tcPr>
            <w:tcW w:w="800" w:type="pct"/>
            <w:gridSpan w:val="2"/>
          </w:tcPr>
          <w:p w:rsidR="003F52D6" w:rsidRPr="00D77AB8" w:rsidRDefault="003F52D6" w:rsidP="00425656">
            <w:pPr>
              <w:pStyle w:val="Table"/>
            </w:pPr>
            <w:r w:rsidRPr="00D77AB8">
              <w:t>Предельное количество этажей</w:t>
            </w:r>
          </w:p>
        </w:tc>
      </w:tr>
      <w:tr w:rsidR="003F52D6" w:rsidRPr="00D77AB8" w:rsidTr="00425656">
        <w:trPr>
          <w:trHeight w:val="603"/>
        </w:trPr>
        <w:tc>
          <w:tcPr>
            <w:tcW w:w="5000" w:type="pct"/>
            <w:gridSpan w:val="11"/>
            <w:vAlign w:val="center"/>
          </w:tcPr>
          <w:p w:rsidR="003F52D6" w:rsidRPr="00D77AB8" w:rsidRDefault="003F52D6" w:rsidP="00425656">
            <w:pPr>
              <w:pStyle w:val="Table"/>
            </w:pPr>
            <w:r w:rsidRPr="00D77AB8">
              <w:t>ОСНОВНЫЕ ВИДЫ РАЗРЕШЕННОГО ИСПОЛЬЗОВАНИЯ</w:t>
            </w:r>
          </w:p>
        </w:tc>
      </w:tr>
      <w:tr w:rsidR="003F52D6" w:rsidRPr="00D77AB8" w:rsidTr="00425656">
        <w:tc>
          <w:tcPr>
            <w:tcW w:w="951" w:type="pct"/>
          </w:tcPr>
          <w:p w:rsidR="003F52D6" w:rsidRPr="00D77AB8" w:rsidRDefault="003F52D6" w:rsidP="00425656">
            <w:pPr>
              <w:pStyle w:val="Table"/>
            </w:pPr>
            <w:r w:rsidRPr="00D77AB8">
              <w:t>Для индивидуального жилищного строительства</w:t>
            </w:r>
          </w:p>
          <w:p w:rsidR="0012185A" w:rsidRPr="00D77AB8" w:rsidRDefault="0012185A" w:rsidP="00425656">
            <w:pPr>
              <w:pStyle w:val="Table"/>
            </w:pPr>
          </w:p>
          <w:p w:rsidR="003F52D6" w:rsidRPr="00D77AB8" w:rsidRDefault="003F52D6" w:rsidP="00425656">
            <w:pPr>
              <w:pStyle w:val="Table"/>
            </w:pPr>
          </w:p>
        </w:tc>
        <w:tc>
          <w:tcPr>
            <w:tcW w:w="758" w:type="pct"/>
            <w:vAlign w:val="center"/>
          </w:tcPr>
          <w:p w:rsidR="003F52D6" w:rsidRPr="00D77AB8" w:rsidRDefault="003F52D6" w:rsidP="00425656">
            <w:pPr>
              <w:pStyle w:val="Table"/>
            </w:pPr>
            <w:r w:rsidRPr="00D77AB8">
              <w:t>400</w:t>
            </w:r>
          </w:p>
        </w:tc>
        <w:tc>
          <w:tcPr>
            <w:tcW w:w="825" w:type="pct"/>
            <w:gridSpan w:val="2"/>
            <w:vAlign w:val="center"/>
          </w:tcPr>
          <w:p w:rsidR="003F52D6" w:rsidRPr="00D77AB8" w:rsidRDefault="003F52D6" w:rsidP="00425656">
            <w:pPr>
              <w:pStyle w:val="Table"/>
            </w:pPr>
            <w:r w:rsidRPr="00D77AB8">
              <w:t>1500</w:t>
            </w:r>
          </w:p>
        </w:tc>
        <w:tc>
          <w:tcPr>
            <w:tcW w:w="781" w:type="pct"/>
            <w:gridSpan w:val="3"/>
            <w:vAlign w:val="center"/>
          </w:tcPr>
          <w:p w:rsidR="003F52D6" w:rsidRPr="00D77AB8" w:rsidRDefault="003F52D6" w:rsidP="00425656">
            <w:pPr>
              <w:pStyle w:val="Table"/>
            </w:pPr>
            <w:r w:rsidRPr="00D77AB8">
              <w:t>3</w:t>
            </w:r>
          </w:p>
        </w:tc>
        <w:tc>
          <w:tcPr>
            <w:tcW w:w="916" w:type="pct"/>
            <w:gridSpan w:val="3"/>
            <w:vAlign w:val="center"/>
          </w:tcPr>
          <w:p w:rsidR="003F52D6" w:rsidRPr="00D77AB8" w:rsidRDefault="003F52D6" w:rsidP="00425656">
            <w:pPr>
              <w:pStyle w:val="Table"/>
            </w:pPr>
            <w:r w:rsidRPr="00D77AB8">
              <w:t>6</w:t>
            </w:r>
            <w:r w:rsidR="00086AA0" w:rsidRPr="00D77AB8">
              <w:t>7</w:t>
            </w:r>
          </w:p>
        </w:tc>
        <w:tc>
          <w:tcPr>
            <w:tcW w:w="769" w:type="pct"/>
            <w:vAlign w:val="center"/>
          </w:tcPr>
          <w:p w:rsidR="003F52D6" w:rsidRPr="00D77AB8" w:rsidRDefault="003F52D6" w:rsidP="00425656">
            <w:pPr>
              <w:pStyle w:val="Table"/>
            </w:pPr>
            <w:r w:rsidRPr="00D77AB8">
              <w:t>3</w:t>
            </w:r>
          </w:p>
        </w:tc>
      </w:tr>
      <w:tr w:rsidR="002F6683" w:rsidRPr="00D77AB8" w:rsidTr="00425656">
        <w:tc>
          <w:tcPr>
            <w:tcW w:w="951" w:type="pct"/>
          </w:tcPr>
          <w:p w:rsidR="002F6683" w:rsidRPr="00D77AB8" w:rsidRDefault="002F6683" w:rsidP="00425656">
            <w:pPr>
              <w:pStyle w:val="Table"/>
            </w:pPr>
            <w:r w:rsidRPr="00D77AB8">
              <w:t>Малоэтажная многоквартирная жилая застройка</w:t>
            </w:r>
          </w:p>
        </w:tc>
        <w:tc>
          <w:tcPr>
            <w:tcW w:w="758" w:type="pct"/>
            <w:vAlign w:val="center"/>
          </w:tcPr>
          <w:p w:rsidR="002F6683" w:rsidRPr="00D77AB8" w:rsidRDefault="002F6683" w:rsidP="00425656">
            <w:pPr>
              <w:pStyle w:val="Table"/>
            </w:pPr>
            <w:r w:rsidRPr="00D77AB8">
              <w:t>400</w:t>
            </w:r>
          </w:p>
        </w:tc>
        <w:tc>
          <w:tcPr>
            <w:tcW w:w="825" w:type="pct"/>
            <w:gridSpan w:val="2"/>
            <w:vAlign w:val="center"/>
          </w:tcPr>
          <w:p w:rsidR="002F6683" w:rsidRPr="00D77AB8" w:rsidRDefault="002F6683" w:rsidP="00425656">
            <w:pPr>
              <w:pStyle w:val="Table"/>
            </w:pPr>
            <w:r w:rsidRPr="00D77AB8">
              <w:t>20000</w:t>
            </w:r>
          </w:p>
        </w:tc>
        <w:tc>
          <w:tcPr>
            <w:tcW w:w="781" w:type="pct"/>
            <w:gridSpan w:val="3"/>
            <w:vAlign w:val="center"/>
          </w:tcPr>
          <w:p w:rsidR="002F6683" w:rsidRPr="00D77AB8" w:rsidRDefault="002F6683"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3</w:t>
            </w:r>
          </w:p>
        </w:tc>
        <w:tc>
          <w:tcPr>
            <w:tcW w:w="916" w:type="pct"/>
            <w:gridSpan w:val="3"/>
            <w:vAlign w:val="center"/>
          </w:tcPr>
          <w:p w:rsidR="002F6683" w:rsidRPr="00D77AB8" w:rsidRDefault="002F6683"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70</w:t>
            </w:r>
          </w:p>
        </w:tc>
        <w:tc>
          <w:tcPr>
            <w:tcW w:w="769" w:type="pct"/>
            <w:vAlign w:val="center"/>
          </w:tcPr>
          <w:p w:rsidR="002F6683" w:rsidRPr="00D77AB8" w:rsidRDefault="002F6683"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4</w:t>
            </w:r>
          </w:p>
        </w:tc>
      </w:tr>
      <w:tr w:rsidR="002F6683" w:rsidRPr="00D77AB8" w:rsidTr="00425656">
        <w:tc>
          <w:tcPr>
            <w:tcW w:w="951" w:type="pct"/>
          </w:tcPr>
          <w:p w:rsidR="002F6683" w:rsidRPr="00D77AB8" w:rsidRDefault="002F6683" w:rsidP="00425656">
            <w:pPr>
              <w:pStyle w:val="Table"/>
            </w:pPr>
            <w:r w:rsidRPr="00D77AB8">
              <w:t xml:space="preserve">Блокированная жилая застройка  </w:t>
            </w:r>
          </w:p>
        </w:tc>
        <w:tc>
          <w:tcPr>
            <w:tcW w:w="758" w:type="pct"/>
            <w:vAlign w:val="center"/>
          </w:tcPr>
          <w:p w:rsidR="002F6683" w:rsidRPr="00D77AB8" w:rsidRDefault="002F6683" w:rsidP="00425656">
            <w:pPr>
              <w:pStyle w:val="Table"/>
            </w:pPr>
            <w:r w:rsidRPr="00D77AB8">
              <w:t>60-100(без площади застройки)</w:t>
            </w:r>
          </w:p>
        </w:tc>
        <w:tc>
          <w:tcPr>
            <w:tcW w:w="825" w:type="pct"/>
            <w:gridSpan w:val="2"/>
            <w:vAlign w:val="center"/>
          </w:tcPr>
          <w:p w:rsidR="002F6683" w:rsidRPr="00D77AB8" w:rsidRDefault="002F6683" w:rsidP="00425656">
            <w:pPr>
              <w:pStyle w:val="Table"/>
            </w:pPr>
            <w:r w:rsidRPr="00D77AB8">
              <w:t>20000</w:t>
            </w:r>
          </w:p>
        </w:tc>
        <w:tc>
          <w:tcPr>
            <w:tcW w:w="781" w:type="pct"/>
            <w:gridSpan w:val="3"/>
            <w:vAlign w:val="center"/>
          </w:tcPr>
          <w:p w:rsidR="002F6683" w:rsidRPr="00D77AB8" w:rsidRDefault="002F6683" w:rsidP="00425656">
            <w:pPr>
              <w:pStyle w:val="Table"/>
            </w:pPr>
            <w:r w:rsidRPr="00D77AB8">
              <w:t>3</w:t>
            </w:r>
          </w:p>
        </w:tc>
        <w:tc>
          <w:tcPr>
            <w:tcW w:w="916" w:type="pct"/>
            <w:gridSpan w:val="3"/>
            <w:vAlign w:val="center"/>
          </w:tcPr>
          <w:p w:rsidR="002F6683" w:rsidRPr="00D77AB8" w:rsidRDefault="002F6683" w:rsidP="00425656">
            <w:pPr>
              <w:pStyle w:val="Table"/>
            </w:pPr>
            <w:r w:rsidRPr="00D77AB8">
              <w:t>60</w:t>
            </w:r>
          </w:p>
        </w:tc>
        <w:tc>
          <w:tcPr>
            <w:tcW w:w="769" w:type="pct"/>
            <w:vAlign w:val="center"/>
          </w:tcPr>
          <w:p w:rsidR="002F6683" w:rsidRPr="00D77AB8" w:rsidRDefault="002F6683" w:rsidP="00425656">
            <w:pPr>
              <w:pStyle w:val="Table"/>
            </w:pPr>
            <w:r w:rsidRPr="00D77AB8">
              <w:t>3</w:t>
            </w:r>
          </w:p>
        </w:tc>
      </w:tr>
      <w:tr w:rsidR="003F52D6" w:rsidRPr="00D77AB8" w:rsidTr="00425656">
        <w:trPr>
          <w:trHeight w:val="569"/>
        </w:trPr>
        <w:tc>
          <w:tcPr>
            <w:tcW w:w="951" w:type="pct"/>
          </w:tcPr>
          <w:p w:rsidR="003F52D6" w:rsidRPr="00D77AB8" w:rsidRDefault="003F52D6" w:rsidP="00425656">
            <w:pPr>
              <w:pStyle w:val="Table"/>
              <w:rPr>
                <w:shd w:val="clear" w:color="auto" w:fill="FFFFFF"/>
              </w:rPr>
            </w:pPr>
            <w:r w:rsidRPr="00D77AB8">
              <w:t>Среднеэтажная жилая застройка</w:t>
            </w:r>
          </w:p>
        </w:tc>
        <w:tc>
          <w:tcPr>
            <w:tcW w:w="758" w:type="pct"/>
            <w:vAlign w:val="center"/>
          </w:tcPr>
          <w:p w:rsidR="003F52D6" w:rsidRPr="00D77AB8" w:rsidRDefault="003F52D6" w:rsidP="00425656">
            <w:pPr>
              <w:pStyle w:val="Table"/>
            </w:pPr>
            <w:r w:rsidRPr="00D77AB8">
              <w:t>1</w:t>
            </w:r>
            <w:r w:rsidR="006C2438" w:rsidRPr="00D77AB8">
              <w:t>0</w:t>
            </w:r>
            <w:r w:rsidRPr="00D77AB8">
              <w:t>00</w:t>
            </w:r>
          </w:p>
        </w:tc>
        <w:tc>
          <w:tcPr>
            <w:tcW w:w="825" w:type="pct"/>
            <w:gridSpan w:val="2"/>
            <w:vAlign w:val="center"/>
          </w:tcPr>
          <w:p w:rsidR="003F52D6" w:rsidRPr="00D77AB8" w:rsidRDefault="003F52D6" w:rsidP="00425656">
            <w:pPr>
              <w:pStyle w:val="Table"/>
            </w:pPr>
            <w:r w:rsidRPr="00D77AB8">
              <w:t>20000</w:t>
            </w:r>
          </w:p>
        </w:tc>
        <w:tc>
          <w:tcPr>
            <w:tcW w:w="781" w:type="pct"/>
            <w:gridSpan w:val="3"/>
            <w:vAlign w:val="center"/>
          </w:tcPr>
          <w:p w:rsidR="003F52D6" w:rsidRPr="00D77AB8" w:rsidRDefault="003F52D6"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3</w:t>
            </w:r>
          </w:p>
        </w:tc>
        <w:tc>
          <w:tcPr>
            <w:tcW w:w="916" w:type="pct"/>
            <w:gridSpan w:val="3"/>
            <w:vAlign w:val="center"/>
          </w:tcPr>
          <w:p w:rsidR="003F52D6" w:rsidRPr="00D77AB8" w:rsidRDefault="003F52D6"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70</w:t>
            </w:r>
          </w:p>
        </w:tc>
        <w:tc>
          <w:tcPr>
            <w:tcW w:w="769" w:type="pct"/>
            <w:vAlign w:val="center"/>
          </w:tcPr>
          <w:p w:rsidR="003F52D6" w:rsidRPr="00D77AB8" w:rsidRDefault="003F52D6"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8</w:t>
            </w:r>
          </w:p>
        </w:tc>
      </w:tr>
      <w:tr w:rsidR="003F52D6" w:rsidRPr="00D77AB8" w:rsidTr="00425656">
        <w:trPr>
          <w:trHeight w:val="569"/>
        </w:trPr>
        <w:tc>
          <w:tcPr>
            <w:tcW w:w="951" w:type="pct"/>
          </w:tcPr>
          <w:p w:rsidR="003F52D6" w:rsidRPr="00D77AB8" w:rsidRDefault="003F52D6" w:rsidP="00425656">
            <w:pPr>
              <w:pStyle w:val="Table"/>
              <w:rPr>
                <w:shd w:val="clear" w:color="auto" w:fill="FFFFFF"/>
              </w:rPr>
            </w:pPr>
            <w:r w:rsidRPr="00D77AB8">
              <w:lastRenderedPageBreak/>
              <w:t>Многоэтажная жилая застройка</w:t>
            </w:r>
          </w:p>
        </w:tc>
        <w:tc>
          <w:tcPr>
            <w:tcW w:w="758" w:type="pct"/>
            <w:vAlign w:val="center"/>
          </w:tcPr>
          <w:p w:rsidR="003F52D6" w:rsidRPr="00D77AB8" w:rsidRDefault="006C2438" w:rsidP="00425656">
            <w:pPr>
              <w:pStyle w:val="Table"/>
            </w:pPr>
            <w:r w:rsidRPr="00D77AB8">
              <w:t>1500</w:t>
            </w:r>
          </w:p>
        </w:tc>
        <w:tc>
          <w:tcPr>
            <w:tcW w:w="825" w:type="pct"/>
            <w:gridSpan w:val="2"/>
            <w:vAlign w:val="center"/>
          </w:tcPr>
          <w:p w:rsidR="003F52D6" w:rsidRPr="00D77AB8" w:rsidRDefault="003F52D6" w:rsidP="00425656">
            <w:pPr>
              <w:pStyle w:val="Table"/>
            </w:pPr>
            <w:r w:rsidRPr="00D77AB8">
              <w:t>50000</w:t>
            </w:r>
          </w:p>
        </w:tc>
        <w:tc>
          <w:tcPr>
            <w:tcW w:w="781" w:type="pct"/>
            <w:gridSpan w:val="3"/>
            <w:vAlign w:val="center"/>
          </w:tcPr>
          <w:p w:rsidR="003F52D6" w:rsidRPr="00D77AB8" w:rsidRDefault="003F52D6"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3</w:t>
            </w:r>
          </w:p>
        </w:tc>
        <w:tc>
          <w:tcPr>
            <w:tcW w:w="916" w:type="pct"/>
            <w:gridSpan w:val="3"/>
            <w:vAlign w:val="center"/>
          </w:tcPr>
          <w:p w:rsidR="003F52D6" w:rsidRPr="00D77AB8" w:rsidRDefault="003F52D6"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70</w:t>
            </w:r>
          </w:p>
        </w:tc>
        <w:tc>
          <w:tcPr>
            <w:tcW w:w="769" w:type="pct"/>
            <w:vAlign w:val="center"/>
          </w:tcPr>
          <w:p w:rsidR="003F52D6" w:rsidRPr="00D77AB8" w:rsidRDefault="003F52D6"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9</w:t>
            </w:r>
          </w:p>
        </w:tc>
      </w:tr>
      <w:tr w:rsidR="006D5305" w:rsidRPr="00D77AB8" w:rsidTr="00425656">
        <w:trPr>
          <w:trHeight w:val="569"/>
        </w:trPr>
        <w:tc>
          <w:tcPr>
            <w:tcW w:w="951" w:type="pct"/>
          </w:tcPr>
          <w:p w:rsidR="006D5305" w:rsidRPr="00D77AB8" w:rsidRDefault="006D5305" w:rsidP="00425656">
            <w:pPr>
              <w:pStyle w:val="Table"/>
            </w:pPr>
            <w:r w:rsidRPr="00D77AB8">
              <w:rPr>
                <w:shd w:val="clear" w:color="auto" w:fill="FFFFFF"/>
              </w:rPr>
              <w:t>Коммунальное обслуживание</w:t>
            </w:r>
          </w:p>
        </w:tc>
        <w:tc>
          <w:tcPr>
            <w:tcW w:w="1583" w:type="pct"/>
            <w:gridSpan w:val="3"/>
            <w:vAlign w:val="center"/>
          </w:tcPr>
          <w:p w:rsidR="006D5305" w:rsidRPr="00D77AB8" w:rsidRDefault="006D5305" w:rsidP="00425656">
            <w:pPr>
              <w:pStyle w:val="Table"/>
            </w:pPr>
            <w:r w:rsidRPr="00D77AB8">
              <w:t>Не регламентируется</w:t>
            </w:r>
          </w:p>
        </w:tc>
        <w:tc>
          <w:tcPr>
            <w:tcW w:w="781" w:type="pct"/>
            <w:gridSpan w:val="3"/>
            <w:vAlign w:val="center"/>
          </w:tcPr>
          <w:p w:rsidR="006D5305" w:rsidRPr="00D77AB8" w:rsidRDefault="006D5305" w:rsidP="00425656">
            <w:pPr>
              <w:pStyle w:val="Table"/>
            </w:pPr>
            <w:r w:rsidRPr="00D77AB8">
              <w:t>1</w:t>
            </w:r>
          </w:p>
        </w:tc>
        <w:tc>
          <w:tcPr>
            <w:tcW w:w="916" w:type="pct"/>
            <w:gridSpan w:val="3"/>
            <w:vAlign w:val="center"/>
          </w:tcPr>
          <w:p w:rsidR="006D5305" w:rsidRPr="00D77AB8" w:rsidRDefault="006D5305" w:rsidP="00425656">
            <w:pPr>
              <w:pStyle w:val="Table"/>
            </w:pPr>
            <w:r w:rsidRPr="00D77AB8">
              <w:t>80</w:t>
            </w:r>
          </w:p>
        </w:tc>
        <w:tc>
          <w:tcPr>
            <w:tcW w:w="769" w:type="pct"/>
            <w:vAlign w:val="center"/>
          </w:tcPr>
          <w:p w:rsidR="006D5305" w:rsidRPr="00D77AB8" w:rsidRDefault="006D5305" w:rsidP="00425656">
            <w:pPr>
              <w:pStyle w:val="Table"/>
            </w:pPr>
            <w:r w:rsidRPr="00D77AB8">
              <w:t>4 (максимальная высота трубы зданий и сооружений 40 м)</w:t>
            </w:r>
          </w:p>
        </w:tc>
      </w:tr>
      <w:tr w:rsidR="00AB61A4" w:rsidRPr="00D77AB8" w:rsidTr="00425656">
        <w:trPr>
          <w:trHeight w:val="750"/>
        </w:trPr>
        <w:tc>
          <w:tcPr>
            <w:tcW w:w="951" w:type="pct"/>
          </w:tcPr>
          <w:p w:rsidR="00AB61A4" w:rsidRPr="00D77AB8" w:rsidRDefault="00AB61A4" w:rsidP="00425656">
            <w:pPr>
              <w:pStyle w:val="Table"/>
            </w:pPr>
            <w:r w:rsidRPr="00D77AB8">
              <w:t>Образование и просвещение</w:t>
            </w:r>
          </w:p>
        </w:tc>
        <w:tc>
          <w:tcPr>
            <w:tcW w:w="758" w:type="pct"/>
            <w:vMerge w:val="restart"/>
            <w:vAlign w:val="center"/>
          </w:tcPr>
          <w:p w:rsidR="00AB61A4" w:rsidRPr="00D77AB8" w:rsidRDefault="00AB61A4" w:rsidP="00425656">
            <w:pPr>
              <w:pStyle w:val="Table"/>
            </w:pPr>
            <w:r w:rsidRPr="00D77AB8">
              <w:t>400</w:t>
            </w:r>
          </w:p>
        </w:tc>
        <w:tc>
          <w:tcPr>
            <w:tcW w:w="825" w:type="pct"/>
            <w:gridSpan w:val="2"/>
            <w:vMerge w:val="restart"/>
            <w:vAlign w:val="center"/>
          </w:tcPr>
          <w:p w:rsidR="00AB61A4" w:rsidRPr="00D77AB8" w:rsidRDefault="00AB61A4" w:rsidP="00425656">
            <w:pPr>
              <w:pStyle w:val="Table"/>
            </w:pPr>
            <w:r w:rsidRPr="00D77AB8">
              <w:t>30000</w:t>
            </w:r>
          </w:p>
        </w:tc>
        <w:tc>
          <w:tcPr>
            <w:tcW w:w="781" w:type="pct"/>
            <w:gridSpan w:val="3"/>
            <w:vMerge w:val="restart"/>
            <w:vAlign w:val="center"/>
          </w:tcPr>
          <w:p w:rsidR="00AB61A4" w:rsidRPr="00D77AB8" w:rsidRDefault="00AB61A4" w:rsidP="00425656">
            <w:pPr>
              <w:pStyle w:val="Table"/>
            </w:pPr>
            <w:r w:rsidRPr="00D77AB8">
              <w:t>3</w:t>
            </w:r>
          </w:p>
        </w:tc>
        <w:tc>
          <w:tcPr>
            <w:tcW w:w="916" w:type="pct"/>
            <w:gridSpan w:val="3"/>
            <w:vMerge w:val="restart"/>
            <w:vAlign w:val="center"/>
          </w:tcPr>
          <w:p w:rsidR="00AB61A4" w:rsidRPr="00D77AB8" w:rsidRDefault="00AB61A4" w:rsidP="00425656">
            <w:pPr>
              <w:pStyle w:val="Table"/>
            </w:pPr>
            <w:r w:rsidRPr="00D77AB8">
              <w:t>70</w:t>
            </w:r>
          </w:p>
        </w:tc>
        <w:tc>
          <w:tcPr>
            <w:tcW w:w="769" w:type="pct"/>
            <w:vMerge w:val="restart"/>
            <w:vAlign w:val="center"/>
          </w:tcPr>
          <w:p w:rsidR="00AB61A4" w:rsidRPr="00D77AB8" w:rsidRDefault="00AB61A4" w:rsidP="00425656">
            <w:pPr>
              <w:pStyle w:val="Table"/>
            </w:pPr>
            <w:r w:rsidRPr="00D77AB8">
              <w:t>4</w:t>
            </w:r>
          </w:p>
        </w:tc>
      </w:tr>
      <w:tr w:rsidR="00AB61A4" w:rsidRPr="00D77AB8" w:rsidTr="00425656">
        <w:tc>
          <w:tcPr>
            <w:tcW w:w="951" w:type="pct"/>
          </w:tcPr>
          <w:p w:rsidR="00AB61A4" w:rsidRPr="00D77AB8" w:rsidRDefault="00AB61A4" w:rsidP="00425656">
            <w:pPr>
              <w:pStyle w:val="Table"/>
            </w:pPr>
            <w:r w:rsidRPr="00D77AB8">
              <w:t>Дошкольное, начальное и среднее общее образование</w:t>
            </w:r>
          </w:p>
        </w:tc>
        <w:tc>
          <w:tcPr>
            <w:tcW w:w="758" w:type="pct"/>
            <w:vMerge/>
            <w:vAlign w:val="center"/>
          </w:tcPr>
          <w:p w:rsidR="00AB61A4" w:rsidRPr="00D77AB8" w:rsidRDefault="00AB61A4" w:rsidP="00425656">
            <w:pPr>
              <w:pStyle w:val="Table"/>
            </w:pPr>
          </w:p>
        </w:tc>
        <w:tc>
          <w:tcPr>
            <w:tcW w:w="825" w:type="pct"/>
            <w:gridSpan w:val="2"/>
            <w:vMerge/>
            <w:vAlign w:val="center"/>
          </w:tcPr>
          <w:p w:rsidR="00AB61A4" w:rsidRPr="00D77AB8" w:rsidRDefault="00AB61A4" w:rsidP="00425656">
            <w:pPr>
              <w:pStyle w:val="Table"/>
            </w:pPr>
          </w:p>
        </w:tc>
        <w:tc>
          <w:tcPr>
            <w:tcW w:w="781" w:type="pct"/>
            <w:gridSpan w:val="3"/>
            <w:vMerge/>
            <w:vAlign w:val="center"/>
          </w:tcPr>
          <w:p w:rsidR="00AB61A4" w:rsidRPr="00D77AB8" w:rsidRDefault="00AB61A4" w:rsidP="00425656">
            <w:pPr>
              <w:pStyle w:val="Table"/>
            </w:pPr>
          </w:p>
        </w:tc>
        <w:tc>
          <w:tcPr>
            <w:tcW w:w="916" w:type="pct"/>
            <w:gridSpan w:val="3"/>
            <w:vMerge/>
            <w:vAlign w:val="center"/>
          </w:tcPr>
          <w:p w:rsidR="00AB61A4" w:rsidRPr="00D77AB8" w:rsidRDefault="00AB61A4" w:rsidP="00425656">
            <w:pPr>
              <w:pStyle w:val="Table"/>
            </w:pPr>
          </w:p>
        </w:tc>
        <w:tc>
          <w:tcPr>
            <w:tcW w:w="769" w:type="pct"/>
            <w:vMerge/>
            <w:vAlign w:val="center"/>
          </w:tcPr>
          <w:p w:rsidR="00AB61A4" w:rsidRPr="00D77AB8" w:rsidRDefault="00AB61A4" w:rsidP="00425656">
            <w:pPr>
              <w:pStyle w:val="Table"/>
            </w:pPr>
          </w:p>
        </w:tc>
      </w:tr>
      <w:tr w:rsidR="00AB61A4" w:rsidRPr="00D77AB8" w:rsidTr="00425656">
        <w:tc>
          <w:tcPr>
            <w:tcW w:w="951" w:type="pct"/>
          </w:tcPr>
          <w:p w:rsidR="00AB61A4" w:rsidRPr="00D77AB8" w:rsidRDefault="00AB61A4" w:rsidP="00425656">
            <w:pPr>
              <w:pStyle w:val="Table"/>
            </w:pPr>
            <w:r w:rsidRPr="00D77AB8">
              <w:t>Среднее и высшее профессиональное образование</w:t>
            </w:r>
          </w:p>
        </w:tc>
        <w:tc>
          <w:tcPr>
            <w:tcW w:w="758" w:type="pct"/>
            <w:vMerge/>
            <w:vAlign w:val="center"/>
          </w:tcPr>
          <w:p w:rsidR="00AB61A4" w:rsidRPr="00D77AB8" w:rsidRDefault="00AB61A4" w:rsidP="00425656">
            <w:pPr>
              <w:pStyle w:val="Table"/>
            </w:pPr>
          </w:p>
        </w:tc>
        <w:tc>
          <w:tcPr>
            <w:tcW w:w="825" w:type="pct"/>
            <w:gridSpan w:val="2"/>
            <w:vMerge/>
            <w:vAlign w:val="center"/>
          </w:tcPr>
          <w:p w:rsidR="00AB61A4" w:rsidRPr="00D77AB8" w:rsidRDefault="00AB61A4" w:rsidP="00425656">
            <w:pPr>
              <w:pStyle w:val="Table"/>
            </w:pPr>
          </w:p>
        </w:tc>
        <w:tc>
          <w:tcPr>
            <w:tcW w:w="781" w:type="pct"/>
            <w:gridSpan w:val="3"/>
            <w:vMerge/>
            <w:vAlign w:val="center"/>
          </w:tcPr>
          <w:p w:rsidR="00AB61A4" w:rsidRPr="00D77AB8" w:rsidRDefault="00AB61A4" w:rsidP="00425656">
            <w:pPr>
              <w:pStyle w:val="Table"/>
            </w:pPr>
          </w:p>
        </w:tc>
        <w:tc>
          <w:tcPr>
            <w:tcW w:w="916" w:type="pct"/>
            <w:gridSpan w:val="3"/>
            <w:vMerge/>
            <w:vAlign w:val="center"/>
          </w:tcPr>
          <w:p w:rsidR="00AB61A4" w:rsidRPr="00D77AB8" w:rsidRDefault="00AB61A4" w:rsidP="00425656">
            <w:pPr>
              <w:pStyle w:val="Table"/>
            </w:pPr>
          </w:p>
        </w:tc>
        <w:tc>
          <w:tcPr>
            <w:tcW w:w="769" w:type="pct"/>
            <w:vMerge/>
            <w:vAlign w:val="center"/>
          </w:tcPr>
          <w:p w:rsidR="00AB61A4" w:rsidRPr="00D77AB8" w:rsidRDefault="00AB61A4" w:rsidP="00425656">
            <w:pPr>
              <w:pStyle w:val="Table"/>
            </w:pPr>
          </w:p>
        </w:tc>
      </w:tr>
      <w:tr w:rsidR="00AB61A4" w:rsidRPr="00D77AB8" w:rsidTr="00425656">
        <w:trPr>
          <w:trHeight w:val="930"/>
        </w:trPr>
        <w:tc>
          <w:tcPr>
            <w:tcW w:w="951" w:type="pct"/>
          </w:tcPr>
          <w:p w:rsidR="00AB61A4" w:rsidRPr="00D77AB8" w:rsidRDefault="00AB61A4" w:rsidP="00425656">
            <w:pPr>
              <w:pStyle w:val="Table"/>
            </w:pPr>
            <w:r w:rsidRPr="00D77AB8">
              <w:t>Обеспечение внутреннего правопорядка</w:t>
            </w:r>
          </w:p>
        </w:tc>
        <w:tc>
          <w:tcPr>
            <w:tcW w:w="4049" w:type="pct"/>
            <w:gridSpan w:val="10"/>
            <w:vAlign w:val="center"/>
          </w:tcPr>
          <w:p w:rsidR="00AB61A4" w:rsidRPr="00D77AB8" w:rsidRDefault="00AB61A4" w:rsidP="00425656">
            <w:pPr>
              <w:pStyle w:val="Table"/>
            </w:pPr>
            <w:r w:rsidRPr="00D77AB8">
              <w:rPr>
                <w:rStyle w:val="MSGENFONTSTYLENAMETEMPLATEROLENUMBERMSGENFONTSTYLENAMEBYROLETEXT2"/>
                <w:color w:val="000000"/>
                <w:szCs w:val="24"/>
              </w:rPr>
              <w:t>Не подлежат установлению</w:t>
            </w:r>
          </w:p>
        </w:tc>
      </w:tr>
      <w:tr w:rsidR="00AB61A4" w:rsidRPr="00D77AB8" w:rsidTr="00425656">
        <w:tc>
          <w:tcPr>
            <w:tcW w:w="951" w:type="pct"/>
          </w:tcPr>
          <w:p w:rsidR="00AB61A4" w:rsidRPr="00D77AB8" w:rsidRDefault="00AB61A4" w:rsidP="00425656">
            <w:pPr>
              <w:pStyle w:val="Table"/>
            </w:pPr>
            <w:r w:rsidRPr="00D77AB8">
              <w:t>Историко-культурная деятельность</w:t>
            </w:r>
          </w:p>
        </w:tc>
        <w:tc>
          <w:tcPr>
            <w:tcW w:w="4049" w:type="pct"/>
            <w:gridSpan w:val="10"/>
            <w:vAlign w:val="center"/>
          </w:tcPr>
          <w:p w:rsidR="00AB61A4" w:rsidRPr="00D77AB8" w:rsidRDefault="00AB61A4" w:rsidP="00425656">
            <w:pPr>
              <w:pStyle w:val="Table"/>
            </w:pPr>
            <w:r w:rsidRPr="00D77AB8">
              <w:t>Не регламентируется</w:t>
            </w:r>
          </w:p>
        </w:tc>
      </w:tr>
      <w:tr w:rsidR="00AB61A4" w:rsidRPr="00D77AB8" w:rsidTr="00425656">
        <w:tc>
          <w:tcPr>
            <w:tcW w:w="951" w:type="pct"/>
          </w:tcPr>
          <w:p w:rsidR="00AB61A4" w:rsidRPr="00D77AB8" w:rsidRDefault="00AB61A4" w:rsidP="00425656">
            <w:pPr>
              <w:pStyle w:val="Table"/>
            </w:pPr>
            <w:r w:rsidRPr="00D77AB8">
              <w:t>Земельные участки (территории) общего пользования</w:t>
            </w:r>
          </w:p>
        </w:tc>
        <w:tc>
          <w:tcPr>
            <w:tcW w:w="4049" w:type="pct"/>
            <w:gridSpan w:val="10"/>
            <w:vAlign w:val="center"/>
          </w:tcPr>
          <w:p w:rsidR="00AB61A4" w:rsidRPr="00D77AB8" w:rsidRDefault="00AB61A4" w:rsidP="00425656">
            <w:pPr>
              <w:pStyle w:val="Table"/>
            </w:pPr>
            <w:r w:rsidRPr="00D77AB8">
              <w:t>Не регламентируется</w:t>
            </w:r>
          </w:p>
        </w:tc>
      </w:tr>
      <w:tr w:rsidR="009E6869" w:rsidRPr="00D77AB8" w:rsidTr="00425656">
        <w:tc>
          <w:tcPr>
            <w:tcW w:w="951" w:type="pct"/>
          </w:tcPr>
          <w:p w:rsidR="009E6869" w:rsidRPr="00D77AB8" w:rsidRDefault="009E6869" w:rsidP="00425656">
            <w:pPr>
              <w:pStyle w:val="Table"/>
            </w:pPr>
            <w:r w:rsidRPr="00D77AB8">
              <w:t>Стоянка транспортных средств</w:t>
            </w:r>
          </w:p>
        </w:tc>
        <w:tc>
          <w:tcPr>
            <w:tcW w:w="4049" w:type="pct"/>
            <w:gridSpan w:val="10"/>
            <w:vAlign w:val="center"/>
          </w:tcPr>
          <w:p w:rsidR="009E6869" w:rsidRPr="00D77AB8" w:rsidRDefault="009E6869" w:rsidP="00425656">
            <w:pPr>
              <w:pStyle w:val="Table"/>
            </w:pPr>
            <w:r w:rsidRPr="00D77AB8">
              <w:t>Не регламентируется</w:t>
            </w:r>
          </w:p>
        </w:tc>
      </w:tr>
      <w:tr w:rsidR="00AB61A4" w:rsidRPr="00D77AB8" w:rsidTr="00425656">
        <w:trPr>
          <w:trHeight w:val="687"/>
        </w:trPr>
        <w:tc>
          <w:tcPr>
            <w:tcW w:w="5000" w:type="pct"/>
            <w:gridSpan w:val="11"/>
            <w:vAlign w:val="center"/>
          </w:tcPr>
          <w:p w:rsidR="00AB61A4" w:rsidRPr="00D77AB8" w:rsidRDefault="00AB61A4" w:rsidP="00425656">
            <w:pPr>
              <w:pStyle w:val="Table"/>
            </w:pPr>
            <w:r w:rsidRPr="00D77AB8">
              <w:lastRenderedPageBreak/>
              <w:t>ВСПОМОГАТЕЛЬНЫЕ ВИДЫ РАЗРЕШЕННОГО ИСПОЛЬЗОВАНИЯ</w:t>
            </w:r>
          </w:p>
        </w:tc>
      </w:tr>
      <w:tr w:rsidR="00D9048B" w:rsidRPr="00D77AB8" w:rsidTr="00425656">
        <w:trPr>
          <w:trHeight w:val="3064"/>
        </w:trPr>
        <w:tc>
          <w:tcPr>
            <w:tcW w:w="951" w:type="pct"/>
          </w:tcPr>
          <w:p w:rsidR="00D9048B" w:rsidRPr="00D77AB8" w:rsidRDefault="00D9048B" w:rsidP="00425656">
            <w:pPr>
              <w:pStyle w:val="Table"/>
            </w:pPr>
            <w:r w:rsidRPr="00D77AB8">
              <w:t>Отдых (рекреация)</w:t>
            </w:r>
          </w:p>
        </w:tc>
        <w:tc>
          <w:tcPr>
            <w:tcW w:w="4049" w:type="pct"/>
            <w:gridSpan w:val="10"/>
            <w:vAlign w:val="center"/>
          </w:tcPr>
          <w:p w:rsidR="00D9048B" w:rsidRPr="00D77AB8" w:rsidRDefault="00D9048B"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Предельные размеры земельных участков и предельные параметры разрешенного строительства устанавливаются идентичными с соответствующими предельными размерами земельных участков и предельных параметров разрешенного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D9048B" w:rsidRPr="00D77AB8" w:rsidRDefault="00D9048B" w:rsidP="00425656">
            <w:pPr>
              <w:pStyle w:val="Table"/>
              <w:rPr>
                <w:rStyle w:val="MSGENFONTSTYLENAMETEMPLATEROLENUMBERMSGENFONTSTYLENAMEBYROLETEXT2"/>
                <w:color w:val="000000"/>
                <w:szCs w:val="24"/>
              </w:rPr>
            </w:pPr>
          </w:p>
        </w:tc>
      </w:tr>
      <w:tr w:rsidR="007E1C03" w:rsidRPr="00D77AB8" w:rsidTr="00425656">
        <w:trPr>
          <w:trHeight w:val="656"/>
        </w:trPr>
        <w:tc>
          <w:tcPr>
            <w:tcW w:w="951" w:type="pct"/>
          </w:tcPr>
          <w:p w:rsidR="007E1C03" w:rsidRPr="00D77AB8" w:rsidRDefault="007E1C03" w:rsidP="00425656">
            <w:pPr>
              <w:pStyle w:val="Table"/>
            </w:pPr>
            <w:r w:rsidRPr="00D77AB8">
              <w:t xml:space="preserve">Передвижное жилье </w:t>
            </w:r>
          </w:p>
        </w:tc>
        <w:tc>
          <w:tcPr>
            <w:tcW w:w="758" w:type="pct"/>
            <w:vAlign w:val="center"/>
          </w:tcPr>
          <w:p w:rsidR="007E1C03" w:rsidRPr="00D77AB8" w:rsidRDefault="007E1C03" w:rsidP="00425656">
            <w:pPr>
              <w:pStyle w:val="Table"/>
            </w:pPr>
            <w:r w:rsidRPr="00D77AB8">
              <w:t>400</w:t>
            </w:r>
          </w:p>
        </w:tc>
        <w:tc>
          <w:tcPr>
            <w:tcW w:w="792" w:type="pct"/>
          </w:tcPr>
          <w:p w:rsidR="007E1C03" w:rsidRPr="00D77AB8" w:rsidRDefault="007E1C03"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20000</w:t>
            </w:r>
          </w:p>
        </w:tc>
        <w:tc>
          <w:tcPr>
            <w:tcW w:w="622" w:type="pct"/>
            <w:gridSpan w:val="2"/>
          </w:tcPr>
          <w:p w:rsidR="007E1C03" w:rsidRPr="00D77AB8" w:rsidRDefault="007E1C03"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3</w:t>
            </w:r>
          </w:p>
        </w:tc>
        <w:tc>
          <w:tcPr>
            <w:tcW w:w="913" w:type="pct"/>
            <w:gridSpan w:val="3"/>
          </w:tcPr>
          <w:p w:rsidR="007E1C03" w:rsidRPr="00D77AB8" w:rsidRDefault="007E1C03"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70</w:t>
            </w:r>
          </w:p>
        </w:tc>
        <w:tc>
          <w:tcPr>
            <w:tcW w:w="963" w:type="pct"/>
            <w:gridSpan w:val="3"/>
          </w:tcPr>
          <w:p w:rsidR="007E1C03" w:rsidRPr="00D77AB8" w:rsidRDefault="007E1C03"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1</w:t>
            </w:r>
          </w:p>
        </w:tc>
      </w:tr>
      <w:tr w:rsidR="00AB61A4" w:rsidRPr="00D77AB8" w:rsidTr="00425656">
        <w:trPr>
          <w:trHeight w:val="523"/>
        </w:trPr>
        <w:tc>
          <w:tcPr>
            <w:tcW w:w="5000" w:type="pct"/>
            <w:gridSpan w:val="11"/>
          </w:tcPr>
          <w:p w:rsidR="00AB61A4" w:rsidRPr="00D77AB8" w:rsidRDefault="00AB61A4" w:rsidP="00425656">
            <w:pPr>
              <w:pStyle w:val="Table"/>
              <w:rPr>
                <w:color w:val="000000"/>
              </w:rPr>
            </w:pPr>
            <w:r w:rsidRPr="00D77AB8">
              <w:t>УСЛОВНО РАЗРЕШЕННЫЕ ВИДЫ ИСПОЛЬЗОВАНИЯ</w:t>
            </w:r>
          </w:p>
        </w:tc>
      </w:tr>
      <w:tr w:rsidR="00D9048B" w:rsidRPr="00D77AB8" w:rsidTr="00425656">
        <w:trPr>
          <w:trHeight w:val="838"/>
        </w:trPr>
        <w:tc>
          <w:tcPr>
            <w:tcW w:w="951" w:type="pct"/>
          </w:tcPr>
          <w:p w:rsidR="00D9048B" w:rsidRPr="00D77AB8" w:rsidRDefault="00D9048B" w:rsidP="00425656">
            <w:pPr>
              <w:pStyle w:val="Table"/>
            </w:pPr>
            <w:r w:rsidRPr="00D77AB8">
              <w:t>Бытовое обслуживание</w:t>
            </w:r>
          </w:p>
        </w:tc>
        <w:tc>
          <w:tcPr>
            <w:tcW w:w="758" w:type="pct"/>
            <w:vAlign w:val="center"/>
          </w:tcPr>
          <w:p w:rsidR="00D9048B" w:rsidRPr="00D77AB8" w:rsidRDefault="00D9048B" w:rsidP="00425656">
            <w:pPr>
              <w:pStyle w:val="Table"/>
            </w:pPr>
            <w:r w:rsidRPr="00D77AB8">
              <w:t>100</w:t>
            </w:r>
          </w:p>
        </w:tc>
        <w:tc>
          <w:tcPr>
            <w:tcW w:w="825" w:type="pct"/>
            <w:gridSpan w:val="2"/>
            <w:vAlign w:val="center"/>
          </w:tcPr>
          <w:p w:rsidR="00D9048B" w:rsidRPr="00D77AB8" w:rsidRDefault="00D9048B" w:rsidP="00425656">
            <w:pPr>
              <w:pStyle w:val="Table"/>
            </w:pPr>
            <w:r w:rsidRPr="00D77AB8">
              <w:t>30000</w:t>
            </w:r>
          </w:p>
        </w:tc>
        <w:tc>
          <w:tcPr>
            <w:tcW w:w="724" w:type="pct"/>
            <w:gridSpan w:val="2"/>
            <w:vAlign w:val="center"/>
          </w:tcPr>
          <w:p w:rsidR="00D9048B" w:rsidRPr="00D77AB8" w:rsidRDefault="00D9048B" w:rsidP="00425656">
            <w:pPr>
              <w:pStyle w:val="Table"/>
            </w:pPr>
            <w:r w:rsidRPr="00D77AB8">
              <w:t>3</w:t>
            </w:r>
          </w:p>
        </w:tc>
        <w:tc>
          <w:tcPr>
            <w:tcW w:w="973" w:type="pct"/>
            <w:gridSpan w:val="4"/>
            <w:vAlign w:val="center"/>
          </w:tcPr>
          <w:p w:rsidR="00D9048B" w:rsidRPr="00D77AB8" w:rsidRDefault="00D9048B" w:rsidP="00425656">
            <w:pPr>
              <w:pStyle w:val="Table"/>
            </w:pPr>
            <w:r w:rsidRPr="00D77AB8">
              <w:t>70</w:t>
            </w:r>
          </w:p>
        </w:tc>
        <w:tc>
          <w:tcPr>
            <w:tcW w:w="769" w:type="pct"/>
            <w:vAlign w:val="center"/>
          </w:tcPr>
          <w:p w:rsidR="00D9048B" w:rsidRPr="00D77AB8" w:rsidRDefault="00D9048B" w:rsidP="00425656">
            <w:pPr>
              <w:pStyle w:val="Table"/>
            </w:pPr>
            <w:r w:rsidRPr="00D77AB8">
              <w:t>3</w:t>
            </w:r>
          </w:p>
        </w:tc>
      </w:tr>
      <w:tr w:rsidR="00D374F2" w:rsidRPr="00D77AB8" w:rsidTr="00425656">
        <w:trPr>
          <w:trHeight w:val="838"/>
        </w:trPr>
        <w:tc>
          <w:tcPr>
            <w:tcW w:w="951" w:type="pct"/>
          </w:tcPr>
          <w:p w:rsidR="00D374F2" w:rsidRPr="00D77AB8" w:rsidRDefault="00D374F2" w:rsidP="00425656">
            <w:pPr>
              <w:pStyle w:val="Table"/>
            </w:pPr>
            <w:r w:rsidRPr="00D77AB8">
              <w:t>Магазины</w:t>
            </w:r>
          </w:p>
        </w:tc>
        <w:tc>
          <w:tcPr>
            <w:tcW w:w="758" w:type="pct"/>
            <w:vAlign w:val="center"/>
          </w:tcPr>
          <w:p w:rsidR="00D374F2" w:rsidRPr="00D77AB8" w:rsidRDefault="00D374F2" w:rsidP="00425656">
            <w:pPr>
              <w:pStyle w:val="Table"/>
            </w:pPr>
            <w:r w:rsidRPr="00D77AB8">
              <w:t>100</w:t>
            </w:r>
          </w:p>
        </w:tc>
        <w:tc>
          <w:tcPr>
            <w:tcW w:w="825" w:type="pct"/>
            <w:gridSpan w:val="2"/>
            <w:vAlign w:val="center"/>
          </w:tcPr>
          <w:p w:rsidR="00D374F2" w:rsidRPr="00D77AB8" w:rsidRDefault="00D374F2" w:rsidP="00425656">
            <w:pPr>
              <w:pStyle w:val="Table"/>
            </w:pPr>
            <w:r w:rsidRPr="00D77AB8">
              <w:t>20000</w:t>
            </w:r>
          </w:p>
        </w:tc>
        <w:tc>
          <w:tcPr>
            <w:tcW w:w="724" w:type="pct"/>
            <w:gridSpan w:val="2"/>
          </w:tcPr>
          <w:p w:rsidR="00D374F2" w:rsidRPr="00D77AB8" w:rsidRDefault="00D374F2" w:rsidP="00425656">
            <w:pPr>
              <w:pStyle w:val="Table"/>
            </w:pPr>
            <w:r w:rsidRPr="00D77AB8">
              <w:t>3</w:t>
            </w:r>
          </w:p>
        </w:tc>
        <w:tc>
          <w:tcPr>
            <w:tcW w:w="973" w:type="pct"/>
            <w:gridSpan w:val="4"/>
          </w:tcPr>
          <w:p w:rsidR="00D374F2" w:rsidRPr="00D77AB8" w:rsidRDefault="00D374F2" w:rsidP="00425656">
            <w:pPr>
              <w:pStyle w:val="Table"/>
            </w:pPr>
            <w:r w:rsidRPr="00D77AB8">
              <w:t>70</w:t>
            </w:r>
          </w:p>
        </w:tc>
        <w:tc>
          <w:tcPr>
            <w:tcW w:w="769" w:type="pct"/>
          </w:tcPr>
          <w:p w:rsidR="00D374F2" w:rsidRPr="00D77AB8" w:rsidRDefault="00D374F2" w:rsidP="00425656">
            <w:pPr>
              <w:pStyle w:val="Table"/>
            </w:pPr>
            <w:r w:rsidRPr="00D77AB8">
              <w:t>4</w:t>
            </w:r>
          </w:p>
        </w:tc>
      </w:tr>
      <w:tr w:rsidR="00D9048B" w:rsidRPr="00D77AB8" w:rsidTr="00425656">
        <w:trPr>
          <w:trHeight w:val="838"/>
        </w:trPr>
        <w:tc>
          <w:tcPr>
            <w:tcW w:w="951" w:type="pct"/>
          </w:tcPr>
          <w:p w:rsidR="00D9048B" w:rsidRPr="00D77AB8" w:rsidRDefault="00D9048B" w:rsidP="00425656">
            <w:pPr>
              <w:pStyle w:val="Table"/>
            </w:pPr>
            <w:r w:rsidRPr="00D77AB8">
              <w:t>Социальное обслуживание</w:t>
            </w:r>
          </w:p>
        </w:tc>
        <w:tc>
          <w:tcPr>
            <w:tcW w:w="758" w:type="pct"/>
            <w:vMerge w:val="restart"/>
            <w:vAlign w:val="center"/>
          </w:tcPr>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400</w:t>
            </w: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400</w:t>
            </w:r>
          </w:p>
          <w:p w:rsidR="00D9048B" w:rsidRPr="00D77AB8" w:rsidRDefault="00D9048B" w:rsidP="00425656">
            <w:pPr>
              <w:pStyle w:val="Table"/>
            </w:pPr>
            <w:r w:rsidRPr="00D77AB8">
              <w:t>400</w:t>
            </w:r>
          </w:p>
        </w:tc>
        <w:tc>
          <w:tcPr>
            <w:tcW w:w="825" w:type="pct"/>
            <w:gridSpan w:val="2"/>
            <w:vMerge w:val="restart"/>
            <w:vAlign w:val="center"/>
          </w:tcPr>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30000</w:t>
            </w: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30000</w:t>
            </w:r>
          </w:p>
          <w:p w:rsidR="00D9048B" w:rsidRPr="00D77AB8" w:rsidRDefault="00D9048B" w:rsidP="00425656">
            <w:pPr>
              <w:pStyle w:val="Table"/>
            </w:pPr>
          </w:p>
        </w:tc>
        <w:tc>
          <w:tcPr>
            <w:tcW w:w="724" w:type="pct"/>
            <w:gridSpan w:val="2"/>
            <w:vMerge w:val="restart"/>
            <w:vAlign w:val="center"/>
          </w:tcPr>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3</w:t>
            </w: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3</w:t>
            </w:r>
          </w:p>
        </w:tc>
        <w:tc>
          <w:tcPr>
            <w:tcW w:w="973" w:type="pct"/>
            <w:gridSpan w:val="4"/>
            <w:vMerge w:val="restart"/>
            <w:vAlign w:val="center"/>
          </w:tcPr>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70</w:t>
            </w: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70</w:t>
            </w:r>
          </w:p>
        </w:tc>
        <w:tc>
          <w:tcPr>
            <w:tcW w:w="769" w:type="pct"/>
            <w:vMerge w:val="restart"/>
            <w:vAlign w:val="center"/>
          </w:tcPr>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4</w:t>
            </w: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p>
          <w:p w:rsidR="00D9048B" w:rsidRPr="00D77AB8" w:rsidRDefault="00D9048B" w:rsidP="00425656">
            <w:pPr>
              <w:pStyle w:val="Table"/>
            </w:pPr>
            <w:r w:rsidRPr="00D77AB8">
              <w:t>4</w:t>
            </w:r>
          </w:p>
          <w:p w:rsidR="00D9048B" w:rsidRPr="00D77AB8" w:rsidRDefault="00D9048B" w:rsidP="00425656">
            <w:pPr>
              <w:pStyle w:val="Table"/>
            </w:pPr>
          </w:p>
        </w:tc>
      </w:tr>
      <w:tr w:rsidR="00636C0D" w:rsidRPr="00D77AB8" w:rsidTr="00425656">
        <w:tc>
          <w:tcPr>
            <w:tcW w:w="951" w:type="pct"/>
          </w:tcPr>
          <w:p w:rsidR="00636C0D" w:rsidRPr="00D77AB8" w:rsidRDefault="00636C0D" w:rsidP="00425656">
            <w:pPr>
              <w:pStyle w:val="Table"/>
            </w:pPr>
            <w:r w:rsidRPr="00D77AB8">
              <w:t>Общественное управление</w:t>
            </w:r>
          </w:p>
        </w:tc>
        <w:tc>
          <w:tcPr>
            <w:tcW w:w="758" w:type="pct"/>
            <w:vMerge/>
            <w:vAlign w:val="center"/>
          </w:tcPr>
          <w:p w:rsidR="00636C0D" w:rsidRPr="00D77AB8" w:rsidRDefault="00636C0D" w:rsidP="00425656">
            <w:pPr>
              <w:pStyle w:val="Table"/>
            </w:pPr>
          </w:p>
        </w:tc>
        <w:tc>
          <w:tcPr>
            <w:tcW w:w="825" w:type="pct"/>
            <w:gridSpan w:val="2"/>
            <w:vMerge/>
            <w:vAlign w:val="center"/>
          </w:tcPr>
          <w:p w:rsidR="00636C0D" w:rsidRPr="00D77AB8" w:rsidRDefault="00636C0D" w:rsidP="00425656">
            <w:pPr>
              <w:pStyle w:val="Table"/>
            </w:pPr>
          </w:p>
        </w:tc>
        <w:tc>
          <w:tcPr>
            <w:tcW w:w="724" w:type="pct"/>
            <w:gridSpan w:val="2"/>
            <w:vMerge/>
            <w:vAlign w:val="center"/>
          </w:tcPr>
          <w:p w:rsidR="00636C0D" w:rsidRPr="00D77AB8" w:rsidRDefault="00636C0D" w:rsidP="00425656">
            <w:pPr>
              <w:pStyle w:val="Table"/>
            </w:pPr>
          </w:p>
        </w:tc>
        <w:tc>
          <w:tcPr>
            <w:tcW w:w="973" w:type="pct"/>
            <w:gridSpan w:val="4"/>
            <w:vMerge/>
            <w:vAlign w:val="center"/>
          </w:tcPr>
          <w:p w:rsidR="00636C0D" w:rsidRPr="00D77AB8" w:rsidRDefault="00636C0D" w:rsidP="00425656">
            <w:pPr>
              <w:pStyle w:val="Table"/>
            </w:pPr>
          </w:p>
        </w:tc>
        <w:tc>
          <w:tcPr>
            <w:tcW w:w="769" w:type="pct"/>
            <w:vMerge/>
            <w:vAlign w:val="center"/>
          </w:tcPr>
          <w:p w:rsidR="00636C0D" w:rsidRPr="00D77AB8" w:rsidRDefault="00636C0D" w:rsidP="00425656">
            <w:pPr>
              <w:pStyle w:val="Table"/>
            </w:pPr>
          </w:p>
        </w:tc>
      </w:tr>
      <w:tr w:rsidR="00636C0D" w:rsidRPr="00D77AB8" w:rsidTr="00425656">
        <w:tc>
          <w:tcPr>
            <w:tcW w:w="951" w:type="pct"/>
          </w:tcPr>
          <w:p w:rsidR="00636C0D" w:rsidRPr="00D77AB8" w:rsidRDefault="00636C0D" w:rsidP="00425656">
            <w:pPr>
              <w:pStyle w:val="Table"/>
            </w:pPr>
            <w:r w:rsidRPr="00D77AB8">
              <w:t>Банковская и страховая деятельность</w:t>
            </w:r>
          </w:p>
        </w:tc>
        <w:tc>
          <w:tcPr>
            <w:tcW w:w="758" w:type="pct"/>
            <w:vMerge/>
            <w:vAlign w:val="center"/>
          </w:tcPr>
          <w:p w:rsidR="00636C0D" w:rsidRPr="00D77AB8" w:rsidRDefault="00636C0D" w:rsidP="00425656">
            <w:pPr>
              <w:pStyle w:val="Table"/>
            </w:pPr>
          </w:p>
        </w:tc>
        <w:tc>
          <w:tcPr>
            <w:tcW w:w="825" w:type="pct"/>
            <w:gridSpan w:val="2"/>
            <w:vMerge/>
            <w:vAlign w:val="center"/>
          </w:tcPr>
          <w:p w:rsidR="00636C0D" w:rsidRPr="00D77AB8" w:rsidRDefault="00636C0D" w:rsidP="00425656">
            <w:pPr>
              <w:pStyle w:val="Table"/>
            </w:pPr>
          </w:p>
        </w:tc>
        <w:tc>
          <w:tcPr>
            <w:tcW w:w="724" w:type="pct"/>
            <w:gridSpan w:val="2"/>
            <w:vMerge/>
            <w:vAlign w:val="center"/>
          </w:tcPr>
          <w:p w:rsidR="00636C0D" w:rsidRPr="00D77AB8" w:rsidRDefault="00636C0D" w:rsidP="00425656">
            <w:pPr>
              <w:pStyle w:val="Table"/>
            </w:pPr>
          </w:p>
        </w:tc>
        <w:tc>
          <w:tcPr>
            <w:tcW w:w="973" w:type="pct"/>
            <w:gridSpan w:val="4"/>
            <w:vMerge/>
            <w:vAlign w:val="center"/>
          </w:tcPr>
          <w:p w:rsidR="00636C0D" w:rsidRPr="00D77AB8" w:rsidRDefault="00636C0D" w:rsidP="00425656">
            <w:pPr>
              <w:pStyle w:val="Table"/>
            </w:pPr>
          </w:p>
        </w:tc>
        <w:tc>
          <w:tcPr>
            <w:tcW w:w="769" w:type="pct"/>
            <w:vMerge/>
            <w:vAlign w:val="center"/>
          </w:tcPr>
          <w:p w:rsidR="00636C0D" w:rsidRPr="00D77AB8" w:rsidRDefault="00636C0D" w:rsidP="00425656">
            <w:pPr>
              <w:pStyle w:val="Table"/>
            </w:pPr>
          </w:p>
        </w:tc>
      </w:tr>
      <w:tr w:rsidR="00636C0D" w:rsidRPr="00D77AB8" w:rsidTr="00425656">
        <w:tc>
          <w:tcPr>
            <w:tcW w:w="951" w:type="pct"/>
          </w:tcPr>
          <w:p w:rsidR="00636C0D" w:rsidRPr="00D77AB8" w:rsidRDefault="00636C0D" w:rsidP="00425656">
            <w:pPr>
              <w:pStyle w:val="Table"/>
            </w:pPr>
            <w:r w:rsidRPr="00D77AB8">
              <w:t>Амбулаторно-поликлиническое обслуживание</w:t>
            </w:r>
          </w:p>
        </w:tc>
        <w:tc>
          <w:tcPr>
            <w:tcW w:w="758" w:type="pct"/>
            <w:vMerge/>
            <w:vAlign w:val="center"/>
          </w:tcPr>
          <w:p w:rsidR="00636C0D" w:rsidRPr="00D77AB8" w:rsidRDefault="00636C0D" w:rsidP="00425656">
            <w:pPr>
              <w:pStyle w:val="Table"/>
            </w:pPr>
          </w:p>
        </w:tc>
        <w:tc>
          <w:tcPr>
            <w:tcW w:w="825" w:type="pct"/>
            <w:gridSpan w:val="2"/>
            <w:vMerge/>
            <w:vAlign w:val="center"/>
          </w:tcPr>
          <w:p w:rsidR="00636C0D" w:rsidRPr="00D77AB8" w:rsidRDefault="00636C0D" w:rsidP="00425656">
            <w:pPr>
              <w:pStyle w:val="Table"/>
            </w:pPr>
          </w:p>
        </w:tc>
        <w:tc>
          <w:tcPr>
            <w:tcW w:w="724" w:type="pct"/>
            <w:gridSpan w:val="2"/>
            <w:vMerge/>
            <w:vAlign w:val="center"/>
          </w:tcPr>
          <w:p w:rsidR="00636C0D" w:rsidRPr="00D77AB8" w:rsidRDefault="00636C0D" w:rsidP="00425656">
            <w:pPr>
              <w:pStyle w:val="Table"/>
            </w:pPr>
          </w:p>
        </w:tc>
        <w:tc>
          <w:tcPr>
            <w:tcW w:w="973" w:type="pct"/>
            <w:gridSpan w:val="4"/>
            <w:vMerge/>
            <w:vAlign w:val="center"/>
          </w:tcPr>
          <w:p w:rsidR="00636C0D" w:rsidRPr="00D77AB8" w:rsidRDefault="00636C0D" w:rsidP="00425656">
            <w:pPr>
              <w:pStyle w:val="Table"/>
            </w:pPr>
          </w:p>
        </w:tc>
        <w:tc>
          <w:tcPr>
            <w:tcW w:w="769" w:type="pct"/>
            <w:vMerge/>
            <w:vAlign w:val="center"/>
          </w:tcPr>
          <w:p w:rsidR="00636C0D" w:rsidRPr="00D77AB8" w:rsidRDefault="00636C0D" w:rsidP="00425656">
            <w:pPr>
              <w:pStyle w:val="Table"/>
            </w:pPr>
          </w:p>
        </w:tc>
      </w:tr>
      <w:tr w:rsidR="00636C0D" w:rsidRPr="00D77AB8" w:rsidTr="00425656">
        <w:tc>
          <w:tcPr>
            <w:tcW w:w="951" w:type="pct"/>
          </w:tcPr>
          <w:p w:rsidR="00636C0D" w:rsidRPr="00D77AB8" w:rsidRDefault="00636C0D" w:rsidP="00425656">
            <w:pPr>
              <w:pStyle w:val="Table"/>
            </w:pPr>
            <w:r w:rsidRPr="00D77AB8">
              <w:t>Амбулаторное ветеринарное обслуживание</w:t>
            </w:r>
          </w:p>
        </w:tc>
        <w:tc>
          <w:tcPr>
            <w:tcW w:w="758" w:type="pct"/>
            <w:vMerge/>
            <w:vAlign w:val="center"/>
          </w:tcPr>
          <w:p w:rsidR="00636C0D" w:rsidRPr="00D77AB8" w:rsidRDefault="00636C0D" w:rsidP="00425656">
            <w:pPr>
              <w:pStyle w:val="Table"/>
            </w:pPr>
          </w:p>
        </w:tc>
        <w:tc>
          <w:tcPr>
            <w:tcW w:w="825" w:type="pct"/>
            <w:gridSpan w:val="2"/>
            <w:vMerge/>
            <w:vAlign w:val="center"/>
          </w:tcPr>
          <w:p w:rsidR="00636C0D" w:rsidRPr="00D77AB8" w:rsidRDefault="00636C0D" w:rsidP="00425656">
            <w:pPr>
              <w:pStyle w:val="Table"/>
            </w:pPr>
          </w:p>
        </w:tc>
        <w:tc>
          <w:tcPr>
            <w:tcW w:w="724" w:type="pct"/>
            <w:gridSpan w:val="2"/>
            <w:vMerge/>
            <w:vAlign w:val="center"/>
          </w:tcPr>
          <w:p w:rsidR="00636C0D" w:rsidRPr="00D77AB8" w:rsidRDefault="00636C0D" w:rsidP="00425656">
            <w:pPr>
              <w:pStyle w:val="Table"/>
            </w:pPr>
          </w:p>
        </w:tc>
        <w:tc>
          <w:tcPr>
            <w:tcW w:w="973" w:type="pct"/>
            <w:gridSpan w:val="4"/>
            <w:vMerge/>
            <w:vAlign w:val="center"/>
          </w:tcPr>
          <w:p w:rsidR="00636C0D" w:rsidRPr="00D77AB8" w:rsidRDefault="00636C0D" w:rsidP="00425656">
            <w:pPr>
              <w:pStyle w:val="Table"/>
            </w:pPr>
          </w:p>
        </w:tc>
        <w:tc>
          <w:tcPr>
            <w:tcW w:w="769" w:type="pct"/>
            <w:vMerge/>
            <w:vAlign w:val="center"/>
          </w:tcPr>
          <w:p w:rsidR="00636C0D" w:rsidRPr="00D77AB8" w:rsidRDefault="00636C0D" w:rsidP="00425656">
            <w:pPr>
              <w:pStyle w:val="Table"/>
            </w:pPr>
          </w:p>
        </w:tc>
      </w:tr>
      <w:tr w:rsidR="00636C0D" w:rsidRPr="00D77AB8" w:rsidTr="00425656">
        <w:tc>
          <w:tcPr>
            <w:tcW w:w="951" w:type="pct"/>
          </w:tcPr>
          <w:p w:rsidR="00636C0D" w:rsidRPr="00D77AB8" w:rsidRDefault="00636C0D" w:rsidP="00425656">
            <w:pPr>
              <w:pStyle w:val="Table"/>
            </w:pPr>
            <w:r w:rsidRPr="00D77AB8">
              <w:lastRenderedPageBreak/>
              <w:t>Общественное питание</w:t>
            </w:r>
          </w:p>
        </w:tc>
        <w:tc>
          <w:tcPr>
            <w:tcW w:w="758" w:type="pct"/>
            <w:vMerge/>
            <w:vAlign w:val="center"/>
          </w:tcPr>
          <w:p w:rsidR="00636C0D" w:rsidRPr="00D77AB8" w:rsidRDefault="00636C0D" w:rsidP="00425656">
            <w:pPr>
              <w:pStyle w:val="Table"/>
            </w:pPr>
          </w:p>
        </w:tc>
        <w:tc>
          <w:tcPr>
            <w:tcW w:w="825" w:type="pct"/>
            <w:gridSpan w:val="2"/>
            <w:vMerge/>
            <w:vAlign w:val="center"/>
          </w:tcPr>
          <w:p w:rsidR="00636C0D" w:rsidRPr="00D77AB8" w:rsidRDefault="00636C0D" w:rsidP="00425656">
            <w:pPr>
              <w:pStyle w:val="Table"/>
            </w:pPr>
          </w:p>
        </w:tc>
        <w:tc>
          <w:tcPr>
            <w:tcW w:w="724" w:type="pct"/>
            <w:gridSpan w:val="2"/>
            <w:vMerge/>
            <w:vAlign w:val="center"/>
          </w:tcPr>
          <w:p w:rsidR="00636C0D" w:rsidRPr="00D77AB8" w:rsidRDefault="00636C0D" w:rsidP="00425656">
            <w:pPr>
              <w:pStyle w:val="Table"/>
            </w:pPr>
          </w:p>
        </w:tc>
        <w:tc>
          <w:tcPr>
            <w:tcW w:w="973" w:type="pct"/>
            <w:gridSpan w:val="4"/>
            <w:vMerge/>
            <w:vAlign w:val="center"/>
          </w:tcPr>
          <w:p w:rsidR="00636C0D" w:rsidRPr="00D77AB8" w:rsidRDefault="00636C0D" w:rsidP="00425656">
            <w:pPr>
              <w:pStyle w:val="Table"/>
            </w:pPr>
          </w:p>
        </w:tc>
        <w:tc>
          <w:tcPr>
            <w:tcW w:w="769" w:type="pct"/>
            <w:vMerge/>
            <w:vAlign w:val="center"/>
          </w:tcPr>
          <w:p w:rsidR="00636C0D" w:rsidRPr="00D77AB8" w:rsidRDefault="00636C0D" w:rsidP="00425656">
            <w:pPr>
              <w:pStyle w:val="Table"/>
            </w:pPr>
          </w:p>
        </w:tc>
      </w:tr>
      <w:tr w:rsidR="00636C0D" w:rsidRPr="00D77AB8" w:rsidTr="00425656">
        <w:trPr>
          <w:trHeight w:val="599"/>
        </w:trPr>
        <w:tc>
          <w:tcPr>
            <w:tcW w:w="951" w:type="pct"/>
          </w:tcPr>
          <w:p w:rsidR="00636C0D" w:rsidRPr="00D77AB8" w:rsidRDefault="00636C0D" w:rsidP="00425656">
            <w:pPr>
              <w:pStyle w:val="Table"/>
            </w:pPr>
            <w:r w:rsidRPr="00D77AB8">
              <w:t>Развлечения</w:t>
            </w:r>
          </w:p>
        </w:tc>
        <w:tc>
          <w:tcPr>
            <w:tcW w:w="758" w:type="pct"/>
            <w:vMerge/>
            <w:vAlign w:val="center"/>
          </w:tcPr>
          <w:p w:rsidR="00636C0D" w:rsidRPr="00D77AB8" w:rsidRDefault="00636C0D" w:rsidP="00425656">
            <w:pPr>
              <w:pStyle w:val="Table"/>
            </w:pPr>
          </w:p>
        </w:tc>
        <w:tc>
          <w:tcPr>
            <w:tcW w:w="825" w:type="pct"/>
            <w:gridSpan w:val="2"/>
            <w:vMerge/>
            <w:vAlign w:val="center"/>
          </w:tcPr>
          <w:p w:rsidR="00636C0D" w:rsidRPr="00D77AB8" w:rsidRDefault="00636C0D" w:rsidP="00425656">
            <w:pPr>
              <w:pStyle w:val="Table"/>
            </w:pPr>
          </w:p>
        </w:tc>
        <w:tc>
          <w:tcPr>
            <w:tcW w:w="724" w:type="pct"/>
            <w:gridSpan w:val="2"/>
            <w:vMerge/>
            <w:vAlign w:val="center"/>
          </w:tcPr>
          <w:p w:rsidR="00636C0D" w:rsidRPr="00D77AB8" w:rsidRDefault="00636C0D" w:rsidP="00425656">
            <w:pPr>
              <w:pStyle w:val="Table"/>
            </w:pPr>
          </w:p>
        </w:tc>
        <w:tc>
          <w:tcPr>
            <w:tcW w:w="973" w:type="pct"/>
            <w:gridSpan w:val="4"/>
            <w:vMerge/>
            <w:vAlign w:val="center"/>
          </w:tcPr>
          <w:p w:rsidR="00636C0D" w:rsidRPr="00D77AB8" w:rsidRDefault="00636C0D" w:rsidP="00425656">
            <w:pPr>
              <w:pStyle w:val="Table"/>
            </w:pPr>
          </w:p>
        </w:tc>
        <w:tc>
          <w:tcPr>
            <w:tcW w:w="769" w:type="pct"/>
            <w:vMerge/>
            <w:vAlign w:val="center"/>
          </w:tcPr>
          <w:p w:rsidR="00636C0D" w:rsidRPr="00D77AB8" w:rsidRDefault="00636C0D" w:rsidP="00425656">
            <w:pPr>
              <w:pStyle w:val="Table"/>
            </w:pPr>
          </w:p>
        </w:tc>
      </w:tr>
    </w:tbl>
    <w:p w:rsidR="00AB0BFD" w:rsidRPr="00D77AB8" w:rsidRDefault="00AB0BFD" w:rsidP="00D77AB8">
      <w:pPr>
        <w:spacing w:after="240"/>
        <w:jc w:val="center"/>
        <w:rPr>
          <w:rFonts w:cs="Arial"/>
        </w:rPr>
      </w:pPr>
    </w:p>
    <w:p w:rsidR="003F52D6" w:rsidRPr="00D77AB8" w:rsidRDefault="003F52D6" w:rsidP="00D77AB8">
      <w:pPr>
        <w:spacing w:after="240"/>
        <w:jc w:val="center"/>
        <w:rPr>
          <w:rFonts w:cs="Arial"/>
        </w:rPr>
      </w:pPr>
      <w:r w:rsidRPr="00D77AB8">
        <w:rPr>
          <w:rFonts w:cs="Arial"/>
        </w:rPr>
        <w:t>ОД-1 ЗОНА ЦЕНТРА ГОРОДА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6"/>
        <w:gridCol w:w="1465"/>
        <w:gridCol w:w="66"/>
        <w:gridCol w:w="1525"/>
        <w:gridCol w:w="1391"/>
        <w:gridCol w:w="62"/>
        <w:gridCol w:w="1742"/>
        <w:gridCol w:w="1485"/>
      </w:tblGrid>
      <w:tr w:rsidR="003F52D6" w:rsidRPr="00D77AB8" w:rsidTr="00425656">
        <w:trPr>
          <w:trHeight w:val="586"/>
          <w:tblHeader/>
        </w:trPr>
        <w:tc>
          <w:tcPr>
            <w:tcW w:w="1071" w:type="pct"/>
            <w:vAlign w:val="center"/>
          </w:tcPr>
          <w:p w:rsidR="003F52D6" w:rsidRPr="00D77AB8" w:rsidRDefault="003F52D6" w:rsidP="00425656">
            <w:pPr>
              <w:pStyle w:val="Table0"/>
            </w:pPr>
            <w:r w:rsidRPr="00D77AB8">
              <w:t>Наименование вида разрешенного использования</w:t>
            </w:r>
          </w:p>
        </w:tc>
        <w:tc>
          <w:tcPr>
            <w:tcW w:w="739"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806" w:type="pct"/>
            <w:gridSpan w:val="2"/>
          </w:tcPr>
          <w:p w:rsidR="003F52D6" w:rsidRPr="00D77AB8" w:rsidRDefault="003F52D6" w:rsidP="00425656">
            <w:pPr>
              <w:pStyle w:val="Table0"/>
            </w:pPr>
            <w:r w:rsidRPr="00D77AB8">
              <w:t>Максимальная площадь ЗУ (кв.м.)</w:t>
            </w:r>
          </w:p>
        </w:tc>
        <w:tc>
          <w:tcPr>
            <w:tcW w:w="946" w:type="pct"/>
            <w:gridSpan w:val="2"/>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07" w:type="pct"/>
          </w:tcPr>
          <w:p w:rsidR="003F52D6" w:rsidRPr="00D77AB8" w:rsidRDefault="003F52D6" w:rsidP="00425656">
            <w:pPr>
              <w:pStyle w:val="Table0"/>
            </w:pPr>
            <w:r w:rsidRPr="00D77AB8">
              <w:t>Максимальный процент застройки (%)</w:t>
            </w:r>
          </w:p>
        </w:tc>
        <w:tc>
          <w:tcPr>
            <w:tcW w:w="731" w:type="pct"/>
          </w:tcPr>
          <w:p w:rsidR="003F52D6" w:rsidRPr="00D77AB8" w:rsidRDefault="003F52D6" w:rsidP="00425656">
            <w:pPr>
              <w:pStyle w:val="Table"/>
            </w:pPr>
            <w:r w:rsidRPr="00D77AB8">
              <w:t>Предельное количество этажей</w:t>
            </w:r>
          </w:p>
        </w:tc>
      </w:tr>
      <w:tr w:rsidR="003F52D6" w:rsidRPr="00D77AB8" w:rsidTr="00425656">
        <w:tc>
          <w:tcPr>
            <w:tcW w:w="5000" w:type="pct"/>
            <w:gridSpan w:val="8"/>
          </w:tcPr>
          <w:p w:rsidR="003F52D6" w:rsidRPr="00D77AB8" w:rsidRDefault="003F52D6" w:rsidP="00425656">
            <w:pPr>
              <w:pStyle w:val="Table"/>
            </w:pPr>
            <w:r w:rsidRPr="00D77AB8">
              <w:t>ОСНОВНЫЕ ВИДЫ РАЗРЕШЕННОГО ИСПОЛЬЗОВАНИЯ</w:t>
            </w:r>
          </w:p>
        </w:tc>
      </w:tr>
      <w:tr w:rsidR="00BE44CB" w:rsidRPr="00D77AB8" w:rsidTr="00425656">
        <w:trPr>
          <w:trHeight w:val="693"/>
        </w:trPr>
        <w:tc>
          <w:tcPr>
            <w:tcW w:w="1071" w:type="pct"/>
          </w:tcPr>
          <w:p w:rsidR="00BE44CB" w:rsidRPr="00D77AB8" w:rsidRDefault="00BE44CB" w:rsidP="00425656">
            <w:pPr>
              <w:pStyle w:val="Table"/>
            </w:pPr>
            <w:r w:rsidRPr="00D77AB8">
              <w:t>Для индивидуального жилищного строительства</w:t>
            </w:r>
          </w:p>
        </w:tc>
        <w:tc>
          <w:tcPr>
            <w:tcW w:w="739" w:type="pct"/>
            <w:vAlign w:val="center"/>
          </w:tcPr>
          <w:p w:rsidR="00BE44CB" w:rsidRPr="00D77AB8" w:rsidRDefault="00BE44CB" w:rsidP="00425656">
            <w:pPr>
              <w:pStyle w:val="Table"/>
            </w:pPr>
            <w:r w:rsidRPr="00D77AB8">
              <w:t>400</w:t>
            </w:r>
          </w:p>
        </w:tc>
        <w:tc>
          <w:tcPr>
            <w:tcW w:w="806" w:type="pct"/>
            <w:gridSpan w:val="2"/>
            <w:vAlign w:val="center"/>
          </w:tcPr>
          <w:p w:rsidR="00BE44CB" w:rsidRPr="00D77AB8" w:rsidRDefault="00BE44CB" w:rsidP="00425656">
            <w:pPr>
              <w:pStyle w:val="Table"/>
            </w:pPr>
            <w:r w:rsidRPr="00D77AB8">
              <w:t>1500</w:t>
            </w:r>
          </w:p>
        </w:tc>
        <w:tc>
          <w:tcPr>
            <w:tcW w:w="946" w:type="pct"/>
            <w:gridSpan w:val="2"/>
            <w:vAlign w:val="center"/>
          </w:tcPr>
          <w:p w:rsidR="00BE44CB" w:rsidRPr="00D77AB8" w:rsidRDefault="00BE44CB" w:rsidP="00425656">
            <w:pPr>
              <w:pStyle w:val="Table"/>
            </w:pPr>
            <w:r w:rsidRPr="00D77AB8">
              <w:t>3</w:t>
            </w:r>
          </w:p>
        </w:tc>
        <w:tc>
          <w:tcPr>
            <w:tcW w:w="707" w:type="pct"/>
            <w:vAlign w:val="center"/>
          </w:tcPr>
          <w:p w:rsidR="00BE44CB" w:rsidRPr="00D77AB8" w:rsidRDefault="00BE44CB" w:rsidP="00425656">
            <w:pPr>
              <w:pStyle w:val="Table"/>
            </w:pPr>
            <w:r w:rsidRPr="00D77AB8">
              <w:t>67</w:t>
            </w:r>
          </w:p>
        </w:tc>
        <w:tc>
          <w:tcPr>
            <w:tcW w:w="731" w:type="pct"/>
            <w:vAlign w:val="center"/>
          </w:tcPr>
          <w:p w:rsidR="00BE44CB" w:rsidRPr="00D77AB8" w:rsidRDefault="00BE44CB" w:rsidP="00425656">
            <w:pPr>
              <w:pStyle w:val="Table"/>
            </w:pPr>
            <w:r w:rsidRPr="00D77AB8">
              <w:t>3</w:t>
            </w:r>
          </w:p>
        </w:tc>
      </w:tr>
      <w:tr w:rsidR="00C5559A" w:rsidRPr="00D77AB8" w:rsidTr="00425656">
        <w:trPr>
          <w:trHeight w:val="693"/>
        </w:trPr>
        <w:tc>
          <w:tcPr>
            <w:tcW w:w="1071" w:type="pct"/>
          </w:tcPr>
          <w:p w:rsidR="00C5559A" w:rsidRPr="00D77AB8" w:rsidRDefault="00C5559A" w:rsidP="00425656">
            <w:pPr>
              <w:pStyle w:val="Table"/>
            </w:pPr>
            <w:r w:rsidRPr="00D77AB8">
              <w:t xml:space="preserve">Блокированная жилая застройка  </w:t>
            </w:r>
          </w:p>
        </w:tc>
        <w:tc>
          <w:tcPr>
            <w:tcW w:w="739" w:type="pct"/>
            <w:vAlign w:val="center"/>
          </w:tcPr>
          <w:p w:rsidR="00C5559A" w:rsidRPr="00D77AB8" w:rsidRDefault="00C5559A" w:rsidP="00425656">
            <w:pPr>
              <w:pStyle w:val="Table"/>
            </w:pPr>
            <w:r w:rsidRPr="00D77AB8">
              <w:t>60-100(без площади застройки)</w:t>
            </w:r>
          </w:p>
        </w:tc>
        <w:tc>
          <w:tcPr>
            <w:tcW w:w="806" w:type="pct"/>
            <w:gridSpan w:val="2"/>
            <w:vAlign w:val="center"/>
          </w:tcPr>
          <w:p w:rsidR="00C5559A" w:rsidRPr="00D77AB8" w:rsidRDefault="00C5559A" w:rsidP="00425656">
            <w:pPr>
              <w:pStyle w:val="Table"/>
            </w:pPr>
            <w:r w:rsidRPr="00D77AB8">
              <w:t>20000</w:t>
            </w:r>
          </w:p>
        </w:tc>
        <w:tc>
          <w:tcPr>
            <w:tcW w:w="946" w:type="pct"/>
            <w:gridSpan w:val="2"/>
            <w:vAlign w:val="center"/>
          </w:tcPr>
          <w:p w:rsidR="00C5559A" w:rsidRPr="00D77AB8" w:rsidRDefault="00C5559A" w:rsidP="00425656">
            <w:pPr>
              <w:pStyle w:val="Table"/>
            </w:pPr>
            <w:r w:rsidRPr="00D77AB8">
              <w:t>3</w:t>
            </w:r>
          </w:p>
        </w:tc>
        <w:tc>
          <w:tcPr>
            <w:tcW w:w="707" w:type="pct"/>
            <w:vAlign w:val="center"/>
          </w:tcPr>
          <w:p w:rsidR="00C5559A" w:rsidRPr="00D77AB8" w:rsidRDefault="00C5559A" w:rsidP="00425656">
            <w:pPr>
              <w:pStyle w:val="Table"/>
            </w:pPr>
            <w:r w:rsidRPr="00D77AB8">
              <w:t>60</w:t>
            </w:r>
          </w:p>
        </w:tc>
        <w:tc>
          <w:tcPr>
            <w:tcW w:w="731" w:type="pct"/>
            <w:vAlign w:val="center"/>
          </w:tcPr>
          <w:p w:rsidR="00C5559A" w:rsidRPr="00D77AB8" w:rsidRDefault="00C5559A" w:rsidP="00425656">
            <w:pPr>
              <w:pStyle w:val="Table"/>
            </w:pPr>
            <w:r w:rsidRPr="00D77AB8">
              <w:t>3</w:t>
            </w:r>
          </w:p>
        </w:tc>
      </w:tr>
      <w:tr w:rsidR="002B12DB" w:rsidRPr="00D77AB8" w:rsidTr="00425656">
        <w:trPr>
          <w:trHeight w:val="1048"/>
        </w:trPr>
        <w:tc>
          <w:tcPr>
            <w:tcW w:w="1071" w:type="pct"/>
          </w:tcPr>
          <w:p w:rsidR="002B12DB" w:rsidRPr="00D77AB8" w:rsidRDefault="002B12DB" w:rsidP="00425656">
            <w:pPr>
              <w:pStyle w:val="Table"/>
            </w:pPr>
            <w:r w:rsidRPr="00D77AB8">
              <w:t>Малоэтажная многоквартирная жилая застройка</w:t>
            </w:r>
          </w:p>
        </w:tc>
        <w:tc>
          <w:tcPr>
            <w:tcW w:w="739" w:type="pct"/>
            <w:vAlign w:val="center"/>
          </w:tcPr>
          <w:p w:rsidR="002B12DB" w:rsidRPr="00D77AB8" w:rsidRDefault="002B12DB" w:rsidP="00425656">
            <w:pPr>
              <w:pStyle w:val="Table"/>
            </w:pPr>
            <w:r w:rsidRPr="00D77AB8">
              <w:t>400</w:t>
            </w:r>
          </w:p>
        </w:tc>
        <w:tc>
          <w:tcPr>
            <w:tcW w:w="806" w:type="pct"/>
            <w:gridSpan w:val="2"/>
            <w:vAlign w:val="center"/>
          </w:tcPr>
          <w:p w:rsidR="002B12DB" w:rsidRPr="00D77AB8" w:rsidRDefault="002B12DB" w:rsidP="00425656">
            <w:pPr>
              <w:pStyle w:val="Table"/>
            </w:pPr>
            <w:r w:rsidRPr="00D77AB8">
              <w:t>20000</w:t>
            </w:r>
          </w:p>
        </w:tc>
        <w:tc>
          <w:tcPr>
            <w:tcW w:w="946" w:type="pct"/>
            <w:gridSpan w:val="2"/>
            <w:vAlign w:val="center"/>
          </w:tcPr>
          <w:p w:rsidR="002B12DB" w:rsidRPr="00D77AB8" w:rsidRDefault="002B12DB" w:rsidP="00425656">
            <w:pPr>
              <w:pStyle w:val="Table"/>
              <w:rPr>
                <w:rStyle w:val="MSGENFONTSTYLENAMETEMPLATEROLENUMBERMSGENFONTSTYLENAMEBYROLETEXT2"/>
                <w:szCs w:val="24"/>
              </w:rPr>
            </w:pPr>
            <w:r w:rsidRPr="00D77AB8">
              <w:rPr>
                <w:rStyle w:val="MSGENFONTSTYLENAMETEMPLATEROLENUMBERMSGENFONTSTYLENAMEBYROLETEXT2"/>
                <w:szCs w:val="24"/>
              </w:rPr>
              <w:t>3</w:t>
            </w:r>
          </w:p>
        </w:tc>
        <w:tc>
          <w:tcPr>
            <w:tcW w:w="707" w:type="pct"/>
            <w:vAlign w:val="center"/>
          </w:tcPr>
          <w:p w:rsidR="002B12DB" w:rsidRPr="00D77AB8" w:rsidRDefault="002B12DB" w:rsidP="00425656">
            <w:pPr>
              <w:pStyle w:val="Table"/>
              <w:rPr>
                <w:rStyle w:val="MSGENFONTSTYLENAMETEMPLATEROLENUMBERMSGENFONTSTYLENAMEBYROLETEXT2"/>
                <w:szCs w:val="24"/>
              </w:rPr>
            </w:pPr>
            <w:r w:rsidRPr="00D77AB8">
              <w:rPr>
                <w:rStyle w:val="MSGENFONTSTYLENAMETEMPLATEROLENUMBERMSGENFONTSTYLENAMEBYROLETEXT2"/>
                <w:szCs w:val="24"/>
              </w:rPr>
              <w:t>70</w:t>
            </w:r>
          </w:p>
        </w:tc>
        <w:tc>
          <w:tcPr>
            <w:tcW w:w="731" w:type="pct"/>
            <w:vAlign w:val="center"/>
          </w:tcPr>
          <w:p w:rsidR="002B12DB" w:rsidRPr="00D77AB8" w:rsidRDefault="002B12DB"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4</w:t>
            </w:r>
          </w:p>
        </w:tc>
      </w:tr>
      <w:tr w:rsidR="00BE44CB" w:rsidRPr="00D77AB8" w:rsidTr="00425656">
        <w:trPr>
          <w:trHeight w:val="772"/>
        </w:trPr>
        <w:tc>
          <w:tcPr>
            <w:tcW w:w="1071" w:type="pct"/>
          </w:tcPr>
          <w:p w:rsidR="00BE44CB" w:rsidRPr="00D77AB8" w:rsidRDefault="00BE44CB" w:rsidP="00425656">
            <w:pPr>
              <w:pStyle w:val="Table"/>
              <w:rPr>
                <w:shd w:val="clear" w:color="auto" w:fill="FFFFFF"/>
              </w:rPr>
            </w:pPr>
            <w:r w:rsidRPr="00D77AB8">
              <w:t>Среднеэтажная жилая застройка</w:t>
            </w:r>
          </w:p>
        </w:tc>
        <w:tc>
          <w:tcPr>
            <w:tcW w:w="739" w:type="pct"/>
            <w:vAlign w:val="center"/>
          </w:tcPr>
          <w:p w:rsidR="00BE44CB" w:rsidRPr="00D77AB8" w:rsidRDefault="00BE44CB" w:rsidP="00425656">
            <w:pPr>
              <w:pStyle w:val="Table"/>
            </w:pPr>
            <w:r w:rsidRPr="00D77AB8">
              <w:t>1</w:t>
            </w:r>
            <w:r w:rsidR="00C5559A" w:rsidRPr="00D77AB8">
              <w:t>0</w:t>
            </w:r>
            <w:r w:rsidRPr="00D77AB8">
              <w:t>00</w:t>
            </w:r>
          </w:p>
        </w:tc>
        <w:tc>
          <w:tcPr>
            <w:tcW w:w="806" w:type="pct"/>
            <w:gridSpan w:val="2"/>
            <w:vAlign w:val="center"/>
          </w:tcPr>
          <w:p w:rsidR="00BE44CB" w:rsidRPr="00D77AB8" w:rsidRDefault="00BE44CB" w:rsidP="00425656">
            <w:pPr>
              <w:pStyle w:val="Table"/>
            </w:pPr>
            <w:r w:rsidRPr="00D77AB8">
              <w:t>20000</w:t>
            </w:r>
          </w:p>
        </w:tc>
        <w:tc>
          <w:tcPr>
            <w:tcW w:w="946" w:type="pct"/>
            <w:gridSpan w:val="2"/>
            <w:vAlign w:val="center"/>
          </w:tcPr>
          <w:p w:rsidR="00BE44CB" w:rsidRPr="00D77AB8" w:rsidRDefault="00BE44CB" w:rsidP="00425656">
            <w:pPr>
              <w:pStyle w:val="Table"/>
              <w:rPr>
                <w:rStyle w:val="MSGENFONTSTYLENAMETEMPLATEROLENUMBERMSGENFONTSTYLENAMEBYROLETEXT2"/>
                <w:szCs w:val="24"/>
              </w:rPr>
            </w:pPr>
            <w:r w:rsidRPr="00D77AB8">
              <w:rPr>
                <w:rStyle w:val="MSGENFONTSTYLENAMETEMPLATEROLENUMBERMSGENFONTSTYLENAMEBYROLETEXT2"/>
                <w:szCs w:val="24"/>
              </w:rPr>
              <w:t>3</w:t>
            </w:r>
          </w:p>
        </w:tc>
        <w:tc>
          <w:tcPr>
            <w:tcW w:w="707" w:type="pct"/>
            <w:vAlign w:val="center"/>
          </w:tcPr>
          <w:p w:rsidR="00BE44CB" w:rsidRPr="00D77AB8" w:rsidRDefault="00BE44CB" w:rsidP="00425656">
            <w:pPr>
              <w:pStyle w:val="Table"/>
              <w:rPr>
                <w:rStyle w:val="MSGENFONTSTYLENAMETEMPLATEROLENUMBERMSGENFONTSTYLENAMEBYROLETEXT2"/>
                <w:szCs w:val="24"/>
              </w:rPr>
            </w:pPr>
            <w:r w:rsidRPr="00D77AB8">
              <w:rPr>
                <w:rStyle w:val="MSGENFONTSTYLENAMETEMPLATEROLENUMBERMSGENFONTSTYLENAMEBYROLETEXT2"/>
                <w:szCs w:val="24"/>
              </w:rPr>
              <w:t>70</w:t>
            </w:r>
          </w:p>
        </w:tc>
        <w:tc>
          <w:tcPr>
            <w:tcW w:w="731" w:type="pct"/>
            <w:vAlign w:val="center"/>
          </w:tcPr>
          <w:p w:rsidR="00BE44CB" w:rsidRPr="00D77AB8" w:rsidRDefault="00BE44CB"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8</w:t>
            </w:r>
          </w:p>
        </w:tc>
      </w:tr>
      <w:tr w:rsidR="00F50AE3" w:rsidRPr="00D77AB8" w:rsidTr="00425656">
        <w:trPr>
          <w:trHeight w:val="641"/>
        </w:trPr>
        <w:tc>
          <w:tcPr>
            <w:tcW w:w="1071" w:type="pct"/>
          </w:tcPr>
          <w:p w:rsidR="00F50AE3" w:rsidRPr="00D77AB8" w:rsidRDefault="00F50AE3" w:rsidP="00425656">
            <w:pPr>
              <w:pStyle w:val="Table"/>
            </w:pPr>
            <w:r w:rsidRPr="00D77AB8">
              <w:t xml:space="preserve">Коммунальное обслуживание </w:t>
            </w:r>
          </w:p>
        </w:tc>
        <w:tc>
          <w:tcPr>
            <w:tcW w:w="1545" w:type="pct"/>
            <w:gridSpan w:val="3"/>
            <w:vAlign w:val="center"/>
          </w:tcPr>
          <w:p w:rsidR="00F50AE3" w:rsidRPr="00D77AB8" w:rsidRDefault="00F50AE3" w:rsidP="00425656">
            <w:pPr>
              <w:pStyle w:val="Table"/>
            </w:pPr>
            <w:r w:rsidRPr="00D77AB8">
              <w:t>Не регламентируется</w:t>
            </w:r>
          </w:p>
        </w:tc>
        <w:tc>
          <w:tcPr>
            <w:tcW w:w="946" w:type="pct"/>
            <w:gridSpan w:val="2"/>
            <w:vAlign w:val="center"/>
          </w:tcPr>
          <w:p w:rsidR="00F50AE3" w:rsidRPr="00D77AB8" w:rsidRDefault="00F50AE3" w:rsidP="00425656">
            <w:pPr>
              <w:pStyle w:val="Table"/>
            </w:pPr>
            <w:r w:rsidRPr="00D77AB8">
              <w:t>1</w:t>
            </w:r>
          </w:p>
        </w:tc>
        <w:tc>
          <w:tcPr>
            <w:tcW w:w="707" w:type="pct"/>
            <w:vAlign w:val="center"/>
          </w:tcPr>
          <w:p w:rsidR="00F50AE3" w:rsidRPr="00D77AB8" w:rsidRDefault="00F50AE3" w:rsidP="00425656">
            <w:pPr>
              <w:pStyle w:val="Table"/>
            </w:pPr>
            <w:r w:rsidRPr="00D77AB8">
              <w:t>80</w:t>
            </w:r>
          </w:p>
        </w:tc>
        <w:tc>
          <w:tcPr>
            <w:tcW w:w="731" w:type="pct"/>
            <w:vAlign w:val="center"/>
          </w:tcPr>
          <w:p w:rsidR="00F50AE3" w:rsidRPr="00D77AB8" w:rsidRDefault="00F50AE3" w:rsidP="00425656">
            <w:pPr>
              <w:pStyle w:val="Table"/>
            </w:pPr>
            <w:r w:rsidRPr="00D77AB8">
              <w:t xml:space="preserve">4 (максимальная высота трубы </w:t>
            </w:r>
            <w:r w:rsidRPr="00D77AB8">
              <w:lastRenderedPageBreak/>
              <w:t>зданий и сооружений 40 м)</w:t>
            </w:r>
          </w:p>
        </w:tc>
      </w:tr>
      <w:tr w:rsidR="005E463D" w:rsidRPr="00D77AB8" w:rsidTr="00425656">
        <w:trPr>
          <w:trHeight w:val="555"/>
        </w:trPr>
        <w:tc>
          <w:tcPr>
            <w:tcW w:w="1071" w:type="pct"/>
          </w:tcPr>
          <w:p w:rsidR="005E463D" w:rsidRPr="00D77AB8" w:rsidRDefault="005E463D" w:rsidP="00425656">
            <w:pPr>
              <w:pStyle w:val="Table"/>
            </w:pPr>
            <w:r w:rsidRPr="00D77AB8">
              <w:lastRenderedPageBreak/>
              <w:t xml:space="preserve">Образование и просвещение </w:t>
            </w:r>
          </w:p>
        </w:tc>
        <w:tc>
          <w:tcPr>
            <w:tcW w:w="739" w:type="pct"/>
            <w:vMerge w:val="restart"/>
            <w:vAlign w:val="center"/>
          </w:tcPr>
          <w:p w:rsidR="005E463D" w:rsidRPr="00D77AB8" w:rsidRDefault="005E463D" w:rsidP="00425656">
            <w:pPr>
              <w:pStyle w:val="Table"/>
            </w:pPr>
            <w:r w:rsidRPr="00D77AB8">
              <w:t>400</w:t>
            </w:r>
          </w:p>
        </w:tc>
        <w:tc>
          <w:tcPr>
            <w:tcW w:w="806" w:type="pct"/>
            <w:gridSpan w:val="2"/>
            <w:vMerge w:val="restart"/>
            <w:vAlign w:val="center"/>
          </w:tcPr>
          <w:p w:rsidR="005E463D" w:rsidRPr="00D77AB8" w:rsidRDefault="005E463D" w:rsidP="00425656">
            <w:pPr>
              <w:pStyle w:val="Table"/>
            </w:pPr>
            <w:r w:rsidRPr="00D77AB8">
              <w:t>30000</w:t>
            </w:r>
          </w:p>
        </w:tc>
        <w:tc>
          <w:tcPr>
            <w:tcW w:w="946" w:type="pct"/>
            <w:gridSpan w:val="2"/>
            <w:vMerge w:val="restart"/>
            <w:vAlign w:val="center"/>
          </w:tcPr>
          <w:p w:rsidR="005E463D" w:rsidRPr="00D77AB8" w:rsidRDefault="005E463D" w:rsidP="00425656">
            <w:pPr>
              <w:pStyle w:val="Table"/>
            </w:pPr>
            <w:r w:rsidRPr="00D77AB8">
              <w:t>3</w:t>
            </w:r>
          </w:p>
        </w:tc>
        <w:tc>
          <w:tcPr>
            <w:tcW w:w="707" w:type="pct"/>
            <w:vMerge w:val="restart"/>
            <w:vAlign w:val="center"/>
          </w:tcPr>
          <w:p w:rsidR="005E463D" w:rsidRPr="00D77AB8" w:rsidRDefault="00C5559A" w:rsidP="00425656">
            <w:pPr>
              <w:pStyle w:val="Table"/>
            </w:pPr>
            <w:r w:rsidRPr="00D77AB8">
              <w:t>7</w:t>
            </w:r>
            <w:r w:rsidR="005E463D" w:rsidRPr="00D77AB8">
              <w:t>0</w:t>
            </w:r>
          </w:p>
        </w:tc>
        <w:tc>
          <w:tcPr>
            <w:tcW w:w="731" w:type="pct"/>
            <w:vMerge w:val="restart"/>
            <w:vAlign w:val="center"/>
          </w:tcPr>
          <w:p w:rsidR="005E463D" w:rsidRPr="00D77AB8" w:rsidRDefault="005E463D" w:rsidP="00425656">
            <w:pPr>
              <w:pStyle w:val="Table"/>
            </w:pPr>
            <w:r w:rsidRPr="00D77AB8">
              <w:t>3</w:t>
            </w:r>
          </w:p>
        </w:tc>
      </w:tr>
      <w:tr w:rsidR="005E463D" w:rsidRPr="00D77AB8" w:rsidTr="00425656">
        <w:trPr>
          <w:trHeight w:val="525"/>
        </w:trPr>
        <w:tc>
          <w:tcPr>
            <w:tcW w:w="1071" w:type="pct"/>
          </w:tcPr>
          <w:p w:rsidR="005E463D" w:rsidRPr="00D77AB8" w:rsidRDefault="005E463D" w:rsidP="00425656">
            <w:pPr>
              <w:pStyle w:val="Table"/>
            </w:pPr>
            <w:r w:rsidRPr="00D77AB8">
              <w:t xml:space="preserve">Дошкольное, начальное и среднее общее образование </w:t>
            </w:r>
          </w:p>
        </w:tc>
        <w:tc>
          <w:tcPr>
            <w:tcW w:w="739" w:type="pct"/>
            <w:vMerge/>
            <w:vAlign w:val="center"/>
          </w:tcPr>
          <w:p w:rsidR="005E463D" w:rsidRPr="00D77AB8" w:rsidRDefault="005E463D" w:rsidP="00425656">
            <w:pPr>
              <w:pStyle w:val="Table"/>
            </w:pPr>
          </w:p>
        </w:tc>
        <w:tc>
          <w:tcPr>
            <w:tcW w:w="806" w:type="pct"/>
            <w:gridSpan w:val="2"/>
            <w:vMerge/>
            <w:vAlign w:val="center"/>
          </w:tcPr>
          <w:p w:rsidR="005E463D" w:rsidRPr="00D77AB8" w:rsidRDefault="005E463D" w:rsidP="00425656">
            <w:pPr>
              <w:pStyle w:val="Table"/>
            </w:pPr>
          </w:p>
        </w:tc>
        <w:tc>
          <w:tcPr>
            <w:tcW w:w="946" w:type="pct"/>
            <w:gridSpan w:val="2"/>
            <w:vMerge/>
            <w:vAlign w:val="center"/>
          </w:tcPr>
          <w:p w:rsidR="005E463D" w:rsidRPr="00D77AB8" w:rsidRDefault="005E463D" w:rsidP="00425656">
            <w:pPr>
              <w:pStyle w:val="Table"/>
            </w:pPr>
          </w:p>
        </w:tc>
        <w:tc>
          <w:tcPr>
            <w:tcW w:w="707" w:type="pct"/>
            <w:vMerge/>
            <w:vAlign w:val="center"/>
          </w:tcPr>
          <w:p w:rsidR="005E463D" w:rsidRPr="00D77AB8" w:rsidRDefault="005E463D" w:rsidP="00425656">
            <w:pPr>
              <w:pStyle w:val="Table"/>
            </w:pPr>
          </w:p>
        </w:tc>
        <w:tc>
          <w:tcPr>
            <w:tcW w:w="731" w:type="pct"/>
            <w:vMerge/>
            <w:vAlign w:val="center"/>
          </w:tcPr>
          <w:p w:rsidR="005E463D" w:rsidRPr="00D77AB8" w:rsidRDefault="005E463D" w:rsidP="00425656">
            <w:pPr>
              <w:pStyle w:val="Table"/>
            </w:pPr>
          </w:p>
        </w:tc>
      </w:tr>
      <w:tr w:rsidR="005E463D" w:rsidRPr="00D77AB8" w:rsidTr="00425656">
        <w:tc>
          <w:tcPr>
            <w:tcW w:w="1071" w:type="pct"/>
          </w:tcPr>
          <w:p w:rsidR="005E463D" w:rsidRPr="00D77AB8" w:rsidRDefault="005E463D" w:rsidP="00425656">
            <w:pPr>
              <w:pStyle w:val="Table"/>
            </w:pPr>
            <w:r w:rsidRPr="00D77AB8">
              <w:t>Среднее и высшее профессиональное образование</w:t>
            </w:r>
          </w:p>
        </w:tc>
        <w:tc>
          <w:tcPr>
            <w:tcW w:w="739" w:type="pct"/>
            <w:vMerge/>
            <w:vAlign w:val="center"/>
          </w:tcPr>
          <w:p w:rsidR="005E463D" w:rsidRPr="00D77AB8" w:rsidRDefault="005E463D" w:rsidP="00425656">
            <w:pPr>
              <w:pStyle w:val="Table"/>
            </w:pPr>
          </w:p>
        </w:tc>
        <w:tc>
          <w:tcPr>
            <w:tcW w:w="806" w:type="pct"/>
            <w:gridSpan w:val="2"/>
            <w:vMerge/>
            <w:vAlign w:val="center"/>
          </w:tcPr>
          <w:p w:rsidR="005E463D" w:rsidRPr="00D77AB8" w:rsidRDefault="005E463D" w:rsidP="00425656">
            <w:pPr>
              <w:pStyle w:val="Table"/>
            </w:pPr>
          </w:p>
        </w:tc>
        <w:tc>
          <w:tcPr>
            <w:tcW w:w="946" w:type="pct"/>
            <w:gridSpan w:val="2"/>
            <w:vMerge/>
            <w:vAlign w:val="center"/>
          </w:tcPr>
          <w:p w:rsidR="005E463D" w:rsidRPr="00D77AB8" w:rsidRDefault="005E463D" w:rsidP="00425656">
            <w:pPr>
              <w:pStyle w:val="Table"/>
            </w:pPr>
          </w:p>
        </w:tc>
        <w:tc>
          <w:tcPr>
            <w:tcW w:w="707" w:type="pct"/>
            <w:vMerge/>
            <w:vAlign w:val="center"/>
          </w:tcPr>
          <w:p w:rsidR="005E463D" w:rsidRPr="00D77AB8" w:rsidRDefault="005E463D" w:rsidP="00425656">
            <w:pPr>
              <w:pStyle w:val="Table"/>
            </w:pPr>
          </w:p>
        </w:tc>
        <w:tc>
          <w:tcPr>
            <w:tcW w:w="731" w:type="pct"/>
            <w:vMerge/>
            <w:vAlign w:val="center"/>
          </w:tcPr>
          <w:p w:rsidR="005E463D" w:rsidRPr="00D77AB8" w:rsidRDefault="005E463D" w:rsidP="00425656">
            <w:pPr>
              <w:pStyle w:val="Table"/>
            </w:pPr>
          </w:p>
        </w:tc>
      </w:tr>
      <w:tr w:rsidR="005E463D" w:rsidRPr="00D77AB8" w:rsidTr="00425656">
        <w:trPr>
          <w:trHeight w:val="509"/>
        </w:trPr>
        <w:tc>
          <w:tcPr>
            <w:tcW w:w="1071" w:type="pct"/>
          </w:tcPr>
          <w:p w:rsidR="005E463D" w:rsidRPr="00D77AB8" w:rsidRDefault="005E463D" w:rsidP="00425656">
            <w:pPr>
              <w:pStyle w:val="Table"/>
            </w:pPr>
            <w:r w:rsidRPr="00D77AB8">
              <w:t>Обеспечение внутреннего правопорядка</w:t>
            </w:r>
          </w:p>
        </w:tc>
        <w:tc>
          <w:tcPr>
            <w:tcW w:w="3929" w:type="pct"/>
            <w:gridSpan w:val="7"/>
            <w:vAlign w:val="center"/>
          </w:tcPr>
          <w:p w:rsidR="005E463D" w:rsidRPr="00D77AB8" w:rsidRDefault="005E463D" w:rsidP="00425656">
            <w:pPr>
              <w:pStyle w:val="Table"/>
            </w:pPr>
            <w:r w:rsidRPr="00D77AB8">
              <w:rPr>
                <w:rStyle w:val="MSGENFONTSTYLENAMETEMPLATEROLENUMBERMSGENFONTSTYLENAMEBYROLETEXT2"/>
                <w:color w:val="000000"/>
                <w:szCs w:val="24"/>
              </w:rPr>
              <w:t>Не подлежат установлению</w:t>
            </w:r>
          </w:p>
        </w:tc>
      </w:tr>
      <w:tr w:rsidR="005E463D" w:rsidRPr="00D77AB8" w:rsidTr="00425656">
        <w:trPr>
          <w:trHeight w:val="659"/>
        </w:trPr>
        <w:tc>
          <w:tcPr>
            <w:tcW w:w="1071" w:type="pct"/>
          </w:tcPr>
          <w:p w:rsidR="005E463D" w:rsidRPr="00D77AB8" w:rsidRDefault="005E463D" w:rsidP="00425656">
            <w:pPr>
              <w:pStyle w:val="Table"/>
            </w:pPr>
            <w:r w:rsidRPr="00D77AB8">
              <w:t>Историко-культурная деятельность</w:t>
            </w:r>
          </w:p>
        </w:tc>
        <w:tc>
          <w:tcPr>
            <w:tcW w:w="3929" w:type="pct"/>
            <w:gridSpan w:val="7"/>
            <w:vAlign w:val="center"/>
          </w:tcPr>
          <w:p w:rsidR="005E463D" w:rsidRPr="00D77AB8" w:rsidRDefault="005E463D" w:rsidP="00425656">
            <w:pPr>
              <w:pStyle w:val="Table"/>
            </w:pPr>
            <w:r w:rsidRPr="00D77AB8">
              <w:t>Не регламентируется</w:t>
            </w:r>
          </w:p>
        </w:tc>
      </w:tr>
      <w:tr w:rsidR="005E463D" w:rsidRPr="00D77AB8" w:rsidTr="00425656">
        <w:trPr>
          <w:trHeight w:val="659"/>
        </w:trPr>
        <w:tc>
          <w:tcPr>
            <w:tcW w:w="1071" w:type="pct"/>
          </w:tcPr>
          <w:p w:rsidR="005E463D" w:rsidRPr="00D77AB8" w:rsidRDefault="005E463D" w:rsidP="00425656">
            <w:pPr>
              <w:pStyle w:val="Table"/>
            </w:pPr>
            <w:r w:rsidRPr="00D77AB8">
              <w:t>Земельные участки (территории) общего пользования</w:t>
            </w:r>
          </w:p>
        </w:tc>
        <w:tc>
          <w:tcPr>
            <w:tcW w:w="3929" w:type="pct"/>
            <w:gridSpan w:val="7"/>
            <w:vAlign w:val="center"/>
          </w:tcPr>
          <w:p w:rsidR="005E463D" w:rsidRPr="00D77AB8" w:rsidRDefault="005E463D" w:rsidP="00425656">
            <w:pPr>
              <w:pStyle w:val="Table"/>
            </w:pPr>
            <w:r w:rsidRPr="00D77AB8">
              <w:t>Не регламентируется</w:t>
            </w:r>
          </w:p>
        </w:tc>
      </w:tr>
      <w:tr w:rsidR="003524F0" w:rsidRPr="00D77AB8" w:rsidTr="00425656">
        <w:trPr>
          <w:trHeight w:val="659"/>
        </w:trPr>
        <w:tc>
          <w:tcPr>
            <w:tcW w:w="1071" w:type="pct"/>
          </w:tcPr>
          <w:p w:rsidR="003524F0" w:rsidRPr="00D77AB8" w:rsidRDefault="003524F0" w:rsidP="00425656">
            <w:pPr>
              <w:pStyle w:val="Table"/>
            </w:pPr>
            <w:r w:rsidRPr="00D77AB8">
              <w:t>Стоянка транспортных средств</w:t>
            </w:r>
          </w:p>
        </w:tc>
        <w:tc>
          <w:tcPr>
            <w:tcW w:w="3929" w:type="pct"/>
            <w:gridSpan w:val="7"/>
            <w:vAlign w:val="center"/>
          </w:tcPr>
          <w:p w:rsidR="003524F0" w:rsidRPr="00D77AB8" w:rsidRDefault="003524F0" w:rsidP="00425656">
            <w:pPr>
              <w:pStyle w:val="Table"/>
            </w:pPr>
            <w:r w:rsidRPr="00D77AB8">
              <w:t>Не регламентируется</w:t>
            </w:r>
          </w:p>
        </w:tc>
      </w:tr>
      <w:tr w:rsidR="005E463D" w:rsidRPr="00D77AB8" w:rsidTr="00425656">
        <w:trPr>
          <w:trHeight w:val="551"/>
        </w:trPr>
        <w:tc>
          <w:tcPr>
            <w:tcW w:w="5000" w:type="pct"/>
            <w:gridSpan w:val="8"/>
            <w:vAlign w:val="center"/>
          </w:tcPr>
          <w:p w:rsidR="005E463D" w:rsidRPr="00D77AB8" w:rsidRDefault="005E463D" w:rsidP="00425656">
            <w:pPr>
              <w:pStyle w:val="Table"/>
            </w:pPr>
            <w:r w:rsidRPr="00D77AB8">
              <w:t>ВСПОМОГАТЕЛЬНЫЕ ВИДЫ РАЗРЕШЕННОГО ИСПОЛЬЗОВАНИЯ</w:t>
            </w:r>
          </w:p>
        </w:tc>
      </w:tr>
      <w:tr w:rsidR="005E463D" w:rsidRPr="00D77AB8" w:rsidTr="00425656">
        <w:trPr>
          <w:trHeight w:val="659"/>
        </w:trPr>
        <w:tc>
          <w:tcPr>
            <w:tcW w:w="1071" w:type="pct"/>
          </w:tcPr>
          <w:p w:rsidR="005E463D" w:rsidRPr="00D77AB8" w:rsidRDefault="005E463D" w:rsidP="00425656">
            <w:pPr>
              <w:pStyle w:val="Table"/>
            </w:pPr>
            <w:r w:rsidRPr="00D77AB8">
              <w:t xml:space="preserve">Отдых (рекреация) </w:t>
            </w:r>
          </w:p>
        </w:tc>
        <w:tc>
          <w:tcPr>
            <w:tcW w:w="3929" w:type="pct"/>
            <w:gridSpan w:val="7"/>
          </w:tcPr>
          <w:p w:rsidR="005E463D" w:rsidRPr="00D77AB8" w:rsidRDefault="005E463D"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Предельные размеры земельных участков и предельные параметры разрешенного строительства устанавливаются идентичными с соответствующими предельными размерами земельных участков и предельных параметров разрешенного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tc>
      </w:tr>
      <w:tr w:rsidR="005E463D" w:rsidRPr="00D77AB8" w:rsidTr="00425656">
        <w:trPr>
          <w:trHeight w:val="545"/>
        </w:trPr>
        <w:tc>
          <w:tcPr>
            <w:tcW w:w="5000" w:type="pct"/>
            <w:gridSpan w:val="8"/>
            <w:vAlign w:val="center"/>
          </w:tcPr>
          <w:p w:rsidR="005E463D" w:rsidRPr="00D77AB8" w:rsidRDefault="005E463D" w:rsidP="00425656">
            <w:pPr>
              <w:pStyle w:val="Table"/>
            </w:pPr>
            <w:r w:rsidRPr="00D77AB8">
              <w:lastRenderedPageBreak/>
              <w:t>УСЛОВНО РАЗРЕШЕННЫЕ ВИДЫ ИСПОЛЬЗОВАНИЯ</w:t>
            </w:r>
          </w:p>
        </w:tc>
      </w:tr>
      <w:tr w:rsidR="0009504B" w:rsidRPr="00D77AB8" w:rsidTr="00425656">
        <w:trPr>
          <w:trHeight w:val="567"/>
        </w:trPr>
        <w:tc>
          <w:tcPr>
            <w:tcW w:w="1071" w:type="pct"/>
          </w:tcPr>
          <w:p w:rsidR="0009504B" w:rsidRPr="00D77AB8" w:rsidRDefault="0009504B" w:rsidP="00425656">
            <w:pPr>
              <w:pStyle w:val="Table"/>
            </w:pPr>
            <w:r w:rsidRPr="00D77AB8">
              <w:t>Социальное обслуживание</w:t>
            </w:r>
          </w:p>
        </w:tc>
        <w:tc>
          <w:tcPr>
            <w:tcW w:w="745" w:type="pct"/>
            <w:gridSpan w:val="2"/>
            <w:vMerge w:val="restart"/>
            <w:vAlign w:val="center"/>
          </w:tcPr>
          <w:p w:rsidR="0009504B" w:rsidRPr="00D77AB8" w:rsidRDefault="0009504B" w:rsidP="00425656">
            <w:pPr>
              <w:pStyle w:val="Table"/>
            </w:pPr>
            <w:r w:rsidRPr="00D77AB8">
              <w:t>400</w:t>
            </w:r>
          </w:p>
        </w:tc>
        <w:tc>
          <w:tcPr>
            <w:tcW w:w="800" w:type="pct"/>
            <w:vMerge w:val="restart"/>
            <w:vAlign w:val="center"/>
          </w:tcPr>
          <w:p w:rsidR="0009504B" w:rsidRPr="00D77AB8" w:rsidRDefault="0009504B" w:rsidP="00425656">
            <w:pPr>
              <w:pStyle w:val="Table"/>
            </w:pPr>
            <w:r w:rsidRPr="00D77AB8">
              <w:t>20000</w:t>
            </w:r>
          </w:p>
        </w:tc>
        <w:tc>
          <w:tcPr>
            <w:tcW w:w="943" w:type="pct"/>
            <w:vMerge w:val="restart"/>
            <w:vAlign w:val="center"/>
          </w:tcPr>
          <w:p w:rsidR="0009504B" w:rsidRPr="00D77AB8" w:rsidRDefault="0009504B" w:rsidP="00425656">
            <w:pPr>
              <w:pStyle w:val="Table"/>
            </w:pPr>
            <w:r w:rsidRPr="00D77AB8">
              <w:t>3</w:t>
            </w:r>
          </w:p>
          <w:p w:rsidR="0009504B" w:rsidRPr="00D77AB8" w:rsidRDefault="0009504B" w:rsidP="00425656">
            <w:pPr>
              <w:pStyle w:val="Table"/>
            </w:pPr>
            <w:r w:rsidRPr="00D77AB8">
              <w:t>3</w:t>
            </w:r>
          </w:p>
        </w:tc>
        <w:tc>
          <w:tcPr>
            <w:tcW w:w="710" w:type="pct"/>
            <w:gridSpan w:val="2"/>
            <w:vMerge w:val="restart"/>
            <w:vAlign w:val="center"/>
          </w:tcPr>
          <w:p w:rsidR="0009504B" w:rsidRPr="00D77AB8" w:rsidRDefault="0009504B" w:rsidP="00425656">
            <w:pPr>
              <w:pStyle w:val="Table"/>
            </w:pPr>
            <w:r w:rsidRPr="00D77AB8">
              <w:t>70</w:t>
            </w:r>
          </w:p>
          <w:p w:rsidR="0009504B" w:rsidRPr="00D77AB8" w:rsidRDefault="0009504B" w:rsidP="00425656">
            <w:pPr>
              <w:pStyle w:val="Table"/>
            </w:pPr>
            <w:r w:rsidRPr="00D77AB8">
              <w:t>70</w:t>
            </w:r>
          </w:p>
          <w:p w:rsidR="0009504B" w:rsidRPr="00D77AB8" w:rsidRDefault="0009504B" w:rsidP="00425656">
            <w:pPr>
              <w:pStyle w:val="Table"/>
            </w:pPr>
            <w:r w:rsidRPr="00D77AB8">
              <w:t>70</w:t>
            </w:r>
          </w:p>
        </w:tc>
        <w:tc>
          <w:tcPr>
            <w:tcW w:w="731" w:type="pct"/>
            <w:vMerge w:val="restart"/>
            <w:vAlign w:val="center"/>
          </w:tcPr>
          <w:p w:rsidR="0009504B" w:rsidRPr="00D77AB8" w:rsidRDefault="0009504B" w:rsidP="00425656">
            <w:pPr>
              <w:pStyle w:val="Table"/>
            </w:pPr>
            <w:r w:rsidRPr="00D77AB8">
              <w:t>5</w:t>
            </w:r>
          </w:p>
        </w:tc>
      </w:tr>
      <w:tr w:rsidR="0009504B" w:rsidRPr="00D77AB8" w:rsidTr="00425656">
        <w:trPr>
          <w:trHeight w:val="567"/>
        </w:trPr>
        <w:tc>
          <w:tcPr>
            <w:tcW w:w="1071" w:type="pct"/>
          </w:tcPr>
          <w:p w:rsidR="0009504B" w:rsidRPr="00D77AB8" w:rsidRDefault="0009504B" w:rsidP="00425656">
            <w:pPr>
              <w:pStyle w:val="Table"/>
            </w:pPr>
            <w:r w:rsidRPr="00D77AB8">
              <w:t>Культурное развитие</w:t>
            </w:r>
          </w:p>
        </w:tc>
        <w:tc>
          <w:tcPr>
            <w:tcW w:w="745" w:type="pct"/>
            <w:gridSpan w:val="2"/>
            <w:vMerge/>
            <w:vAlign w:val="center"/>
          </w:tcPr>
          <w:p w:rsidR="0009504B" w:rsidRPr="00D77AB8" w:rsidRDefault="0009504B" w:rsidP="00425656">
            <w:pPr>
              <w:pStyle w:val="Table"/>
            </w:pPr>
          </w:p>
        </w:tc>
        <w:tc>
          <w:tcPr>
            <w:tcW w:w="800" w:type="pct"/>
            <w:vMerge/>
            <w:vAlign w:val="center"/>
          </w:tcPr>
          <w:p w:rsidR="0009504B" w:rsidRPr="00D77AB8" w:rsidRDefault="0009504B" w:rsidP="00425656">
            <w:pPr>
              <w:pStyle w:val="Table"/>
            </w:pPr>
          </w:p>
        </w:tc>
        <w:tc>
          <w:tcPr>
            <w:tcW w:w="943" w:type="pct"/>
            <w:vMerge/>
            <w:vAlign w:val="center"/>
          </w:tcPr>
          <w:p w:rsidR="0009504B" w:rsidRPr="00D77AB8" w:rsidRDefault="0009504B" w:rsidP="00425656">
            <w:pPr>
              <w:pStyle w:val="Table"/>
            </w:pPr>
          </w:p>
        </w:tc>
        <w:tc>
          <w:tcPr>
            <w:tcW w:w="710" w:type="pct"/>
            <w:gridSpan w:val="2"/>
            <w:vMerge/>
            <w:vAlign w:val="center"/>
          </w:tcPr>
          <w:p w:rsidR="0009504B" w:rsidRPr="00D77AB8" w:rsidRDefault="0009504B" w:rsidP="00425656">
            <w:pPr>
              <w:pStyle w:val="Table"/>
            </w:pPr>
          </w:p>
        </w:tc>
        <w:tc>
          <w:tcPr>
            <w:tcW w:w="731" w:type="pct"/>
            <w:vMerge/>
            <w:vAlign w:val="center"/>
          </w:tcPr>
          <w:p w:rsidR="0009504B" w:rsidRPr="00D77AB8" w:rsidRDefault="0009504B" w:rsidP="00425656">
            <w:pPr>
              <w:pStyle w:val="Table"/>
            </w:pPr>
          </w:p>
        </w:tc>
      </w:tr>
      <w:tr w:rsidR="0009504B" w:rsidRPr="00D77AB8" w:rsidTr="00425656">
        <w:trPr>
          <w:trHeight w:val="567"/>
        </w:trPr>
        <w:tc>
          <w:tcPr>
            <w:tcW w:w="1071" w:type="pct"/>
          </w:tcPr>
          <w:p w:rsidR="0009504B" w:rsidRPr="00D77AB8" w:rsidRDefault="0009504B" w:rsidP="00425656">
            <w:pPr>
              <w:pStyle w:val="Table"/>
            </w:pPr>
            <w:r w:rsidRPr="00D77AB8">
              <w:t>Религиозное</w:t>
            </w:r>
          </w:p>
          <w:p w:rsidR="0009504B" w:rsidRPr="00D77AB8" w:rsidRDefault="0009504B" w:rsidP="00425656">
            <w:pPr>
              <w:pStyle w:val="Table"/>
            </w:pPr>
            <w:r w:rsidRPr="00D77AB8">
              <w:t>использование</w:t>
            </w:r>
          </w:p>
        </w:tc>
        <w:tc>
          <w:tcPr>
            <w:tcW w:w="745" w:type="pct"/>
            <w:gridSpan w:val="2"/>
            <w:vMerge/>
            <w:vAlign w:val="center"/>
          </w:tcPr>
          <w:p w:rsidR="0009504B" w:rsidRPr="00D77AB8" w:rsidRDefault="0009504B" w:rsidP="00425656">
            <w:pPr>
              <w:pStyle w:val="Table"/>
            </w:pPr>
          </w:p>
        </w:tc>
        <w:tc>
          <w:tcPr>
            <w:tcW w:w="800" w:type="pct"/>
            <w:vMerge/>
            <w:vAlign w:val="center"/>
          </w:tcPr>
          <w:p w:rsidR="0009504B" w:rsidRPr="00D77AB8" w:rsidRDefault="0009504B" w:rsidP="00425656">
            <w:pPr>
              <w:pStyle w:val="Table"/>
            </w:pPr>
          </w:p>
        </w:tc>
        <w:tc>
          <w:tcPr>
            <w:tcW w:w="943" w:type="pct"/>
            <w:vMerge/>
            <w:vAlign w:val="center"/>
          </w:tcPr>
          <w:p w:rsidR="0009504B" w:rsidRPr="00D77AB8" w:rsidRDefault="0009504B" w:rsidP="00425656">
            <w:pPr>
              <w:pStyle w:val="Table"/>
            </w:pPr>
          </w:p>
        </w:tc>
        <w:tc>
          <w:tcPr>
            <w:tcW w:w="710" w:type="pct"/>
            <w:gridSpan w:val="2"/>
            <w:vMerge/>
            <w:vAlign w:val="center"/>
          </w:tcPr>
          <w:p w:rsidR="0009504B" w:rsidRPr="00D77AB8" w:rsidRDefault="0009504B" w:rsidP="00425656">
            <w:pPr>
              <w:pStyle w:val="Table"/>
            </w:pPr>
          </w:p>
        </w:tc>
        <w:tc>
          <w:tcPr>
            <w:tcW w:w="731" w:type="pct"/>
            <w:vMerge/>
            <w:vAlign w:val="center"/>
          </w:tcPr>
          <w:p w:rsidR="0009504B" w:rsidRPr="00D77AB8" w:rsidRDefault="0009504B" w:rsidP="00425656">
            <w:pPr>
              <w:pStyle w:val="Table"/>
            </w:pPr>
          </w:p>
        </w:tc>
      </w:tr>
      <w:tr w:rsidR="0009504B" w:rsidRPr="00D77AB8" w:rsidTr="00425656">
        <w:trPr>
          <w:trHeight w:val="567"/>
        </w:trPr>
        <w:tc>
          <w:tcPr>
            <w:tcW w:w="1071" w:type="pct"/>
          </w:tcPr>
          <w:p w:rsidR="0009504B" w:rsidRPr="00D77AB8" w:rsidRDefault="0009504B" w:rsidP="00425656">
            <w:pPr>
              <w:pStyle w:val="Table"/>
            </w:pPr>
            <w:r w:rsidRPr="00D77AB8">
              <w:t>Общественное</w:t>
            </w:r>
          </w:p>
          <w:p w:rsidR="0009504B" w:rsidRPr="00D77AB8" w:rsidRDefault="0009504B" w:rsidP="00425656">
            <w:pPr>
              <w:pStyle w:val="Table"/>
            </w:pPr>
            <w:r w:rsidRPr="00D77AB8">
              <w:t>управление</w:t>
            </w:r>
          </w:p>
        </w:tc>
        <w:tc>
          <w:tcPr>
            <w:tcW w:w="745" w:type="pct"/>
            <w:gridSpan w:val="2"/>
            <w:vMerge/>
            <w:vAlign w:val="center"/>
          </w:tcPr>
          <w:p w:rsidR="0009504B" w:rsidRPr="00D77AB8" w:rsidRDefault="0009504B" w:rsidP="00425656">
            <w:pPr>
              <w:pStyle w:val="Table"/>
            </w:pPr>
          </w:p>
        </w:tc>
        <w:tc>
          <w:tcPr>
            <w:tcW w:w="800" w:type="pct"/>
            <w:vMerge/>
            <w:vAlign w:val="center"/>
          </w:tcPr>
          <w:p w:rsidR="0009504B" w:rsidRPr="00D77AB8" w:rsidRDefault="0009504B" w:rsidP="00425656">
            <w:pPr>
              <w:pStyle w:val="Table"/>
            </w:pPr>
          </w:p>
        </w:tc>
        <w:tc>
          <w:tcPr>
            <w:tcW w:w="943" w:type="pct"/>
            <w:vMerge/>
            <w:vAlign w:val="center"/>
          </w:tcPr>
          <w:p w:rsidR="0009504B" w:rsidRPr="00D77AB8" w:rsidRDefault="0009504B" w:rsidP="00425656">
            <w:pPr>
              <w:pStyle w:val="Table"/>
            </w:pPr>
          </w:p>
        </w:tc>
        <w:tc>
          <w:tcPr>
            <w:tcW w:w="710" w:type="pct"/>
            <w:gridSpan w:val="2"/>
            <w:vMerge/>
            <w:vAlign w:val="center"/>
          </w:tcPr>
          <w:p w:rsidR="0009504B" w:rsidRPr="00D77AB8" w:rsidRDefault="0009504B" w:rsidP="00425656">
            <w:pPr>
              <w:pStyle w:val="Table"/>
            </w:pPr>
          </w:p>
        </w:tc>
        <w:tc>
          <w:tcPr>
            <w:tcW w:w="731" w:type="pct"/>
            <w:vMerge/>
            <w:vAlign w:val="center"/>
          </w:tcPr>
          <w:p w:rsidR="0009504B" w:rsidRPr="00D77AB8" w:rsidRDefault="0009504B" w:rsidP="00425656">
            <w:pPr>
              <w:pStyle w:val="Table"/>
            </w:pPr>
          </w:p>
        </w:tc>
      </w:tr>
      <w:tr w:rsidR="0009504B" w:rsidRPr="00D77AB8" w:rsidTr="00425656">
        <w:trPr>
          <w:trHeight w:val="567"/>
        </w:trPr>
        <w:tc>
          <w:tcPr>
            <w:tcW w:w="1071" w:type="pct"/>
          </w:tcPr>
          <w:p w:rsidR="0009504B" w:rsidRPr="00D77AB8" w:rsidRDefault="0009504B" w:rsidP="00425656">
            <w:pPr>
              <w:pStyle w:val="Table"/>
            </w:pPr>
            <w:r w:rsidRPr="00D77AB8">
              <w:t>Деловое</w:t>
            </w:r>
          </w:p>
          <w:p w:rsidR="0009504B" w:rsidRPr="00D77AB8" w:rsidRDefault="0009504B" w:rsidP="00425656">
            <w:pPr>
              <w:pStyle w:val="Table"/>
            </w:pPr>
            <w:r w:rsidRPr="00D77AB8">
              <w:t>управление</w:t>
            </w:r>
          </w:p>
        </w:tc>
        <w:tc>
          <w:tcPr>
            <w:tcW w:w="745" w:type="pct"/>
            <w:gridSpan w:val="2"/>
            <w:vMerge/>
            <w:vAlign w:val="center"/>
          </w:tcPr>
          <w:p w:rsidR="0009504B" w:rsidRPr="00D77AB8" w:rsidRDefault="0009504B" w:rsidP="00425656">
            <w:pPr>
              <w:pStyle w:val="Table"/>
            </w:pPr>
          </w:p>
        </w:tc>
        <w:tc>
          <w:tcPr>
            <w:tcW w:w="800" w:type="pct"/>
            <w:vMerge/>
            <w:vAlign w:val="center"/>
          </w:tcPr>
          <w:p w:rsidR="0009504B" w:rsidRPr="00D77AB8" w:rsidRDefault="0009504B" w:rsidP="00425656">
            <w:pPr>
              <w:pStyle w:val="Table"/>
            </w:pPr>
          </w:p>
        </w:tc>
        <w:tc>
          <w:tcPr>
            <w:tcW w:w="943" w:type="pct"/>
            <w:vMerge/>
            <w:vAlign w:val="center"/>
          </w:tcPr>
          <w:p w:rsidR="0009504B" w:rsidRPr="00D77AB8" w:rsidRDefault="0009504B" w:rsidP="00425656">
            <w:pPr>
              <w:pStyle w:val="Table"/>
            </w:pPr>
          </w:p>
        </w:tc>
        <w:tc>
          <w:tcPr>
            <w:tcW w:w="710" w:type="pct"/>
            <w:gridSpan w:val="2"/>
            <w:vMerge/>
            <w:vAlign w:val="center"/>
          </w:tcPr>
          <w:p w:rsidR="0009504B" w:rsidRPr="00D77AB8" w:rsidRDefault="0009504B" w:rsidP="00425656">
            <w:pPr>
              <w:pStyle w:val="Table"/>
            </w:pPr>
          </w:p>
        </w:tc>
        <w:tc>
          <w:tcPr>
            <w:tcW w:w="731" w:type="pct"/>
            <w:vMerge/>
            <w:vAlign w:val="center"/>
          </w:tcPr>
          <w:p w:rsidR="0009504B" w:rsidRPr="00D77AB8" w:rsidRDefault="0009504B" w:rsidP="00425656">
            <w:pPr>
              <w:pStyle w:val="Table"/>
            </w:pPr>
          </w:p>
        </w:tc>
      </w:tr>
      <w:tr w:rsidR="00D0093A" w:rsidRPr="00D77AB8" w:rsidTr="00425656">
        <w:trPr>
          <w:trHeight w:val="567"/>
        </w:trPr>
        <w:tc>
          <w:tcPr>
            <w:tcW w:w="1071" w:type="pct"/>
          </w:tcPr>
          <w:p w:rsidR="00D0093A" w:rsidRPr="00D77AB8" w:rsidRDefault="00D0093A" w:rsidP="00425656">
            <w:pPr>
              <w:pStyle w:val="Table"/>
            </w:pPr>
            <w:r w:rsidRPr="00D77AB8">
              <w:t>Бытовое обслуживание</w:t>
            </w:r>
          </w:p>
        </w:tc>
        <w:tc>
          <w:tcPr>
            <w:tcW w:w="745" w:type="pct"/>
            <w:gridSpan w:val="2"/>
            <w:vAlign w:val="center"/>
          </w:tcPr>
          <w:p w:rsidR="00D0093A" w:rsidRPr="00D77AB8" w:rsidRDefault="00D0093A" w:rsidP="00425656">
            <w:pPr>
              <w:pStyle w:val="Table"/>
            </w:pPr>
            <w:r w:rsidRPr="00D77AB8">
              <w:t>100</w:t>
            </w:r>
          </w:p>
        </w:tc>
        <w:tc>
          <w:tcPr>
            <w:tcW w:w="800" w:type="pct"/>
            <w:vAlign w:val="center"/>
          </w:tcPr>
          <w:p w:rsidR="00D0093A" w:rsidRPr="00D77AB8" w:rsidRDefault="00D0093A" w:rsidP="00425656">
            <w:pPr>
              <w:pStyle w:val="Table"/>
            </w:pPr>
            <w:r w:rsidRPr="00D77AB8">
              <w:t>30000</w:t>
            </w:r>
          </w:p>
        </w:tc>
        <w:tc>
          <w:tcPr>
            <w:tcW w:w="943" w:type="pct"/>
            <w:vAlign w:val="center"/>
          </w:tcPr>
          <w:p w:rsidR="00D0093A" w:rsidRPr="00D77AB8" w:rsidRDefault="00D0093A" w:rsidP="00425656">
            <w:pPr>
              <w:pStyle w:val="Table"/>
            </w:pPr>
            <w:r w:rsidRPr="00D77AB8">
              <w:t>3</w:t>
            </w:r>
          </w:p>
        </w:tc>
        <w:tc>
          <w:tcPr>
            <w:tcW w:w="710" w:type="pct"/>
            <w:gridSpan w:val="2"/>
            <w:vAlign w:val="center"/>
          </w:tcPr>
          <w:p w:rsidR="00D0093A" w:rsidRPr="00D77AB8" w:rsidRDefault="00D0093A" w:rsidP="00425656">
            <w:pPr>
              <w:pStyle w:val="Table"/>
            </w:pPr>
            <w:r w:rsidRPr="00D77AB8">
              <w:t>70</w:t>
            </w:r>
          </w:p>
        </w:tc>
        <w:tc>
          <w:tcPr>
            <w:tcW w:w="731" w:type="pct"/>
            <w:vAlign w:val="center"/>
          </w:tcPr>
          <w:p w:rsidR="00D0093A" w:rsidRPr="00D77AB8" w:rsidRDefault="00D0093A" w:rsidP="00425656">
            <w:pPr>
              <w:pStyle w:val="Table"/>
            </w:pPr>
            <w:r w:rsidRPr="00D77AB8">
              <w:t>3</w:t>
            </w:r>
          </w:p>
        </w:tc>
      </w:tr>
      <w:tr w:rsidR="00D0093A" w:rsidRPr="00D77AB8" w:rsidTr="00425656">
        <w:trPr>
          <w:trHeight w:val="567"/>
        </w:trPr>
        <w:tc>
          <w:tcPr>
            <w:tcW w:w="1071" w:type="pct"/>
          </w:tcPr>
          <w:p w:rsidR="00D0093A" w:rsidRPr="00D77AB8" w:rsidRDefault="00D0093A" w:rsidP="00425656">
            <w:pPr>
              <w:pStyle w:val="Table"/>
            </w:pPr>
            <w:r w:rsidRPr="00D77AB8">
              <w:t>Магазины</w:t>
            </w:r>
          </w:p>
        </w:tc>
        <w:tc>
          <w:tcPr>
            <w:tcW w:w="745" w:type="pct"/>
            <w:gridSpan w:val="2"/>
            <w:vAlign w:val="center"/>
          </w:tcPr>
          <w:p w:rsidR="00D0093A" w:rsidRPr="00D77AB8" w:rsidRDefault="00D0093A" w:rsidP="00425656">
            <w:pPr>
              <w:pStyle w:val="Table"/>
            </w:pPr>
            <w:r w:rsidRPr="00D77AB8">
              <w:t>100</w:t>
            </w:r>
          </w:p>
        </w:tc>
        <w:tc>
          <w:tcPr>
            <w:tcW w:w="800" w:type="pct"/>
            <w:vAlign w:val="center"/>
          </w:tcPr>
          <w:p w:rsidR="00D0093A" w:rsidRPr="00D77AB8" w:rsidRDefault="00D0093A" w:rsidP="00425656">
            <w:pPr>
              <w:pStyle w:val="Table"/>
            </w:pPr>
            <w:r w:rsidRPr="00D77AB8">
              <w:t>20000</w:t>
            </w:r>
          </w:p>
        </w:tc>
        <w:tc>
          <w:tcPr>
            <w:tcW w:w="943" w:type="pct"/>
          </w:tcPr>
          <w:p w:rsidR="00D0093A" w:rsidRPr="00D77AB8" w:rsidRDefault="00D0093A" w:rsidP="00425656">
            <w:pPr>
              <w:pStyle w:val="Table"/>
            </w:pPr>
            <w:r w:rsidRPr="00D77AB8">
              <w:t>3</w:t>
            </w:r>
          </w:p>
        </w:tc>
        <w:tc>
          <w:tcPr>
            <w:tcW w:w="710" w:type="pct"/>
            <w:gridSpan w:val="2"/>
          </w:tcPr>
          <w:p w:rsidR="00D0093A" w:rsidRPr="00D77AB8" w:rsidRDefault="00D0093A" w:rsidP="00425656">
            <w:pPr>
              <w:pStyle w:val="Table"/>
            </w:pPr>
            <w:r w:rsidRPr="00D77AB8">
              <w:t>70</w:t>
            </w:r>
          </w:p>
        </w:tc>
        <w:tc>
          <w:tcPr>
            <w:tcW w:w="731" w:type="pct"/>
          </w:tcPr>
          <w:p w:rsidR="00D0093A" w:rsidRPr="00D77AB8" w:rsidRDefault="00D0093A" w:rsidP="00425656">
            <w:pPr>
              <w:pStyle w:val="Table"/>
            </w:pPr>
            <w:r w:rsidRPr="00D77AB8">
              <w:t>4</w:t>
            </w:r>
          </w:p>
        </w:tc>
      </w:tr>
      <w:tr w:rsidR="00570F98" w:rsidRPr="00D77AB8" w:rsidTr="00425656">
        <w:trPr>
          <w:trHeight w:val="567"/>
        </w:trPr>
        <w:tc>
          <w:tcPr>
            <w:tcW w:w="1071" w:type="pct"/>
          </w:tcPr>
          <w:p w:rsidR="00570F98" w:rsidRPr="00D77AB8" w:rsidRDefault="00570F98" w:rsidP="00425656">
            <w:pPr>
              <w:pStyle w:val="Table"/>
            </w:pPr>
            <w:r w:rsidRPr="00D77AB8">
              <w:t>Банковская и страховая деятельность</w:t>
            </w:r>
          </w:p>
        </w:tc>
        <w:tc>
          <w:tcPr>
            <w:tcW w:w="745" w:type="pct"/>
            <w:gridSpan w:val="2"/>
            <w:vAlign w:val="center"/>
          </w:tcPr>
          <w:p w:rsidR="00570F98" w:rsidRPr="00D77AB8" w:rsidRDefault="00570F98" w:rsidP="00425656">
            <w:pPr>
              <w:pStyle w:val="Table"/>
            </w:pPr>
            <w:r w:rsidRPr="00D77AB8">
              <w:t>400</w:t>
            </w:r>
          </w:p>
        </w:tc>
        <w:tc>
          <w:tcPr>
            <w:tcW w:w="800" w:type="pct"/>
            <w:vAlign w:val="center"/>
          </w:tcPr>
          <w:p w:rsidR="00570F98" w:rsidRPr="00D77AB8" w:rsidRDefault="00570F98" w:rsidP="00425656">
            <w:pPr>
              <w:pStyle w:val="Table"/>
            </w:pPr>
            <w:r w:rsidRPr="00D77AB8">
              <w:t>20000</w:t>
            </w:r>
          </w:p>
        </w:tc>
        <w:tc>
          <w:tcPr>
            <w:tcW w:w="943" w:type="pct"/>
            <w:vAlign w:val="center"/>
          </w:tcPr>
          <w:p w:rsidR="00570F98" w:rsidRPr="00D77AB8" w:rsidRDefault="00570F98" w:rsidP="00425656">
            <w:pPr>
              <w:pStyle w:val="Table"/>
            </w:pPr>
            <w:r w:rsidRPr="00D77AB8">
              <w:t>3</w:t>
            </w:r>
          </w:p>
        </w:tc>
        <w:tc>
          <w:tcPr>
            <w:tcW w:w="710" w:type="pct"/>
            <w:gridSpan w:val="2"/>
            <w:vAlign w:val="center"/>
          </w:tcPr>
          <w:p w:rsidR="00570F98" w:rsidRPr="00D77AB8" w:rsidRDefault="0009504B" w:rsidP="00425656">
            <w:pPr>
              <w:pStyle w:val="Table"/>
            </w:pPr>
            <w:r w:rsidRPr="00D77AB8">
              <w:t>7</w:t>
            </w:r>
            <w:r w:rsidR="00570F98" w:rsidRPr="00D77AB8">
              <w:t>0</w:t>
            </w:r>
          </w:p>
        </w:tc>
        <w:tc>
          <w:tcPr>
            <w:tcW w:w="731" w:type="pct"/>
            <w:vAlign w:val="center"/>
          </w:tcPr>
          <w:p w:rsidR="00570F98" w:rsidRPr="00D77AB8" w:rsidRDefault="00570F98" w:rsidP="00425656">
            <w:pPr>
              <w:pStyle w:val="Table"/>
            </w:pPr>
            <w:r w:rsidRPr="00D77AB8">
              <w:t>5</w:t>
            </w:r>
          </w:p>
        </w:tc>
      </w:tr>
      <w:tr w:rsidR="00570F98" w:rsidRPr="00D77AB8" w:rsidTr="00425656">
        <w:trPr>
          <w:trHeight w:val="567"/>
        </w:trPr>
        <w:tc>
          <w:tcPr>
            <w:tcW w:w="1071" w:type="pct"/>
          </w:tcPr>
          <w:p w:rsidR="00570F98" w:rsidRPr="00D77AB8" w:rsidRDefault="00570F98" w:rsidP="00425656">
            <w:pPr>
              <w:pStyle w:val="Table"/>
            </w:pPr>
            <w:r w:rsidRPr="00D77AB8">
              <w:t>Общественное</w:t>
            </w:r>
          </w:p>
          <w:p w:rsidR="00570F98" w:rsidRPr="00D77AB8" w:rsidRDefault="00570F98" w:rsidP="00425656">
            <w:pPr>
              <w:pStyle w:val="Table"/>
            </w:pPr>
            <w:r w:rsidRPr="00D77AB8">
              <w:t>питание</w:t>
            </w:r>
          </w:p>
        </w:tc>
        <w:tc>
          <w:tcPr>
            <w:tcW w:w="745" w:type="pct"/>
            <w:gridSpan w:val="2"/>
            <w:vAlign w:val="center"/>
          </w:tcPr>
          <w:p w:rsidR="00570F98" w:rsidRPr="00D77AB8" w:rsidRDefault="00570F98" w:rsidP="00425656">
            <w:pPr>
              <w:pStyle w:val="Table"/>
            </w:pPr>
            <w:r w:rsidRPr="00D77AB8">
              <w:t>400</w:t>
            </w:r>
          </w:p>
        </w:tc>
        <w:tc>
          <w:tcPr>
            <w:tcW w:w="800" w:type="pct"/>
            <w:vAlign w:val="center"/>
          </w:tcPr>
          <w:p w:rsidR="00570F98" w:rsidRPr="00D77AB8" w:rsidRDefault="00570F98" w:rsidP="00425656">
            <w:pPr>
              <w:pStyle w:val="Table"/>
            </w:pPr>
            <w:r w:rsidRPr="00D77AB8">
              <w:t>20000</w:t>
            </w:r>
          </w:p>
        </w:tc>
        <w:tc>
          <w:tcPr>
            <w:tcW w:w="943" w:type="pct"/>
            <w:vAlign w:val="center"/>
          </w:tcPr>
          <w:p w:rsidR="00570F98" w:rsidRPr="00D77AB8" w:rsidRDefault="00570F98" w:rsidP="00425656">
            <w:pPr>
              <w:pStyle w:val="Table"/>
            </w:pPr>
            <w:r w:rsidRPr="00D77AB8">
              <w:t>3</w:t>
            </w:r>
          </w:p>
        </w:tc>
        <w:tc>
          <w:tcPr>
            <w:tcW w:w="710" w:type="pct"/>
            <w:gridSpan w:val="2"/>
            <w:vAlign w:val="center"/>
          </w:tcPr>
          <w:p w:rsidR="00570F98" w:rsidRPr="00D77AB8" w:rsidRDefault="0009504B" w:rsidP="00425656">
            <w:pPr>
              <w:pStyle w:val="Table"/>
            </w:pPr>
            <w:r w:rsidRPr="00D77AB8">
              <w:t>7</w:t>
            </w:r>
            <w:r w:rsidR="00570F98" w:rsidRPr="00D77AB8">
              <w:t>0</w:t>
            </w:r>
          </w:p>
        </w:tc>
        <w:tc>
          <w:tcPr>
            <w:tcW w:w="731" w:type="pct"/>
            <w:vAlign w:val="center"/>
          </w:tcPr>
          <w:p w:rsidR="00570F98" w:rsidRPr="00D77AB8" w:rsidRDefault="00570F98" w:rsidP="00425656">
            <w:pPr>
              <w:pStyle w:val="Table"/>
            </w:pPr>
            <w:r w:rsidRPr="00D77AB8">
              <w:t>5</w:t>
            </w:r>
          </w:p>
        </w:tc>
      </w:tr>
      <w:tr w:rsidR="00570F98" w:rsidRPr="00D77AB8" w:rsidTr="00425656">
        <w:trPr>
          <w:trHeight w:val="567"/>
        </w:trPr>
        <w:tc>
          <w:tcPr>
            <w:tcW w:w="1071" w:type="pct"/>
          </w:tcPr>
          <w:p w:rsidR="00570F98" w:rsidRPr="00D77AB8" w:rsidRDefault="00570F98" w:rsidP="00425656">
            <w:pPr>
              <w:pStyle w:val="Table"/>
            </w:pPr>
            <w:r w:rsidRPr="00D77AB8">
              <w:t>Гостиничное обслуживание</w:t>
            </w:r>
          </w:p>
        </w:tc>
        <w:tc>
          <w:tcPr>
            <w:tcW w:w="745" w:type="pct"/>
            <w:gridSpan w:val="2"/>
            <w:vAlign w:val="center"/>
          </w:tcPr>
          <w:p w:rsidR="00570F98" w:rsidRPr="00D77AB8" w:rsidRDefault="00570F98" w:rsidP="00425656">
            <w:pPr>
              <w:pStyle w:val="Table"/>
            </w:pPr>
            <w:r w:rsidRPr="00D77AB8">
              <w:t>400</w:t>
            </w:r>
          </w:p>
        </w:tc>
        <w:tc>
          <w:tcPr>
            <w:tcW w:w="800" w:type="pct"/>
            <w:vAlign w:val="center"/>
          </w:tcPr>
          <w:p w:rsidR="00570F98" w:rsidRPr="00D77AB8" w:rsidRDefault="00570F98" w:rsidP="00425656">
            <w:pPr>
              <w:pStyle w:val="Table"/>
            </w:pPr>
            <w:r w:rsidRPr="00D77AB8">
              <w:t>20000</w:t>
            </w:r>
          </w:p>
        </w:tc>
        <w:tc>
          <w:tcPr>
            <w:tcW w:w="943" w:type="pct"/>
            <w:vAlign w:val="center"/>
          </w:tcPr>
          <w:p w:rsidR="00570F98" w:rsidRPr="00D77AB8" w:rsidRDefault="00570F98" w:rsidP="00425656">
            <w:pPr>
              <w:pStyle w:val="Table"/>
            </w:pPr>
            <w:r w:rsidRPr="00D77AB8">
              <w:t>3</w:t>
            </w:r>
          </w:p>
        </w:tc>
        <w:tc>
          <w:tcPr>
            <w:tcW w:w="710" w:type="pct"/>
            <w:gridSpan w:val="2"/>
            <w:vAlign w:val="center"/>
          </w:tcPr>
          <w:p w:rsidR="00570F98" w:rsidRPr="00D77AB8" w:rsidRDefault="00570F98" w:rsidP="00425656">
            <w:pPr>
              <w:pStyle w:val="Table"/>
            </w:pPr>
            <w:r w:rsidRPr="00D77AB8">
              <w:t>60</w:t>
            </w:r>
          </w:p>
        </w:tc>
        <w:tc>
          <w:tcPr>
            <w:tcW w:w="731" w:type="pct"/>
            <w:vAlign w:val="center"/>
          </w:tcPr>
          <w:p w:rsidR="00570F98" w:rsidRPr="00D77AB8" w:rsidRDefault="007505B8" w:rsidP="00425656">
            <w:pPr>
              <w:pStyle w:val="Table"/>
            </w:pPr>
            <w:r w:rsidRPr="00D77AB8">
              <w:t>5</w:t>
            </w:r>
          </w:p>
        </w:tc>
      </w:tr>
      <w:tr w:rsidR="00570F98" w:rsidRPr="00D77AB8" w:rsidTr="00425656">
        <w:trPr>
          <w:trHeight w:val="567"/>
        </w:trPr>
        <w:tc>
          <w:tcPr>
            <w:tcW w:w="1071" w:type="pct"/>
          </w:tcPr>
          <w:p w:rsidR="00570F98" w:rsidRPr="00D77AB8" w:rsidRDefault="00570F98" w:rsidP="00425656">
            <w:pPr>
              <w:pStyle w:val="Table"/>
            </w:pPr>
            <w:r w:rsidRPr="00D77AB8">
              <w:t>Развлечения</w:t>
            </w:r>
          </w:p>
        </w:tc>
        <w:tc>
          <w:tcPr>
            <w:tcW w:w="745" w:type="pct"/>
            <w:gridSpan w:val="2"/>
            <w:vAlign w:val="center"/>
          </w:tcPr>
          <w:p w:rsidR="00570F98" w:rsidRPr="00D77AB8" w:rsidRDefault="00570F98" w:rsidP="00425656">
            <w:pPr>
              <w:pStyle w:val="Table"/>
            </w:pPr>
            <w:r w:rsidRPr="00D77AB8">
              <w:t>400</w:t>
            </w:r>
          </w:p>
        </w:tc>
        <w:tc>
          <w:tcPr>
            <w:tcW w:w="800" w:type="pct"/>
            <w:vAlign w:val="center"/>
          </w:tcPr>
          <w:p w:rsidR="00570F98" w:rsidRPr="00D77AB8" w:rsidRDefault="00570F98" w:rsidP="00425656">
            <w:pPr>
              <w:pStyle w:val="Table"/>
            </w:pPr>
            <w:r w:rsidRPr="00D77AB8">
              <w:t>20000</w:t>
            </w:r>
          </w:p>
        </w:tc>
        <w:tc>
          <w:tcPr>
            <w:tcW w:w="943" w:type="pct"/>
            <w:vAlign w:val="center"/>
          </w:tcPr>
          <w:p w:rsidR="00570F98" w:rsidRPr="00D77AB8" w:rsidRDefault="00570F98" w:rsidP="00425656">
            <w:pPr>
              <w:pStyle w:val="Table"/>
            </w:pPr>
            <w:r w:rsidRPr="00D77AB8">
              <w:t>3</w:t>
            </w:r>
          </w:p>
        </w:tc>
        <w:tc>
          <w:tcPr>
            <w:tcW w:w="710" w:type="pct"/>
            <w:gridSpan w:val="2"/>
            <w:vAlign w:val="center"/>
          </w:tcPr>
          <w:p w:rsidR="00570F98" w:rsidRPr="00D77AB8" w:rsidRDefault="0009504B" w:rsidP="00425656">
            <w:pPr>
              <w:pStyle w:val="Table"/>
            </w:pPr>
            <w:r w:rsidRPr="00D77AB8">
              <w:t>7</w:t>
            </w:r>
            <w:r w:rsidR="00570F98" w:rsidRPr="00D77AB8">
              <w:t>0</w:t>
            </w:r>
          </w:p>
        </w:tc>
        <w:tc>
          <w:tcPr>
            <w:tcW w:w="731" w:type="pct"/>
            <w:vAlign w:val="center"/>
          </w:tcPr>
          <w:p w:rsidR="00570F98" w:rsidRPr="00D77AB8" w:rsidRDefault="00570F98" w:rsidP="00425656">
            <w:pPr>
              <w:pStyle w:val="Table"/>
            </w:pPr>
            <w:r w:rsidRPr="00D77AB8">
              <w:t>5</w:t>
            </w:r>
          </w:p>
        </w:tc>
      </w:tr>
      <w:tr w:rsidR="00570F98" w:rsidRPr="00D77AB8" w:rsidTr="00425656">
        <w:trPr>
          <w:trHeight w:val="567"/>
        </w:trPr>
        <w:tc>
          <w:tcPr>
            <w:tcW w:w="1071" w:type="pct"/>
          </w:tcPr>
          <w:p w:rsidR="00570F98" w:rsidRPr="00D77AB8" w:rsidRDefault="00570F98" w:rsidP="00425656">
            <w:pPr>
              <w:pStyle w:val="Table"/>
            </w:pPr>
            <w:r w:rsidRPr="00D77AB8">
              <w:t>Стационарное медицинское обслуживание</w:t>
            </w:r>
          </w:p>
        </w:tc>
        <w:tc>
          <w:tcPr>
            <w:tcW w:w="745" w:type="pct"/>
            <w:gridSpan w:val="2"/>
            <w:vAlign w:val="center"/>
          </w:tcPr>
          <w:p w:rsidR="00570F98" w:rsidRPr="00D77AB8" w:rsidRDefault="00570F98" w:rsidP="00425656">
            <w:pPr>
              <w:pStyle w:val="Table"/>
            </w:pPr>
            <w:r w:rsidRPr="00D77AB8">
              <w:t>400</w:t>
            </w:r>
          </w:p>
        </w:tc>
        <w:tc>
          <w:tcPr>
            <w:tcW w:w="800" w:type="pct"/>
            <w:vAlign w:val="center"/>
          </w:tcPr>
          <w:p w:rsidR="00570F98" w:rsidRPr="00D77AB8" w:rsidRDefault="00570F98" w:rsidP="00425656">
            <w:pPr>
              <w:pStyle w:val="Table"/>
            </w:pPr>
            <w:r w:rsidRPr="00D77AB8">
              <w:t>20000</w:t>
            </w:r>
          </w:p>
        </w:tc>
        <w:tc>
          <w:tcPr>
            <w:tcW w:w="943" w:type="pct"/>
            <w:vAlign w:val="center"/>
          </w:tcPr>
          <w:p w:rsidR="00570F98" w:rsidRPr="00D77AB8" w:rsidRDefault="00570F98" w:rsidP="00425656">
            <w:pPr>
              <w:pStyle w:val="Table"/>
            </w:pPr>
            <w:r w:rsidRPr="00D77AB8">
              <w:t>3</w:t>
            </w:r>
          </w:p>
        </w:tc>
        <w:tc>
          <w:tcPr>
            <w:tcW w:w="710" w:type="pct"/>
            <w:gridSpan w:val="2"/>
            <w:vAlign w:val="center"/>
          </w:tcPr>
          <w:p w:rsidR="00570F98" w:rsidRPr="00D77AB8" w:rsidRDefault="0009504B" w:rsidP="00425656">
            <w:pPr>
              <w:pStyle w:val="Table"/>
            </w:pPr>
            <w:r w:rsidRPr="00D77AB8">
              <w:t>7</w:t>
            </w:r>
            <w:r w:rsidR="00570F98" w:rsidRPr="00D77AB8">
              <w:t>0</w:t>
            </w:r>
          </w:p>
        </w:tc>
        <w:tc>
          <w:tcPr>
            <w:tcW w:w="731" w:type="pct"/>
            <w:vAlign w:val="center"/>
          </w:tcPr>
          <w:p w:rsidR="00570F98" w:rsidRPr="00D77AB8" w:rsidRDefault="00570F98" w:rsidP="00425656">
            <w:pPr>
              <w:pStyle w:val="Table"/>
            </w:pPr>
            <w:r w:rsidRPr="00D77AB8">
              <w:t>5</w:t>
            </w:r>
          </w:p>
        </w:tc>
      </w:tr>
      <w:tr w:rsidR="00570F98" w:rsidRPr="00D77AB8" w:rsidTr="00425656">
        <w:trPr>
          <w:trHeight w:val="567"/>
        </w:trPr>
        <w:tc>
          <w:tcPr>
            <w:tcW w:w="1071" w:type="pct"/>
          </w:tcPr>
          <w:p w:rsidR="00570F98" w:rsidRPr="00D77AB8" w:rsidRDefault="00570F98" w:rsidP="00425656">
            <w:pPr>
              <w:pStyle w:val="Table"/>
            </w:pPr>
            <w:r w:rsidRPr="00D77AB8">
              <w:t>Рынки</w:t>
            </w:r>
          </w:p>
        </w:tc>
        <w:tc>
          <w:tcPr>
            <w:tcW w:w="745" w:type="pct"/>
            <w:gridSpan w:val="2"/>
            <w:vAlign w:val="center"/>
          </w:tcPr>
          <w:p w:rsidR="00570F98" w:rsidRPr="00D77AB8" w:rsidRDefault="00570F98" w:rsidP="00425656">
            <w:pPr>
              <w:pStyle w:val="Table"/>
            </w:pPr>
            <w:r w:rsidRPr="00D77AB8">
              <w:t>400</w:t>
            </w:r>
          </w:p>
        </w:tc>
        <w:tc>
          <w:tcPr>
            <w:tcW w:w="800" w:type="pct"/>
            <w:vAlign w:val="center"/>
          </w:tcPr>
          <w:p w:rsidR="00570F98" w:rsidRPr="00D77AB8" w:rsidRDefault="00570F98" w:rsidP="00425656">
            <w:pPr>
              <w:pStyle w:val="Table"/>
            </w:pPr>
            <w:r w:rsidRPr="00D77AB8">
              <w:t>20000</w:t>
            </w:r>
          </w:p>
        </w:tc>
        <w:tc>
          <w:tcPr>
            <w:tcW w:w="943" w:type="pct"/>
            <w:vAlign w:val="center"/>
          </w:tcPr>
          <w:p w:rsidR="00570F98" w:rsidRPr="00D77AB8" w:rsidRDefault="00570F98" w:rsidP="00425656">
            <w:pPr>
              <w:pStyle w:val="Table"/>
            </w:pPr>
            <w:r w:rsidRPr="00D77AB8">
              <w:t>3</w:t>
            </w:r>
          </w:p>
        </w:tc>
        <w:tc>
          <w:tcPr>
            <w:tcW w:w="710" w:type="pct"/>
            <w:gridSpan w:val="2"/>
            <w:vAlign w:val="center"/>
          </w:tcPr>
          <w:p w:rsidR="00570F98" w:rsidRPr="00D77AB8" w:rsidRDefault="0009504B" w:rsidP="00425656">
            <w:pPr>
              <w:pStyle w:val="Table"/>
            </w:pPr>
            <w:r w:rsidRPr="00D77AB8">
              <w:t>7</w:t>
            </w:r>
            <w:r w:rsidR="00570F98" w:rsidRPr="00D77AB8">
              <w:t>0</w:t>
            </w:r>
          </w:p>
        </w:tc>
        <w:tc>
          <w:tcPr>
            <w:tcW w:w="731" w:type="pct"/>
            <w:vAlign w:val="center"/>
          </w:tcPr>
          <w:p w:rsidR="00570F98" w:rsidRPr="00D77AB8" w:rsidRDefault="00570F98" w:rsidP="00425656">
            <w:pPr>
              <w:pStyle w:val="Table"/>
            </w:pPr>
            <w:r w:rsidRPr="00D77AB8">
              <w:t>5</w:t>
            </w:r>
          </w:p>
        </w:tc>
      </w:tr>
      <w:tr w:rsidR="00535CE8" w:rsidRPr="00D77AB8" w:rsidTr="00425656">
        <w:trPr>
          <w:trHeight w:val="605"/>
        </w:trPr>
        <w:tc>
          <w:tcPr>
            <w:tcW w:w="1071" w:type="pct"/>
          </w:tcPr>
          <w:p w:rsidR="00535CE8" w:rsidRPr="00D77AB8" w:rsidRDefault="00535CE8" w:rsidP="00425656">
            <w:pPr>
              <w:pStyle w:val="Table"/>
            </w:pPr>
            <w:r w:rsidRPr="00D77AB8">
              <w:t>Служебные гаражи</w:t>
            </w:r>
          </w:p>
        </w:tc>
        <w:tc>
          <w:tcPr>
            <w:tcW w:w="745" w:type="pct"/>
            <w:gridSpan w:val="2"/>
            <w:vAlign w:val="center"/>
          </w:tcPr>
          <w:p w:rsidR="00535CE8" w:rsidRPr="00D77AB8" w:rsidRDefault="00F6092C" w:rsidP="00425656">
            <w:pPr>
              <w:pStyle w:val="Table"/>
            </w:pPr>
            <w:r w:rsidRPr="00D77AB8">
              <w:t>30</w:t>
            </w:r>
          </w:p>
        </w:tc>
        <w:tc>
          <w:tcPr>
            <w:tcW w:w="800" w:type="pct"/>
            <w:vAlign w:val="center"/>
          </w:tcPr>
          <w:p w:rsidR="00535CE8" w:rsidRPr="00D77AB8" w:rsidRDefault="00535CE8" w:rsidP="00425656">
            <w:pPr>
              <w:pStyle w:val="Table"/>
            </w:pPr>
            <w:r w:rsidRPr="00D77AB8">
              <w:t>5000</w:t>
            </w:r>
          </w:p>
        </w:tc>
        <w:tc>
          <w:tcPr>
            <w:tcW w:w="943" w:type="pct"/>
            <w:vAlign w:val="center"/>
          </w:tcPr>
          <w:p w:rsidR="00535CE8" w:rsidRPr="00D77AB8" w:rsidRDefault="00535CE8" w:rsidP="00425656">
            <w:pPr>
              <w:pStyle w:val="Table"/>
            </w:pPr>
            <w:r w:rsidRPr="00D77AB8">
              <w:t>1</w:t>
            </w:r>
          </w:p>
        </w:tc>
        <w:tc>
          <w:tcPr>
            <w:tcW w:w="710" w:type="pct"/>
            <w:gridSpan w:val="2"/>
            <w:vAlign w:val="center"/>
          </w:tcPr>
          <w:p w:rsidR="00535CE8" w:rsidRPr="00D77AB8" w:rsidRDefault="00535CE8" w:rsidP="00425656">
            <w:pPr>
              <w:pStyle w:val="Table"/>
            </w:pPr>
            <w:r w:rsidRPr="00D77AB8">
              <w:t>80</w:t>
            </w:r>
          </w:p>
        </w:tc>
        <w:tc>
          <w:tcPr>
            <w:tcW w:w="731" w:type="pct"/>
            <w:vAlign w:val="center"/>
          </w:tcPr>
          <w:p w:rsidR="00535CE8" w:rsidRPr="00D77AB8" w:rsidRDefault="00535CE8" w:rsidP="00425656">
            <w:pPr>
              <w:pStyle w:val="Table"/>
            </w:pPr>
            <w:r w:rsidRPr="00D77AB8">
              <w:t>1</w:t>
            </w:r>
          </w:p>
        </w:tc>
      </w:tr>
      <w:tr w:rsidR="0009504B" w:rsidRPr="00D77AB8" w:rsidTr="00425656">
        <w:trPr>
          <w:trHeight w:val="502"/>
        </w:trPr>
        <w:tc>
          <w:tcPr>
            <w:tcW w:w="1071" w:type="pct"/>
          </w:tcPr>
          <w:p w:rsidR="0009504B" w:rsidRPr="00D77AB8" w:rsidRDefault="0009504B" w:rsidP="00425656">
            <w:pPr>
              <w:pStyle w:val="Table"/>
            </w:pPr>
            <w:r w:rsidRPr="00D77AB8">
              <w:t>Связь</w:t>
            </w:r>
          </w:p>
        </w:tc>
        <w:tc>
          <w:tcPr>
            <w:tcW w:w="745" w:type="pct"/>
            <w:gridSpan w:val="2"/>
            <w:vAlign w:val="center"/>
          </w:tcPr>
          <w:p w:rsidR="0009504B" w:rsidRPr="00D77AB8" w:rsidRDefault="0009504B" w:rsidP="00425656">
            <w:pPr>
              <w:pStyle w:val="Table"/>
            </w:pPr>
            <w:r w:rsidRPr="00D77AB8">
              <w:t>2</w:t>
            </w:r>
          </w:p>
        </w:tc>
        <w:tc>
          <w:tcPr>
            <w:tcW w:w="800" w:type="pct"/>
            <w:vAlign w:val="center"/>
          </w:tcPr>
          <w:p w:rsidR="0009504B" w:rsidRPr="00D77AB8" w:rsidRDefault="0009504B" w:rsidP="00425656">
            <w:pPr>
              <w:pStyle w:val="Table"/>
            </w:pPr>
            <w:r w:rsidRPr="00D77AB8">
              <w:t>5000</w:t>
            </w:r>
          </w:p>
        </w:tc>
        <w:tc>
          <w:tcPr>
            <w:tcW w:w="943" w:type="pct"/>
            <w:vAlign w:val="center"/>
          </w:tcPr>
          <w:p w:rsidR="0009504B" w:rsidRPr="00D77AB8" w:rsidRDefault="0009504B" w:rsidP="00425656">
            <w:pPr>
              <w:pStyle w:val="Table"/>
            </w:pPr>
            <w:r w:rsidRPr="00D77AB8">
              <w:t>1</w:t>
            </w:r>
          </w:p>
        </w:tc>
        <w:tc>
          <w:tcPr>
            <w:tcW w:w="710" w:type="pct"/>
            <w:gridSpan w:val="2"/>
            <w:vAlign w:val="center"/>
          </w:tcPr>
          <w:p w:rsidR="0009504B" w:rsidRPr="00D77AB8" w:rsidRDefault="0009504B" w:rsidP="00425656">
            <w:pPr>
              <w:pStyle w:val="Table"/>
            </w:pPr>
            <w:r w:rsidRPr="00D77AB8">
              <w:t>Не регламентируется</w:t>
            </w:r>
          </w:p>
        </w:tc>
        <w:tc>
          <w:tcPr>
            <w:tcW w:w="731" w:type="pct"/>
            <w:vAlign w:val="center"/>
          </w:tcPr>
          <w:p w:rsidR="0009504B" w:rsidRPr="00D77AB8" w:rsidRDefault="0009504B" w:rsidP="00425656">
            <w:pPr>
              <w:pStyle w:val="Table"/>
            </w:pPr>
            <w:r w:rsidRPr="00D77AB8">
              <w:t>4(для ОКС)</w:t>
            </w:r>
          </w:p>
          <w:p w:rsidR="0009504B" w:rsidRPr="00D77AB8" w:rsidRDefault="0009504B" w:rsidP="00425656">
            <w:pPr>
              <w:pStyle w:val="Table"/>
            </w:pPr>
            <w:r w:rsidRPr="00D77AB8">
              <w:t>40 м (для сооружений)</w:t>
            </w:r>
          </w:p>
        </w:tc>
      </w:tr>
    </w:tbl>
    <w:p w:rsidR="007867A3" w:rsidRPr="00D77AB8" w:rsidRDefault="007867A3" w:rsidP="00D77AB8">
      <w:pPr>
        <w:jc w:val="center"/>
        <w:rPr>
          <w:rFonts w:cs="Arial"/>
        </w:rPr>
      </w:pPr>
    </w:p>
    <w:p w:rsidR="003F52D6" w:rsidRPr="00D77AB8" w:rsidRDefault="003F52D6" w:rsidP="00D77AB8">
      <w:pPr>
        <w:jc w:val="center"/>
        <w:rPr>
          <w:rFonts w:cs="Arial"/>
        </w:rPr>
      </w:pPr>
      <w:r w:rsidRPr="00D77AB8">
        <w:rPr>
          <w:rFonts w:cs="Arial"/>
        </w:rPr>
        <w:t>ОД-2 ЗОНА ДЕЛОВОГО, ОБЩЕСТВЕННОГО И КОММЕРЧЕСКОГО НАЗНАЧЕНИЯ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2"/>
        <w:gridCol w:w="1355"/>
        <w:gridCol w:w="397"/>
        <w:gridCol w:w="1401"/>
        <w:gridCol w:w="282"/>
        <w:gridCol w:w="1320"/>
        <w:gridCol w:w="267"/>
        <w:gridCol w:w="1416"/>
        <w:gridCol w:w="264"/>
        <w:gridCol w:w="1178"/>
      </w:tblGrid>
      <w:tr w:rsidR="003F52D6" w:rsidRPr="00D77AB8" w:rsidTr="00CF1ABF">
        <w:trPr>
          <w:trHeight w:val="586"/>
          <w:tblHeader/>
        </w:trPr>
        <w:tc>
          <w:tcPr>
            <w:tcW w:w="888" w:type="pct"/>
            <w:vAlign w:val="center"/>
          </w:tcPr>
          <w:p w:rsidR="003F52D6" w:rsidRPr="00D77AB8" w:rsidRDefault="003F52D6" w:rsidP="00425656">
            <w:pPr>
              <w:pStyle w:val="Table0"/>
            </w:pPr>
            <w:r w:rsidRPr="00D77AB8">
              <w:t>Наименование вида разрешенного использования</w:t>
            </w:r>
          </w:p>
        </w:tc>
        <w:tc>
          <w:tcPr>
            <w:tcW w:w="710"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932" w:type="pct"/>
            <w:gridSpan w:val="2"/>
          </w:tcPr>
          <w:p w:rsidR="003F52D6" w:rsidRPr="00D77AB8" w:rsidRDefault="003F52D6" w:rsidP="00425656">
            <w:pPr>
              <w:pStyle w:val="Table0"/>
            </w:pPr>
            <w:r w:rsidRPr="00D77AB8">
              <w:t>Максимальная площадь ЗУ (кв.м.)</w:t>
            </w:r>
          </w:p>
        </w:tc>
        <w:tc>
          <w:tcPr>
            <w:tcW w:w="833" w:type="pct"/>
            <w:gridSpan w:val="2"/>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882" w:type="pct"/>
            <w:gridSpan w:val="2"/>
          </w:tcPr>
          <w:p w:rsidR="003F52D6" w:rsidRPr="00D77AB8" w:rsidRDefault="003F52D6" w:rsidP="00425656">
            <w:pPr>
              <w:pStyle w:val="Table0"/>
            </w:pPr>
            <w:r w:rsidRPr="00D77AB8">
              <w:t>Максимальный процент застройки (%)</w:t>
            </w:r>
          </w:p>
        </w:tc>
        <w:tc>
          <w:tcPr>
            <w:tcW w:w="755" w:type="pct"/>
            <w:gridSpan w:val="2"/>
          </w:tcPr>
          <w:p w:rsidR="003F52D6" w:rsidRPr="00D77AB8" w:rsidRDefault="003F52D6" w:rsidP="00425656">
            <w:pPr>
              <w:pStyle w:val="Table"/>
            </w:pPr>
            <w:r w:rsidRPr="00D77AB8">
              <w:t>Предельное количество этажей</w:t>
            </w:r>
          </w:p>
        </w:tc>
      </w:tr>
      <w:tr w:rsidR="003F52D6" w:rsidRPr="00D77AB8" w:rsidTr="00CF1ABF">
        <w:tc>
          <w:tcPr>
            <w:tcW w:w="5000" w:type="pct"/>
            <w:gridSpan w:val="10"/>
          </w:tcPr>
          <w:p w:rsidR="003F52D6" w:rsidRPr="00D77AB8" w:rsidRDefault="003F52D6" w:rsidP="00425656">
            <w:pPr>
              <w:pStyle w:val="Table"/>
            </w:pPr>
            <w:r w:rsidRPr="00D77AB8">
              <w:t>ОСНОВНЫЕ ВИДЫ РАЗРЕШЕННОГО ИСПОЛЬЗОВАНИЯ</w:t>
            </w:r>
          </w:p>
        </w:tc>
      </w:tr>
      <w:tr w:rsidR="003F52D6" w:rsidRPr="00D77AB8" w:rsidTr="00CF1ABF">
        <w:trPr>
          <w:trHeight w:val="693"/>
        </w:trPr>
        <w:tc>
          <w:tcPr>
            <w:tcW w:w="888" w:type="pct"/>
          </w:tcPr>
          <w:p w:rsidR="003F52D6" w:rsidRPr="00D77AB8" w:rsidRDefault="003F52D6" w:rsidP="00425656">
            <w:pPr>
              <w:pStyle w:val="Table"/>
            </w:pPr>
            <w:r w:rsidRPr="00D77AB8">
              <w:t>Для индивидуального жилищного строительства</w:t>
            </w:r>
          </w:p>
        </w:tc>
        <w:tc>
          <w:tcPr>
            <w:tcW w:w="710" w:type="pct"/>
            <w:vAlign w:val="center"/>
          </w:tcPr>
          <w:p w:rsidR="003F52D6" w:rsidRPr="00D77AB8" w:rsidRDefault="003F52D6" w:rsidP="00425656">
            <w:pPr>
              <w:pStyle w:val="Table"/>
            </w:pPr>
            <w:r w:rsidRPr="00D77AB8">
              <w:t>400</w:t>
            </w:r>
          </w:p>
        </w:tc>
        <w:tc>
          <w:tcPr>
            <w:tcW w:w="932" w:type="pct"/>
            <w:gridSpan w:val="2"/>
            <w:vAlign w:val="center"/>
          </w:tcPr>
          <w:p w:rsidR="003F52D6" w:rsidRPr="00D77AB8" w:rsidRDefault="003F52D6" w:rsidP="00425656">
            <w:pPr>
              <w:pStyle w:val="Table"/>
            </w:pPr>
            <w:r w:rsidRPr="00D77AB8">
              <w:t>1500</w:t>
            </w:r>
          </w:p>
        </w:tc>
        <w:tc>
          <w:tcPr>
            <w:tcW w:w="833" w:type="pct"/>
            <w:gridSpan w:val="2"/>
            <w:vAlign w:val="center"/>
          </w:tcPr>
          <w:p w:rsidR="003F52D6" w:rsidRPr="00D77AB8" w:rsidRDefault="003F52D6" w:rsidP="00425656">
            <w:pPr>
              <w:pStyle w:val="Table"/>
            </w:pPr>
            <w:r w:rsidRPr="00D77AB8">
              <w:t>3</w:t>
            </w:r>
          </w:p>
        </w:tc>
        <w:tc>
          <w:tcPr>
            <w:tcW w:w="882" w:type="pct"/>
            <w:gridSpan w:val="2"/>
            <w:vAlign w:val="center"/>
          </w:tcPr>
          <w:p w:rsidR="003F52D6" w:rsidRPr="00D77AB8" w:rsidRDefault="003F52D6" w:rsidP="00425656">
            <w:pPr>
              <w:pStyle w:val="Table"/>
            </w:pPr>
            <w:r w:rsidRPr="00D77AB8">
              <w:t>6</w:t>
            </w:r>
            <w:r w:rsidR="00086AA0" w:rsidRPr="00D77AB8">
              <w:t>7</w:t>
            </w:r>
          </w:p>
        </w:tc>
        <w:tc>
          <w:tcPr>
            <w:tcW w:w="755" w:type="pct"/>
            <w:gridSpan w:val="2"/>
            <w:vAlign w:val="center"/>
          </w:tcPr>
          <w:p w:rsidR="003F52D6" w:rsidRPr="00D77AB8" w:rsidRDefault="003F52D6" w:rsidP="00425656">
            <w:pPr>
              <w:pStyle w:val="Table"/>
            </w:pPr>
            <w:r w:rsidRPr="00D77AB8">
              <w:t>3</w:t>
            </w:r>
          </w:p>
        </w:tc>
      </w:tr>
      <w:tr w:rsidR="006D5305" w:rsidRPr="00D77AB8" w:rsidTr="00CF1ABF">
        <w:trPr>
          <w:trHeight w:val="1396"/>
        </w:trPr>
        <w:tc>
          <w:tcPr>
            <w:tcW w:w="888" w:type="pct"/>
          </w:tcPr>
          <w:p w:rsidR="006D5305" w:rsidRPr="00D77AB8" w:rsidRDefault="006D5305" w:rsidP="00425656">
            <w:pPr>
              <w:pStyle w:val="Table"/>
            </w:pPr>
            <w:r w:rsidRPr="00D77AB8">
              <w:t>Малоэтажная многоквартирная жилая застройка</w:t>
            </w:r>
          </w:p>
        </w:tc>
        <w:tc>
          <w:tcPr>
            <w:tcW w:w="710" w:type="pct"/>
            <w:vAlign w:val="center"/>
          </w:tcPr>
          <w:p w:rsidR="006D5305" w:rsidRPr="00D77AB8" w:rsidRDefault="006D5305" w:rsidP="00425656">
            <w:pPr>
              <w:pStyle w:val="Table"/>
            </w:pPr>
            <w:r w:rsidRPr="00D77AB8">
              <w:t>400</w:t>
            </w:r>
          </w:p>
        </w:tc>
        <w:tc>
          <w:tcPr>
            <w:tcW w:w="932" w:type="pct"/>
            <w:gridSpan w:val="2"/>
            <w:vAlign w:val="center"/>
          </w:tcPr>
          <w:p w:rsidR="006D5305" w:rsidRPr="00D77AB8" w:rsidRDefault="006D5305" w:rsidP="00425656">
            <w:pPr>
              <w:pStyle w:val="Table"/>
            </w:pPr>
            <w:r w:rsidRPr="00D77AB8">
              <w:t>20000</w:t>
            </w:r>
          </w:p>
        </w:tc>
        <w:tc>
          <w:tcPr>
            <w:tcW w:w="833" w:type="pct"/>
            <w:gridSpan w:val="2"/>
            <w:vAlign w:val="center"/>
          </w:tcPr>
          <w:p w:rsidR="006D5305" w:rsidRPr="00D77AB8" w:rsidRDefault="006D5305"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3</w:t>
            </w:r>
          </w:p>
        </w:tc>
        <w:tc>
          <w:tcPr>
            <w:tcW w:w="882" w:type="pct"/>
            <w:gridSpan w:val="2"/>
            <w:vAlign w:val="center"/>
          </w:tcPr>
          <w:p w:rsidR="006D5305" w:rsidRPr="00D77AB8" w:rsidRDefault="006D5305"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70</w:t>
            </w:r>
          </w:p>
        </w:tc>
        <w:tc>
          <w:tcPr>
            <w:tcW w:w="755" w:type="pct"/>
            <w:gridSpan w:val="2"/>
            <w:vAlign w:val="center"/>
          </w:tcPr>
          <w:p w:rsidR="006D5305" w:rsidRPr="00D77AB8" w:rsidRDefault="006D5305"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4</w:t>
            </w:r>
          </w:p>
        </w:tc>
      </w:tr>
      <w:tr w:rsidR="006D5305" w:rsidRPr="00D77AB8" w:rsidTr="00CF1ABF">
        <w:trPr>
          <w:trHeight w:val="1396"/>
        </w:trPr>
        <w:tc>
          <w:tcPr>
            <w:tcW w:w="888" w:type="pct"/>
          </w:tcPr>
          <w:p w:rsidR="006D5305" w:rsidRPr="00D77AB8" w:rsidRDefault="006D5305" w:rsidP="00425656">
            <w:pPr>
              <w:pStyle w:val="Table"/>
            </w:pPr>
            <w:r w:rsidRPr="00D77AB8">
              <w:t xml:space="preserve">Блокированная жилая застройка  </w:t>
            </w:r>
          </w:p>
        </w:tc>
        <w:tc>
          <w:tcPr>
            <w:tcW w:w="710" w:type="pct"/>
            <w:vAlign w:val="center"/>
          </w:tcPr>
          <w:p w:rsidR="006D5305" w:rsidRPr="00D77AB8" w:rsidRDefault="006D5305" w:rsidP="00425656">
            <w:pPr>
              <w:pStyle w:val="Table"/>
            </w:pPr>
            <w:r w:rsidRPr="00D77AB8">
              <w:t>60-100(без площади застройки)</w:t>
            </w:r>
          </w:p>
        </w:tc>
        <w:tc>
          <w:tcPr>
            <w:tcW w:w="932" w:type="pct"/>
            <w:gridSpan w:val="2"/>
            <w:vAlign w:val="center"/>
          </w:tcPr>
          <w:p w:rsidR="006D5305" w:rsidRPr="00D77AB8" w:rsidRDefault="006D5305" w:rsidP="00425656">
            <w:pPr>
              <w:pStyle w:val="Table"/>
            </w:pPr>
            <w:r w:rsidRPr="00D77AB8">
              <w:t>20000</w:t>
            </w:r>
          </w:p>
        </w:tc>
        <w:tc>
          <w:tcPr>
            <w:tcW w:w="833" w:type="pct"/>
            <w:gridSpan w:val="2"/>
            <w:vAlign w:val="center"/>
          </w:tcPr>
          <w:p w:rsidR="006D5305" w:rsidRPr="00D77AB8" w:rsidRDefault="006D5305" w:rsidP="00425656">
            <w:pPr>
              <w:pStyle w:val="Table"/>
            </w:pPr>
            <w:r w:rsidRPr="00D77AB8">
              <w:t>3</w:t>
            </w:r>
          </w:p>
        </w:tc>
        <w:tc>
          <w:tcPr>
            <w:tcW w:w="882" w:type="pct"/>
            <w:gridSpan w:val="2"/>
            <w:vAlign w:val="center"/>
          </w:tcPr>
          <w:p w:rsidR="006D5305" w:rsidRPr="00D77AB8" w:rsidRDefault="006D5305" w:rsidP="00425656">
            <w:pPr>
              <w:pStyle w:val="Table"/>
            </w:pPr>
            <w:r w:rsidRPr="00D77AB8">
              <w:t>60</w:t>
            </w:r>
          </w:p>
        </w:tc>
        <w:tc>
          <w:tcPr>
            <w:tcW w:w="755" w:type="pct"/>
            <w:gridSpan w:val="2"/>
            <w:vAlign w:val="center"/>
          </w:tcPr>
          <w:p w:rsidR="006D5305" w:rsidRPr="00D77AB8" w:rsidRDefault="006D5305" w:rsidP="00425656">
            <w:pPr>
              <w:pStyle w:val="Table"/>
            </w:pPr>
            <w:r w:rsidRPr="00D77AB8">
              <w:t>3</w:t>
            </w:r>
          </w:p>
        </w:tc>
      </w:tr>
      <w:tr w:rsidR="006D5305" w:rsidRPr="00D77AB8" w:rsidTr="00CF1ABF">
        <w:trPr>
          <w:trHeight w:val="1396"/>
        </w:trPr>
        <w:tc>
          <w:tcPr>
            <w:tcW w:w="888" w:type="pct"/>
          </w:tcPr>
          <w:p w:rsidR="006D5305" w:rsidRPr="00D77AB8" w:rsidRDefault="006D5305" w:rsidP="00425656">
            <w:pPr>
              <w:pStyle w:val="Table"/>
              <w:rPr>
                <w:shd w:val="clear" w:color="auto" w:fill="FFFFFF"/>
              </w:rPr>
            </w:pPr>
            <w:r w:rsidRPr="00D77AB8">
              <w:t>Среднеэтажная жилая застройка</w:t>
            </w:r>
          </w:p>
        </w:tc>
        <w:tc>
          <w:tcPr>
            <w:tcW w:w="710" w:type="pct"/>
            <w:vAlign w:val="center"/>
          </w:tcPr>
          <w:p w:rsidR="006D5305" w:rsidRPr="00D77AB8" w:rsidRDefault="006D5305" w:rsidP="00425656">
            <w:pPr>
              <w:pStyle w:val="Table"/>
            </w:pPr>
            <w:r w:rsidRPr="00D77AB8">
              <w:t>1000</w:t>
            </w:r>
          </w:p>
        </w:tc>
        <w:tc>
          <w:tcPr>
            <w:tcW w:w="932" w:type="pct"/>
            <w:gridSpan w:val="2"/>
            <w:vAlign w:val="center"/>
          </w:tcPr>
          <w:p w:rsidR="006D5305" w:rsidRPr="00D77AB8" w:rsidRDefault="006D5305" w:rsidP="00425656">
            <w:pPr>
              <w:pStyle w:val="Table"/>
            </w:pPr>
            <w:r w:rsidRPr="00D77AB8">
              <w:t>20000</w:t>
            </w:r>
          </w:p>
        </w:tc>
        <w:tc>
          <w:tcPr>
            <w:tcW w:w="833" w:type="pct"/>
            <w:gridSpan w:val="2"/>
            <w:vAlign w:val="center"/>
          </w:tcPr>
          <w:p w:rsidR="006D5305" w:rsidRPr="00D77AB8" w:rsidRDefault="006D5305"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3</w:t>
            </w:r>
          </w:p>
        </w:tc>
        <w:tc>
          <w:tcPr>
            <w:tcW w:w="882" w:type="pct"/>
            <w:gridSpan w:val="2"/>
            <w:vAlign w:val="center"/>
          </w:tcPr>
          <w:p w:rsidR="006D5305" w:rsidRPr="00D77AB8" w:rsidRDefault="006D5305"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70</w:t>
            </w:r>
          </w:p>
        </w:tc>
        <w:tc>
          <w:tcPr>
            <w:tcW w:w="755" w:type="pct"/>
            <w:gridSpan w:val="2"/>
            <w:vAlign w:val="center"/>
          </w:tcPr>
          <w:p w:rsidR="006D5305" w:rsidRPr="00D77AB8" w:rsidRDefault="006D5305"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8</w:t>
            </w:r>
          </w:p>
        </w:tc>
      </w:tr>
      <w:tr w:rsidR="00F50AE3" w:rsidRPr="00D77AB8" w:rsidTr="00CF1ABF">
        <w:trPr>
          <w:trHeight w:val="557"/>
        </w:trPr>
        <w:tc>
          <w:tcPr>
            <w:tcW w:w="888" w:type="pct"/>
          </w:tcPr>
          <w:p w:rsidR="00F50AE3" w:rsidRPr="00D77AB8" w:rsidRDefault="00F50AE3" w:rsidP="00425656">
            <w:pPr>
              <w:pStyle w:val="Table"/>
            </w:pPr>
            <w:r w:rsidRPr="00D77AB8">
              <w:t xml:space="preserve">Коммунальное обслуживание </w:t>
            </w:r>
          </w:p>
        </w:tc>
        <w:tc>
          <w:tcPr>
            <w:tcW w:w="1642" w:type="pct"/>
            <w:gridSpan w:val="3"/>
            <w:vAlign w:val="center"/>
          </w:tcPr>
          <w:p w:rsidR="00F50AE3" w:rsidRPr="00D77AB8" w:rsidRDefault="00F50AE3" w:rsidP="00425656">
            <w:pPr>
              <w:pStyle w:val="Table"/>
            </w:pPr>
            <w:r w:rsidRPr="00D77AB8">
              <w:t>Не регламентируется</w:t>
            </w:r>
          </w:p>
        </w:tc>
        <w:tc>
          <w:tcPr>
            <w:tcW w:w="833" w:type="pct"/>
            <w:gridSpan w:val="2"/>
            <w:vAlign w:val="center"/>
          </w:tcPr>
          <w:p w:rsidR="00F50AE3" w:rsidRPr="00D77AB8" w:rsidRDefault="00F50AE3" w:rsidP="00425656">
            <w:pPr>
              <w:pStyle w:val="Table"/>
            </w:pPr>
            <w:r w:rsidRPr="00D77AB8">
              <w:t>1</w:t>
            </w:r>
          </w:p>
        </w:tc>
        <w:tc>
          <w:tcPr>
            <w:tcW w:w="882" w:type="pct"/>
            <w:gridSpan w:val="2"/>
            <w:vAlign w:val="center"/>
          </w:tcPr>
          <w:p w:rsidR="00F50AE3" w:rsidRPr="00D77AB8" w:rsidRDefault="00F50AE3" w:rsidP="00425656">
            <w:pPr>
              <w:pStyle w:val="Table"/>
            </w:pPr>
            <w:r w:rsidRPr="00D77AB8">
              <w:t>80</w:t>
            </w:r>
          </w:p>
        </w:tc>
        <w:tc>
          <w:tcPr>
            <w:tcW w:w="755" w:type="pct"/>
            <w:gridSpan w:val="2"/>
            <w:vAlign w:val="center"/>
          </w:tcPr>
          <w:p w:rsidR="00F50AE3" w:rsidRPr="00D77AB8" w:rsidRDefault="00F50AE3" w:rsidP="00425656">
            <w:pPr>
              <w:pStyle w:val="Table"/>
            </w:pPr>
            <w:r w:rsidRPr="00D77AB8">
              <w:t>4 (максимальная высота трубы зданий и сооружений 40 м)</w:t>
            </w:r>
          </w:p>
        </w:tc>
      </w:tr>
      <w:tr w:rsidR="003F52D6" w:rsidRPr="00D77AB8" w:rsidTr="00CF1ABF">
        <w:trPr>
          <w:trHeight w:val="555"/>
        </w:trPr>
        <w:tc>
          <w:tcPr>
            <w:tcW w:w="888" w:type="pct"/>
          </w:tcPr>
          <w:p w:rsidR="003F52D6" w:rsidRPr="00D77AB8" w:rsidRDefault="003F52D6" w:rsidP="00425656">
            <w:pPr>
              <w:pStyle w:val="Table"/>
            </w:pPr>
            <w:r w:rsidRPr="00D77AB8">
              <w:t>Социальное обслуживание</w:t>
            </w:r>
          </w:p>
        </w:tc>
        <w:tc>
          <w:tcPr>
            <w:tcW w:w="710" w:type="pct"/>
            <w:vAlign w:val="center"/>
          </w:tcPr>
          <w:p w:rsidR="003F52D6" w:rsidRPr="00D77AB8" w:rsidRDefault="003F52D6" w:rsidP="00425656">
            <w:pPr>
              <w:pStyle w:val="Table"/>
            </w:pPr>
            <w:r w:rsidRPr="00D77AB8">
              <w:t>400</w:t>
            </w:r>
          </w:p>
        </w:tc>
        <w:tc>
          <w:tcPr>
            <w:tcW w:w="932" w:type="pct"/>
            <w:gridSpan w:val="2"/>
            <w:vAlign w:val="center"/>
          </w:tcPr>
          <w:p w:rsidR="003F52D6" w:rsidRPr="00D77AB8" w:rsidRDefault="00D00E4E" w:rsidP="00425656">
            <w:pPr>
              <w:pStyle w:val="Table"/>
            </w:pPr>
            <w:r w:rsidRPr="00D77AB8">
              <w:t>30000</w:t>
            </w:r>
          </w:p>
        </w:tc>
        <w:tc>
          <w:tcPr>
            <w:tcW w:w="833" w:type="pct"/>
            <w:gridSpan w:val="2"/>
            <w:vAlign w:val="center"/>
          </w:tcPr>
          <w:p w:rsidR="003F52D6" w:rsidRPr="00D77AB8" w:rsidRDefault="003F52D6" w:rsidP="00425656">
            <w:pPr>
              <w:pStyle w:val="Table"/>
            </w:pPr>
            <w:r w:rsidRPr="00D77AB8">
              <w:t>3</w:t>
            </w:r>
          </w:p>
        </w:tc>
        <w:tc>
          <w:tcPr>
            <w:tcW w:w="882" w:type="pct"/>
            <w:gridSpan w:val="2"/>
            <w:vAlign w:val="center"/>
          </w:tcPr>
          <w:p w:rsidR="003F52D6" w:rsidRPr="00D77AB8" w:rsidRDefault="006D5305" w:rsidP="00425656">
            <w:pPr>
              <w:pStyle w:val="Table"/>
            </w:pPr>
            <w:r w:rsidRPr="00D77AB8">
              <w:t>7</w:t>
            </w:r>
            <w:r w:rsidR="003F52D6" w:rsidRPr="00D77AB8">
              <w:t>0</w:t>
            </w:r>
          </w:p>
        </w:tc>
        <w:tc>
          <w:tcPr>
            <w:tcW w:w="755" w:type="pct"/>
            <w:gridSpan w:val="2"/>
            <w:vAlign w:val="center"/>
          </w:tcPr>
          <w:p w:rsidR="003F52D6" w:rsidRPr="00D77AB8" w:rsidRDefault="003F52D6" w:rsidP="00425656">
            <w:pPr>
              <w:pStyle w:val="Table"/>
            </w:pPr>
            <w:r w:rsidRPr="00D77AB8">
              <w:t>3</w:t>
            </w:r>
          </w:p>
        </w:tc>
      </w:tr>
      <w:tr w:rsidR="006D5305" w:rsidRPr="00D77AB8" w:rsidTr="00CF1ABF">
        <w:trPr>
          <w:trHeight w:val="1547"/>
        </w:trPr>
        <w:tc>
          <w:tcPr>
            <w:tcW w:w="888" w:type="pct"/>
          </w:tcPr>
          <w:p w:rsidR="006D5305" w:rsidRPr="00D77AB8" w:rsidRDefault="006D5305" w:rsidP="00425656">
            <w:pPr>
              <w:pStyle w:val="Table"/>
            </w:pPr>
            <w:r w:rsidRPr="00D77AB8">
              <w:lastRenderedPageBreak/>
              <w:t>Стационарное медицинское обслуживание</w:t>
            </w:r>
          </w:p>
        </w:tc>
        <w:tc>
          <w:tcPr>
            <w:tcW w:w="710" w:type="pct"/>
            <w:vMerge w:val="restart"/>
            <w:vAlign w:val="center"/>
          </w:tcPr>
          <w:p w:rsidR="006D5305" w:rsidRPr="00D77AB8" w:rsidRDefault="006D5305" w:rsidP="00425656">
            <w:pPr>
              <w:pStyle w:val="Table"/>
            </w:pPr>
            <w:r w:rsidRPr="00D77AB8">
              <w:t>400</w:t>
            </w:r>
          </w:p>
        </w:tc>
        <w:tc>
          <w:tcPr>
            <w:tcW w:w="932" w:type="pct"/>
            <w:gridSpan w:val="2"/>
            <w:vMerge w:val="restart"/>
            <w:vAlign w:val="center"/>
          </w:tcPr>
          <w:p w:rsidR="006D5305" w:rsidRPr="00D77AB8" w:rsidRDefault="006D5305" w:rsidP="00425656">
            <w:pPr>
              <w:pStyle w:val="Table"/>
            </w:pPr>
            <w:r w:rsidRPr="00D77AB8">
              <w:t>30000</w:t>
            </w:r>
          </w:p>
        </w:tc>
        <w:tc>
          <w:tcPr>
            <w:tcW w:w="833" w:type="pct"/>
            <w:gridSpan w:val="2"/>
            <w:vMerge w:val="restart"/>
            <w:vAlign w:val="center"/>
          </w:tcPr>
          <w:p w:rsidR="006D5305" w:rsidRPr="00D77AB8" w:rsidRDefault="006D5305" w:rsidP="00425656">
            <w:pPr>
              <w:pStyle w:val="Table"/>
            </w:pPr>
            <w:r w:rsidRPr="00D77AB8">
              <w:t>3</w:t>
            </w:r>
          </w:p>
        </w:tc>
        <w:tc>
          <w:tcPr>
            <w:tcW w:w="882" w:type="pct"/>
            <w:gridSpan w:val="2"/>
            <w:vMerge w:val="restart"/>
            <w:vAlign w:val="center"/>
          </w:tcPr>
          <w:p w:rsidR="006D5305" w:rsidRPr="00D77AB8" w:rsidRDefault="006D5305" w:rsidP="00425656">
            <w:pPr>
              <w:pStyle w:val="Table"/>
            </w:pPr>
            <w:r w:rsidRPr="00D77AB8">
              <w:t>70</w:t>
            </w:r>
          </w:p>
        </w:tc>
        <w:tc>
          <w:tcPr>
            <w:tcW w:w="755" w:type="pct"/>
            <w:gridSpan w:val="2"/>
            <w:vMerge w:val="restart"/>
            <w:vAlign w:val="center"/>
          </w:tcPr>
          <w:p w:rsidR="006D5305" w:rsidRPr="00D77AB8" w:rsidRDefault="006D5305" w:rsidP="00425656">
            <w:pPr>
              <w:pStyle w:val="Table"/>
            </w:pPr>
            <w:r w:rsidRPr="00D77AB8">
              <w:t>3</w:t>
            </w:r>
          </w:p>
        </w:tc>
      </w:tr>
      <w:tr w:rsidR="00535CE8" w:rsidRPr="00D77AB8" w:rsidTr="00CF1ABF">
        <w:trPr>
          <w:trHeight w:val="702"/>
        </w:trPr>
        <w:tc>
          <w:tcPr>
            <w:tcW w:w="888" w:type="pct"/>
          </w:tcPr>
          <w:p w:rsidR="00535CE8" w:rsidRPr="00D77AB8" w:rsidRDefault="00535CE8" w:rsidP="00425656">
            <w:pPr>
              <w:pStyle w:val="Table"/>
            </w:pPr>
            <w:r w:rsidRPr="00D77AB8">
              <w:t xml:space="preserve">Образование и просвещение </w:t>
            </w:r>
          </w:p>
        </w:tc>
        <w:tc>
          <w:tcPr>
            <w:tcW w:w="710" w:type="pct"/>
            <w:vMerge/>
            <w:vAlign w:val="center"/>
          </w:tcPr>
          <w:p w:rsidR="00535CE8" w:rsidRPr="00D77AB8" w:rsidRDefault="00535CE8" w:rsidP="00425656">
            <w:pPr>
              <w:pStyle w:val="Table"/>
            </w:pPr>
          </w:p>
        </w:tc>
        <w:tc>
          <w:tcPr>
            <w:tcW w:w="932" w:type="pct"/>
            <w:gridSpan w:val="2"/>
            <w:vMerge/>
            <w:vAlign w:val="center"/>
          </w:tcPr>
          <w:p w:rsidR="00535CE8" w:rsidRPr="00D77AB8" w:rsidRDefault="00535CE8" w:rsidP="00425656">
            <w:pPr>
              <w:pStyle w:val="Table"/>
            </w:pPr>
          </w:p>
        </w:tc>
        <w:tc>
          <w:tcPr>
            <w:tcW w:w="833" w:type="pct"/>
            <w:gridSpan w:val="2"/>
            <w:vMerge/>
            <w:vAlign w:val="center"/>
          </w:tcPr>
          <w:p w:rsidR="00535CE8" w:rsidRPr="00D77AB8" w:rsidRDefault="00535CE8" w:rsidP="00425656">
            <w:pPr>
              <w:pStyle w:val="Table"/>
            </w:pPr>
          </w:p>
        </w:tc>
        <w:tc>
          <w:tcPr>
            <w:tcW w:w="882" w:type="pct"/>
            <w:gridSpan w:val="2"/>
            <w:vMerge/>
            <w:vAlign w:val="center"/>
          </w:tcPr>
          <w:p w:rsidR="00535CE8" w:rsidRPr="00D77AB8" w:rsidRDefault="00535CE8" w:rsidP="00425656">
            <w:pPr>
              <w:pStyle w:val="Table"/>
            </w:pPr>
          </w:p>
        </w:tc>
        <w:tc>
          <w:tcPr>
            <w:tcW w:w="755" w:type="pct"/>
            <w:gridSpan w:val="2"/>
            <w:vMerge/>
            <w:vAlign w:val="center"/>
          </w:tcPr>
          <w:p w:rsidR="00535CE8" w:rsidRPr="00D77AB8" w:rsidRDefault="00535CE8" w:rsidP="00425656">
            <w:pPr>
              <w:pStyle w:val="Table"/>
            </w:pPr>
          </w:p>
        </w:tc>
      </w:tr>
      <w:tr w:rsidR="00535CE8" w:rsidRPr="00D77AB8" w:rsidTr="00CF1ABF">
        <w:tc>
          <w:tcPr>
            <w:tcW w:w="888" w:type="pct"/>
          </w:tcPr>
          <w:p w:rsidR="00535CE8" w:rsidRPr="00D77AB8" w:rsidRDefault="00535CE8" w:rsidP="00425656">
            <w:pPr>
              <w:pStyle w:val="Table"/>
            </w:pPr>
            <w:r w:rsidRPr="00D77AB8">
              <w:t xml:space="preserve">Дошкольное, начальное и среднее общее образование </w:t>
            </w:r>
          </w:p>
        </w:tc>
        <w:tc>
          <w:tcPr>
            <w:tcW w:w="710" w:type="pct"/>
            <w:vMerge/>
            <w:vAlign w:val="center"/>
          </w:tcPr>
          <w:p w:rsidR="00535CE8" w:rsidRPr="00D77AB8" w:rsidRDefault="00535CE8" w:rsidP="00425656">
            <w:pPr>
              <w:pStyle w:val="Table"/>
            </w:pPr>
          </w:p>
        </w:tc>
        <w:tc>
          <w:tcPr>
            <w:tcW w:w="932" w:type="pct"/>
            <w:gridSpan w:val="2"/>
            <w:vMerge/>
            <w:vAlign w:val="center"/>
          </w:tcPr>
          <w:p w:rsidR="00535CE8" w:rsidRPr="00D77AB8" w:rsidRDefault="00535CE8" w:rsidP="00425656">
            <w:pPr>
              <w:pStyle w:val="Table"/>
            </w:pPr>
          </w:p>
        </w:tc>
        <w:tc>
          <w:tcPr>
            <w:tcW w:w="833" w:type="pct"/>
            <w:gridSpan w:val="2"/>
            <w:vMerge/>
          </w:tcPr>
          <w:p w:rsidR="00535CE8" w:rsidRPr="00D77AB8" w:rsidRDefault="00535CE8" w:rsidP="00425656">
            <w:pPr>
              <w:pStyle w:val="Table"/>
            </w:pPr>
          </w:p>
        </w:tc>
        <w:tc>
          <w:tcPr>
            <w:tcW w:w="882" w:type="pct"/>
            <w:gridSpan w:val="2"/>
            <w:vMerge/>
          </w:tcPr>
          <w:p w:rsidR="00535CE8" w:rsidRPr="00D77AB8" w:rsidRDefault="00535CE8" w:rsidP="00425656">
            <w:pPr>
              <w:pStyle w:val="Table"/>
            </w:pPr>
          </w:p>
        </w:tc>
        <w:tc>
          <w:tcPr>
            <w:tcW w:w="755" w:type="pct"/>
            <w:gridSpan w:val="2"/>
            <w:vMerge/>
          </w:tcPr>
          <w:p w:rsidR="00535CE8" w:rsidRPr="00D77AB8" w:rsidRDefault="00535CE8" w:rsidP="00425656">
            <w:pPr>
              <w:pStyle w:val="Table"/>
            </w:pPr>
          </w:p>
        </w:tc>
      </w:tr>
      <w:tr w:rsidR="00535CE8" w:rsidRPr="00D77AB8" w:rsidTr="00CF1ABF">
        <w:trPr>
          <w:trHeight w:val="871"/>
        </w:trPr>
        <w:tc>
          <w:tcPr>
            <w:tcW w:w="888" w:type="pct"/>
          </w:tcPr>
          <w:p w:rsidR="00535CE8" w:rsidRPr="00D77AB8" w:rsidRDefault="00535CE8" w:rsidP="00425656">
            <w:pPr>
              <w:pStyle w:val="Table"/>
            </w:pPr>
            <w:r w:rsidRPr="00D77AB8">
              <w:t>Среднее и высшее профессиональное образование</w:t>
            </w:r>
          </w:p>
        </w:tc>
        <w:tc>
          <w:tcPr>
            <w:tcW w:w="710" w:type="pct"/>
            <w:vMerge/>
          </w:tcPr>
          <w:p w:rsidR="00535CE8" w:rsidRPr="00D77AB8" w:rsidRDefault="00535CE8" w:rsidP="00425656">
            <w:pPr>
              <w:pStyle w:val="Table"/>
            </w:pPr>
          </w:p>
        </w:tc>
        <w:tc>
          <w:tcPr>
            <w:tcW w:w="932" w:type="pct"/>
            <w:gridSpan w:val="2"/>
            <w:vMerge/>
          </w:tcPr>
          <w:p w:rsidR="00535CE8" w:rsidRPr="00D77AB8" w:rsidRDefault="00535CE8" w:rsidP="00425656">
            <w:pPr>
              <w:pStyle w:val="Table"/>
            </w:pPr>
          </w:p>
        </w:tc>
        <w:tc>
          <w:tcPr>
            <w:tcW w:w="833" w:type="pct"/>
            <w:gridSpan w:val="2"/>
            <w:vMerge/>
          </w:tcPr>
          <w:p w:rsidR="00535CE8" w:rsidRPr="00D77AB8" w:rsidRDefault="00535CE8" w:rsidP="00425656">
            <w:pPr>
              <w:pStyle w:val="Table"/>
            </w:pPr>
          </w:p>
        </w:tc>
        <w:tc>
          <w:tcPr>
            <w:tcW w:w="882" w:type="pct"/>
            <w:gridSpan w:val="2"/>
            <w:vMerge/>
          </w:tcPr>
          <w:p w:rsidR="00535CE8" w:rsidRPr="00D77AB8" w:rsidRDefault="00535CE8" w:rsidP="00425656">
            <w:pPr>
              <w:pStyle w:val="Table"/>
            </w:pPr>
          </w:p>
        </w:tc>
        <w:tc>
          <w:tcPr>
            <w:tcW w:w="755" w:type="pct"/>
            <w:gridSpan w:val="2"/>
            <w:vMerge/>
          </w:tcPr>
          <w:p w:rsidR="00535CE8" w:rsidRPr="00D77AB8" w:rsidRDefault="00535CE8" w:rsidP="00425656">
            <w:pPr>
              <w:pStyle w:val="Table"/>
            </w:pPr>
          </w:p>
        </w:tc>
      </w:tr>
      <w:tr w:rsidR="006D5305" w:rsidRPr="00D77AB8" w:rsidTr="00CF1ABF">
        <w:trPr>
          <w:trHeight w:val="589"/>
        </w:trPr>
        <w:tc>
          <w:tcPr>
            <w:tcW w:w="888" w:type="pct"/>
          </w:tcPr>
          <w:p w:rsidR="006D5305" w:rsidRPr="00D77AB8" w:rsidRDefault="006D5305" w:rsidP="00425656">
            <w:pPr>
              <w:pStyle w:val="Table"/>
            </w:pPr>
            <w:r w:rsidRPr="00D77AB8">
              <w:t>Бытовое обслуживание</w:t>
            </w:r>
          </w:p>
        </w:tc>
        <w:tc>
          <w:tcPr>
            <w:tcW w:w="710" w:type="pct"/>
            <w:vAlign w:val="center"/>
          </w:tcPr>
          <w:p w:rsidR="006D5305" w:rsidRPr="00D77AB8" w:rsidRDefault="006D5305" w:rsidP="00425656">
            <w:pPr>
              <w:pStyle w:val="Table"/>
            </w:pPr>
            <w:r w:rsidRPr="00D77AB8">
              <w:t>100</w:t>
            </w:r>
          </w:p>
        </w:tc>
        <w:tc>
          <w:tcPr>
            <w:tcW w:w="932" w:type="pct"/>
            <w:gridSpan w:val="2"/>
            <w:vAlign w:val="center"/>
          </w:tcPr>
          <w:p w:rsidR="006D5305" w:rsidRPr="00D77AB8" w:rsidRDefault="006D5305" w:rsidP="00425656">
            <w:pPr>
              <w:pStyle w:val="Table"/>
            </w:pPr>
            <w:r w:rsidRPr="00D77AB8">
              <w:t>30000</w:t>
            </w:r>
          </w:p>
        </w:tc>
        <w:tc>
          <w:tcPr>
            <w:tcW w:w="833" w:type="pct"/>
            <w:gridSpan w:val="2"/>
            <w:vAlign w:val="center"/>
          </w:tcPr>
          <w:p w:rsidR="006D5305" w:rsidRPr="00D77AB8" w:rsidRDefault="006D5305" w:rsidP="00425656">
            <w:pPr>
              <w:pStyle w:val="Table"/>
            </w:pPr>
            <w:r w:rsidRPr="00D77AB8">
              <w:t>3</w:t>
            </w:r>
          </w:p>
        </w:tc>
        <w:tc>
          <w:tcPr>
            <w:tcW w:w="882" w:type="pct"/>
            <w:gridSpan w:val="2"/>
            <w:vAlign w:val="center"/>
          </w:tcPr>
          <w:p w:rsidR="006D5305" w:rsidRPr="00D77AB8" w:rsidRDefault="006D5305" w:rsidP="00425656">
            <w:pPr>
              <w:pStyle w:val="Table"/>
            </w:pPr>
            <w:r w:rsidRPr="00D77AB8">
              <w:t>70</w:t>
            </w:r>
          </w:p>
        </w:tc>
        <w:tc>
          <w:tcPr>
            <w:tcW w:w="755" w:type="pct"/>
            <w:gridSpan w:val="2"/>
            <w:vAlign w:val="center"/>
          </w:tcPr>
          <w:p w:rsidR="006D5305" w:rsidRPr="00D77AB8" w:rsidRDefault="006D5305" w:rsidP="00425656">
            <w:pPr>
              <w:pStyle w:val="Table"/>
            </w:pPr>
            <w:r w:rsidRPr="00D77AB8">
              <w:t>3</w:t>
            </w:r>
          </w:p>
        </w:tc>
      </w:tr>
      <w:tr w:rsidR="00667D83" w:rsidRPr="00D77AB8" w:rsidTr="00CF1ABF">
        <w:trPr>
          <w:trHeight w:val="589"/>
        </w:trPr>
        <w:tc>
          <w:tcPr>
            <w:tcW w:w="888" w:type="pct"/>
          </w:tcPr>
          <w:p w:rsidR="00667D83" w:rsidRPr="00D77AB8" w:rsidRDefault="00667D83" w:rsidP="00425656">
            <w:pPr>
              <w:pStyle w:val="Table"/>
            </w:pPr>
            <w:r w:rsidRPr="00D77AB8">
              <w:t>Культурное развитие</w:t>
            </w:r>
          </w:p>
        </w:tc>
        <w:tc>
          <w:tcPr>
            <w:tcW w:w="710" w:type="pct"/>
            <w:vAlign w:val="center"/>
          </w:tcPr>
          <w:p w:rsidR="00667D83" w:rsidRPr="00D77AB8" w:rsidRDefault="00667D83" w:rsidP="00425656">
            <w:pPr>
              <w:pStyle w:val="Table"/>
            </w:pPr>
            <w:r w:rsidRPr="00D77AB8">
              <w:t>400</w:t>
            </w:r>
          </w:p>
        </w:tc>
        <w:tc>
          <w:tcPr>
            <w:tcW w:w="932" w:type="pct"/>
            <w:gridSpan w:val="2"/>
          </w:tcPr>
          <w:p w:rsidR="00667D83" w:rsidRPr="00D77AB8" w:rsidRDefault="00667D83" w:rsidP="00425656">
            <w:pPr>
              <w:pStyle w:val="Table"/>
            </w:pPr>
            <w:r w:rsidRPr="00D77AB8">
              <w:t>20000</w:t>
            </w:r>
          </w:p>
        </w:tc>
        <w:tc>
          <w:tcPr>
            <w:tcW w:w="833" w:type="pct"/>
            <w:gridSpan w:val="2"/>
            <w:vAlign w:val="center"/>
          </w:tcPr>
          <w:p w:rsidR="00667D83" w:rsidRPr="00D77AB8" w:rsidRDefault="00667D83" w:rsidP="00425656">
            <w:pPr>
              <w:pStyle w:val="Table"/>
            </w:pPr>
            <w:r w:rsidRPr="00D77AB8">
              <w:t>3</w:t>
            </w:r>
          </w:p>
          <w:p w:rsidR="00667D83" w:rsidRPr="00D77AB8" w:rsidRDefault="00667D83" w:rsidP="00425656">
            <w:pPr>
              <w:pStyle w:val="Table"/>
            </w:pPr>
          </w:p>
        </w:tc>
        <w:tc>
          <w:tcPr>
            <w:tcW w:w="882" w:type="pct"/>
            <w:gridSpan w:val="2"/>
            <w:vAlign w:val="center"/>
          </w:tcPr>
          <w:p w:rsidR="00667D83" w:rsidRPr="00D77AB8" w:rsidRDefault="0040722C" w:rsidP="00425656">
            <w:pPr>
              <w:pStyle w:val="Table"/>
            </w:pPr>
            <w:r w:rsidRPr="00D77AB8">
              <w:t>70</w:t>
            </w:r>
          </w:p>
        </w:tc>
        <w:tc>
          <w:tcPr>
            <w:tcW w:w="755" w:type="pct"/>
            <w:gridSpan w:val="2"/>
            <w:vAlign w:val="center"/>
          </w:tcPr>
          <w:p w:rsidR="00667D83" w:rsidRPr="00D77AB8" w:rsidRDefault="00667D83" w:rsidP="00425656">
            <w:pPr>
              <w:pStyle w:val="Table"/>
            </w:pPr>
            <w:r w:rsidRPr="00D77AB8">
              <w:t>3</w:t>
            </w:r>
          </w:p>
        </w:tc>
      </w:tr>
      <w:tr w:rsidR="00667D83" w:rsidRPr="00D77AB8" w:rsidTr="00CF1ABF">
        <w:trPr>
          <w:trHeight w:val="589"/>
        </w:trPr>
        <w:tc>
          <w:tcPr>
            <w:tcW w:w="888" w:type="pct"/>
          </w:tcPr>
          <w:p w:rsidR="00667D83" w:rsidRPr="00D77AB8" w:rsidRDefault="00667D83" w:rsidP="00425656">
            <w:pPr>
              <w:pStyle w:val="Table"/>
            </w:pPr>
            <w:r w:rsidRPr="00D77AB8">
              <w:t>Общественное</w:t>
            </w:r>
          </w:p>
          <w:p w:rsidR="00667D83" w:rsidRPr="00D77AB8" w:rsidRDefault="00667D83" w:rsidP="00425656">
            <w:pPr>
              <w:pStyle w:val="Table"/>
            </w:pPr>
            <w:r w:rsidRPr="00D77AB8">
              <w:t>управление</w:t>
            </w:r>
          </w:p>
        </w:tc>
        <w:tc>
          <w:tcPr>
            <w:tcW w:w="710" w:type="pct"/>
            <w:vAlign w:val="center"/>
          </w:tcPr>
          <w:p w:rsidR="00667D83" w:rsidRPr="00D77AB8" w:rsidRDefault="00667D83" w:rsidP="00425656">
            <w:pPr>
              <w:pStyle w:val="Table"/>
            </w:pPr>
            <w:r w:rsidRPr="00D77AB8">
              <w:t>400</w:t>
            </w:r>
          </w:p>
        </w:tc>
        <w:tc>
          <w:tcPr>
            <w:tcW w:w="932" w:type="pct"/>
            <w:gridSpan w:val="2"/>
          </w:tcPr>
          <w:p w:rsidR="00667D83" w:rsidRPr="00D77AB8" w:rsidRDefault="00667D83" w:rsidP="00425656">
            <w:pPr>
              <w:pStyle w:val="Table"/>
            </w:pPr>
            <w:r w:rsidRPr="00D77AB8">
              <w:t>20000</w:t>
            </w:r>
          </w:p>
        </w:tc>
        <w:tc>
          <w:tcPr>
            <w:tcW w:w="833" w:type="pct"/>
            <w:gridSpan w:val="2"/>
            <w:vAlign w:val="center"/>
          </w:tcPr>
          <w:p w:rsidR="00667D83" w:rsidRPr="00D77AB8" w:rsidRDefault="00667D83" w:rsidP="00425656">
            <w:pPr>
              <w:pStyle w:val="Table"/>
            </w:pPr>
            <w:r w:rsidRPr="00D77AB8">
              <w:t>3</w:t>
            </w:r>
          </w:p>
          <w:p w:rsidR="00667D83" w:rsidRPr="00D77AB8" w:rsidRDefault="00667D83" w:rsidP="00425656">
            <w:pPr>
              <w:pStyle w:val="Table"/>
            </w:pPr>
          </w:p>
        </w:tc>
        <w:tc>
          <w:tcPr>
            <w:tcW w:w="882" w:type="pct"/>
            <w:gridSpan w:val="2"/>
            <w:vAlign w:val="center"/>
          </w:tcPr>
          <w:p w:rsidR="00667D83" w:rsidRPr="00D77AB8" w:rsidRDefault="008C4BE5" w:rsidP="00425656">
            <w:pPr>
              <w:pStyle w:val="Table"/>
            </w:pPr>
            <w:r w:rsidRPr="00D77AB8">
              <w:t>7</w:t>
            </w:r>
            <w:r w:rsidR="00667D83" w:rsidRPr="00D77AB8">
              <w:t>0</w:t>
            </w:r>
          </w:p>
        </w:tc>
        <w:tc>
          <w:tcPr>
            <w:tcW w:w="755" w:type="pct"/>
            <w:gridSpan w:val="2"/>
            <w:vAlign w:val="center"/>
          </w:tcPr>
          <w:p w:rsidR="00667D83" w:rsidRPr="00D77AB8" w:rsidRDefault="00667D83" w:rsidP="00425656">
            <w:pPr>
              <w:pStyle w:val="Table"/>
            </w:pPr>
            <w:r w:rsidRPr="00D77AB8">
              <w:t>3</w:t>
            </w:r>
          </w:p>
        </w:tc>
      </w:tr>
      <w:tr w:rsidR="00667D83" w:rsidRPr="00D77AB8" w:rsidTr="00CF1ABF">
        <w:trPr>
          <w:trHeight w:val="589"/>
        </w:trPr>
        <w:tc>
          <w:tcPr>
            <w:tcW w:w="888" w:type="pct"/>
          </w:tcPr>
          <w:p w:rsidR="00667D83" w:rsidRPr="00D77AB8" w:rsidRDefault="00667D83" w:rsidP="00425656">
            <w:pPr>
              <w:pStyle w:val="Table"/>
            </w:pPr>
            <w:r w:rsidRPr="00D77AB8">
              <w:t>Деловое</w:t>
            </w:r>
          </w:p>
          <w:p w:rsidR="00667D83" w:rsidRPr="00D77AB8" w:rsidRDefault="00667D83" w:rsidP="00425656">
            <w:pPr>
              <w:pStyle w:val="Table"/>
            </w:pPr>
            <w:r w:rsidRPr="00D77AB8">
              <w:t>управление</w:t>
            </w:r>
          </w:p>
        </w:tc>
        <w:tc>
          <w:tcPr>
            <w:tcW w:w="710" w:type="pct"/>
            <w:vAlign w:val="center"/>
          </w:tcPr>
          <w:p w:rsidR="00667D83" w:rsidRPr="00D77AB8" w:rsidRDefault="00667D83" w:rsidP="00425656">
            <w:pPr>
              <w:pStyle w:val="Table"/>
            </w:pPr>
            <w:r w:rsidRPr="00D77AB8">
              <w:t>400</w:t>
            </w:r>
          </w:p>
        </w:tc>
        <w:tc>
          <w:tcPr>
            <w:tcW w:w="932" w:type="pct"/>
            <w:gridSpan w:val="2"/>
          </w:tcPr>
          <w:p w:rsidR="00667D83" w:rsidRPr="00D77AB8" w:rsidRDefault="00667D83" w:rsidP="00425656">
            <w:pPr>
              <w:pStyle w:val="Table"/>
            </w:pPr>
            <w:r w:rsidRPr="00D77AB8">
              <w:t>20000</w:t>
            </w:r>
          </w:p>
        </w:tc>
        <w:tc>
          <w:tcPr>
            <w:tcW w:w="833" w:type="pct"/>
            <w:gridSpan w:val="2"/>
            <w:vAlign w:val="center"/>
          </w:tcPr>
          <w:p w:rsidR="00667D83" w:rsidRPr="00D77AB8" w:rsidRDefault="00667D83" w:rsidP="00425656">
            <w:pPr>
              <w:pStyle w:val="Table"/>
            </w:pPr>
            <w:r w:rsidRPr="00D77AB8">
              <w:t>3</w:t>
            </w:r>
          </w:p>
          <w:p w:rsidR="00667D83" w:rsidRPr="00D77AB8" w:rsidRDefault="00667D83" w:rsidP="00425656">
            <w:pPr>
              <w:pStyle w:val="Table"/>
            </w:pPr>
          </w:p>
        </w:tc>
        <w:tc>
          <w:tcPr>
            <w:tcW w:w="882" w:type="pct"/>
            <w:gridSpan w:val="2"/>
            <w:vAlign w:val="center"/>
          </w:tcPr>
          <w:p w:rsidR="00667D83" w:rsidRPr="00D77AB8" w:rsidRDefault="008C4BE5" w:rsidP="00425656">
            <w:pPr>
              <w:pStyle w:val="Table"/>
            </w:pPr>
            <w:r w:rsidRPr="00D77AB8">
              <w:t>7</w:t>
            </w:r>
            <w:r w:rsidR="00667D83" w:rsidRPr="00D77AB8">
              <w:t>0</w:t>
            </w:r>
          </w:p>
        </w:tc>
        <w:tc>
          <w:tcPr>
            <w:tcW w:w="755" w:type="pct"/>
            <w:gridSpan w:val="2"/>
            <w:vAlign w:val="center"/>
          </w:tcPr>
          <w:p w:rsidR="00667D83" w:rsidRPr="00D77AB8" w:rsidRDefault="00667D83" w:rsidP="00425656">
            <w:pPr>
              <w:pStyle w:val="Table"/>
            </w:pPr>
            <w:r w:rsidRPr="00D77AB8">
              <w:t>3</w:t>
            </w:r>
          </w:p>
        </w:tc>
      </w:tr>
      <w:tr w:rsidR="00667D83" w:rsidRPr="00D77AB8" w:rsidTr="00CF1ABF">
        <w:trPr>
          <w:trHeight w:val="976"/>
        </w:trPr>
        <w:tc>
          <w:tcPr>
            <w:tcW w:w="888" w:type="pct"/>
          </w:tcPr>
          <w:p w:rsidR="00667D83" w:rsidRPr="00D77AB8" w:rsidRDefault="00667D83" w:rsidP="00425656">
            <w:pPr>
              <w:pStyle w:val="Table"/>
            </w:pPr>
            <w:r w:rsidRPr="00D77AB8">
              <w:t>Банковская и страховая деятельность</w:t>
            </w:r>
          </w:p>
        </w:tc>
        <w:tc>
          <w:tcPr>
            <w:tcW w:w="710" w:type="pct"/>
            <w:vAlign w:val="center"/>
          </w:tcPr>
          <w:p w:rsidR="00667D83" w:rsidRPr="00D77AB8" w:rsidRDefault="00667D83" w:rsidP="00425656">
            <w:pPr>
              <w:pStyle w:val="Table"/>
            </w:pPr>
            <w:r w:rsidRPr="00D77AB8">
              <w:t>400</w:t>
            </w:r>
          </w:p>
        </w:tc>
        <w:tc>
          <w:tcPr>
            <w:tcW w:w="932" w:type="pct"/>
            <w:gridSpan w:val="2"/>
          </w:tcPr>
          <w:p w:rsidR="00667D83" w:rsidRPr="00D77AB8" w:rsidRDefault="00667D83" w:rsidP="00425656">
            <w:pPr>
              <w:pStyle w:val="Table"/>
            </w:pPr>
            <w:r w:rsidRPr="00D77AB8">
              <w:t>20000</w:t>
            </w:r>
          </w:p>
        </w:tc>
        <w:tc>
          <w:tcPr>
            <w:tcW w:w="833" w:type="pct"/>
            <w:gridSpan w:val="2"/>
            <w:vAlign w:val="center"/>
          </w:tcPr>
          <w:p w:rsidR="00667D83" w:rsidRPr="00D77AB8" w:rsidRDefault="00667D83" w:rsidP="00425656">
            <w:pPr>
              <w:pStyle w:val="Table"/>
            </w:pPr>
            <w:r w:rsidRPr="00D77AB8">
              <w:t>3</w:t>
            </w:r>
          </w:p>
          <w:p w:rsidR="00667D83" w:rsidRPr="00D77AB8" w:rsidRDefault="00667D83" w:rsidP="00425656">
            <w:pPr>
              <w:pStyle w:val="Table"/>
            </w:pPr>
          </w:p>
        </w:tc>
        <w:tc>
          <w:tcPr>
            <w:tcW w:w="882" w:type="pct"/>
            <w:gridSpan w:val="2"/>
            <w:vAlign w:val="center"/>
          </w:tcPr>
          <w:p w:rsidR="00667D83" w:rsidRPr="00D77AB8" w:rsidRDefault="008C4BE5" w:rsidP="00425656">
            <w:pPr>
              <w:pStyle w:val="Table"/>
            </w:pPr>
            <w:r w:rsidRPr="00D77AB8">
              <w:t>7</w:t>
            </w:r>
            <w:r w:rsidR="00667D83" w:rsidRPr="00D77AB8">
              <w:t>0</w:t>
            </w:r>
          </w:p>
        </w:tc>
        <w:tc>
          <w:tcPr>
            <w:tcW w:w="755" w:type="pct"/>
            <w:gridSpan w:val="2"/>
            <w:vAlign w:val="center"/>
          </w:tcPr>
          <w:p w:rsidR="00667D83" w:rsidRPr="00D77AB8" w:rsidRDefault="00667D83" w:rsidP="00425656">
            <w:pPr>
              <w:pStyle w:val="Table"/>
            </w:pPr>
            <w:r w:rsidRPr="00D77AB8">
              <w:t>3</w:t>
            </w:r>
          </w:p>
        </w:tc>
      </w:tr>
      <w:tr w:rsidR="00667D83" w:rsidRPr="00D77AB8" w:rsidTr="00CF1ABF">
        <w:trPr>
          <w:trHeight w:val="704"/>
        </w:trPr>
        <w:tc>
          <w:tcPr>
            <w:tcW w:w="888" w:type="pct"/>
          </w:tcPr>
          <w:p w:rsidR="00667D83" w:rsidRPr="00D77AB8" w:rsidRDefault="00667D83" w:rsidP="00425656">
            <w:pPr>
              <w:pStyle w:val="Table"/>
            </w:pPr>
            <w:r w:rsidRPr="00D77AB8">
              <w:t>Общественное</w:t>
            </w:r>
          </w:p>
          <w:p w:rsidR="00667D83" w:rsidRPr="00D77AB8" w:rsidRDefault="00667D83" w:rsidP="00425656">
            <w:pPr>
              <w:pStyle w:val="Table"/>
            </w:pPr>
            <w:r w:rsidRPr="00D77AB8">
              <w:t>питание</w:t>
            </w:r>
          </w:p>
        </w:tc>
        <w:tc>
          <w:tcPr>
            <w:tcW w:w="710" w:type="pct"/>
            <w:vAlign w:val="center"/>
          </w:tcPr>
          <w:p w:rsidR="00667D83" w:rsidRPr="00D77AB8" w:rsidRDefault="00667D83" w:rsidP="00425656">
            <w:pPr>
              <w:pStyle w:val="Table"/>
            </w:pPr>
            <w:r w:rsidRPr="00D77AB8">
              <w:t>400</w:t>
            </w:r>
          </w:p>
        </w:tc>
        <w:tc>
          <w:tcPr>
            <w:tcW w:w="932" w:type="pct"/>
            <w:gridSpan w:val="2"/>
          </w:tcPr>
          <w:p w:rsidR="00667D83" w:rsidRPr="00D77AB8" w:rsidRDefault="00667D83" w:rsidP="00425656">
            <w:pPr>
              <w:pStyle w:val="Table"/>
            </w:pPr>
            <w:r w:rsidRPr="00D77AB8">
              <w:t>20000</w:t>
            </w:r>
          </w:p>
        </w:tc>
        <w:tc>
          <w:tcPr>
            <w:tcW w:w="833" w:type="pct"/>
            <w:gridSpan w:val="2"/>
            <w:vAlign w:val="center"/>
          </w:tcPr>
          <w:p w:rsidR="00667D83" w:rsidRPr="00D77AB8" w:rsidRDefault="00667D83" w:rsidP="00425656">
            <w:pPr>
              <w:pStyle w:val="Table"/>
            </w:pPr>
            <w:r w:rsidRPr="00D77AB8">
              <w:t>3</w:t>
            </w:r>
          </w:p>
          <w:p w:rsidR="00667D83" w:rsidRPr="00D77AB8" w:rsidRDefault="00667D83" w:rsidP="00425656">
            <w:pPr>
              <w:pStyle w:val="Table"/>
            </w:pPr>
          </w:p>
        </w:tc>
        <w:tc>
          <w:tcPr>
            <w:tcW w:w="882" w:type="pct"/>
            <w:gridSpan w:val="2"/>
            <w:vAlign w:val="center"/>
          </w:tcPr>
          <w:p w:rsidR="00667D83" w:rsidRPr="00D77AB8" w:rsidRDefault="008C4BE5" w:rsidP="00425656">
            <w:pPr>
              <w:pStyle w:val="Table"/>
            </w:pPr>
            <w:r w:rsidRPr="00D77AB8">
              <w:t>7</w:t>
            </w:r>
            <w:r w:rsidR="00667D83" w:rsidRPr="00D77AB8">
              <w:t>0</w:t>
            </w:r>
          </w:p>
        </w:tc>
        <w:tc>
          <w:tcPr>
            <w:tcW w:w="755" w:type="pct"/>
            <w:gridSpan w:val="2"/>
            <w:vAlign w:val="center"/>
          </w:tcPr>
          <w:p w:rsidR="00667D83" w:rsidRPr="00D77AB8" w:rsidRDefault="00667D83" w:rsidP="00425656">
            <w:pPr>
              <w:pStyle w:val="Table"/>
            </w:pPr>
            <w:r w:rsidRPr="00D77AB8">
              <w:t>3</w:t>
            </w:r>
          </w:p>
        </w:tc>
      </w:tr>
      <w:tr w:rsidR="00667D83" w:rsidRPr="00D77AB8" w:rsidTr="00CF1ABF">
        <w:trPr>
          <w:trHeight w:val="671"/>
        </w:trPr>
        <w:tc>
          <w:tcPr>
            <w:tcW w:w="888" w:type="pct"/>
          </w:tcPr>
          <w:p w:rsidR="00667D83" w:rsidRPr="00D77AB8" w:rsidRDefault="00667D83" w:rsidP="00425656">
            <w:pPr>
              <w:pStyle w:val="Table"/>
            </w:pPr>
            <w:r w:rsidRPr="00D77AB8">
              <w:t>Гостиничное обслуживание</w:t>
            </w:r>
          </w:p>
        </w:tc>
        <w:tc>
          <w:tcPr>
            <w:tcW w:w="710" w:type="pct"/>
          </w:tcPr>
          <w:p w:rsidR="00667D83" w:rsidRPr="00D77AB8" w:rsidRDefault="00667D83" w:rsidP="00425656">
            <w:pPr>
              <w:pStyle w:val="Table"/>
            </w:pPr>
            <w:r w:rsidRPr="00D77AB8">
              <w:t>400</w:t>
            </w:r>
          </w:p>
        </w:tc>
        <w:tc>
          <w:tcPr>
            <w:tcW w:w="932" w:type="pct"/>
            <w:gridSpan w:val="2"/>
          </w:tcPr>
          <w:p w:rsidR="00667D83" w:rsidRPr="00D77AB8" w:rsidRDefault="00667D83" w:rsidP="00425656">
            <w:pPr>
              <w:pStyle w:val="Table"/>
            </w:pPr>
            <w:r w:rsidRPr="00D77AB8">
              <w:t>20000</w:t>
            </w:r>
          </w:p>
        </w:tc>
        <w:tc>
          <w:tcPr>
            <w:tcW w:w="833" w:type="pct"/>
            <w:gridSpan w:val="2"/>
            <w:vAlign w:val="center"/>
          </w:tcPr>
          <w:p w:rsidR="00667D83" w:rsidRPr="00D77AB8" w:rsidRDefault="00667D83" w:rsidP="00425656">
            <w:pPr>
              <w:pStyle w:val="Table"/>
            </w:pPr>
            <w:r w:rsidRPr="00D77AB8">
              <w:t>3</w:t>
            </w:r>
          </w:p>
          <w:p w:rsidR="00667D83" w:rsidRPr="00D77AB8" w:rsidRDefault="00667D83" w:rsidP="00425656">
            <w:pPr>
              <w:pStyle w:val="Table"/>
            </w:pPr>
          </w:p>
        </w:tc>
        <w:tc>
          <w:tcPr>
            <w:tcW w:w="882" w:type="pct"/>
            <w:gridSpan w:val="2"/>
            <w:vAlign w:val="center"/>
          </w:tcPr>
          <w:p w:rsidR="00667D83" w:rsidRPr="00D77AB8" w:rsidRDefault="00667D83" w:rsidP="00425656">
            <w:pPr>
              <w:pStyle w:val="Table"/>
            </w:pPr>
            <w:r w:rsidRPr="00D77AB8">
              <w:t>60</w:t>
            </w:r>
          </w:p>
        </w:tc>
        <w:tc>
          <w:tcPr>
            <w:tcW w:w="755" w:type="pct"/>
            <w:gridSpan w:val="2"/>
            <w:vAlign w:val="center"/>
          </w:tcPr>
          <w:p w:rsidR="00667D83" w:rsidRPr="00D77AB8" w:rsidRDefault="00AB0BFD" w:rsidP="00425656">
            <w:pPr>
              <w:pStyle w:val="Table"/>
            </w:pPr>
            <w:r w:rsidRPr="00D77AB8">
              <w:t>5</w:t>
            </w:r>
          </w:p>
        </w:tc>
      </w:tr>
      <w:tr w:rsidR="00535CE8" w:rsidRPr="00D77AB8" w:rsidTr="00CF1ABF">
        <w:trPr>
          <w:trHeight w:val="589"/>
        </w:trPr>
        <w:tc>
          <w:tcPr>
            <w:tcW w:w="888" w:type="pct"/>
          </w:tcPr>
          <w:p w:rsidR="00535CE8" w:rsidRPr="00D77AB8" w:rsidRDefault="00535CE8" w:rsidP="00425656">
            <w:pPr>
              <w:pStyle w:val="Table"/>
            </w:pPr>
            <w:r w:rsidRPr="00D77AB8">
              <w:lastRenderedPageBreak/>
              <w:t>Спорт</w:t>
            </w:r>
          </w:p>
        </w:tc>
        <w:tc>
          <w:tcPr>
            <w:tcW w:w="710" w:type="pct"/>
          </w:tcPr>
          <w:p w:rsidR="00535CE8" w:rsidRPr="00D77AB8" w:rsidRDefault="00535CE8" w:rsidP="00425656">
            <w:pPr>
              <w:pStyle w:val="Table"/>
            </w:pPr>
            <w:r w:rsidRPr="00D77AB8">
              <w:t>400</w:t>
            </w:r>
          </w:p>
        </w:tc>
        <w:tc>
          <w:tcPr>
            <w:tcW w:w="932" w:type="pct"/>
            <w:gridSpan w:val="2"/>
          </w:tcPr>
          <w:p w:rsidR="00535CE8" w:rsidRPr="00D77AB8" w:rsidRDefault="00535CE8" w:rsidP="00425656">
            <w:pPr>
              <w:pStyle w:val="Table"/>
            </w:pPr>
            <w:r w:rsidRPr="00D77AB8">
              <w:t>20000</w:t>
            </w:r>
          </w:p>
        </w:tc>
        <w:tc>
          <w:tcPr>
            <w:tcW w:w="833" w:type="pct"/>
            <w:gridSpan w:val="2"/>
            <w:vAlign w:val="center"/>
          </w:tcPr>
          <w:p w:rsidR="00535CE8" w:rsidRPr="00D77AB8" w:rsidRDefault="00535CE8" w:rsidP="00425656">
            <w:pPr>
              <w:pStyle w:val="Table"/>
            </w:pPr>
            <w:r w:rsidRPr="00D77AB8">
              <w:t>3</w:t>
            </w:r>
          </w:p>
          <w:p w:rsidR="00535CE8" w:rsidRPr="00D77AB8" w:rsidRDefault="00535CE8" w:rsidP="00425656">
            <w:pPr>
              <w:pStyle w:val="Table"/>
            </w:pPr>
          </w:p>
        </w:tc>
        <w:tc>
          <w:tcPr>
            <w:tcW w:w="882" w:type="pct"/>
            <w:gridSpan w:val="2"/>
            <w:vAlign w:val="center"/>
          </w:tcPr>
          <w:p w:rsidR="00535CE8" w:rsidRPr="00D77AB8" w:rsidRDefault="00F6092C" w:rsidP="00425656">
            <w:pPr>
              <w:pStyle w:val="Table"/>
            </w:pPr>
            <w:r w:rsidRPr="00D77AB8">
              <w:t>70</w:t>
            </w:r>
          </w:p>
        </w:tc>
        <w:tc>
          <w:tcPr>
            <w:tcW w:w="755" w:type="pct"/>
            <w:gridSpan w:val="2"/>
            <w:vAlign w:val="center"/>
          </w:tcPr>
          <w:p w:rsidR="00535CE8" w:rsidRPr="00D77AB8" w:rsidRDefault="00535CE8" w:rsidP="00425656">
            <w:pPr>
              <w:pStyle w:val="Table"/>
            </w:pPr>
            <w:r w:rsidRPr="00D77AB8">
              <w:t>3</w:t>
            </w:r>
          </w:p>
        </w:tc>
      </w:tr>
      <w:tr w:rsidR="00535CE8" w:rsidRPr="00D77AB8" w:rsidTr="00CF1ABF">
        <w:trPr>
          <w:trHeight w:val="509"/>
        </w:trPr>
        <w:tc>
          <w:tcPr>
            <w:tcW w:w="888" w:type="pct"/>
          </w:tcPr>
          <w:p w:rsidR="00535CE8" w:rsidRPr="00D77AB8" w:rsidRDefault="00535CE8" w:rsidP="00425656">
            <w:pPr>
              <w:pStyle w:val="Table"/>
            </w:pPr>
            <w:r w:rsidRPr="00D77AB8">
              <w:t>Обеспечение внутреннего правопорядка</w:t>
            </w:r>
          </w:p>
        </w:tc>
        <w:tc>
          <w:tcPr>
            <w:tcW w:w="4112" w:type="pct"/>
            <w:gridSpan w:val="9"/>
            <w:vAlign w:val="center"/>
          </w:tcPr>
          <w:p w:rsidR="00535CE8" w:rsidRPr="00D77AB8" w:rsidRDefault="00535CE8" w:rsidP="00425656">
            <w:pPr>
              <w:pStyle w:val="Table"/>
            </w:pPr>
            <w:r w:rsidRPr="00D77AB8">
              <w:rPr>
                <w:rStyle w:val="MSGENFONTSTYLENAMETEMPLATEROLENUMBERMSGENFONTSTYLENAMEBYROLETEXT2"/>
                <w:color w:val="000000"/>
                <w:szCs w:val="24"/>
              </w:rPr>
              <w:t>Не подлежат установлению</w:t>
            </w:r>
          </w:p>
        </w:tc>
      </w:tr>
      <w:tr w:rsidR="00535CE8" w:rsidRPr="00D77AB8" w:rsidTr="00CF1ABF">
        <w:trPr>
          <w:trHeight w:val="659"/>
        </w:trPr>
        <w:tc>
          <w:tcPr>
            <w:tcW w:w="888" w:type="pct"/>
          </w:tcPr>
          <w:p w:rsidR="00535CE8" w:rsidRPr="00D77AB8" w:rsidRDefault="00535CE8" w:rsidP="00425656">
            <w:pPr>
              <w:pStyle w:val="Table"/>
            </w:pPr>
            <w:r w:rsidRPr="00D77AB8">
              <w:t>Историко-культурная деятельность</w:t>
            </w:r>
          </w:p>
        </w:tc>
        <w:tc>
          <w:tcPr>
            <w:tcW w:w="4112" w:type="pct"/>
            <w:gridSpan w:val="9"/>
            <w:vAlign w:val="center"/>
          </w:tcPr>
          <w:p w:rsidR="00535CE8" w:rsidRPr="00D77AB8" w:rsidRDefault="00535CE8" w:rsidP="00425656">
            <w:pPr>
              <w:pStyle w:val="Table"/>
            </w:pPr>
            <w:r w:rsidRPr="00D77AB8">
              <w:t>Не регламентируется</w:t>
            </w:r>
          </w:p>
        </w:tc>
      </w:tr>
      <w:tr w:rsidR="00535CE8" w:rsidRPr="00D77AB8" w:rsidTr="00CF1ABF">
        <w:trPr>
          <w:trHeight w:val="659"/>
        </w:trPr>
        <w:tc>
          <w:tcPr>
            <w:tcW w:w="888" w:type="pct"/>
          </w:tcPr>
          <w:p w:rsidR="00535CE8" w:rsidRPr="00D77AB8" w:rsidRDefault="00535CE8" w:rsidP="00425656">
            <w:pPr>
              <w:pStyle w:val="Table"/>
            </w:pPr>
            <w:r w:rsidRPr="00D77AB8">
              <w:t>Земельные участки (территории) общего пользования</w:t>
            </w:r>
          </w:p>
        </w:tc>
        <w:tc>
          <w:tcPr>
            <w:tcW w:w="4112" w:type="pct"/>
            <w:gridSpan w:val="9"/>
            <w:vAlign w:val="center"/>
          </w:tcPr>
          <w:p w:rsidR="00535CE8" w:rsidRPr="00D77AB8" w:rsidRDefault="00535CE8" w:rsidP="00425656">
            <w:pPr>
              <w:pStyle w:val="Table"/>
            </w:pPr>
            <w:r w:rsidRPr="00D77AB8">
              <w:t>Не регламентируется</w:t>
            </w:r>
          </w:p>
        </w:tc>
      </w:tr>
      <w:tr w:rsidR="00985D17" w:rsidRPr="00D77AB8" w:rsidTr="00CF1ABF">
        <w:trPr>
          <w:trHeight w:val="659"/>
        </w:trPr>
        <w:tc>
          <w:tcPr>
            <w:tcW w:w="888" w:type="pct"/>
          </w:tcPr>
          <w:p w:rsidR="00985D17" w:rsidRPr="00D77AB8" w:rsidRDefault="00985D17" w:rsidP="00425656">
            <w:pPr>
              <w:pStyle w:val="Table"/>
            </w:pPr>
            <w:r w:rsidRPr="00D77AB8">
              <w:t>Стоянка транспортных средств</w:t>
            </w:r>
          </w:p>
        </w:tc>
        <w:tc>
          <w:tcPr>
            <w:tcW w:w="4112" w:type="pct"/>
            <w:gridSpan w:val="9"/>
            <w:vAlign w:val="center"/>
          </w:tcPr>
          <w:p w:rsidR="00985D17" w:rsidRPr="00D77AB8" w:rsidRDefault="00985D17" w:rsidP="00425656">
            <w:pPr>
              <w:pStyle w:val="Table"/>
            </w:pPr>
            <w:r w:rsidRPr="00D77AB8">
              <w:t>Не регламентируется</w:t>
            </w:r>
          </w:p>
        </w:tc>
      </w:tr>
      <w:tr w:rsidR="00535CE8" w:rsidRPr="00D77AB8" w:rsidTr="00CF1ABF">
        <w:trPr>
          <w:trHeight w:val="551"/>
        </w:trPr>
        <w:tc>
          <w:tcPr>
            <w:tcW w:w="5000" w:type="pct"/>
            <w:gridSpan w:val="10"/>
            <w:vAlign w:val="center"/>
          </w:tcPr>
          <w:p w:rsidR="00535CE8" w:rsidRPr="00D77AB8" w:rsidRDefault="00535CE8" w:rsidP="00425656">
            <w:pPr>
              <w:pStyle w:val="Table"/>
            </w:pPr>
            <w:r w:rsidRPr="00D77AB8">
              <w:t>ВСПОМОГАТЕЛЬНЫЕ ВИДЫ РАЗРЕШЕННОГО ИСПОЛЬЗОВАНИЯ</w:t>
            </w:r>
          </w:p>
        </w:tc>
      </w:tr>
      <w:tr w:rsidR="00535CE8" w:rsidRPr="00D77AB8" w:rsidTr="00CF1ABF">
        <w:trPr>
          <w:trHeight w:val="863"/>
        </w:trPr>
        <w:tc>
          <w:tcPr>
            <w:tcW w:w="888" w:type="pct"/>
          </w:tcPr>
          <w:p w:rsidR="00535CE8" w:rsidRPr="00D77AB8" w:rsidRDefault="000147A4" w:rsidP="00425656">
            <w:pPr>
              <w:pStyle w:val="Table"/>
            </w:pPr>
            <w:r w:rsidRPr="00D77AB8">
              <w:t>Отдых (рекреация)</w:t>
            </w:r>
          </w:p>
        </w:tc>
        <w:tc>
          <w:tcPr>
            <w:tcW w:w="4112" w:type="pct"/>
            <w:gridSpan w:val="9"/>
            <w:vMerge w:val="restart"/>
          </w:tcPr>
          <w:p w:rsidR="00535CE8" w:rsidRPr="00D77AB8" w:rsidRDefault="00535CE8"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Предельные размеры земельных участков и предельные параметры разрешенного строительства устанавливаются идентичными с соответствующими предельными размерами земельных участков и предельных параметров разрешенного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tc>
      </w:tr>
      <w:tr w:rsidR="00535CE8" w:rsidRPr="00D77AB8" w:rsidTr="00CF1ABF">
        <w:trPr>
          <w:trHeight w:val="1272"/>
        </w:trPr>
        <w:tc>
          <w:tcPr>
            <w:tcW w:w="888" w:type="pct"/>
          </w:tcPr>
          <w:p w:rsidR="00535CE8" w:rsidRPr="00D77AB8" w:rsidRDefault="00535CE8" w:rsidP="00425656">
            <w:pPr>
              <w:pStyle w:val="Table"/>
            </w:pPr>
          </w:p>
        </w:tc>
        <w:tc>
          <w:tcPr>
            <w:tcW w:w="4112" w:type="pct"/>
            <w:gridSpan w:val="9"/>
            <w:vMerge/>
          </w:tcPr>
          <w:p w:rsidR="00535CE8" w:rsidRPr="00D77AB8" w:rsidRDefault="00535CE8" w:rsidP="00425656">
            <w:pPr>
              <w:pStyle w:val="Table"/>
              <w:rPr>
                <w:rStyle w:val="MSGENFONTSTYLENAMETEMPLATEROLENUMBERMSGENFONTSTYLENAMEBYROLETEXT2"/>
                <w:color w:val="000000"/>
                <w:szCs w:val="24"/>
              </w:rPr>
            </w:pPr>
          </w:p>
        </w:tc>
      </w:tr>
      <w:tr w:rsidR="000147A4" w:rsidRPr="00D77AB8" w:rsidTr="00CF1ABF">
        <w:trPr>
          <w:trHeight w:val="1272"/>
        </w:trPr>
        <w:tc>
          <w:tcPr>
            <w:tcW w:w="888" w:type="pct"/>
          </w:tcPr>
          <w:p w:rsidR="000147A4" w:rsidRPr="00D77AB8" w:rsidRDefault="000147A4" w:rsidP="00425656">
            <w:pPr>
              <w:pStyle w:val="Table"/>
              <w:rPr>
                <w:shd w:val="clear" w:color="auto" w:fill="FFFFFF"/>
              </w:rPr>
            </w:pPr>
            <w:r w:rsidRPr="00D77AB8">
              <w:rPr>
                <w:shd w:val="clear" w:color="auto" w:fill="FFFFFF"/>
              </w:rPr>
              <w:t>Хранение автотранспорта</w:t>
            </w:r>
          </w:p>
          <w:p w:rsidR="000147A4" w:rsidRPr="00D77AB8" w:rsidRDefault="000147A4" w:rsidP="00425656">
            <w:pPr>
              <w:pStyle w:val="Table"/>
            </w:pPr>
          </w:p>
        </w:tc>
        <w:tc>
          <w:tcPr>
            <w:tcW w:w="936" w:type="pct"/>
            <w:gridSpan w:val="2"/>
          </w:tcPr>
          <w:p w:rsidR="000147A4" w:rsidRPr="00D77AB8" w:rsidRDefault="000147A4" w:rsidP="00425656">
            <w:pPr>
              <w:pStyle w:val="Table"/>
            </w:pPr>
            <w:r w:rsidRPr="00D77AB8">
              <w:t>15 (для гаража боксового типа на 1 машину);</w:t>
            </w:r>
          </w:p>
          <w:p w:rsidR="000147A4" w:rsidRPr="00D77AB8" w:rsidRDefault="000147A4" w:rsidP="00425656">
            <w:pPr>
              <w:pStyle w:val="Table"/>
            </w:pPr>
            <w:r w:rsidRPr="00D77AB8">
              <w:t>24 (для гаража на 1 машину)</w:t>
            </w:r>
          </w:p>
          <w:p w:rsidR="000147A4" w:rsidRPr="00D77AB8" w:rsidRDefault="000147A4" w:rsidP="00425656">
            <w:pPr>
              <w:pStyle w:val="Table"/>
            </w:pPr>
          </w:p>
        </w:tc>
        <w:tc>
          <w:tcPr>
            <w:tcW w:w="819" w:type="pct"/>
            <w:gridSpan w:val="2"/>
          </w:tcPr>
          <w:p w:rsidR="000147A4" w:rsidRPr="00D77AB8" w:rsidRDefault="000147A4" w:rsidP="00425656">
            <w:pPr>
              <w:pStyle w:val="Table"/>
            </w:pPr>
            <w:r w:rsidRPr="00D77AB8">
              <w:t>Не регламентируется</w:t>
            </w:r>
          </w:p>
        </w:tc>
        <w:tc>
          <w:tcPr>
            <w:tcW w:w="833" w:type="pct"/>
            <w:gridSpan w:val="2"/>
          </w:tcPr>
          <w:p w:rsidR="00E1239F" w:rsidRPr="00D77AB8" w:rsidRDefault="00E1239F" w:rsidP="00425656">
            <w:pPr>
              <w:pStyle w:val="Table"/>
            </w:pPr>
            <w:r w:rsidRPr="00D77AB8">
              <w:t>Не устанавливается</w:t>
            </w:r>
          </w:p>
        </w:tc>
        <w:tc>
          <w:tcPr>
            <w:tcW w:w="882" w:type="pct"/>
            <w:gridSpan w:val="2"/>
          </w:tcPr>
          <w:p w:rsidR="000147A4" w:rsidRPr="00D77AB8" w:rsidRDefault="004E5EFC" w:rsidP="00425656">
            <w:pPr>
              <w:pStyle w:val="Table"/>
            </w:pPr>
            <w:r w:rsidRPr="00D77AB8">
              <w:t xml:space="preserve">        </w:t>
            </w:r>
            <w:r w:rsidR="000147A4" w:rsidRPr="00D77AB8">
              <w:t xml:space="preserve">85 </w:t>
            </w:r>
          </w:p>
        </w:tc>
        <w:tc>
          <w:tcPr>
            <w:tcW w:w="642" w:type="pct"/>
          </w:tcPr>
          <w:p w:rsidR="000147A4" w:rsidRPr="00D77AB8" w:rsidRDefault="000147A4" w:rsidP="00425656">
            <w:pPr>
              <w:pStyle w:val="Table"/>
            </w:pPr>
            <w:r w:rsidRPr="00D77AB8">
              <w:t>1</w:t>
            </w:r>
          </w:p>
        </w:tc>
      </w:tr>
      <w:tr w:rsidR="00535CE8" w:rsidRPr="00D77AB8" w:rsidTr="00CF1ABF">
        <w:trPr>
          <w:trHeight w:val="619"/>
        </w:trPr>
        <w:tc>
          <w:tcPr>
            <w:tcW w:w="5000" w:type="pct"/>
            <w:gridSpan w:val="10"/>
            <w:vAlign w:val="center"/>
          </w:tcPr>
          <w:p w:rsidR="00535CE8" w:rsidRPr="00D77AB8" w:rsidRDefault="00535CE8" w:rsidP="00425656">
            <w:pPr>
              <w:pStyle w:val="Table"/>
            </w:pPr>
            <w:r w:rsidRPr="00D77AB8">
              <w:t>УСЛОВНО РАЗРЕШЕННЫЕ ВИДЫ ИСПОЛЬЗОВАНИЯ</w:t>
            </w:r>
          </w:p>
        </w:tc>
      </w:tr>
      <w:tr w:rsidR="008C4BE5" w:rsidRPr="00D77AB8" w:rsidTr="00CF1ABF">
        <w:trPr>
          <w:trHeight w:val="659"/>
        </w:trPr>
        <w:tc>
          <w:tcPr>
            <w:tcW w:w="888" w:type="pct"/>
          </w:tcPr>
          <w:p w:rsidR="008C4BE5" w:rsidRPr="00D77AB8" w:rsidRDefault="008C4BE5" w:rsidP="00425656">
            <w:pPr>
              <w:pStyle w:val="Table"/>
            </w:pPr>
            <w:r w:rsidRPr="00D77AB8">
              <w:lastRenderedPageBreak/>
              <w:t>Амбулаторное ветеринарное обслуживание</w:t>
            </w:r>
          </w:p>
        </w:tc>
        <w:tc>
          <w:tcPr>
            <w:tcW w:w="710" w:type="pct"/>
            <w:vMerge w:val="restart"/>
            <w:vAlign w:val="center"/>
          </w:tcPr>
          <w:p w:rsidR="008C4BE5" w:rsidRPr="00D77AB8" w:rsidRDefault="008C4BE5" w:rsidP="00425656">
            <w:pPr>
              <w:pStyle w:val="Table"/>
            </w:pPr>
            <w:r w:rsidRPr="00D77AB8">
              <w:t>400</w:t>
            </w:r>
          </w:p>
        </w:tc>
        <w:tc>
          <w:tcPr>
            <w:tcW w:w="932" w:type="pct"/>
            <w:gridSpan w:val="2"/>
            <w:vMerge w:val="restart"/>
            <w:vAlign w:val="center"/>
          </w:tcPr>
          <w:p w:rsidR="008C4BE5" w:rsidRPr="00D77AB8" w:rsidRDefault="008C4BE5" w:rsidP="00425656">
            <w:pPr>
              <w:pStyle w:val="Table"/>
            </w:pPr>
            <w:r w:rsidRPr="00D77AB8">
              <w:t>20000</w:t>
            </w:r>
          </w:p>
        </w:tc>
        <w:tc>
          <w:tcPr>
            <w:tcW w:w="833" w:type="pct"/>
            <w:gridSpan w:val="2"/>
            <w:vMerge w:val="restart"/>
            <w:vAlign w:val="center"/>
          </w:tcPr>
          <w:p w:rsidR="008C4BE5" w:rsidRPr="00D77AB8" w:rsidRDefault="008C4BE5" w:rsidP="00425656">
            <w:pPr>
              <w:pStyle w:val="Table"/>
            </w:pPr>
            <w:r w:rsidRPr="00D77AB8">
              <w:t>3</w:t>
            </w:r>
          </w:p>
        </w:tc>
        <w:tc>
          <w:tcPr>
            <w:tcW w:w="882" w:type="pct"/>
            <w:gridSpan w:val="2"/>
            <w:vMerge w:val="restart"/>
            <w:vAlign w:val="center"/>
          </w:tcPr>
          <w:p w:rsidR="008C4BE5" w:rsidRPr="00D77AB8" w:rsidRDefault="008C4BE5" w:rsidP="00425656">
            <w:pPr>
              <w:pStyle w:val="Table"/>
            </w:pPr>
            <w:r w:rsidRPr="00D77AB8">
              <w:t>70</w:t>
            </w:r>
          </w:p>
          <w:p w:rsidR="008C4BE5" w:rsidRPr="00D77AB8" w:rsidRDefault="008C4BE5" w:rsidP="00425656">
            <w:pPr>
              <w:pStyle w:val="Table"/>
            </w:pPr>
            <w:r w:rsidRPr="00D77AB8">
              <w:t>70</w:t>
            </w:r>
          </w:p>
        </w:tc>
        <w:tc>
          <w:tcPr>
            <w:tcW w:w="755" w:type="pct"/>
            <w:gridSpan w:val="2"/>
            <w:vMerge w:val="restart"/>
            <w:vAlign w:val="center"/>
          </w:tcPr>
          <w:p w:rsidR="008C4BE5" w:rsidRPr="00D77AB8" w:rsidRDefault="008C4BE5" w:rsidP="00425656">
            <w:pPr>
              <w:pStyle w:val="Table"/>
            </w:pPr>
            <w:r w:rsidRPr="00D77AB8">
              <w:t>3</w:t>
            </w:r>
          </w:p>
        </w:tc>
      </w:tr>
      <w:tr w:rsidR="008C4BE5" w:rsidRPr="00D77AB8" w:rsidTr="00CF1ABF">
        <w:trPr>
          <w:trHeight w:val="1328"/>
        </w:trPr>
        <w:tc>
          <w:tcPr>
            <w:tcW w:w="888" w:type="pct"/>
          </w:tcPr>
          <w:p w:rsidR="008C4BE5" w:rsidRPr="00D77AB8" w:rsidRDefault="008C4BE5" w:rsidP="00425656">
            <w:pPr>
              <w:pStyle w:val="Table"/>
            </w:pPr>
            <w:r w:rsidRPr="00D77AB8">
              <w:t>Рынки</w:t>
            </w:r>
          </w:p>
        </w:tc>
        <w:tc>
          <w:tcPr>
            <w:tcW w:w="710" w:type="pct"/>
            <w:vMerge/>
            <w:vAlign w:val="center"/>
          </w:tcPr>
          <w:p w:rsidR="008C4BE5" w:rsidRPr="00D77AB8" w:rsidRDefault="008C4BE5" w:rsidP="00425656">
            <w:pPr>
              <w:pStyle w:val="Table"/>
            </w:pPr>
          </w:p>
        </w:tc>
        <w:tc>
          <w:tcPr>
            <w:tcW w:w="932" w:type="pct"/>
            <w:gridSpan w:val="2"/>
            <w:vMerge/>
            <w:vAlign w:val="center"/>
          </w:tcPr>
          <w:p w:rsidR="008C4BE5" w:rsidRPr="00D77AB8" w:rsidRDefault="008C4BE5" w:rsidP="00425656">
            <w:pPr>
              <w:pStyle w:val="Table"/>
            </w:pPr>
          </w:p>
        </w:tc>
        <w:tc>
          <w:tcPr>
            <w:tcW w:w="833" w:type="pct"/>
            <w:gridSpan w:val="2"/>
            <w:vMerge/>
            <w:vAlign w:val="center"/>
          </w:tcPr>
          <w:p w:rsidR="008C4BE5" w:rsidRPr="00D77AB8" w:rsidRDefault="008C4BE5" w:rsidP="00425656">
            <w:pPr>
              <w:pStyle w:val="Table"/>
            </w:pPr>
          </w:p>
        </w:tc>
        <w:tc>
          <w:tcPr>
            <w:tcW w:w="882" w:type="pct"/>
            <w:gridSpan w:val="2"/>
            <w:vMerge/>
            <w:vAlign w:val="center"/>
          </w:tcPr>
          <w:p w:rsidR="008C4BE5" w:rsidRPr="00D77AB8" w:rsidRDefault="008C4BE5" w:rsidP="00425656">
            <w:pPr>
              <w:pStyle w:val="Table"/>
            </w:pPr>
          </w:p>
        </w:tc>
        <w:tc>
          <w:tcPr>
            <w:tcW w:w="755" w:type="pct"/>
            <w:gridSpan w:val="2"/>
            <w:vMerge/>
            <w:vAlign w:val="center"/>
          </w:tcPr>
          <w:p w:rsidR="008C4BE5" w:rsidRPr="00D77AB8" w:rsidRDefault="008C4BE5" w:rsidP="00425656">
            <w:pPr>
              <w:pStyle w:val="Table"/>
            </w:pPr>
          </w:p>
        </w:tc>
      </w:tr>
      <w:tr w:rsidR="008C4BE5" w:rsidRPr="00D77AB8" w:rsidTr="00CF1ABF">
        <w:trPr>
          <w:trHeight w:val="659"/>
        </w:trPr>
        <w:tc>
          <w:tcPr>
            <w:tcW w:w="888" w:type="pct"/>
          </w:tcPr>
          <w:p w:rsidR="008C4BE5" w:rsidRPr="00D77AB8" w:rsidRDefault="008C4BE5" w:rsidP="00425656">
            <w:pPr>
              <w:pStyle w:val="Table"/>
            </w:pPr>
            <w:r w:rsidRPr="00D77AB8">
              <w:t>Развлечения</w:t>
            </w:r>
          </w:p>
        </w:tc>
        <w:tc>
          <w:tcPr>
            <w:tcW w:w="710" w:type="pct"/>
            <w:vMerge/>
            <w:vAlign w:val="center"/>
          </w:tcPr>
          <w:p w:rsidR="008C4BE5" w:rsidRPr="00D77AB8" w:rsidRDefault="008C4BE5" w:rsidP="00425656">
            <w:pPr>
              <w:pStyle w:val="Table"/>
            </w:pPr>
          </w:p>
        </w:tc>
        <w:tc>
          <w:tcPr>
            <w:tcW w:w="932" w:type="pct"/>
            <w:gridSpan w:val="2"/>
            <w:vMerge/>
            <w:vAlign w:val="center"/>
          </w:tcPr>
          <w:p w:rsidR="008C4BE5" w:rsidRPr="00D77AB8" w:rsidRDefault="008C4BE5" w:rsidP="00425656">
            <w:pPr>
              <w:pStyle w:val="Table"/>
            </w:pPr>
          </w:p>
        </w:tc>
        <w:tc>
          <w:tcPr>
            <w:tcW w:w="833" w:type="pct"/>
            <w:gridSpan w:val="2"/>
            <w:vMerge/>
            <w:vAlign w:val="center"/>
          </w:tcPr>
          <w:p w:rsidR="008C4BE5" w:rsidRPr="00D77AB8" w:rsidRDefault="008C4BE5" w:rsidP="00425656">
            <w:pPr>
              <w:pStyle w:val="Table"/>
            </w:pPr>
          </w:p>
        </w:tc>
        <w:tc>
          <w:tcPr>
            <w:tcW w:w="882" w:type="pct"/>
            <w:gridSpan w:val="2"/>
            <w:vMerge/>
            <w:vAlign w:val="center"/>
          </w:tcPr>
          <w:p w:rsidR="008C4BE5" w:rsidRPr="00D77AB8" w:rsidRDefault="008C4BE5" w:rsidP="00425656">
            <w:pPr>
              <w:pStyle w:val="Table"/>
            </w:pPr>
          </w:p>
        </w:tc>
        <w:tc>
          <w:tcPr>
            <w:tcW w:w="755" w:type="pct"/>
            <w:gridSpan w:val="2"/>
            <w:vMerge/>
            <w:vAlign w:val="center"/>
          </w:tcPr>
          <w:p w:rsidR="008C4BE5" w:rsidRPr="00D77AB8" w:rsidRDefault="008C4BE5" w:rsidP="00425656">
            <w:pPr>
              <w:pStyle w:val="Table"/>
            </w:pPr>
          </w:p>
        </w:tc>
      </w:tr>
      <w:tr w:rsidR="008C4BE5" w:rsidRPr="00D77AB8" w:rsidTr="00CF1ABF">
        <w:trPr>
          <w:trHeight w:val="659"/>
        </w:trPr>
        <w:tc>
          <w:tcPr>
            <w:tcW w:w="888" w:type="pct"/>
          </w:tcPr>
          <w:p w:rsidR="008C4BE5" w:rsidRPr="00D77AB8" w:rsidRDefault="008C4BE5" w:rsidP="00425656">
            <w:pPr>
              <w:pStyle w:val="Table"/>
            </w:pPr>
            <w:r w:rsidRPr="00D77AB8">
              <w:t>Выставочно-ярмарочная деятельность</w:t>
            </w:r>
          </w:p>
        </w:tc>
        <w:tc>
          <w:tcPr>
            <w:tcW w:w="710" w:type="pct"/>
            <w:vMerge/>
            <w:vAlign w:val="center"/>
          </w:tcPr>
          <w:p w:rsidR="008C4BE5" w:rsidRPr="00D77AB8" w:rsidRDefault="008C4BE5" w:rsidP="00425656">
            <w:pPr>
              <w:pStyle w:val="Table"/>
            </w:pPr>
          </w:p>
        </w:tc>
        <w:tc>
          <w:tcPr>
            <w:tcW w:w="932" w:type="pct"/>
            <w:gridSpan w:val="2"/>
            <w:vMerge/>
            <w:vAlign w:val="center"/>
          </w:tcPr>
          <w:p w:rsidR="008C4BE5" w:rsidRPr="00D77AB8" w:rsidRDefault="008C4BE5" w:rsidP="00425656">
            <w:pPr>
              <w:pStyle w:val="Table"/>
            </w:pPr>
          </w:p>
        </w:tc>
        <w:tc>
          <w:tcPr>
            <w:tcW w:w="833" w:type="pct"/>
            <w:gridSpan w:val="2"/>
            <w:vMerge/>
            <w:vAlign w:val="center"/>
          </w:tcPr>
          <w:p w:rsidR="008C4BE5" w:rsidRPr="00D77AB8" w:rsidRDefault="008C4BE5" w:rsidP="00425656">
            <w:pPr>
              <w:pStyle w:val="Table"/>
            </w:pPr>
          </w:p>
        </w:tc>
        <w:tc>
          <w:tcPr>
            <w:tcW w:w="882" w:type="pct"/>
            <w:gridSpan w:val="2"/>
            <w:vMerge/>
            <w:vAlign w:val="center"/>
          </w:tcPr>
          <w:p w:rsidR="008C4BE5" w:rsidRPr="00D77AB8" w:rsidRDefault="008C4BE5" w:rsidP="00425656">
            <w:pPr>
              <w:pStyle w:val="Table"/>
            </w:pPr>
          </w:p>
        </w:tc>
        <w:tc>
          <w:tcPr>
            <w:tcW w:w="755" w:type="pct"/>
            <w:gridSpan w:val="2"/>
            <w:vMerge/>
            <w:vAlign w:val="center"/>
          </w:tcPr>
          <w:p w:rsidR="008C4BE5" w:rsidRPr="00D77AB8" w:rsidRDefault="008C4BE5" w:rsidP="00425656">
            <w:pPr>
              <w:pStyle w:val="Table"/>
            </w:pPr>
          </w:p>
        </w:tc>
      </w:tr>
      <w:tr w:rsidR="008C4BE5" w:rsidRPr="00D77AB8" w:rsidTr="00CF1ABF">
        <w:trPr>
          <w:trHeight w:val="659"/>
        </w:trPr>
        <w:tc>
          <w:tcPr>
            <w:tcW w:w="888" w:type="pct"/>
          </w:tcPr>
          <w:p w:rsidR="008C4BE5" w:rsidRPr="00D77AB8" w:rsidRDefault="008C4BE5" w:rsidP="00425656">
            <w:pPr>
              <w:pStyle w:val="Table"/>
            </w:pPr>
            <w:r w:rsidRPr="00D77AB8">
              <w:t>Магазины</w:t>
            </w:r>
          </w:p>
        </w:tc>
        <w:tc>
          <w:tcPr>
            <w:tcW w:w="710" w:type="pct"/>
            <w:vAlign w:val="center"/>
          </w:tcPr>
          <w:p w:rsidR="008C4BE5" w:rsidRPr="00D77AB8" w:rsidRDefault="008C4BE5" w:rsidP="00425656">
            <w:pPr>
              <w:pStyle w:val="Table"/>
            </w:pPr>
            <w:r w:rsidRPr="00D77AB8">
              <w:t>100</w:t>
            </w:r>
          </w:p>
        </w:tc>
        <w:tc>
          <w:tcPr>
            <w:tcW w:w="932" w:type="pct"/>
            <w:gridSpan w:val="2"/>
            <w:vAlign w:val="center"/>
          </w:tcPr>
          <w:p w:rsidR="008C4BE5" w:rsidRPr="00D77AB8" w:rsidRDefault="008C4BE5" w:rsidP="00425656">
            <w:pPr>
              <w:pStyle w:val="Table"/>
            </w:pPr>
            <w:r w:rsidRPr="00D77AB8">
              <w:t>20000</w:t>
            </w:r>
          </w:p>
        </w:tc>
        <w:tc>
          <w:tcPr>
            <w:tcW w:w="833" w:type="pct"/>
            <w:gridSpan w:val="2"/>
          </w:tcPr>
          <w:p w:rsidR="008C4BE5" w:rsidRPr="00D77AB8" w:rsidRDefault="008C4BE5" w:rsidP="00425656">
            <w:pPr>
              <w:pStyle w:val="Table"/>
            </w:pPr>
            <w:r w:rsidRPr="00D77AB8">
              <w:t>3</w:t>
            </w:r>
          </w:p>
        </w:tc>
        <w:tc>
          <w:tcPr>
            <w:tcW w:w="882" w:type="pct"/>
            <w:gridSpan w:val="2"/>
          </w:tcPr>
          <w:p w:rsidR="008C4BE5" w:rsidRPr="00D77AB8" w:rsidRDefault="008C4BE5" w:rsidP="00425656">
            <w:pPr>
              <w:pStyle w:val="Table"/>
            </w:pPr>
            <w:r w:rsidRPr="00D77AB8">
              <w:t>70</w:t>
            </w:r>
          </w:p>
        </w:tc>
        <w:tc>
          <w:tcPr>
            <w:tcW w:w="755" w:type="pct"/>
            <w:gridSpan w:val="2"/>
          </w:tcPr>
          <w:p w:rsidR="008C4BE5" w:rsidRPr="00D77AB8" w:rsidRDefault="008C4BE5" w:rsidP="00425656">
            <w:pPr>
              <w:pStyle w:val="Table"/>
            </w:pPr>
            <w:r w:rsidRPr="00D77AB8">
              <w:t>4</w:t>
            </w:r>
          </w:p>
        </w:tc>
      </w:tr>
      <w:tr w:rsidR="00535CE8" w:rsidRPr="00D77AB8" w:rsidTr="00CF1ABF">
        <w:trPr>
          <w:trHeight w:val="659"/>
        </w:trPr>
        <w:tc>
          <w:tcPr>
            <w:tcW w:w="888" w:type="pct"/>
          </w:tcPr>
          <w:p w:rsidR="00535CE8" w:rsidRPr="00D77AB8" w:rsidRDefault="00535CE8" w:rsidP="00425656">
            <w:pPr>
              <w:pStyle w:val="Table"/>
            </w:pPr>
            <w:r w:rsidRPr="00D77AB8">
              <w:t>Объекты дорожного сервиса</w:t>
            </w:r>
          </w:p>
        </w:tc>
        <w:tc>
          <w:tcPr>
            <w:tcW w:w="710" w:type="pct"/>
            <w:vAlign w:val="center"/>
          </w:tcPr>
          <w:p w:rsidR="00535CE8" w:rsidRPr="00D77AB8" w:rsidRDefault="00535CE8" w:rsidP="00425656">
            <w:pPr>
              <w:pStyle w:val="Table"/>
            </w:pPr>
            <w:r w:rsidRPr="00D77AB8">
              <w:t>100</w:t>
            </w:r>
          </w:p>
        </w:tc>
        <w:tc>
          <w:tcPr>
            <w:tcW w:w="932" w:type="pct"/>
            <w:gridSpan w:val="2"/>
            <w:vAlign w:val="center"/>
          </w:tcPr>
          <w:p w:rsidR="00535CE8" w:rsidRPr="00D77AB8" w:rsidRDefault="00535CE8" w:rsidP="00425656">
            <w:pPr>
              <w:pStyle w:val="Table"/>
            </w:pPr>
            <w:r w:rsidRPr="00D77AB8">
              <w:t>10000</w:t>
            </w:r>
          </w:p>
        </w:tc>
        <w:tc>
          <w:tcPr>
            <w:tcW w:w="833" w:type="pct"/>
            <w:gridSpan w:val="2"/>
            <w:vAlign w:val="center"/>
          </w:tcPr>
          <w:p w:rsidR="00535CE8" w:rsidRPr="00D77AB8" w:rsidRDefault="00535CE8" w:rsidP="00425656">
            <w:pPr>
              <w:pStyle w:val="Table"/>
            </w:pPr>
            <w:r w:rsidRPr="00D77AB8">
              <w:t>3</w:t>
            </w:r>
          </w:p>
        </w:tc>
        <w:tc>
          <w:tcPr>
            <w:tcW w:w="882" w:type="pct"/>
            <w:gridSpan w:val="2"/>
            <w:vAlign w:val="center"/>
          </w:tcPr>
          <w:p w:rsidR="00535CE8" w:rsidRPr="00D77AB8" w:rsidRDefault="006C3F3D" w:rsidP="00425656">
            <w:pPr>
              <w:pStyle w:val="Table"/>
            </w:pPr>
            <w:r w:rsidRPr="00D77AB8">
              <w:t>7</w:t>
            </w:r>
            <w:r w:rsidR="00535CE8" w:rsidRPr="00D77AB8">
              <w:t>0</w:t>
            </w:r>
          </w:p>
        </w:tc>
        <w:tc>
          <w:tcPr>
            <w:tcW w:w="755" w:type="pct"/>
            <w:gridSpan w:val="2"/>
            <w:vAlign w:val="center"/>
          </w:tcPr>
          <w:p w:rsidR="00535CE8" w:rsidRPr="00D77AB8" w:rsidRDefault="00535CE8" w:rsidP="00425656">
            <w:pPr>
              <w:pStyle w:val="Table"/>
            </w:pPr>
            <w:r w:rsidRPr="00D77AB8">
              <w:t>3</w:t>
            </w:r>
          </w:p>
        </w:tc>
      </w:tr>
      <w:tr w:rsidR="006C3F3D" w:rsidRPr="00D77AB8" w:rsidTr="00CF1ABF">
        <w:trPr>
          <w:trHeight w:val="659"/>
        </w:trPr>
        <w:tc>
          <w:tcPr>
            <w:tcW w:w="888" w:type="pct"/>
          </w:tcPr>
          <w:p w:rsidR="006C3F3D" w:rsidRPr="00D77AB8" w:rsidRDefault="006C3F3D" w:rsidP="00425656">
            <w:pPr>
              <w:pStyle w:val="Table"/>
            </w:pPr>
            <w:r w:rsidRPr="00D77AB8">
              <w:t>Связь</w:t>
            </w:r>
          </w:p>
        </w:tc>
        <w:tc>
          <w:tcPr>
            <w:tcW w:w="710" w:type="pct"/>
            <w:vAlign w:val="center"/>
          </w:tcPr>
          <w:p w:rsidR="006C3F3D" w:rsidRPr="00D77AB8" w:rsidRDefault="006C3F3D" w:rsidP="00425656">
            <w:pPr>
              <w:pStyle w:val="Table"/>
            </w:pPr>
            <w:r w:rsidRPr="00D77AB8">
              <w:t>2</w:t>
            </w:r>
          </w:p>
        </w:tc>
        <w:tc>
          <w:tcPr>
            <w:tcW w:w="932" w:type="pct"/>
            <w:gridSpan w:val="2"/>
            <w:vAlign w:val="center"/>
          </w:tcPr>
          <w:p w:rsidR="006C3F3D" w:rsidRPr="00D77AB8" w:rsidRDefault="006C3F3D" w:rsidP="00425656">
            <w:pPr>
              <w:pStyle w:val="Table"/>
            </w:pPr>
            <w:r w:rsidRPr="00D77AB8">
              <w:t>5000</w:t>
            </w:r>
          </w:p>
        </w:tc>
        <w:tc>
          <w:tcPr>
            <w:tcW w:w="833" w:type="pct"/>
            <w:gridSpan w:val="2"/>
            <w:vAlign w:val="center"/>
          </w:tcPr>
          <w:p w:rsidR="006C3F3D" w:rsidRPr="00D77AB8" w:rsidRDefault="006C3F3D" w:rsidP="00425656">
            <w:pPr>
              <w:pStyle w:val="Table"/>
            </w:pPr>
            <w:r w:rsidRPr="00D77AB8">
              <w:t>1</w:t>
            </w:r>
          </w:p>
        </w:tc>
        <w:tc>
          <w:tcPr>
            <w:tcW w:w="882" w:type="pct"/>
            <w:gridSpan w:val="2"/>
            <w:vAlign w:val="center"/>
          </w:tcPr>
          <w:p w:rsidR="006C3F3D" w:rsidRPr="00D77AB8" w:rsidRDefault="006C3F3D" w:rsidP="00425656">
            <w:pPr>
              <w:pStyle w:val="Table"/>
            </w:pPr>
            <w:r w:rsidRPr="00D77AB8">
              <w:t>Не регламентируется</w:t>
            </w:r>
          </w:p>
        </w:tc>
        <w:tc>
          <w:tcPr>
            <w:tcW w:w="755" w:type="pct"/>
            <w:gridSpan w:val="2"/>
            <w:vAlign w:val="center"/>
          </w:tcPr>
          <w:p w:rsidR="006C3F3D" w:rsidRPr="00D77AB8" w:rsidRDefault="006C3F3D" w:rsidP="00425656">
            <w:pPr>
              <w:pStyle w:val="Table"/>
            </w:pPr>
            <w:r w:rsidRPr="00D77AB8">
              <w:t>4(для ОКС)</w:t>
            </w:r>
          </w:p>
          <w:p w:rsidR="006C3F3D" w:rsidRPr="00D77AB8" w:rsidRDefault="006C3F3D" w:rsidP="00425656">
            <w:pPr>
              <w:pStyle w:val="Table"/>
            </w:pPr>
            <w:r w:rsidRPr="00D77AB8">
              <w:t>40 м (для сооружений)</w:t>
            </w:r>
          </w:p>
        </w:tc>
      </w:tr>
    </w:tbl>
    <w:p w:rsidR="00535CE8" w:rsidRPr="00D77AB8" w:rsidRDefault="00535CE8" w:rsidP="00D77AB8">
      <w:pPr>
        <w:pStyle w:val="ConsPlusNormal"/>
        <w:ind w:firstLine="0"/>
        <w:rPr>
          <w:sz w:val="24"/>
          <w:szCs w:val="24"/>
        </w:rPr>
      </w:pPr>
    </w:p>
    <w:p w:rsidR="003F52D6" w:rsidRPr="00D77AB8" w:rsidRDefault="003F52D6" w:rsidP="00D77AB8">
      <w:pPr>
        <w:pStyle w:val="ConsPlusNormal"/>
        <w:ind w:firstLine="0"/>
        <w:jc w:val="center"/>
        <w:rPr>
          <w:sz w:val="24"/>
          <w:szCs w:val="24"/>
        </w:rPr>
      </w:pPr>
      <w:r w:rsidRPr="00D77AB8">
        <w:rPr>
          <w:sz w:val="24"/>
          <w:szCs w:val="24"/>
        </w:rPr>
        <w:t xml:space="preserve">П-1 - Производственная зона промышленных предприятий и складов </w:t>
      </w:r>
      <w:r w:rsidRPr="00D77AB8">
        <w:rPr>
          <w:sz w:val="24"/>
          <w:szCs w:val="24"/>
          <w:lang w:val="en-US"/>
        </w:rPr>
        <w:t>V</w:t>
      </w:r>
      <w:r w:rsidRPr="00D77AB8">
        <w:rPr>
          <w:sz w:val="24"/>
          <w:szCs w:val="24"/>
        </w:rPr>
        <w:t>-</w:t>
      </w:r>
      <w:r w:rsidRPr="00D77AB8">
        <w:rPr>
          <w:sz w:val="24"/>
          <w:szCs w:val="24"/>
          <w:lang w:val="en-US"/>
        </w:rPr>
        <w:t>IV</w:t>
      </w:r>
      <w:r w:rsidRPr="00D77AB8">
        <w:rPr>
          <w:sz w:val="24"/>
          <w:szCs w:val="24"/>
        </w:rPr>
        <w:t xml:space="preserve"> классов вредности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8"/>
        <w:gridCol w:w="1277"/>
        <w:gridCol w:w="146"/>
        <w:gridCol w:w="225"/>
        <w:gridCol w:w="1363"/>
        <w:gridCol w:w="164"/>
        <w:gridCol w:w="94"/>
        <w:gridCol w:w="1491"/>
        <w:gridCol w:w="140"/>
        <w:gridCol w:w="1544"/>
        <w:gridCol w:w="144"/>
        <w:gridCol w:w="1306"/>
      </w:tblGrid>
      <w:tr w:rsidR="003F52D6" w:rsidRPr="00D77AB8" w:rsidTr="00425656">
        <w:trPr>
          <w:trHeight w:val="586"/>
          <w:tblHeader/>
        </w:trPr>
        <w:tc>
          <w:tcPr>
            <w:tcW w:w="1159" w:type="pct"/>
            <w:vAlign w:val="center"/>
          </w:tcPr>
          <w:p w:rsidR="003F52D6" w:rsidRPr="00D77AB8" w:rsidRDefault="003F52D6" w:rsidP="00425656">
            <w:pPr>
              <w:pStyle w:val="Table0"/>
            </w:pPr>
            <w:r w:rsidRPr="00D77AB8">
              <w:lastRenderedPageBreak/>
              <w:t>Наименование вида разрешенного использования</w:t>
            </w:r>
          </w:p>
        </w:tc>
        <w:tc>
          <w:tcPr>
            <w:tcW w:w="714" w:type="pct"/>
            <w:gridSpan w:val="2"/>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15" w:type="pct"/>
            <w:gridSpan w:val="3"/>
          </w:tcPr>
          <w:p w:rsidR="003F52D6" w:rsidRPr="00D77AB8" w:rsidRDefault="003F52D6" w:rsidP="00425656">
            <w:pPr>
              <w:pStyle w:val="Table0"/>
            </w:pPr>
            <w:r w:rsidRPr="00D77AB8">
              <w:t>Максимальная площадь ЗУ (кв.м.)</w:t>
            </w:r>
          </w:p>
        </w:tc>
        <w:tc>
          <w:tcPr>
            <w:tcW w:w="1050" w:type="pct"/>
            <w:gridSpan w:val="2"/>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02" w:type="pct"/>
            <w:gridSpan w:val="2"/>
          </w:tcPr>
          <w:p w:rsidR="003F52D6" w:rsidRPr="00D77AB8" w:rsidRDefault="003F52D6" w:rsidP="00425656">
            <w:pPr>
              <w:pStyle w:val="Table0"/>
            </w:pPr>
            <w:r w:rsidRPr="00D77AB8">
              <w:t>Максимальный процент застройки (%)</w:t>
            </w:r>
          </w:p>
        </w:tc>
        <w:tc>
          <w:tcPr>
            <w:tcW w:w="660" w:type="pct"/>
            <w:gridSpan w:val="2"/>
          </w:tcPr>
          <w:p w:rsidR="003F52D6" w:rsidRPr="00D77AB8" w:rsidRDefault="003F52D6" w:rsidP="00425656">
            <w:pPr>
              <w:pStyle w:val="Table"/>
            </w:pPr>
            <w:r w:rsidRPr="00D77AB8">
              <w:t>Предельное количество этажей</w:t>
            </w:r>
          </w:p>
        </w:tc>
      </w:tr>
      <w:tr w:rsidR="003F52D6" w:rsidRPr="00D77AB8" w:rsidTr="00425656">
        <w:trPr>
          <w:trHeight w:val="342"/>
        </w:trPr>
        <w:tc>
          <w:tcPr>
            <w:tcW w:w="5000" w:type="pct"/>
            <w:gridSpan w:val="12"/>
          </w:tcPr>
          <w:p w:rsidR="003F52D6" w:rsidRPr="00D77AB8" w:rsidRDefault="003F52D6" w:rsidP="00425656">
            <w:pPr>
              <w:pStyle w:val="Table"/>
            </w:pPr>
            <w:r w:rsidRPr="00D77AB8">
              <w:t>ОСНОВНЫЕ ВИДЫ РАЗРЕШЕННОГО ИСПОЛЬЗОВАНИЯ</w:t>
            </w:r>
          </w:p>
        </w:tc>
      </w:tr>
      <w:tr w:rsidR="004E5EFC" w:rsidRPr="00D77AB8" w:rsidTr="00425656">
        <w:trPr>
          <w:trHeight w:val="734"/>
        </w:trPr>
        <w:tc>
          <w:tcPr>
            <w:tcW w:w="1159" w:type="pct"/>
          </w:tcPr>
          <w:p w:rsidR="004E5EFC" w:rsidRPr="00D77AB8" w:rsidRDefault="004E5EFC" w:rsidP="00425656">
            <w:pPr>
              <w:pStyle w:val="Table"/>
              <w:rPr>
                <w:shd w:val="clear" w:color="auto" w:fill="FFFFFF"/>
              </w:rPr>
            </w:pPr>
            <w:r w:rsidRPr="00D77AB8">
              <w:rPr>
                <w:shd w:val="clear" w:color="auto" w:fill="FFFFFF"/>
              </w:rPr>
              <w:t>Хранение автотранспорта</w:t>
            </w:r>
          </w:p>
          <w:p w:rsidR="004E5EFC" w:rsidRPr="00D77AB8" w:rsidRDefault="004E5EFC" w:rsidP="00425656">
            <w:pPr>
              <w:pStyle w:val="Table"/>
            </w:pPr>
          </w:p>
        </w:tc>
        <w:tc>
          <w:tcPr>
            <w:tcW w:w="714" w:type="pct"/>
            <w:gridSpan w:val="2"/>
          </w:tcPr>
          <w:p w:rsidR="004E5EFC" w:rsidRPr="00D77AB8" w:rsidRDefault="004E5EFC" w:rsidP="00425656">
            <w:pPr>
              <w:pStyle w:val="Table"/>
            </w:pPr>
            <w:r w:rsidRPr="00D77AB8">
              <w:t>15 (для гаража боксового типа на 1 машину);</w:t>
            </w:r>
          </w:p>
          <w:p w:rsidR="004E5EFC" w:rsidRPr="00D77AB8" w:rsidRDefault="004E5EFC" w:rsidP="00425656">
            <w:pPr>
              <w:pStyle w:val="Table"/>
            </w:pPr>
            <w:r w:rsidRPr="00D77AB8">
              <w:t>24 (для гаража на 1 машину)</w:t>
            </w:r>
          </w:p>
          <w:p w:rsidR="004E5EFC" w:rsidRPr="00D77AB8" w:rsidRDefault="004E5EFC" w:rsidP="00425656">
            <w:pPr>
              <w:pStyle w:val="Table"/>
            </w:pPr>
          </w:p>
        </w:tc>
        <w:tc>
          <w:tcPr>
            <w:tcW w:w="715" w:type="pct"/>
            <w:gridSpan w:val="3"/>
          </w:tcPr>
          <w:p w:rsidR="004E5EFC" w:rsidRPr="00D77AB8" w:rsidRDefault="004E5EFC" w:rsidP="00425656">
            <w:pPr>
              <w:pStyle w:val="Table"/>
            </w:pPr>
            <w:r w:rsidRPr="00D77AB8">
              <w:t>Не регламентируется</w:t>
            </w:r>
          </w:p>
        </w:tc>
        <w:tc>
          <w:tcPr>
            <w:tcW w:w="1050" w:type="pct"/>
            <w:gridSpan w:val="2"/>
          </w:tcPr>
          <w:p w:rsidR="00E1239F" w:rsidRPr="00D77AB8" w:rsidRDefault="00E1239F" w:rsidP="00425656">
            <w:pPr>
              <w:pStyle w:val="Table"/>
            </w:pPr>
            <w:r w:rsidRPr="00D77AB8">
              <w:t>Не устанавливается</w:t>
            </w:r>
          </w:p>
        </w:tc>
        <w:tc>
          <w:tcPr>
            <w:tcW w:w="702" w:type="pct"/>
            <w:gridSpan w:val="2"/>
          </w:tcPr>
          <w:p w:rsidR="004E5EFC" w:rsidRPr="00D77AB8" w:rsidRDefault="004E5EFC" w:rsidP="00425656">
            <w:pPr>
              <w:pStyle w:val="Table"/>
            </w:pPr>
            <w:r w:rsidRPr="00D77AB8">
              <w:t xml:space="preserve">        85 </w:t>
            </w:r>
          </w:p>
        </w:tc>
        <w:tc>
          <w:tcPr>
            <w:tcW w:w="660" w:type="pct"/>
            <w:gridSpan w:val="2"/>
          </w:tcPr>
          <w:p w:rsidR="004E5EFC" w:rsidRPr="00D77AB8" w:rsidRDefault="004E5EFC" w:rsidP="00425656">
            <w:pPr>
              <w:pStyle w:val="Table"/>
            </w:pPr>
            <w:r w:rsidRPr="00D77AB8">
              <w:t>1</w:t>
            </w:r>
          </w:p>
        </w:tc>
      </w:tr>
      <w:tr w:rsidR="00F50AE3" w:rsidRPr="00D77AB8" w:rsidTr="00425656">
        <w:tc>
          <w:tcPr>
            <w:tcW w:w="1159" w:type="pct"/>
          </w:tcPr>
          <w:p w:rsidR="00F50AE3" w:rsidRPr="00D77AB8" w:rsidRDefault="00F50AE3" w:rsidP="00425656">
            <w:pPr>
              <w:pStyle w:val="Table"/>
            </w:pPr>
            <w:r w:rsidRPr="00D77AB8">
              <w:t>Коммунальное обслуживание</w:t>
            </w:r>
          </w:p>
          <w:p w:rsidR="00F50AE3" w:rsidRPr="00D77AB8" w:rsidRDefault="00F50AE3" w:rsidP="00425656">
            <w:pPr>
              <w:pStyle w:val="Table"/>
            </w:pPr>
            <w:r w:rsidRPr="00D77AB8">
              <w:t xml:space="preserve"> </w:t>
            </w:r>
          </w:p>
        </w:tc>
        <w:tc>
          <w:tcPr>
            <w:tcW w:w="1429" w:type="pct"/>
            <w:gridSpan w:val="5"/>
            <w:vAlign w:val="center"/>
          </w:tcPr>
          <w:p w:rsidR="00F50AE3" w:rsidRPr="00D77AB8" w:rsidRDefault="00F50AE3" w:rsidP="00425656">
            <w:pPr>
              <w:pStyle w:val="Table"/>
            </w:pPr>
            <w:r w:rsidRPr="00D77AB8">
              <w:t>Не регламентируется</w:t>
            </w:r>
          </w:p>
        </w:tc>
        <w:tc>
          <w:tcPr>
            <w:tcW w:w="1050" w:type="pct"/>
            <w:gridSpan w:val="2"/>
            <w:vAlign w:val="center"/>
          </w:tcPr>
          <w:p w:rsidR="00F50AE3" w:rsidRPr="00D77AB8" w:rsidRDefault="00F50AE3" w:rsidP="00425656">
            <w:pPr>
              <w:pStyle w:val="Table"/>
            </w:pPr>
            <w:r w:rsidRPr="00D77AB8">
              <w:t>1</w:t>
            </w:r>
          </w:p>
        </w:tc>
        <w:tc>
          <w:tcPr>
            <w:tcW w:w="702" w:type="pct"/>
            <w:gridSpan w:val="2"/>
            <w:vAlign w:val="center"/>
          </w:tcPr>
          <w:p w:rsidR="00F50AE3" w:rsidRPr="00D77AB8" w:rsidRDefault="00F50AE3" w:rsidP="00425656">
            <w:pPr>
              <w:pStyle w:val="Table"/>
            </w:pPr>
            <w:r w:rsidRPr="00D77AB8">
              <w:t>80</w:t>
            </w:r>
          </w:p>
        </w:tc>
        <w:tc>
          <w:tcPr>
            <w:tcW w:w="660" w:type="pct"/>
            <w:gridSpan w:val="2"/>
            <w:vAlign w:val="center"/>
          </w:tcPr>
          <w:p w:rsidR="00F50AE3" w:rsidRPr="00D77AB8" w:rsidRDefault="00F50AE3" w:rsidP="00425656">
            <w:pPr>
              <w:pStyle w:val="Table"/>
            </w:pPr>
            <w:r w:rsidRPr="00D77AB8">
              <w:t>4 (максимальная высота трубы зданий и сооружений 40 м)</w:t>
            </w:r>
          </w:p>
        </w:tc>
      </w:tr>
      <w:tr w:rsidR="00E22987" w:rsidRPr="00D77AB8" w:rsidTr="00425656">
        <w:trPr>
          <w:trHeight w:val="485"/>
        </w:trPr>
        <w:tc>
          <w:tcPr>
            <w:tcW w:w="1159" w:type="pct"/>
          </w:tcPr>
          <w:p w:rsidR="00E22987" w:rsidRPr="00D77AB8" w:rsidRDefault="00E22987" w:rsidP="00425656">
            <w:pPr>
              <w:pStyle w:val="Table"/>
            </w:pPr>
            <w:r w:rsidRPr="00D77AB8">
              <w:t>Бытовое обслуживание</w:t>
            </w:r>
          </w:p>
        </w:tc>
        <w:tc>
          <w:tcPr>
            <w:tcW w:w="714" w:type="pct"/>
            <w:gridSpan w:val="2"/>
            <w:vAlign w:val="center"/>
          </w:tcPr>
          <w:p w:rsidR="00E22987" w:rsidRPr="00D77AB8" w:rsidRDefault="00E22987" w:rsidP="00425656">
            <w:pPr>
              <w:pStyle w:val="Table"/>
            </w:pPr>
            <w:r w:rsidRPr="00D77AB8">
              <w:t>100</w:t>
            </w:r>
          </w:p>
        </w:tc>
        <w:tc>
          <w:tcPr>
            <w:tcW w:w="715" w:type="pct"/>
            <w:gridSpan w:val="3"/>
            <w:vAlign w:val="center"/>
          </w:tcPr>
          <w:p w:rsidR="00E22987" w:rsidRPr="00D77AB8" w:rsidRDefault="00E22987" w:rsidP="00425656">
            <w:pPr>
              <w:pStyle w:val="Table"/>
            </w:pPr>
            <w:r w:rsidRPr="00D77AB8">
              <w:t>30000</w:t>
            </w:r>
          </w:p>
        </w:tc>
        <w:tc>
          <w:tcPr>
            <w:tcW w:w="1050" w:type="pct"/>
            <w:gridSpan w:val="2"/>
            <w:vAlign w:val="center"/>
          </w:tcPr>
          <w:p w:rsidR="00E22987" w:rsidRPr="00D77AB8" w:rsidRDefault="00E22987" w:rsidP="00425656">
            <w:pPr>
              <w:pStyle w:val="Table"/>
            </w:pPr>
            <w:r w:rsidRPr="00D77AB8">
              <w:t>3</w:t>
            </w:r>
          </w:p>
        </w:tc>
        <w:tc>
          <w:tcPr>
            <w:tcW w:w="702" w:type="pct"/>
            <w:gridSpan w:val="2"/>
            <w:vAlign w:val="center"/>
          </w:tcPr>
          <w:p w:rsidR="00E22987" w:rsidRPr="00D77AB8" w:rsidRDefault="00E22987" w:rsidP="00425656">
            <w:pPr>
              <w:pStyle w:val="Table"/>
            </w:pPr>
            <w:r w:rsidRPr="00D77AB8">
              <w:t>70</w:t>
            </w:r>
          </w:p>
        </w:tc>
        <w:tc>
          <w:tcPr>
            <w:tcW w:w="660" w:type="pct"/>
            <w:gridSpan w:val="2"/>
            <w:vAlign w:val="center"/>
          </w:tcPr>
          <w:p w:rsidR="00E22987" w:rsidRPr="00D77AB8" w:rsidRDefault="00E22987" w:rsidP="00425656">
            <w:pPr>
              <w:pStyle w:val="Table"/>
            </w:pPr>
            <w:r w:rsidRPr="00D77AB8">
              <w:t>3</w:t>
            </w:r>
          </w:p>
        </w:tc>
      </w:tr>
      <w:tr w:rsidR="003B227A" w:rsidRPr="00D77AB8" w:rsidTr="00425656">
        <w:trPr>
          <w:trHeight w:val="485"/>
        </w:trPr>
        <w:tc>
          <w:tcPr>
            <w:tcW w:w="1159" w:type="pct"/>
          </w:tcPr>
          <w:p w:rsidR="003B227A" w:rsidRPr="00D77AB8" w:rsidRDefault="003B227A" w:rsidP="00425656">
            <w:pPr>
              <w:pStyle w:val="Table"/>
            </w:pPr>
            <w:r w:rsidRPr="00D77AB8">
              <w:t>Деловое управление</w:t>
            </w:r>
          </w:p>
        </w:tc>
        <w:tc>
          <w:tcPr>
            <w:tcW w:w="714" w:type="pct"/>
            <w:gridSpan w:val="2"/>
          </w:tcPr>
          <w:p w:rsidR="003B227A" w:rsidRPr="00D77AB8" w:rsidRDefault="003B227A" w:rsidP="00425656">
            <w:pPr>
              <w:pStyle w:val="Table"/>
            </w:pPr>
            <w:r w:rsidRPr="00D77AB8">
              <w:t>400</w:t>
            </w:r>
          </w:p>
        </w:tc>
        <w:tc>
          <w:tcPr>
            <w:tcW w:w="715" w:type="pct"/>
            <w:gridSpan w:val="3"/>
            <w:vAlign w:val="center"/>
          </w:tcPr>
          <w:p w:rsidR="003B227A" w:rsidRPr="00D77AB8" w:rsidRDefault="003B227A" w:rsidP="00425656">
            <w:pPr>
              <w:pStyle w:val="Table"/>
            </w:pPr>
            <w:r w:rsidRPr="00D77AB8">
              <w:t>20000</w:t>
            </w:r>
          </w:p>
        </w:tc>
        <w:tc>
          <w:tcPr>
            <w:tcW w:w="1050" w:type="pct"/>
            <w:gridSpan w:val="2"/>
          </w:tcPr>
          <w:p w:rsidR="003B227A" w:rsidRPr="00D77AB8" w:rsidRDefault="003B227A" w:rsidP="00425656">
            <w:pPr>
              <w:pStyle w:val="Table"/>
            </w:pPr>
            <w:r w:rsidRPr="00D77AB8">
              <w:t>1</w:t>
            </w:r>
          </w:p>
        </w:tc>
        <w:tc>
          <w:tcPr>
            <w:tcW w:w="702" w:type="pct"/>
            <w:gridSpan w:val="2"/>
          </w:tcPr>
          <w:p w:rsidR="003B227A" w:rsidRPr="00D77AB8" w:rsidRDefault="00E22987" w:rsidP="00425656">
            <w:pPr>
              <w:pStyle w:val="Table"/>
            </w:pPr>
            <w:r w:rsidRPr="00D77AB8">
              <w:t>7</w:t>
            </w:r>
            <w:r w:rsidR="003B227A" w:rsidRPr="00D77AB8">
              <w:t>0</w:t>
            </w:r>
          </w:p>
        </w:tc>
        <w:tc>
          <w:tcPr>
            <w:tcW w:w="660" w:type="pct"/>
            <w:gridSpan w:val="2"/>
          </w:tcPr>
          <w:p w:rsidR="003B227A" w:rsidRPr="00D77AB8" w:rsidRDefault="003B227A" w:rsidP="00425656">
            <w:pPr>
              <w:pStyle w:val="Table"/>
            </w:pPr>
            <w:r w:rsidRPr="00D77AB8">
              <w:t>5</w:t>
            </w:r>
          </w:p>
        </w:tc>
      </w:tr>
      <w:tr w:rsidR="003B227A" w:rsidRPr="00D77AB8" w:rsidTr="00425656">
        <w:trPr>
          <w:trHeight w:val="485"/>
        </w:trPr>
        <w:tc>
          <w:tcPr>
            <w:tcW w:w="1159" w:type="pct"/>
          </w:tcPr>
          <w:p w:rsidR="003B227A" w:rsidRPr="00D77AB8" w:rsidRDefault="003B227A" w:rsidP="00425656">
            <w:pPr>
              <w:pStyle w:val="Table"/>
            </w:pPr>
            <w:r w:rsidRPr="00D77AB8">
              <w:t>Общественное питание</w:t>
            </w:r>
          </w:p>
        </w:tc>
        <w:tc>
          <w:tcPr>
            <w:tcW w:w="714" w:type="pct"/>
            <w:gridSpan w:val="2"/>
          </w:tcPr>
          <w:p w:rsidR="003B227A" w:rsidRPr="00D77AB8" w:rsidRDefault="003B227A" w:rsidP="00425656">
            <w:pPr>
              <w:pStyle w:val="Table"/>
            </w:pPr>
            <w:r w:rsidRPr="00D77AB8">
              <w:t>400</w:t>
            </w:r>
          </w:p>
        </w:tc>
        <w:tc>
          <w:tcPr>
            <w:tcW w:w="715" w:type="pct"/>
            <w:gridSpan w:val="3"/>
            <w:vAlign w:val="center"/>
          </w:tcPr>
          <w:p w:rsidR="003B227A" w:rsidRPr="00D77AB8" w:rsidRDefault="003B227A" w:rsidP="00425656">
            <w:pPr>
              <w:pStyle w:val="Table"/>
            </w:pPr>
            <w:r w:rsidRPr="00D77AB8">
              <w:t>20000</w:t>
            </w:r>
          </w:p>
        </w:tc>
        <w:tc>
          <w:tcPr>
            <w:tcW w:w="1050" w:type="pct"/>
            <w:gridSpan w:val="2"/>
          </w:tcPr>
          <w:p w:rsidR="003B227A" w:rsidRPr="00D77AB8" w:rsidRDefault="003B227A" w:rsidP="00425656">
            <w:pPr>
              <w:pStyle w:val="Table"/>
            </w:pPr>
            <w:r w:rsidRPr="00D77AB8">
              <w:t>1</w:t>
            </w:r>
          </w:p>
        </w:tc>
        <w:tc>
          <w:tcPr>
            <w:tcW w:w="702" w:type="pct"/>
            <w:gridSpan w:val="2"/>
          </w:tcPr>
          <w:p w:rsidR="003B227A" w:rsidRPr="00D77AB8" w:rsidRDefault="00E22987" w:rsidP="00425656">
            <w:pPr>
              <w:pStyle w:val="Table"/>
            </w:pPr>
            <w:r w:rsidRPr="00D77AB8">
              <w:t>7</w:t>
            </w:r>
            <w:r w:rsidR="003B227A" w:rsidRPr="00D77AB8">
              <w:t>0</w:t>
            </w:r>
          </w:p>
        </w:tc>
        <w:tc>
          <w:tcPr>
            <w:tcW w:w="660" w:type="pct"/>
            <w:gridSpan w:val="2"/>
          </w:tcPr>
          <w:p w:rsidR="003B227A" w:rsidRPr="00D77AB8" w:rsidRDefault="003B227A" w:rsidP="00425656">
            <w:pPr>
              <w:pStyle w:val="Table"/>
            </w:pPr>
            <w:r w:rsidRPr="00D77AB8">
              <w:t>5</w:t>
            </w:r>
          </w:p>
        </w:tc>
      </w:tr>
      <w:tr w:rsidR="003B227A" w:rsidRPr="00D77AB8" w:rsidTr="00425656">
        <w:trPr>
          <w:trHeight w:val="485"/>
        </w:trPr>
        <w:tc>
          <w:tcPr>
            <w:tcW w:w="1159" w:type="pct"/>
          </w:tcPr>
          <w:p w:rsidR="003B227A" w:rsidRPr="00D77AB8" w:rsidRDefault="003B227A" w:rsidP="00425656">
            <w:pPr>
              <w:pStyle w:val="Table"/>
            </w:pPr>
            <w:r w:rsidRPr="00D77AB8">
              <w:t>Рынки</w:t>
            </w:r>
          </w:p>
        </w:tc>
        <w:tc>
          <w:tcPr>
            <w:tcW w:w="714" w:type="pct"/>
            <w:gridSpan w:val="2"/>
          </w:tcPr>
          <w:p w:rsidR="003B227A" w:rsidRPr="00D77AB8" w:rsidRDefault="003B227A" w:rsidP="00425656">
            <w:pPr>
              <w:pStyle w:val="Table"/>
            </w:pPr>
            <w:r w:rsidRPr="00D77AB8">
              <w:t>400</w:t>
            </w:r>
          </w:p>
        </w:tc>
        <w:tc>
          <w:tcPr>
            <w:tcW w:w="715" w:type="pct"/>
            <w:gridSpan w:val="3"/>
            <w:vAlign w:val="center"/>
          </w:tcPr>
          <w:p w:rsidR="003B227A" w:rsidRPr="00D77AB8" w:rsidRDefault="003B227A" w:rsidP="00425656">
            <w:pPr>
              <w:pStyle w:val="Table"/>
            </w:pPr>
            <w:r w:rsidRPr="00D77AB8">
              <w:t>20000</w:t>
            </w:r>
          </w:p>
        </w:tc>
        <w:tc>
          <w:tcPr>
            <w:tcW w:w="1050" w:type="pct"/>
            <w:gridSpan w:val="2"/>
          </w:tcPr>
          <w:p w:rsidR="003B227A" w:rsidRPr="00D77AB8" w:rsidRDefault="003B227A" w:rsidP="00425656">
            <w:pPr>
              <w:pStyle w:val="Table"/>
            </w:pPr>
            <w:r w:rsidRPr="00D77AB8">
              <w:t>1</w:t>
            </w:r>
          </w:p>
        </w:tc>
        <w:tc>
          <w:tcPr>
            <w:tcW w:w="702" w:type="pct"/>
            <w:gridSpan w:val="2"/>
          </w:tcPr>
          <w:p w:rsidR="003B227A" w:rsidRPr="00D77AB8" w:rsidRDefault="00E22987" w:rsidP="00425656">
            <w:pPr>
              <w:pStyle w:val="Table"/>
            </w:pPr>
            <w:r w:rsidRPr="00D77AB8">
              <w:t>7</w:t>
            </w:r>
            <w:r w:rsidR="003B227A" w:rsidRPr="00D77AB8">
              <w:t>0</w:t>
            </w:r>
          </w:p>
        </w:tc>
        <w:tc>
          <w:tcPr>
            <w:tcW w:w="660" w:type="pct"/>
            <w:gridSpan w:val="2"/>
          </w:tcPr>
          <w:p w:rsidR="003B227A" w:rsidRPr="00D77AB8" w:rsidRDefault="003B227A" w:rsidP="00425656">
            <w:pPr>
              <w:pStyle w:val="Table"/>
            </w:pPr>
            <w:r w:rsidRPr="00D77AB8">
              <w:t>5</w:t>
            </w:r>
          </w:p>
        </w:tc>
      </w:tr>
      <w:tr w:rsidR="00E22987" w:rsidRPr="00D77AB8" w:rsidTr="00425656">
        <w:trPr>
          <w:trHeight w:val="485"/>
        </w:trPr>
        <w:tc>
          <w:tcPr>
            <w:tcW w:w="1159" w:type="pct"/>
          </w:tcPr>
          <w:p w:rsidR="00E22987" w:rsidRPr="00D77AB8" w:rsidRDefault="00E22987" w:rsidP="00425656">
            <w:pPr>
              <w:pStyle w:val="Table"/>
            </w:pPr>
            <w:r w:rsidRPr="00D77AB8">
              <w:t>Магазины</w:t>
            </w:r>
          </w:p>
        </w:tc>
        <w:tc>
          <w:tcPr>
            <w:tcW w:w="714" w:type="pct"/>
            <w:gridSpan w:val="2"/>
            <w:vAlign w:val="center"/>
          </w:tcPr>
          <w:p w:rsidR="00E22987" w:rsidRPr="00D77AB8" w:rsidRDefault="00E22987" w:rsidP="00425656">
            <w:pPr>
              <w:pStyle w:val="Table"/>
            </w:pPr>
            <w:r w:rsidRPr="00D77AB8">
              <w:t>100</w:t>
            </w:r>
          </w:p>
        </w:tc>
        <w:tc>
          <w:tcPr>
            <w:tcW w:w="715" w:type="pct"/>
            <w:gridSpan w:val="3"/>
            <w:vAlign w:val="center"/>
          </w:tcPr>
          <w:p w:rsidR="00E22987" w:rsidRPr="00D77AB8" w:rsidRDefault="00E22987" w:rsidP="00425656">
            <w:pPr>
              <w:pStyle w:val="Table"/>
            </w:pPr>
            <w:r w:rsidRPr="00D77AB8">
              <w:t>20000</w:t>
            </w:r>
          </w:p>
        </w:tc>
        <w:tc>
          <w:tcPr>
            <w:tcW w:w="1050" w:type="pct"/>
            <w:gridSpan w:val="2"/>
          </w:tcPr>
          <w:p w:rsidR="00E22987" w:rsidRPr="00D77AB8" w:rsidRDefault="00E22987" w:rsidP="00425656">
            <w:pPr>
              <w:pStyle w:val="Table"/>
            </w:pPr>
            <w:r w:rsidRPr="00D77AB8">
              <w:t>3</w:t>
            </w:r>
          </w:p>
        </w:tc>
        <w:tc>
          <w:tcPr>
            <w:tcW w:w="702" w:type="pct"/>
            <w:gridSpan w:val="2"/>
          </w:tcPr>
          <w:p w:rsidR="00E22987" w:rsidRPr="00D77AB8" w:rsidRDefault="00E22987" w:rsidP="00425656">
            <w:pPr>
              <w:pStyle w:val="Table"/>
            </w:pPr>
            <w:r w:rsidRPr="00D77AB8">
              <w:t>70</w:t>
            </w:r>
          </w:p>
        </w:tc>
        <w:tc>
          <w:tcPr>
            <w:tcW w:w="660" w:type="pct"/>
            <w:gridSpan w:val="2"/>
          </w:tcPr>
          <w:p w:rsidR="00E22987" w:rsidRPr="00D77AB8" w:rsidRDefault="00E22987" w:rsidP="00425656">
            <w:pPr>
              <w:pStyle w:val="Table"/>
            </w:pPr>
            <w:r w:rsidRPr="00D77AB8">
              <w:t>4</w:t>
            </w:r>
          </w:p>
        </w:tc>
      </w:tr>
      <w:tr w:rsidR="003B227A" w:rsidRPr="00D77AB8" w:rsidTr="00425656">
        <w:trPr>
          <w:trHeight w:val="485"/>
        </w:trPr>
        <w:tc>
          <w:tcPr>
            <w:tcW w:w="1159" w:type="pct"/>
          </w:tcPr>
          <w:p w:rsidR="003B227A" w:rsidRPr="00D77AB8" w:rsidRDefault="003B227A" w:rsidP="00425656">
            <w:pPr>
              <w:pStyle w:val="Table"/>
            </w:pPr>
            <w:r w:rsidRPr="00D77AB8">
              <w:t>Банковская и страховая деятельность</w:t>
            </w:r>
          </w:p>
        </w:tc>
        <w:tc>
          <w:tcPr>
            <w:tcW w:w="714" w:type="pct"/>
            <w:gridSpan w:val="2"/>
          </w:tcPr>
          <w:p w:rsidR="003B227A" w:rsidRPr="00D77AB8" w:rsidRDefault="003B227A" w:rsidP="00425656">
            <w:pPr>
              <w:pStyle w:val="Table"/>
            </w:pPr>
            <w:r w:rsidRPr="00D77AB8">
              <w:t>400</w:t>
            </w:r>
          </w:p>
        </w:tc>
        <w:tc>
          <w:tcPr>
            <w:tcW w:w="715" w:type="pct"/>
            <w:gridSpan w:val="3"/>
            <w:vAlign w:val="center"/>
          </w:tcPr>
          <w:p w:rsidR="003B227A" w:rsidRPr="00D77AB8" w:rsidRDefault="003B227A" w:rsidP="00425656">
            <w:pPr>
              <w:pStyle w:val="Table"/>
            </w:pPr>
            <w:r w:rsidRPr="00D77AB8">
              <w:t>20000</w:t>
            </w:r>
          </w:p>
        </w:tc>
        <w:tc>
          <w:tcPr>
            <w:tcW w:w="1050" w:type="pct"/>
            <w:gridSpan w:val="2"/>
          </w:tcPr>
          <w:p w:rsidR="003B227A" w:rsidRPr="00D77AB8" w:rsidRDefault="003B227A" w:rsidP="00425656">
            <w:pPr>
              <w:pStyle w:val="Table"/>
            </w:pPr>
            <w:r w:rsidRPr="00D77AB8">
              <w:t>1</w:t>
            </w:r>
          </w:p>
        </w:tc>
        <w:tc>
          <w:tcPr>
            <w:tcW w:w="702" w:type="pct"/>
            <w:gridSpan w:val="2"/>
          </w:tcPr>
          <w:p w:rsidR="003B227A" w:rsidRPr="00D77AB8" w:rsidRDefault="00E22987" w:rsidP="00425656">
            <w:pPr>
              <w:pStyle w:val="Table"/>
            </w:pPr>
            <w:r w:rsidRPr="00D77AB8">
              <w:t>7</w:t>
            </w:r>
            <w:r w:rsidR="003B227A" w:rsidRPr="00D77AB8">
              <w:t>0</w:t>
            </w:r>
          </w:p>
        </w:tc>
        <w:tc>
          <w:tcPr>
            <w:tcW w:w="660" w:type="pct"/>
            <w:gridSpan w:val="2"/>
          </w:tcPr>
          <w:p w:rsidR="003B227A" w:rsidRPr="00D77AB8" w:rsidRDefault="003B227A" w:rsidP="00425656">
            <w:pPr>
              <w:pStyle w:val="Table"/>
            </w:pPr>
            <w:r w:rsidRPr="00D77AB8">
              <w:t>5</w:t>
            </w:r>
          </w:p>
        </w:tc>
      </w:tr>
      <w:tr w:rsidR="000479DC" w:rsidRPr="00D77AB8" w:rsidTr="00425656">
        <w:trPr>
          <w:trHeight w:val="485"/>
        </w:trPr>
        <w:tc>
          <w:tcPr>
            <w:tcW w:w="1159" w:type="pct"/>
          </w:tcPr>
          <w:p w:rsidR="000479DC" w:rsidRPr="00D77AB8" w:rsidRDefault="000479DC" w:rsidP="00425656">
            <w:pPr>
              <w:pStyle w:val="Table"/>
            </w:pPr>
            <w:r w:rsidRPr="00D77AB8">
              <w:t>Служебные гаражи</w:t>
            </w:r>
          </w:p>
        </w:tc>
        <w:tc>
          <w:tcPr>
            <w:tcW w:w="714" w:type="pct"/>
            <w:gridSpan w:val="2"/>
          </w:tcPr>
          <w:p w:rsidR="000479DC" w:rsidRPr="00D77AB8" w:rsidRDefault="00F6092C" w:rsidP="00425656">
            <w:pPr>
              <w:pStyle w:val="Table"/>
            </w:pPr>
            <w:r w:rsidRPr="00D77AB8">
              <w:t>30</w:t>
            </w:r>
          </w:p>
        </w:tc>
        <w:tc>
          <w:tcPr>
            <w:tcW w:w="715" w:type="pct"/>
            <w:gridSpan w:val="3"/>
          </w:tcPr>
          <w:p w:rsidR="000479DC" w:rsidRPr="00D77AB8" w:rsidRDefault="000479DC" w:rsidP="00425656">
            <w:pPr>
              <w:pStyle w:val="Table"/>
            </w:pPr>
            <w:r w:rsidRPr="00D77AB8">
              <w:t>10000</w:t>
            </w:r>
          </w:p>
        </w:tc>
        <w:tc>
          <w:tcPr>
            <w:tcW w:w="1050" w:type="pct"/>
            <w:gridSpan w:val="2"/>
            <w:vAlign w:val="center"/>
          </w:tcPr>
          <w:p w:rsidR="000479DC" w:rsidRPr="00D77AB8" w:rsidRDefault="003B227A" w:rsidP="00425656">
            <w:pPr>
              <w:pStyle w:val="Table"/>
            </w:pPr>
            <w:r w:rsidRPr="00D77AB8">
              <w:t>1</w:t>
            </w:r>
          </w:p>
        </w:tc>
        <w:tc>
          <w:tcPr>
            <w:tcW w:w="702" w:type="pct"/>
            <w:gridSpan w:val="2"/>
            <w:vAlign w:val="center"/>
          </w:tcPr>
          <w:p w:rsidR="000479DC" w:rsidRPr="00D77AB8" w:rsidRDefault="00565D5E" w:rsidP="00425656">
            <w:pPr>
              <w:pStyle w:val="Table"/>
            </w:pPr>
            <w:r w:rsidRPr="00D77AB8">
              <w:t>Не регламентируется</w:t>
            </w:r>
          </w:p>
        </w:tc>
        <w:tc>
          <w:tcPr>
            <w:tcW w:w="660" w:type="pct"/>
            <w:gridSpan w:val="2"/>
            <w:vAlign w:val="center"/>
          </w:tcPr>
          <w:p w:rsidR="000479DC" w:rsidRPr="00D77AB8" w:rsidRDefault="003B227A" w:rsidP="00425656">
            <w:pPr>
              <w:pStyle w:val="Table"/>
            </w:pPr>
            <w:r w:rsidRPr="00D77AB8">
              <w:t>5</w:t>
            </w:r>
          </w:p>
        </w:tc>
      </w:tr>
      <w:tr w:rsidR="00E22987" w:rsidRPr="00D77AB8" w:rsidTr="00425656">
        <w:trPr>
          <w:trHeight w:val="672"/>
        </w:trPr>
        <w:tc>
          <w:tcPr>
            <w:tcW w:w="1159" w:type="pct"/>
          </w:tcPr>
          <w:p w:rsidR="00E22987" w:rsidRPr="00D77AB8" w:rsidRDefault="00E22987" w:rsidP="00425656">
            <w:pPr>
              <w:pStyle w:val="Table"/>
            </w:pPr>
            <w:r w:rsidRPr="00D77AB8">
              <w:t>Объекты дорожного сервиса</w:t>
            </w:r>
          </w:p>
          <w:p w:rsidR="00E22987" w:rsidRPr="00D77AB8" w:rsidRDefault="00E22987" w:rsidP="00425656">
            <w:pPr>
              <w:pStyle w:val="Table"/>
            </w:pPr>
          </w:p>
        </w:tc>
        <w:tc>
          <w:tcPr>
            <w:tcW w:w="714" w:type="pct"/>
            <w:gridSpan w:val="2"/>
            <w:vAlign w:val="center"/>
          </w:tcPr>
          <w:p w:rsidR="00E22987" w:rsidRPr="00D77AB8" w:rsidRDefault="00E22987" w:rsidP="00425656">
            <w:pPr>
              <w:pStyle w:val="Table"/>
            </w:pPr>
            <w:r w:rsidRPr="00D77AB8">
              <w:t>100</w:t>
            </w:r>
          </w:p>
        </w:tc>
        <w:tc>
          <w:tcPr>
            <w:tcW w:w="715" w:type="pct"/>
            <w:gridSpan w:val="3"/>
            <w:vAlign w:val="center"/>
          </w:tcPr>
          <w:p w:rsidR="00E22987" w:rsidRPr="00D77AB8" w:rsidRDefault="00E22987" w:rsidP="00425656">
            <w:pPr>
              <w:pStyle w:val="Table"/>
            </w:pPr>
            <w:r w:rsidRPr="00D77AB8">
              <w:t>10000</w:t>
            </w:r>
          </w:p>
        </w:tc>
        <w:tc>
          <w:tcPr>
            <w:tcW w:w="1050" w:type="pct"/>
            <w:gridSpan w:val="2"/>
            <w:vAlign w:val="center"/>
          </w:tcPr>
          <w:p w:rsidR="00E22987" w:rsidRPr="00D77AB8" w:rsidRDefault="00E22987" w:rsidP="00425656">
            <w:pPr>
              <w:pStyle w:val="Table"/>
            </w:pPr>
            <w:r w:rsidRPr="00D77AB8">
              <w:t>3</w:t>
            </w:r>
          </w:p>
        </w:tc>
        <w:tc>
          <w:tcPr>
            <w:tcW w:w="702" w:type="pct"/>
            <w:gridSpan w:val="2"/>
            <w:vAlign w:val="center"/>
          </w:tcPr>
          <w:p w:rsidR="00E22987" w:rsidRPr="00D77AB8" w:rsidRDefault="00565D5E" w:rsidP="00425656">
            <w:pPr>
              <w:pStyle w:val="Table"/>
            </w:pPr>
            <w:r w:rsidRPr="00D77AB8">
              <w:t>Не регламентируется</w:t>
            </w:r>
          </w:p>
        </w:tc>
        <w:tc>
          <w:tcPr>
            <w:tcW w:w="660" w:type="pct"/>
            <w:gridSpan w:val="2"/>
            <w:vAlign w:val="center"/>
          </w:tcPr>
          <w:p w:rsidR="00E22987" w:rsidRPr="00D77AB8" w:rsidRDefault="00E22987" w:rsidP="00425656">
            <w:pPr>
              <w:pStyle w:val="Table"/>
            </w:pPr>
            <w:r w:rsidRPr="00D77AB8">
              <w:t>3</w:t>
            </w:r>
          </w:p>
        </w:tc>
      </w:tr>
      <w:tr w:rsidR="00301AA1" w:rsidRPr="00D77AB8" w:rsidTr="00425656">
        <w:trPr>
          <w:trHeight w:val="515"/>
        </w:trPr>
        <w:tc>
          <w:tcPr>
            <w:tcW w:w="1159" w:type="pct"/>
          </w:tcPr>
          <w:p w:rsidR="00301AA1" w:rsidRPr="00D77AB8" w:rsidRDefault="00301AA1" w:rsidP="00425656">
            <w:pPr>
              <w:pStyle w:val="Table"/>
            </w:pPr>
            <w:r w:rsidRPr="00D77AB8">
              <w:lastRenderedPageBreak/>
              <w:t>Спорт</w:t>
            </w:r>
          </w:p>
        </w:tc>
        <w:tc>
          <w:tcPr>
            <w:tcW w:w="714" w:type="pct"/>
            <w:gridSpan w:val="2"/>
          </w:tcPr>
          <w:p w:rsidR="00301AA1" w:rsidRPr="00D77AB8" w:rsidRDefault="00301AA1" w:rsidP="00425656">
            <w:pPr>
              <w:pStyle w:val="Table"/>
            </w:pPr>
            <w:r w:rsidRPr="00D77AB8">
              <w:t>400</w:t>
            </w:r>
          </w:p>
        </w:tc>
        <w:tc>
          <w:tcPr>
            <w:tcW w:w="715" w:type="pct"/>
            <w:gridSpan w:val="3"/>
          </w:tcPr>
          <w:p w:rsidR="00301AA1" w:rsidRPr="00D77AB8" w:rsidRDefault="00301AA1" w:rsidP="00425656">
            <w:pPr>
              <w:pStyle w:val="Table"/>
            </w:pPr>
            <w:r w:rsidRPr="00D77AB8">
              <w:t>20000</w:t>
            </w:r>
          </w:p>
        </w:tc>
        <w:tc>
          <w:tcPr>
            <w:tcW w:w="1050" w:type="pct"/>
            <w:gridSpan w:val="2"/>
          </w:tcPr>
          <w:p w:rsidR="00301AA1" w:rsidRPr="00D77AB8" w:rsidRDefault="003B227A" w:rsidP="00425656">
            <w:pPr>
              <w:pStyle w:val="Table"/>
            </w:pPr>
            <w:r w:rsidRPr="00D77AB8">
              <w:t>1</w:t>
            </w:r>
          </w:p>
        </w:tc>
        <w:tc>
          <w:tcPr>
            <w:tcW w:w="702" w:type="pct"/>
            <w:gridSpan w:val="2"/>
          </w:tcPr>
          <w:p w:rsidR="00301AA1" w:rsidRPr="00D77AB8" w:rsidRDefault="00565D5E" w:rsidP="00425656">
            <w:pPr>
              <w:pStyle w:val="Table"/>
            </w:pPr>
            <w:r w:rsidRPr="00D77AB8">
              <w:t>Не регламентируется</w:t>
            </w:r>
          </w:p>
        </w:tc>
        <w:tc>
          <w:tcPr>
            <w:tcW w:w="660" w:type="pct"/>
            <w:gridSpan w:val="2"/>
          </w:tcPr>
          <w:p w:rsidR="00301AA1" w:rsidRPr="00D77AB8" w:rsidRDefault="003B227A" w:rsidP="00425656">
            <w:pPr>
              <w:pStyle w:val="Table"/>
            </w:pPr>
            <w:r w:rsidRPr="00D77AB8">
              <w:t>5</w:t>
            </w:r>
          </w:p>
        </w:tc>
      </w:tr>
      <w:tr w:rsidR="003B227A" w:rsidRPr="00D77AB8" w:rsidTr="00425656">
        <w:tc>
          <w:tcPr>
            <w:tcW w:w="1159" w:type="pct"/>
          </w:tcPr>
          <w:p w:rsidR="003B227A" w:rsidRPr="00D77AB8" w:rsidRDefault="003B227A" w:rsidP="00425656">
            <w:pPr>
              <w:pStyle w:val="Table"/>
            </w:pPr>
            <w:r w:rsidRPr="00D77AB8">
              <w:t>Производственная деятельность</w:t>
            </w:r>
          </w:p>
        </w:tc>
        <w:tc>
          <w:tcPr>
            <w:tcW w:w="714" w:type="pct"/>
            <w:gridSpan w:val="2"/>
          </w:tcPr>
          <w:p w:rsidR="003B227A" w:rsidRPr="00D77AB8" w:rsidRDefault="003B227A" w:rsidP="00425656">
            <w:pPr>
              <w:pStyle w:val="Table"/>
            </w:pPr>
            <w:r w:rsidRPr="00D77AB8">
              <w:t>400</w:t>
            </w:r>
          </w:p>
        </w:tc>
        <w:tc>
          <w:tcPr>
            <w:tcW w:w="715" w:type="pct"/>
            <w:gridSpan w:val="3"/>
            <w:vAlign w:val="center"/>
          </w:tcPr>
          <w:p w:rsidR="003B227A" w:rsidRPr="00D77AB8" w:rsidRDefault="003B227A" w:rsidP="00425656">
            <w:pPr>
              <w:pStyle w:val="Table"/>
            </w:pPr>
            <w:r w:rsidRPr="00D77AB8">
              <w:t>50000</w:t>
            </w:r>
          </w:p>
        </w:tc>
        <w:tc>
          <w:tcPr>
            <w:tcW w:w="1050" w:type="pct"/>
            <w:gridSpan w:val="2"/>
          </w:tcPr>
          <w:p w:rsidR="003B227A" w:rsidRPr="00D77AB8" w:rsidRDefault="003B227A" w:rsidP="00425656">
            <w:pPr>
              <w:pStyle w:val="Table"/>
            </w:pPr>
            <w:r w:rsidRPr="00D77AB8">
              <w:t>1</w:t>
            </w:r>
          </w:p>
        </w:tc>
        <w:tc>
          <w:tcPr>
            <w:tcW w:w="702" w:type="pct"/>
            <w:gridSpan w:val="2"/>
          </w:tcPr>
          <w:p w:rsidR="003B227A" w:rsidRPr="00D77AB8" w:rsidRDefault="00565D5E" w:rsidP="00425656">
            <w:pPr>
              <w:pStyle w:val="Table"/>
            </w:pPr>
            <w:r w:rsidRPr="00D77AB8">
              <w:t>Не регламентируется</w:t>
            </w:r>
          </w:p>
        </w:tc>
        <w:tc>
          <w:tcPr>
            <w:tcW w:w="660" w:type="pct"/>
            <w:gridSpan w:val="2"/>
          </w:tcPr>
          <w:p w:rsidR="003B227A" w:rsidRPr="00D77AB8" w:rsidRDefault="003B227A" w:rsidP="00425656">
            <w:pPr>
              <w:pStyle w:val="Table"/>
            </w:pPr>
            <w:r w:rsidRPr="00D77AB8">
              <w:t>5</w:t>
            </w:r>
          </w:p>
        </w:tc>
      </w:tr>
      <w:tr w:rsidR="003B227A" w:rsidRPr="00D77AB8" w:rsidTr="00425656">
        <w:trPr>
          <w:trHeight w:val="569"/>
        </w:trPr>
        <w:tc>
          <w:tcPr>
            <w:tcW w:w="1159" w:type="pct"/>
          </w:tcPr>
          <w:p w:rsidR="003B227A" w:rsidRPr="00D77AB8" w:rsidRDefault="003B227A" w:rsidP="00425656">
            <w:pPr>
              <w:pStyle w:val="Table"/>
            </w:pPr>
            <w:r w:rsidRPr="00D77AB8">
              <w:t>Легкая промышленность</w:t>
            </w:r>
          </w:p>
        </w:tc>
        <w:tc>
          <w:tcPr>
            <w:tcW w:w="714" w:type="pct"/>
            <w:gridSpan w:val="2"/>
          </w:tcPr>
          <w:p w:rsidR="003B227A" w:rsidRPr="00D77AB8" w:rsidRDefault="003B227A" w:rsidP="00425656">
            <w:pPr>
              <w:pStyle w:val="Table"/>
            </w:pPr>
            <w:r w:rsidRPr="00D77AB8">
              <w:t>400</w:t>
            </w:r>
          </w:p>
        </w:tc>
        <w:tc>
          <w:tcPr>
            <w:tcW w:w="715" w:type="pct"/>
            <w:gridSpan w:val="3"/>
            <w:vAlign w:val="center"/>
          </w:tcPr>
          <w:p w:rsidR="003B227A" w:rsidRPr="00D77AB8" w:rsidRDefault="003B227A" w:rsidP="00425656">
            <w:pPr>
              <w:pStyle w:val="Table"/>
            </w:pPr>
            <w:r w:rsidRPr="00D77AB8">
              <w:t>50000</w:t>
            </w:r>
          </w:p>
        </w:tc>
        <w:tc>
          <w:tcPr>
            <w:tcW w:w="1050" w:type="pct"/>
            <w:gridSpan w:val="2"/>
          </w:tcPr>
          <w:p w:rsidR="003B227A" w:rsidRPr="00D77AB8" w:rsidRDefault="003B227A" w:rsidP="00425656">
            <w:pPr>
              <w:pStyle w:val="Table"/>
            </w:pPr>
            <w:r w:rsidRPr="00D77AB8">
              <w:t>1</w:t>
            </w:r>
          </w:p>
        </w:tc>
        <w:tc>
          <w:tcPr>
            <w:tcW w:w="702" w:type="pct"/>
            <w:gridSpan w:val="2"/>
          </w:tcPr>
          <w:p w:rsidR="003B227A" w:rsidRPr="00D77AB8" w:rsidRDefault="00565D5E" w:rsidP="00425656">
            <w:pPr>
              <w:pStyle w:val="Table"/>
            </w:pPr>
            <w:r w:rsidRPr="00D77AB8">
              <w:t>Не регламентируется</w:t>
            </w:r>
          </w:p>
        </w:tc>
        <w:tc>
          <w:tcPr>
            <w:tcW w:w="660" w:type="pct"/>
            <w:gridSpan w:val="2"/>
          </w:tcPr>
          <w:p w:rsidR="003B227A" w:rsidRPr="00D77AB8" w:rsidRDefault="003B227A" w:rsidP="00425656">
            <w:pPr>
              <w:pStyle w:val="Table"/>
            </w:pPr>
            <w:r w:rsidRPr="00D77AB8">
              <w:t>5</w:t>
            </w:r>
          </w:p>
        </w:tc>
      </w:tr>
      <w:tr w:rsidR="003B227A" w:rsidRPr="00D77AB8" w:rsidTr="00425656">
        <w:trPr>
          <w:trHeight w:val="569"/>
        </w:trPr>
        <w:tc>
          <w:tcPr>
            <w:tcW w:w="1159" w:type="pct"/>
          </w:tcPr>
          <w:p w:rsidR="003B227A" w:rsidRPr="00D77AB8" w:rsidRDefault="003B227A" w:rsidP="00425656">
            <w:pPr>
              <w:pStyle w:val="Table"/>
            </w:pPr>
            <w:r w:rsidRPr="00D77AB8">
              <w:t>Пищевая промышленность</w:t>
            </w:r>
          </w:p>
        </w:tc>
        <w:tc>
          <w:tcPr>
            <w:tcW w:w="714" w:type="pct"/>
            <w:gridSpan w:val="2"/>
          </w:tcPr>
          <w:p w:rsidR="003B227A" w:rsidRPr="00D77AB8" w:rsidRDefault="003B227A" w:rsidP="00425656">
            <w:pPr>
              <w:pStyle w:val="Table"/>
            </w:pPr>
            <w:r w:rsidRPr="00D77AB8">
              <w:t>400</w:t>
            </w:r>
          </w:p>
        </w:tc>
        <w:tc>
          <w:tcPr>
            <w:tcW w:w="715" w:type="pct"/>
            <w:gridSpan w:val="3"/>
            <w:vAlign w:val="center"/>
          </w:tcPr>
          <w:p w:rsidR="003B227A" w:rsidRPr="00D77AB8" w:rsidRDefault="003B227A" w:rsidP="00425656">
            <w:pPr>
              <w:pStyle w:val="Table"/>
            </w:pPr>
            <w:r w:rsidRPr="00D77AB8">
              <w:t>50000</w:t>
            </w:r>
          </w:p>
        </w:tc>
        <w:tc>
          <w:tcPr>
            <w:tcW w:w="1050" w:type="pct"/>
            <w:gridSpan w:val="2"/>
          </w:tcPr>
          <w:p w:rsidR="003B227A" w:rsidRPr="00D77AB8" w:rsidRDefault="003B227A" w:rsidP="00425656">
            <w:pPr>
              <w:pStyle w:val="Table"/>
            </w:pPr>
            <w:r w:rsidRPr="00D77AB8">
              <w:t>1</w:t>
            </w:r>
          </w:p>
        </w:tc>
        <w:tc>
          <w:tcPr>
            <w:tcW w:w="702" w:type="pct"/>
            <w:gridSpan w:val="2"/>
          </w:tcPr>
          <w:p w:rsidR="003B227A" w:rsidRPr="00D77AB8" w:rsidRDefault="00565D5E" w:rsidP="00425656">
            <w:pPr>
              <w:pStyle w:val="Table"/>
            </w:pPr>
            <w:r w:rsidRPr="00D77AB8">
              <w:t>Не регламентируется</w:t>
            </w:r>
          </w:p>
        </w:tc>
        <w:tc>
          <w:tcPr>
            <w:tcW w:w="660" w:type="pct"/>
            <w:gridSpan w:val="2"/>
          </w:tcPr>
          <w:p w:rsidR="003B227A" w:rsidRPr="00D77AB8" w:rsidRDefault="003B227A" w:rsidP="00425656">
            <w:pPr>
              <w:pStyle w:val="Table"/>
            </w:pPr>
            <w:r w:rsidRPr="00D77AB8">
              <w:t>5</w:t>
            </w:r>
          </w:p>
        </w:tc>
      </w:tr>
      <w:tr w:rsidR="003B227A" w:rsidRPr="00D77AB8" w:rsidTr="00425656">
        <w:tc>
          <w:tcPr>
            <w:tcW w:w="1159" w:type="pct"/>
          </w:tcPr>
          <w:p w:rsidR="003B227A" w:rsidRPr="00D77AB8" w:rsidRDefault="003B227A" w:rsidP="00425656">
            <w:pPr>
              <w:pStyle w:val="Table"/>
            </w:pPr>
            <w:r w:rsidRPr="00D77AB8">
              <w:t>Строительная промышленность</w:t>
            </w:r>
          </w:p>
        </w:tc>
        <w:tc>
          <w:tcPr>
            <w:tcW w:w="714" w:type="pct"/>
            <w:gridSpan w:val="2"/>
          </w:tcPr>
          <w:p w:rsidR="003B227A" w:rsidRPr="00D77AB8" w:rsidRDefault="003B227A" w:rsidP="00425656">
            <w:pPr>
              <w:pStyle w:val="Table"/>
            </w:pPr>
            <w:r w:rsidRPr="00D77AB8">
              <w:t>400</w:t>
            </w:r>
          </w:p>
        </w:tc>
        <w:tc>
          <w:tcPr>
            <w:tcW w:w="715" w:type="pct"/>
            <w:gridSpan w:val="3"/>
            <w:vAlign w:val="center"/>
          </w:tcPr>
          <w:p w:rsidR="003B227A" w:rsidRPr="00D77AB8" w:rsidRDefault="003B227A" w:rsidP="00425656">
            <w:pPr>
              <w:pStyle w:val="Table"/>
            </w:pPr>
            <w:r w:rsidRPr="00D77AB8">
              <w:t>50000</w:t>
            </w:r>
          </w:p>
        </w:tc>
        <w:tc>
          <w:tcPr>
            <w:tcW w:w="1050" w:type="pct"/>
            <w:gridSpan w:val="2"/>
          </w:tcPr>
          <w:p w:rsidR="003B227A" w:rsidRPr="00D77AB8" w:rsidRDefault="003B227A" w:rsidP="00425656">
            <w:pPr>
              <w:pStyle w:val="Table"/>
            </w:pPr>
            <w:r w:rsidRPr="00D77AB8">
              <w:t>1</w:t>
            </w:r>
          </w:p>
        </w:tc>
        <w:tc>
          <w:tcPr>
            <w:tcW w:w="702" w:type="pct"/>
            <w:gridSpan w:val="2"/>
          </w:tcPr>
          <w:p w:rsidR="003B227A" w:rsidRPr="00D77AB8" w:rsidRDefault="00565D5E" w:rsidP="00425656">
            <w:pPr>
              <w:pStyle w:val="Table"/>
            </w:pPr>
            <w:r w:rsidRPr="00D77AB8">
              <w:t>Не регламентируется</w:t>
            </w:r>
          </w:p>
        </w:tc>
        <w:tc>
          <w:tcPr>
            <w:tcW w:w="660" w:type="pct"/>
            <w:gridSpan w:val="2"/>
          </w:tcPr>
          <w:p w:rsidR="003B227A" w:rsidRPr="00D77AB8" w:rsidRDefault="003B227A" w:rsidP="00425656">
            <w:pPr>
              <w:pStyle w:val="Table"/>
            </w:pPr>
            <w:r w:rsidRPr="00D77AB8">
              <w:t>5</w:t>
            </w:r>
          </w:p>
        </w:tc>
      </w:tr>
      <w:tr w:rsidR="00F7128A" w:rsidRPr="00D77AB8" w:rsidTr="00425656">
        <w:trPr>
          <w:trHeight w:val="435"/>
        </w:trPr>
        <w:tc>
          <w:tcPr>
            <w:tcW w:w="1159" w:type="pct"/>
          </w:tcPr>
          <w:p w:rsidR="00F7128A" w:rsidRPr="00D77AB8" w:rsidRDefault="00F7128A" w:rsidP="00425656">
            <w:pPr>
              <w:pStyle w:val="Table"/>
            </w:pPr>
            <w:r w:rsidRPr="00D77AB8">
              <w:t>Склады</w:t>
            </w:r>
          </w:p>
        </w:tc>
        <w:tc>
          <w:tcPr>
            <w:tcW w:w="714" w:type="pct"/>
            <w:gridSpan w:val="2"/>
            <w:vAlign w:val="center"/>
          </w:tcPr>
          <w:p w:rsidR="00F7128A" w:rsidRPr="00D77AB8" w:rsidRDefault="00F7128A" w:rsidP="00425656">
            <w:pPr>
              <w:pStyle w:val="Table"/>
            </w:pPr>
            <w:r w:rsidRPr="00D77AB8">
              <w:t>400</w:t>
            </w:r>
          </w:p>
        </w:tc>
        <w:tc>
          <w:tcPr>
            <w:tcW w:w="715" w:type="pct"/>
            <w:gridSpan w:val="3"/>
            <w:vAlign w:val="center"/>
          </w:tcPr>
          <w:p w:rsidR="00F7128A" w:rsidRPr="00D77AB8" w:rsidRDefault="00F7128A" w:rsidP="00425656">
            <w:pPr>
              <w:pStyle w:val="Table"/>
            </w:pPr>
            <w:r w:rsidRPr="00D77AB8">
              <w:t>50000</w:t>
            </w:r>
          </w:p>
        </w:tc>
        <w:tc>
          <w:tcPr>
            <w:tcW w:w="1050" w:type="pct"/>
            <w:gridSpan w:val="2"/>
          </w:tcPr>
          <w:p w:rsidR="00F7128A" w:rsidRPr="00D77AB8" w:rsidRDefault="00F7128A" w:rsidP="00425656">
            <w:pPr>
              <w:pStyle w:val="Table"/>
            </w:pPr>
            <w:r w:rsidRPr="00D77AB8">
              <w:t>1</w:t>
            </w:r>
          </w:p>
        </w:tc>
        <w:tc>
          <w:tcPr>
            <w:tcW w:w="702" w:type="pct"/>
            <w:gridSpan w:val="2"/>
          </w:tcPr>
          <w:p w:rsidR="00F7128A" w:rsidRPr="00D77AB8" w:rsidRDefault="00565D5E" w:rsidP="00425656">
            <w:pPr>
              <w:pStyle w:val="Table"/>
            </w:pPr>
            <w:r w:rsidRPr="00D77AB8">
              <w:t>Не регламентируется</w:t>
            </w:r>
          </w:p>
        </w:tc>
        <w:tc>
          <w:tcPr>
            <w:tcW w:w="660" w:type="pct"/>
            <w:gridSpan w:val="2"/>
          </w:tcPr>
          <w:p w:rsidR="00F7128A" w:rsidRPr="00D77AB8" w:rsidRDefault="00F7128A" w:rsidP="00425656">
            <w:pPr>
              <w:pStyle w:val="Table"/>
            </w:pPr>
            <w:r w:rsidRPr="00D77AB8">
              <w:t>5</w:t>
            </w:r>
          </w:p>
        </w:tc>
      </w:tr>
      <w:tr w:rsidR="000479DC" w:rsidRPr="00D77AB8" w:rsidTr="00425656">
        <w:tc>
          <w:tcPr>
            <w:tcW w:w="1159" w:type="pct"/>
          </w:tcPr>
          <w:p w:rsidR="000479DC" w:rsidRPr="00D77AB8" w:rsidRDefault="000479DC" w:rsidP="00425656">
            <w:pPr>
              <w:pStyle w:val="Table"/>
            </w:pPr>
            <w:r w:rsidRPr="00D77AB8">
              <w:t xml:space="preserve">Железнодорожный транспорт </w:t>
            </w:r>
          </w:p>
        </w:tc>
        <w:tc>
          <w:tcPr>
            <w:tcW w:w="671" w:type="pct"/>
            <w:vAlign w:val="center"/>
          </w:tcPr>
          <w:p w:rsidR="000479DC" w:rsidRPr="00D77AB8" w:rsidRDefault="00B37440" w:rsidP="00425656">
            <w:pPr>
              <w:pStyle w:val="Table"/>
            </w:pPr>
            <w:r w:rsidRPr="00D77AB8">
              <w:t>без ограничений</w:t>
            </w:r>
          </w:p>
        </w:tc>
        <w:tc>
          <w:tcPr>
            <w:tcW w:w="776" w:type="pct"/>
            <w:gridSpan w:val="5"/>
            <w:vMerge w:val="restart"/>
            <w:vAlign w:val="center"/>
          </w:tcPr>
          <w:p w:rsidR="000479DC" w:rsidRPr="00D77AB8" w:rsidRDefault="000479DC" w:rsidP="00425656">
            <w:pPr>
              <w:pStyle w:val="Table"/>
            </w:pPr>
            <w:r w:rsidRPr="00D77AB8">
              <w:t>Без ограничений</w:t>
            </w:r>
          </w:p>
        </w:tc>
        <w:tc>
          <w:tcPr>
            <w:tcW w:w="2393" w:type="pct"/>
            <w:gridSpan w:val="5"/>
            <w:vMerge w:val="restart"/>
            <w:vAlign w:val="center"/>
          </w:tcPr>
          <w:p w:rsidR="000479DC" w:rsidRPr="00D77AB8" w:rsidRDefault="000479DC" w:rsidP="00425656">
            <w:pPr>
              <w:pStyle w:val="Table"/>
            </w:pPr>
            <w:r w:rsidRPr="00D77AB8">
              <w:rPr>
                <w:rStyle w:val="MSGENFONTSTYLENAMETEMPLATEROLENUMBERMSGENFONTSTYLENAMEBYROLETEXT2"/>
              </w:rPr>
              <w:t>Не устанавливается</w:t>
            </w:r>
          </w:p>
        </w:tc>
      </w:tr>
      <w:tr w:rsidR="000479DC" w:rsidRPr="00D77AB8" w:rsidTr="00425656">
        <w:tc>
          <w:tcPr>
            <w:tcW w:w="1159" w:type="pct"/>
          </w:tcPr>
          <w:p w:rsidR="000479DC" w:rsidRPr="00D77AB8" w:rsidRDefault="000479DC" w:rsidP="00425656">
            <w:pPr>
              <w:pStyle w:val="Table"/>
            </w:pPr>
            <w:r w:rsidRPr="00D77AB8">
              <w:t>Трубопроводный транспорт</w:t>
            </w:r>
          </w:p>
        </w:tc>
        <w:tc>
          <w:tcPr>
            <w:tcW w:w="671" w:type="pct"/>
            <w:vAlign w:val="center"/>
          </w:tcPr>
          <w:p w:rsidR="000479DC" w:rsidRPr="00D77AB8" w:rsidRDefault="00B37440" w:rsidP="00425656">
            <w:pPr>
              <w:pStyle w:val="Table"/>
            </w:pPr>
            <w:r w:rsidRPr="00D77AB8">
              <w:t>без ограничений</w:t>
            </w:r>
          </w:p>
        </w:tc>
        <w:tc>
          <w:tcPr>
            <w:tcW w:w="776" w:type="pct"/>
            <w:gridSpan w:val="5"/>
            <w:vMerge/>
            <w:vAlign w:val="center"/>
          </w:tcPr>
          <w:p w:rsidR="000479DC" w:rsidRPr="00D77AB8" w:rsidRDefault="000479DC" w:rsidP="00425656">
            <w:pPr>
              <w:pStyle w:val="Table"/>
            </w:pPr>
          </w:p>
        </w:tc>
        <w:tc>
          <w:tcPr>
            <w:tcW w:w="2393" w:type="pct"/>
            <w:gridSpan w:val="5"/>
            <w:vMerge/>
            <w:vAlign w:val="center"/>
          </w:tcPr>
          <w:p w:rsidR="000479DC" w:rsidRPr="00D77AB8" w:rsidRDefault="000479DC" w:rsidP="00425656">
            <w:pPr>
              <w:pStyle w:val="Table"/>
            </w:pPr>
          </w:p>
        </w:tc>
      </w:tr>
      <w:tr w:rsidR="000479DC" w:rsidRPr="00D77AB8" w:rsidTr="00425656">
        <w:trPr>
          <w:trHeight w:val="937"/>
        </w:trPr>
        <w:tc>
          <w:tcPr>
            <w:tcW w:w="1159" w:type="pct"/>
          </w:tcPr>
          <w:p w:rsidR="000479DC" w:rsidRPr="00D77AB8" w:rsidRDefault="000479DC" w:rsidP="00425656">
            <w:pPr>
              <w:pStyle w:val="Table"/>
            </w:pPr>
            <w:r w:rsidRPr="00D77AB8">
              <w:t>Обеспечение внутреннего правопорядка</w:t>
            </w:r>
          </w:p>
        </w:tc>
        <w:tc>
          <w:tcPr>
            <w:tcW w:w="3841" w:type="pct"/>
            <w:gridSpan w:val="11"/>
            <w:vAlign w:val="center"/>
          </w:tcPr>
          <w:p w:rsidR="000479DC" w:rsidRPr="00D77AB8" w:rsidRDefault="000479DC" w:rsidP="00425656">
            <w:pPr>
              <w:pStyle w:val="Table"/>
            </w:pPr>
            <w:r w:rsidRPr="00D77AB8">
              <w:rPr>
                <w:rStyle w:val="MSGENFONTSTYLENAMETEMPLATEROLENUMBERMSGENFONTSTYLENAMEBYROLETEXT2"/>
                <w:szCs w:val="24"/>
              </w:rPr>
              <w:t>Не подлежат установлению</w:t>
            </w:r>
          </w:p>
        </w:tc>
      </w:tr>
      <w:tr w:rsidR="000479DC" w:rsidRPr="00D77AB8" w:rsidTr="00425656">
        <w:tc>
          <w:tcPr>
            <w:tcW w:w="1159" w:type="pct"/>
          </w:tcPr>
          <w:p w:rsidR="000479DC" w:rsidRPr="00D77AB8" w:rsidRDefault="000479DC" w:rsidP="00425656">
            <w:pPr>
              <w:pStyle w:val="Table"/>
            </w:pPr>
            <w:r w:rsidRPr="00D77AB8">
              <w:t>Историко-культурная деятельность</w:t>
            </w:r>
          </w:p>
        </w:tc>
        <w:tc>
          <w:tcPr>
            <w:tcW w:w="3841" w:type="pct"/>
            <w:gridSpan w:val="11"/>
            <w:vAlign w:val="center"/>
          </w:tcPr>
          <w:p w:rsidR="000479DC" w:rsidRPr="00D77AB8" w:rsidRDefault="000479DC" w:rsidP="00425656">
            <w:pPr>
              <w:pStyle w:val="Table"/>
            </w:pPr>
            <w:r w:rsidRPr="00D77AB8">
              <w:t>Не регламентируется</w:t>
            </w:r>
          </w:p>
        </w:tc>
      </w:tr>
      <w:tr w:rsidR="000479DC" w:rsidRPr="00D77AB8" w:rsidTr="00425656">
        <w:trPr>
          <w:trHeight w:val="961"/>
        </w:trPr>
        <w:tc>
          <w:tcPr>
            <w:tcW w:w="1159" w:type="pct"/>
          </w:tcPr>
          <w:p w:rsidR="000479DC" w:rsidRPr="00D77AB8" w:rsidRDefault="000479DC" w:rsidP="00425656">
            <w:pPr>
              <w:pStyle w:val="Table"/>
            </w:pPr>
            <w:r w:rsidRPr="00D77AB8">
              <w:t>Земельные участки (территории) общего пользования</w:t>
            </w:r>
          </w:p>
        </w:tc>
        <w:tc>
          <w:tcPr>
            <w:tcW w:w="3841" w:type="pct"/>
            <w:gridSpan w:val="11"/>
            <w:vAlign w:val="center"/>
          </w:tcPr>
          <w:p w:rsidR="000479DC" w:rsidRPr="00D77AB8" w:rsidRDefault="000479DC" w:rsidP="00425656">
            <w:pPr>
              <w:pStyle w:val="Table"/>
            </w:pPr>
            <w:r w:rsidRPr="00D77AB8">
              <w:t>Не регламентируется</w:t>
            </w:r>
          </w:p>
        </w:tc>
      </w:tr>
      <w:tr w:rsidR="000479DC" w:rsidRPr="00D77AB8" w:rsidTr="00425656">
        <w:trPr>
          <w:trHeight w:val="961"/>
        </w:trPr>
        <w:tc>
          <w:tcPr>
            <w:tcW w:w="1159" w:type="pct"/>
          </w:tcPr>
          <w:p w:rsidR="000479DC" w:rsidRPr="00D77AB8" w:rsidRDefault="000479DC" w:rsidP="00425656">
            <w:pPr>
              <w:pStyle w:val="Table"/>
            </w:pPr>
            <w:r w:rsidRPr="00D77AB8">
              <w:lastRenderedPageBreak/>
              <w:t>Стоянка транспортных средств</w:t>
            </w:r>
          </w:p>
        </w:tc>
        <w:tc>
          <w:tcPr>
            <w:tcW w:w="3841" w:type="pct"/>
            <w:gridSpan w:val="11"/>
            <w:vAlign w:val="center"/>
          </w:tcPr>
          <w:p w:rsidR="000479DC" w:rsidRPr="00D77AB8" w:rsidRDefault="000479DC" w:rsidP="00425656">
            <w:pPr>
              <w:pStyle w:val="Table"/>
            </w:pPr>
            <w:r w:rsidRPr="00D77AB8">
              <w:t>Не регламентируется</w:t>
            </w:r>
          </w:p>
        </w:tc>
      </w:tr>
      <w:tr w:rsidR="000479DC" w:rsidRPr="00D77AB8" w:rsidTr="00425656">
        <w:trPr>
          <w:trHeight w:val="573"/>
        </w:trPr>
        <w:tc>
          <w:tcPr>
            <w:tcW w:w="5000" w:type="pct"/>
            <w:gridSpan w:val="12"/>
            <w:vAlign w:val="center"/>
          </w:tcPr>
          <w:p w:rsidR="000479DC" w:rsidRPr="00D77AB8" w:rsidRDefault="000479DC" w:rsidP="00425656">
            <w:pPr>
              <w:pStyle w:val="Table"/>
            </w:pPr>
            <w:r w:rsidRPr="00D77AB8">
              <w:t>ВСПОМОГАТЕЛЬНЫЕ ВИДЫ РАЗРЕШЕННОГО ИСПОЛЬЗОВАНИЯ</w:t>
            </w:r>
          </w:p>
        </w:tc>
      </w:tr>
      <w:tr w:rsidR="002C7F4C" w:rsidRPr="00D77AB8" w:rsidTr="00425656">
        <w:trPr>
          <w:trHeight w:val="411"/>
        </w:trPr>
        <w:tc>
          <w:tcPr>
            <w:tcW w:w="1159" w:type="pct"/>
          </w:tcPr>
          <w:p w:rsidR="002C7F4C" w:rsidRPr="00D77AB8" w:rsidRDefault="002C7F4C" w:rsidP="00425656">
            <w:pPr>
              <w:pStyle w:val="Table"/>
            </w:pPr>
            <w:r w:rsidRPr="00D77AB8">
              <w:t xml:space="preserve">Передвижное жилье </w:t>
            </w:r>
          </w:p>
        </w:tc>
        <w:tc>
          <w:tcPr>
            <w:tcW w:w="786" w:type="pct"/>
            <w:gridSpan w:val="3"/>
            <w:vAlign w:val="center"/>
          </w:tcPr>
          <w:p w:rsidR="002C7F4C" w:rsidRPr="00D77AB8" w:rsidRDefault="002C7F4C" w:rsidP="00425656">
            <w:pPr>
              <w:pStyle w:val="Table"/>
            </w:pPr>
            <w:r w:rsidRPr="00D77AB8">
              <w:t>400</w:t>
            </w:r>
          </w:p>
        </w:tc>
        <w:tc>
          <w:tcPr>
            <w:tcW w:w="599" w:type="pct"/>
          </w:tcPr>
          <w:p w:rsidR="002C7F4C" w:rsidRPr="00D77AB8" w:rsidRDefault="002C7F4C"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20000</w:t>
            </w:r>
          </w:p>
        </w:tc>
        <w:tc>
          <w:tcPr>
            <w:tcW w:w="1126" w:type="pct"/>
            <w:gridSpan w:val="4"/>
          </w:tcPr>
          <w:p w:rsidR="002C7F4C" w:rsidRPr="00D77AB8" w:rsidRDefault="002C7F4C"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3</w:t>
            </w:r>
          </w:p>
        </w:tc>
        <w:tc>
          <w:tcPr>
            <w:tcW w:w="704" w:type="pct"/>
            <w:gridSpan w:val="2"/>
          </w:tcPr>
          <w:p w:rsidR="002C7F4C" w:rsidRPr="00D77AB8" w:rsidRDefault="002C7F4C"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70</w:t>
            </w:r>
          </w:p>
        </w:tc>
        <w:tc>
          <w:tcPr>
            <w:tcW w:w="626" w:type="pct"/>
          </w:tcPr>
          <w:p w:rsidR="002C7F4C" w:rsidRPr="00D77AB8" w:rsidRDefault="002C7F4C"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1</w:t>
            </w:r>
          </w:p>
        </w:tc>
      </w:tr>
      <w:tr w:rsidR="000479DC" w:rsidRPr="00D77AB8" w:rsidTr="00425656">
        <w:tc>
          <w:tcPr>
            <w:tcW w:w="1159" w:type="pct"/>
          </w:tcPr>
          <w:p w:rsidR="000479DC" w:rsidRPr="00D77AB8" w:rsidRDefault="000479DC" w:rsidP="00425656">
            <w:pPr>
              <w:pStyle w:val="Table"/>
            </w:pPr>
            <w:r w:rsidRPr="00D77AB8">
              <w:t>Амбулаторно-поликлиническое обслуживание</w:t>
            </w:r>
          </w:p>
        </w:tc>
        <w:tc>
          <w:tcPr>
            <w:tcW w:w="786" w:type="pct"/>
            <w:gridSpan w:val="3"/>
            <w:vAlign w:val="center"/>
          </w:tcPr>
          <w:p w:rsidR="000479DC" w:rsidRPr="00D77AB8" w:rsidRDefault="002C7F4C" w:rsidP="00425656">
            <w:pPr>
              <w:pStyle w:val="Table"/>
            </w:pPr>
            <w:r w:rsidRPr="00D77AB8">
              <w:t>400</w:t>
            </w:r>
          </w:p>
        </w:tc>
        <w:tc>
          <w:tcPr>
            <w:tcW w:w="599" w:type="pct"/>
            <w:vAlign w:val="center"/>
          </w:tcPr>
          <w:p w:rsidR="000479DC" w:rsidRPr="00D77AB8" w:rsidRDefault="002C7F4C" w:rsidP="00425656">
            <w:pPr>
              <w:pStyle w:val="Table"/>
            </w:pPr>
            <w:r w:rsidRPr="00D77AB8">
              <w:t>30000</w:t>
            </w:r>
          </w:p>
        </w:tc>
        <w:tc>
          <w:tcPr>
            <w:tcW w:w="1126" w:type="pct"/>
            <w:gridSpan w:val="4"/>
            <w:vAlign w:val="center"/>
          </w:tcPr>
          <w:p w:rsidR="000479DC" w:rsidRPr="00D77AB8" w:rsidRDefault="002C7F4C" w:rsidP="00425656">
            <w:pPr>
              <w:pStyle w:val="Table"/>
            </w:pPr>
            <w:r w:rsidRPr="00D77AB8">
              <w:t>3</w:t>
            </w:r>
          </w:p>
        </w:tc>
        <w:tc>
          <w:tcPr>
            <w:tcW w:w="704" w:type="pct"/>
            <w:gridSpan w:val="2"/>
            <w:vAlign w:val="center"/>
          </w:tcPr>
          <w:p w:rsidR="000479DC" w:rsidRPr="00D77AB8" w:rsidRDefault="002C7F4C" w:rsidP="00425656">
            <w:pPr>
              <w:pStyle w:val="Table"/>
            </w:pPr>
            <w:r w:rsidRPr="00D77AB8">
              <w:t>70</w:t>
            </w:r>
          </w:p>
        </w:tc>
        <w:tc>
          <w:tcPr>
            <w:tcW w:w="626" w:type="pct"/>
            <w:vAlign w:val="center"/>
          </w:tcPr>
          <w:p w:rsidR="000479DC" w:rsidRPr="00D77AB8" w:rsidRDefault="002C7F4C" w:rsidP="00425656">
            <w:pPr>
              <w:pStyle w:val="Table"/>
            </w:pPr>
            <w:r w:rsidRPr="00D77AB8">
              <w:t>4</w:t>
            </w:r>
          </w:p>
        </w:tc>
      </w:tr>
      <w:tr w:rsidR="002C7F4C" w:rsidRPr="00D77AB8" w:rsidTr="00425656">
        <w:tc>
          <w:tcPr>
            <w:tcW w:w="1159" w:type="pct"/>
          </w:tcPr>
          <w:p w:rsidR="002C7F4C" w:rsidRPr="00D77AB8" w:rsidRDefault="002C7F4C" w:rsidP="00425656">
            <w:pPr>
              <w:pStyle w:val="Table"/>
            </w:pPr>
            <w:r w:rsidRPr="00D77AB8">
              <w:t>Гостиничное обслуживание</w:t>
            </w:r>
          </w:p>
        </w:tc>
        <w:tc>
          <w:tcPr>
            <w:tcW w:w="786" w:type="pct"/>
            <w:gridSpan w:val="3"/>
            <w:vAlign w:val="center"/>
          </w:tcPr>
          <w:p w:rsidR="002C7F4C" w:rsidRPr="00D77AB8" w:rsidRDefault="002C7F4C" w:rsidP="00425656">
            <w:pPr>
              <w:pStyle w:val="Table"/>
            </w:pPr>
            <w:r w:rsidRPr="00D77AB8">
              <w:t>400</w:t>
            </w:r>
          </w:p>
        </w:tc>
        <w:tc>
          <w:tcPr>
            <w:tcW w:w="599" w:type="pct"/>
            <w:vAlign w:val="center"/>
          </w:tcPr>
          <w:p w:rsidR="002C7F4C" w:rsidRPr="00D77AB8" w:rsidRDefault="002C7F4C" w:rsidP="00425656">
            <w:pPr>
              <w:pStyle w:val="Table"/>
            </w:pPr>
            <w:r w:rsidRPr="00D77AB8">
              <w:t>30000</w:t>
            </w:r>
          </w:p>
        </w:tc>
        <w:tc>
          <w:tcPr>
            <w:tcW w:w="1126" w:type="pct"/>
            <w:gridSpan w:val="4"/>
            <w:vAlign w:val="center"/>
          </w:tcPr>
          <w:p w:rsidR="002C7F4C" w:rsidRPr="00D77AB8" w:rsidRDefault="002C7F4C" w:rsidP="00425656">
            <w:pPr>
              <w:pStyle w:val="Table"/>
            </w:pPr>
            <w:r w:rsidRPr="00D77AB8">
              <w:t>3</w:t>
            </w:r>
          </w:p>
        </w:tc>
        <w:tc>
          <w:tcPr>
            <w:tcW w:w="704" w:type="pct"/>
            <w:gridSpan w:val="2"/>
            <w:vAlign w:val="center"/>
          </w:tcPr>
          <w:p w:rsidR="002C7F4C" w:rsidRPr="00D77AB8" w:rsidRDefault="002C7F4C" w:rsidP="00425656">
            <w:pPr>
              <w:pStyle w:val="Table"/>
            </w:pPr>
            <w:r w:rsidRPr="00D77AB8">
              <w:t>60</w:t>
            </w:r>
          </w:p>
        </w:tc>
        <w:tc>
          <w:tcPr>
            <w:tcW w:w="626" w:type="pct"/>
            <w:vAlign w:val="center"/>
          </w:tcPr>
          <w:p w:rsidR="002C7F4C" w:rsidRPr="00D77AB8" w:rsidRDefault="00AB0BFD" w:rsidP="00425656">
            <w:pPr>
              <w:pStyle w:val="Table"/>
            </w:pPr>
            <w:r w:rsidRPr="00D77AB8">
              <w:t>5</w:t>
            </w:r>
          </w:p>
        </w:tc>
      </w:tr>
      <w:tr w:rsidR="002C7F4C" w:rsidRPr="00D77AB8" w:rsidTr="00425656">
        <w:trPr>
          <w:trHeight w:val="472"/>
        </w:trPr>
        <w:tc>
          <w:tcPr>
            <w:tcW w:w="1159" w:type="pct"/>
          </w:tcPr>
          <w:p w:rsidR="002C7F4C" w:rsidRPr="00D77AB8" w:rsidRDefault="002C7F4C" w:rsidP="00425656">
            <w:pPr>
              <w:pStyle w:val="Table"/>
            </w:pPr>
            <w:r w:rsidRPr="00D77AB8">
              <w:t xml:space="preserve">Отдых (рекреация) </w:t>
            </w:r>
          </w:p>
        </w:tc>
        <w:tc>
          <w:tcPr>
            <w:tcW w:w="3841" w:type="pct"/>
            <w:gridSpan w:val="11"/>
          </w:tcPr>
          <w:p w:rsidR="002C7F4C" w:rsidRPr="00D77AB8" w:rsidRDefault="002C7F4C"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Предельные размеры земельных участков и предельные параметры разрешенного строительства устанавливаются идентичными с соответствующими предельными размерами земельных участков и предельных параметров разрешенного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tc>
      </w:tr>
      <w:tr w:rsidR="002C7F4C" w:rsidRPr="00D77AB8" w:rsidTr="00425656">
        <w:trPr>
          <w:trHeight w:val="422"/>
        </w:trPr>
        <w:tc>
          <w:tcPr>
            <w:tcW w:w="1159" w:type="pct"/>
          </w:tcPr>
          <w:p w:rsidR="002C7F4C" w:rsidRPr="00D77AB8" w:rsidRDefault="002C7F4C" w:rsidP="00425656">
            <w:pPr>
              <w:pStyle w:val="Table"/>
            </w:pPr>
            <w:r w:rsidRPr="00D77AB8">
              <w:t xml:space="preserve">Связь </w:t>
            </w:r>
          </w:p>
        </w:tc>
        <w:tc>
          <w:tcPr>
            <w:tcW w:w="786" w:type="pct"/>
            <w:gridSpan w:val="3"/>
            <w:vAlign w:val="center"/>
          </w:tcPr>
          <w:p w:rsidR="002C7F4C" w:rsidRPr="00D77AB8" w:rsidRDefault="002C7F4C" w:rsidP="00425656">
            <w:pPr>
              <w:pStyle w:val="Table"/>
            </w:pPr>
            <w:r w:rsidRPr="00D77AB8">
              <w:t>2</w:t>
            </w:r>
          </w:p>
        </w:tc>
        <w:tc>
          <w:tcPr>
            <w:tcW w:w="599" w:type="pct"/>
            <w:vAlign w:val="center"/>
          </w:tcPr>
          <w:p w:rsidR="002C7F4C" w:rsidRPr="00D77AB8" w:rsidRDefault="002C7F4C" w:rsidP="00425656">
            <w:pPr>
              <w:pStyle w:val="Table"/>
            </w:pPr>
            <w:r w:rsidRPr="00D77AB8">
              <w:t>5000</w:t>
            </w:r>
          </w:p>
        </w:tc>
        <w:tc>
          <w:tcPr>
            <w:tcW w:w="1126" w:type="pct"/>
            <w:gridSpan w:val="4"/>
            <w:vAlign w:val="center"/>
          </w:tcPr>
          <w:p w:rsidR="002C7F4C" w:rsidRPr="00D77AB8" w:rsidRDefault="002C7F4C" w:rsidP="00425656">
            <w:pPr>
              <w:pStyle w:val="Table"/>
            </w:pPr>
            <w:r w:rsidRPr="00D77AB8">
              <w:t>1</w:t>
            </w:r>
          </w:p>
        </w:tc>
        <w:tc>
          <w:tcPr>
            <w:tcW w:w="704" w:type="pct"/>
            <w:gridSpan w:val="2"/>
            <w:vAlign w:val="center"/>
          </w:tcPr>
          <w:p w:rsidR="002C7F4C" w:rsidRPr="00D77AB8" w:rsidRDefault="002C7F4C" w:rsidP="00425656">
            <w:pPr>
              <w:pStyle w:val="Table"/>
            </w:pPr>
            <w:r w:rsidRPr="00D77AB8">
              <w:t>Не регламентируется</w:t>
            </w:r>
          </w:p>
        </w:tc>
        <w:tc>
          <w:tcPr>
            <w:tcW w:w="626" w:type="pct"/>
            <w:vAlign w:val="center"/>
          </w:tcPr>
          <w:p w:rsidR="002C7F4C" w:rsidRPr="00D77AB8" w:rsidRDefault="002C7F4C" w:rsidP="00425656">
            <w:pPr>
              <w:pStyle w:val="Table"/>
            </w:pPr>
            <w:r w:rsidRPr="00D77AB8">
              <w:t>4(для ОКС)</w:t>
            </w:r>
          </w:p>
          <w:p w:rsidR="002C7F4C" w:rsidRPr="00D77AB8" w:rsidRDefault="002C7F4C" w:rsidP="00425656">
            <w:pPr>
              <w:pStyle w:val="Table"/>
            </w:pPr>
            <w:r w:rsidRPr="00D77AB8">
              <w:t>40 м (для сооружений)</w:t>
            </w:r>
          </w:p>
        </w:tc>
      </w:tr>
      <w:tr w:rsidR="002C7F4C" w:rsidRPr="00D77AB8" w:rsidTr="00425656">
        <w:tc>
          <w:tcPr>
            <w:tcW w:w="1159" w:type="pct"/>
          </w:tcPr>
          <w:p w:rsidR="002C7F4C" w:rsidRPr="00D77AB8" w:rsidRDefault="002C7F4C" w:rsidP="00425656">
            <w:pPr>
              <w:pStyle w:val="Table"/>
            </w:pPr>
            <w:r w:rsidRPr="00D77AB8">
              <w:t>Гидротехнические сооружения</w:t>
            </w:r>
          </w:p>
        </w:tc>
        <w:tc>
          <w:tcPr>
            <w:tcW w:w="3841" w:type="pct"/>
            <w:gridSpan w:val="11"/>
            <w:vAlign w:val="center"/>
          </w:tcPr>
          <w:p w:rsidR="002C7F4C" w:rsidRPr="00D77AB8" w:rsidRDefault="002C7F4C" w:rsidP="00425656">
            <w:pPr>
              <w:pStyle w:val="Table"/>
            </w:pPr>
            <w:r w:rsidRPr="00D77AB8">
              <w:t>Не регламентируется</w:t>
            </w:r>
          </w:p>
        </w:tc>
      </w:tr>
    </w:tbl>
    <w:p w:rsidR="00CE1B93" w:rsidRPr="00D77AB8" w:rsidRDefault="00CE1B93" w:rsidP="00D77AB8">
      <w:pPr>
        <w:pStyle w:val="ConsPlusNormal"/>
        <w:ind w:firstLine="0"/>
        <w:jc w:val="center"/>
        <w:rPr>
          <w:sz w:val="24"/>
          <w:szCs w:val="24"/>
        </w:rPr>
      </w:pPr>
    </w:p>
    <w:p w:rsidR="003F52D6" w:rsidRPr="00D77AB8" w:rsidRDefault="003F52D6" w:rsidP="00425656">
      <w:pPr>
        <w:pStyle w:val="ConsPlusNormal"/>
        <w:ind w:firstLine="0"/>
        <w:jc w:val="center"/>
      </w:pPr>
      <w:r w:rsidRPr="00D77AB8">
        <w:rPr>
          <w:sz w:val="24"/>
          <w:szCs w:val="24"/>
        </w:rPr>
        <w:t>П-2 - Производственная зона промышленных предприятий и</w:t>
      </w:r>
      <w:r w:rsidR="00425656">
        <w:rPr>
          <w:sz w:val="24"/>
          <w:szCs w:val="24"/>
        </w:rPr>
        <w:t xml:space="preserve"> </w:t>
      </w:r>
      <w:r w:rsidRPr="00D77AB8">
        <w:rPr>
          <w:sz w:val="24"/>
          <w:szCs w:val="24"/>
        </w:rPr>
        <w:t xml:space="preserve">складов </w:t>
      </w:r>
      <w:r w:rsidRPr="00D77AB8">
        <w:rPr>
          <w:sz w:val="24"/>
          <w:szCs w:val="24"/>
          <w:lang w:val="en-US"/>
        </w:rPr>
        <w:t>III</w:t>
      </w:r>
      <w:r w:rsidRPr="00D77AB8">
        <w:rPr>
          <w:sz w:val="24"/>
          <w:szCs w:val="24"/>
        </w:rPr>
        <w:t xml:space="preserve"> класса вредности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4"/>
        <w:gridCol w:w="1420"/>
        <w:gridCol w:w="1694"/>
        <w:gridCol w:w="1590"/>
        <w:gridCol w:w="1694"/>
        <w:gridCol w:w="1440"/>
      </w:tblGrid>
      <w:tr w:rsidR="003F52D6" w:rsidRPr="00D77AB8" w:rsidTr="00425656">
        <w:trPr>
          <w:trHeight w:val="586"/>
          <w:tblHeader/>
        </w:trPr>
        <w:tc>
          <w:tcPr>
            <w:tcW w:w="1159" w:type="pct"/>
            <w:vAlign w:val="center"/>
          </w:tcPr>
          <w:p w:rsidR="003F52D6" w:rsidRPr="00D77AB8" w:rsidRDefault="003F52D6" w:rsidP="00425656">
            <w:pPr>
              <w:pStyle w:val="Table0"/>
            </w:pPr>
            <w:r w:rsidRPr="00D77AB8">
              <w:lastRenderedPageBreak/>
              <w:t>Наименование вида разрешенного использования</w:t>
            </w:r>
          </w:p>
        </w:tc>
        <w:tc>
          <w:tcPr>
            <w:tcW w:w="705"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08" w:type="pct"/>
          </w:tcPr>
          <w:p w:rsidR="003F52D6" w:rsidRPr="00D77AB8" w:rsidRDefault="003F52D6" w:rsidP="00425656">
            <w:pPr>
              <w:pStyle w:val="Table0"/>
            </w:pPr>
            <w:r w:rsidRPr="00D77AB8">
              <w:t>Максимальная площадь ЗУ (кв.м.)</w:t>
            </w:r>
          </w:p>
        </w:tc>
        <w:tc>
          <w:tcPr>
            <w:tcW w:w="1050" w:type="pct"/>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04" w:type="pct"/>
          </w:tcPr>
          <w:p w:rsidR="003F52D6" w:rsidRPr="00D77AB8" w:rsidRDefault="003F52D6" w:rsidP="00425656">
            <w:pPr>
              <w:pStyle w:val="Table0"/>
            </w:pPr>
            <w:r w:rsidRPr="00D77AB8">
              <w:t>Максимальный процент застройки (%)</w:t>
            </w:r>
          </w:p>
        </w:tc>
        <w:tc>
          <w:tcPr>
            <w:tcW w:w="674" w:type="pct"/>
          </w:tcPr>
          <w:p w:rsidR="003F52D6" w:rsidRPr="00D77AB8" w:rsidRDefault="003F52D6" w:rsidP="00425656">
            <w:pPr>
              <w:pStyle w:val="Table"/>
            </w:pPr>
            <w:r w:rsidRPr="00D77AB8">
              <w:t>Предельное количество этажей</w:t>
            </w:r>
          </w:p>
        </w:tc>
      </w:tr>
      <w:tr w:rsidR="003F52D6" w:rsidRPr="00D77AB8" w:rsidTr="00425656">
        <w:trPr>
          <w:trHeight w:val="479"/>
        </w:trPr>
        <w:tc>
          <w:tcPr>
            <w:tcW w:w="5000" w:type="pct"/>
            <w:gridSpan w:val="6"/>
          </w:tcPr>
          <w:p w:rsidR="003F52D6" w:rsidRPr="00D77AB8" w:rsidRDefault="003F52D6" w:rsidP="00425656">
            <w:pPr>
              <w:pStyle w:val="Table"/>
            </w:pPr>
            <w:r w:rsidRPr="00D77AB8">
              <w:t>ОСНОВНЫЕ ВИДЫ РАЗРЕШЕННОГО ИСПОЛЬЗОВАНИЯ</w:t>
            </w:r>
          </w:p>
        </w:tc>
      </w:tr>
      <w:tr w:rsidR="00FD64C1" w:rsidRPr="00D77AB8" w:rsidTr="00425656">
        <w:trPr>
          <w:trHeight w:val="851"/>
        </w:trPr>
        <w:tc>
          <w:tcPr>
            <w:tcW w:w="1159" w:type="pct"/>
          </w:tcPr>
          <w:p w:rsidR="00FD64C1" w:rsidRPr="00D77AB8" w:rsidRDefault="00FD64C1" w:rsidP="00425656">
            <w:pPr>
              <w:pStyle w:val="Table"/>
              <w:rPr>
                <w:shd w:val="clear" w:color="auto" w:fill="FFFFFF"/>
              </w:rPr>
            </w:pPr>
            <w:r w:rsidRPr="00D77AB8">
              <w:rPr>
                <w:shd w:val="clear" w:color="auto" w:fill="FFFFFF"/>
              </w:rPr>
              <w:t>Хранение автотранспорта</w:t>
            </w:r>
          </w:p>
          <w:p w:rsidR="00FD64C1" w:rsidRPr="00D77AB8" w:rsidRDefault="00FD64C1" w:rsidP="00425656">
            <w:pPr>
              <w:pStyle w:val="Table"/>
            </w:pPr>
          </w:p>
        </w:tc>
        <w:tc>
          <w:tcPr>
            <w:tcW w:w="705" w:type="pct"/>
          </w:tcPr>
          <w:p w:rsidR="00FD64C1" w:rsidRPr="00D77AB8" w:rsidRDefault="00FD64C1" w:rsidP="00425656">
            <w:pPr>
              <w:pStyle w:val="Table"/>
            </w:pPr>
            <w:r w:rsidRPr="00D77AB8">
              <w:t>15 (для гаража боксового типа на 1 машину);</w:t>
            </w:r>
          </w:p>
          <w:p w:rsidR="00FD64C1" w:rsidRPr="00D77AB8" w:rsidRDefault="00FD64C1" w:rsidP="00425656">
            <w:pPr>
              <w:pStyle w:val="Table"/>
            </w:pPr>
            <w:r w:rsidRPr="00D77AB8">
              <w:t>24 (для гаража на 1 машину)</w:t>
            </w:r>
          </w:p>
          <w:p w:rsidR="00FD64C1" w:rsidRPr="00D77AB8" w:rsidRDefault="00FD64C1" w:rsidP="00425656">
            <w:pPr>
              <w:pStyle w:val="Table"/>
            </w:pPr>
          </w:p>
        </w:tc>
        <w:tc>
          <w:tcPr>
            <w:tcW w:w="708" w:type="pct"/>
          </w:tcPr>
          <w:p w:rsidR="00FD64C1" w:rsidRPr="00D77AB8" w:rsidRDefault="00FD64C1" w:rsidP="00425656">
            <w:pPr>
              <w:pStyle w:val="Table"/>
            </w:pPr>
            <w:r w:rsidRPr="00D77AB8">
              <w:t>Не регламентируется</w:t>
            </w:r>
          </w:p>
        </w:tc>
        <w:tc>
          <w:tcPr>
            <w:tcW w:w="1050" w:type="pct"/>
          </w:tcPr>
          <w:p w:rsidR="00E1239F" w:rsidRPr="00D77AB8" w:rsidRDefault="00E1239F" w:rsidP="00425656">
            <w:pPr>
              <w:pStyle w:val="Table"/>
            </w:pPr>
            <w:r w:rsidRPr="00D77AB8">
              <w:t>Не устанавливается</w:t>
            </w:r>
          </w:p>
        </w:tc>
        <w:tc>
          <w:tcPr>
            <w:tcW w:w="704" w:type="pct"/>
          </w:tcPr>
          <w:p w:rsidR="00FD64C1" w:rsidRPr="00D77AB8" w:rsidRDefault="00FD64C1" w:rsidP="00425656">
            <w:pPr>
              <w:pStyle w:val="Table"/>
            </w:pPr>
            <w:r w:rsidRPr="00D77AB8">
              <w:t xml:space="preserve">        85 </w:t>
            </w:r>
          </w:p>
        </w:tc>
        <w:tc>
          <w:tcPr>
            <w:tcW w:w="674" w:type="pct"/>
          </w:tcPr>
          <w:p w:rsidR="00FD64C1" w:rsidRPr="00D77AB8" w:rsidRDefault="00FD64C1" w:rsidP="00425656">
            <w:pPr>
              <w:pStyle w:val="Table"/>
            </w:pPr>
            <w:r w:rsidRPr="00D77AB8">
              <w:t>1</w:t>
            </w:r>
          </w:p>
        </w:tc>
      </w:tr>
      <w:tr w:rsidR="00D0104F" w:rsidRPr="00D77AB8" w:rsidTr="00425656">
        <w:trPr>
          <w:trHeight w:val="851"/>
        </w:trPr>
        <w:tc>
          <w:tcPr>
            <w:tcW w:w="1159" w:type="pct"/>
          </w:tcPr>
          <w:p w:rsidR="00D0104F" w:rsidRPr="00D77AB8" w:rsidRDefault="00D0104F" w:rsidP="00425656">
            <w:pPr>
              <w:pStyle w:val="Table"/>
            </w:pPr>
            <w:r w:rsidRPr="00D77AB8">
              <w:t>Коммунальное обслуживание</w:t>
            </w:r>
          </w:p>
        </w:tc>
        <w:tc>
          <w:tcPr>
            <w:tcW w:w="1413" w:type="pct"/>
            <w:gridSpan w:val="2"/>
            <w:vAlign w:val="center"/>
          </w:tcPr>
          <w:p w:rsidR="00D0104F" w:rsidRPr="00D77AB8" w:rsidRDefault="00D0104F" w:rsidP="00425656">
            <w:pPr>
              <w:pStyle w:val="Table"/>
            </w:pPr>
            <w:r w:rsidRPr="00D77AB8">
              <w:t>Не регламентируется</w:t>
            </w:r>
          </w:p>
        </w:tc>
        <w:tc>
          <w:tcPr>
            <w:tcW w:w="1050" w:type="pct"/>
            <w:vAlign w:val="center"/>
          </w:tcPr>
          <w:p w:rsidR="00D0104F" w:rsidRPr="00D77AB8" w:rsidRDefault="00D0104F" w:rsidP="00425656">
            <w:pPr>
              <w:pStyle w:val="Table"/>
            </w:pPr>
            <w:r w:rsidRPr="00D77AB8">
              <w:t>1</w:t>
            </w:r>
          </w:p>
        </w:tc>
        <w:tc>
          <w:tcPr>
            <w:tcW w:w="704" w:type="pct"/>
            <w:vAlign w:val="center"/>
          </w:tcPr>
          <w:p w:rsidR="00D0104F" w:rsidRPr="00D77AB8" w:rsidRDefault="00565D5E" w:rsidP="00425656">
            <w:pPr>
              <w:pStyle w:val="Table"/>
            </w:pPr>
            <w:r w:rsidRPr="00D77AB8">
              <w:t>Не регламентируется</w:t>
            </w:r>
          </w:p>
        </w:tc>
        <w:tc>
          <w:tcPr>
            <w:tcW w:w="674" w:type="pct"/>
            <w:vAlign w:val="center"/>
          </w:tcPr>
          <w:p w:rsidR="00D0104F" w:rsidRPr="00D77AB8" w:rsidRDefault="00D0104F" w:rsidP="00425656">
            <w:pPr>
              <w:pStyle w:val="Table"/>
            </w:pPr>
            <w:r w:rsidRPr="00D77AB8">
              <w:t>4 (максимальная высота трубы зданий и сооружений 40 м)</w:t>
            </w:r>
          </w:p>
        </w:tc>
      </w:tr>
      <w:tr w:rsidR="00D0104F" w:rsidRPr="00D77AB8" w:rsidTr="00425656">
        <w:trPr>
          <w:trHeight w:val="851"/>
        </w:trPr>
        <w:tc>
          <w:tcPr>
            <w:tcW w:w="1159" w:type="pct"/>
          </w:tcPr>
          <w:p w:rsidR="00D0104F" w:rsidRPr="00D77AB8" w:rsidRDefault="00D0104F" w:rsidP="00425656">
            <w:pPr>
              <w:pStyle w:val="Table"/>
            </w:pPr>
            <w:r w:rsidRPr="00D77AB8">
              <w:t>Общественное питание</w:t>
            </w:r>
          </w:p>
        </w:tc>
        <w:tc>
          <w:tcPr>
            <w:tcW w:w="1413" w:type="pct"/>
            <w:gridSpan w:val="2"/>
          </w:tcPr>
          <w:p w:rsidR="00D0104F" w:rsidRPr="00D77AB8" w:rsidRDefault="00D0104F" w:rsidP="00425656">
            <w:pPr>
              <w:pStyle w:val="Table"/>
            </w:pPr>
            <w:r w:rsidRPr="00D77AB8">
              <w:t>400</w:t>
            </w:r>
          </w:p>
        </w:tc>
        <w:tc>
          <w:tcPr>
            <w:tcW w:w="1050" w:type="pct"/>
            <w:vAlign w:val="center"/>
          </w:tcPr>
          <w:p w:rsidR="00D0104F" w:rsidRPr="00D77AB8" w:rsidRDefault="00D0104F" w:rsidP="00425656">
            <w:pPr>
              <w:pStyle w:val="Table"/>
            </w:pPr>
            <w:r w:rsidRPr="00D77AB8">
              <w:t>20000</w:t>
            </w:r>
          </w:p>
        </w:tc>
        <w:tc>
          <w:tcPr>
            <w:tcW w:w="704" w:type="pct"/>
          </w:tcPr>
          <w:p w:rsidR="00D0104F" w:rsidRPr="00D77AB8" w:rsidRDefault="006E249C" w:rsidP="00425656">
            <w:pPr>
              <w:pStyle w:val="Table"/>
            </w:pPr>
            <w:r w:rsidRPr="00D77AB8">
              <w:t>70</w:t>
            </w:r>
          </w:p>
        </w:tc>
        <w:tc>
          <w:tcPr>
            <w:tcW w:w="674" w:type="pct"/>
          </w:tcPr>
          <w:p w:rsidR="00D0104F" w:rsidRPr="00D77AB8" w:rsidRDefault="006E249C" w:rsidP="00425656">
            <w:pPr>
              <w:pStyle w:val="Table"/>
            </w:pPr>
            <w:r w:rsidRPr="00D77AB8">
              <w:t>1</w:t>
            </w:r>
          </w:p>
        </w:tc>
      </w:tr>
      <w:tr w:rsidR="00D0104F" w:rsidRPr="00D77AB8" w:rsidTr="00425656">
        <w:trPr>
          <w:trHeight w:val="851"/>
        </w:trPr>
        <w:tc>
          <w:tcPr>
            <w:tcW w:w="1159" w:type="pct"/>
          </w:tcPr>
          <w:p w:rsidR="00D0104F" w:rsidRPr="00D77AB8" w:rsidRDefault="00D0104F" w:rsidP="00425656">
            <w:pPr>
              <w:pStyle w:val="Table"/>
            </w:pPr>
            <w:r w:rsidRPr="00D77AB8">
              <w:t>Магазины</w:t>
            </w:r>
          </w:p>
        </w:tc>
        <w:tc>
          <w:tcPr>
            <w:tcW w:w="1413" w:type="pct"/>
            <w:gridSpan w:val="2"/>
            <w:vAlign w:val="center"/>
          </w:tcPr>
          <w:p w:rsidR="00D0104F" w:rsidRPr="00D77AB8" w:rsidRDefault="00D0104F" w:rsidP="00425656">
            <w:pPr>
              <w:pStyle w:val="Table"/>
            </w:pPr>
            <w:r w:rsidRPr="00D77AB8">
              <w:t>100</w:t>
            </w:r>
          </w:p>
        </w:tc>
        <w:tc>
          <w:tcPr>
            <w:tcW w:w="1050" w:type="pct"/>
            <w:vAlign w:val="center"/>
          </w:tcPr>
          <w:p w:rsidR="00D0104F" w:rsidRPr="00D77AB8" w:rsidRDefault="00D0104F" w:rsidP="00425656">
            <w:pPr>
              <w:pStyle w:val="Table"/>
            </w:pPr>
            <w:r w:rsidRPr="00D77AB8">
              <w:t>20000</w:t>
            </w:r>
          </w:p>
        </w:tc>
        <w:tc>
          <w:tcPr>
            <w:tcW w:w="704" w:type="pct"/>
          </w:tcPr>
          <w:p w:rsidR="00D0104F" w:rsidRPr="00D77AB8" w:rsidRDefault="006E249C" w:rsidP="00425656">
            <w:pPr>
              <w:pStyle w:val="Table"/>
            </w:pPr>
            <w:r w:rsidRPr="00D77AB8">
              <w:t>70</w:t>
            </w:r>
          </w:p>
        </w:tc>
        <w:tc>
          <w:tcPr>
            <w:tcW w:w="674" w:type="pct"/>
          </w:tcPr>
          <w:p w:rsidR="00D0104F" w:rsidRPr="00D77AB8" w:rsidRDefault="006E249C" w:rsidP="00425656">
            <w:pPr>
              <w:pStyle w:val="Table"/>
            </w:pPr>
            <w:r w:rsidRPr="00D77AB8">
              <w:t>3</w:t>
            </w:r>
          </w:p>
        </w:tc>
      </w:tr>
      <w:tr w:rsidR="00D0104F" w:rsidRPr="00D77AB8" w:rsidTr="00425656">
        <w:trPr>
          <w:trHeight w:val="851"/>
        </w:trPr>
        <w:tc>
          <w:tcPr>
            <w:tcW w:w="1159" w:type="pct"/>
          </w:tcPr>
          <w:p w:rsidR="00D0104F" w:rsidRPr="00D77AB8" w:rsidRDefault="00D0104F" w:rsidP="00425656">
            <w:pPr>
              <w:pStyle w:val="Table"/>
            </w:pPr>
            <w:r w:rsidRPr="00D77AB8">
              <w:t>Служебные гаражи</w:t>
            </w:r>
          </w:p>
        </w:tc>
        <w:tc>
          <w:tcPr>
            <w:tcW w:w="1413" w:type="pct"/>
            <w:gridSpan w:val="2"/>
          </w:tcPr>
          <w:p w:rsidR="00D0104F" w:rsidRPr="00D77AB8" w:rsidRDefault="00D0104F" w:rsidP="00425656">
            <w:pPr>
              <w:pStyle w:val="Table"/>
            </w:pPr>
            <w:r w:rsidRPr="00D77AB8">
              <w:t>30</w:t>
            </w:r>
          </w:p>
        </w:tc>
        <w:tc>
          <w:tcPr>
            <w:tcW w:w="1050" w:type="pct"/>
          </w:tcPr>
          <w:p w:rsidR="00D0104F" w:rsidRPr="00D77AB8" w:rsidRDefault="00D0104F" w:rsidP="00425656">
            <w:pPr>
              <w:pStyle w:val="Table"/>
            </w:pPr>
            <w:r w:rsidRPr="00D77AB8">
              <w:t>10000</w:t>
            </w:r>
          </w:p>
        </w:tc>
        <w:tc>
          <w:tcPr>
            <w:tcW w:w="704" w:type="pct"/>
            <w:vAlign w:val="center"/>
          </w:tcPr>
          <w:p w:rsidR="00D0104F" w:rsidRPr="00D77AB8" w:rsidRDefault="006E249C" w:rsidP="00425656">
            <w:pPr>
              <w:pStyle w:val="Table"/>
            </w:pPr>
            <w:r w:rsidRPr="00D77AB8">
              <w:t>80</w:t>
            </w:r>
          </w:p>
        </w:tc>
        <w:tc>
          <w:tcPr>
            <w:tcW w:w="674" w:type="pct"/>
            <w:vAlign w:val="center"/>
          </w:tcPr>
          <w:p w:rsidR="00D0104F" w:rsidRPr="00D77AB8" w:rsidRDefault="006E249C" w:rsidP="00425656">
            <w:pPr>
              <w:pStyle w:val="Table"/>
            </w:pPr>
            <w:r w:rsidRPr="00D77AB8">
              <w:t>1</w:t>
            </w:r>
          </w:p>
        </w:tc>
      </w:tr>
      <w:tr w:rsidR="00F7128A" w:rsidRPr="00D77AB8" w:rsidTr="00425656">
        <w:trPr>
          <w:trHeight w:val="672"/>
        </w:trPr>
        <w:tc>
          <w:tcPr>
            <w:tcW w:w="1159" w:type="pct"/>
          </w:tcPr>
          <w:p w:rsidR="00F7128A" w:rsidRPr="00D77AB8" w:rsidRDefault="00F7128A" w:rsidP="00425656">
            <w:pPr>
              <w:pStyle w:val="Table"/>
            </w:pPr>
            <w:r w:rsidRPr="00D77AB8">
              <w:t>Объекты дорожного сервиса</w:t>
            </w:r>
          </w:p>
          <w:p w:rsidR="00F7128A" w:rsidRPr="00D77AB8" w:rsidRDefault="00F7128A" w:rsidP="00425656">
            <w:pPr>
              <w:pStyle w:val="Table"/>
            </w:pPr>
          </w:p>
        </w:tc>
        <w:tc>
          <w:tcPr>
            <w:tcW w:w="705" w:type="pct"/>
            <w:vAlign w:val="center"/>
          </w:tcPr>
          <w:p w:rsidR="00F7128A" w:rsidRPr="00D77AB8" w:rsidRDefault="00F7128A" w:rsidP="00425656">
            <w:pPr>
              <w:pStyle w:val="Table"/>
            </w:pPr>
            <w:r w:rsidRPr="00D77AB8">
              <w:t>400</w:t>
            </w:r>
          </w:p>
        </w:tc>
        <w:tc>
          <w:tcPr>
            <w:tcW w:w="708" w:type="pct"/>
            <w:vAlign w:val="center"/>
          </w:tcPr>
          <w:p w:rsidR="00F7128A" w:rsidRPr="00D77AB8" w:rsidRDefault="00F7128A" w:rsidP="00425656">
            <w:pPr>
              <w:pStyle w:val="Table"/>
            </w:pPr>
            <w:r w:rsidRPr="00D77AB8">
              <w:t>10000</w:t>
            </w:r>
          </w:p>
        </w:tc>
        <w:tc>
          <w:tcPr>
            <w:tcW w:w="1050" w:type="pct"/>
            <w:vAlign w:val="center"/>
          </w:tcPr>
          <w:p w:rsidR="00F7128A" w:rsidRPr="00D77AB8" w:rsidRDefault="00F7128A" w:rsidP="00425656">
            <w:pPr>
              <w:pStyle w:val="Table"/>
            </w:pPr>
            <w:r w:rsidRPr="00D77AB8">
              <w:t>3</w:t>
            </w:r>
          </w:p>
        </w:tc>
        <w:tc>
          <w:tcPr>
            <w:tcW w:w="704" w:type="pct"/>
            <w:vAlign w:val="center"/>
          </w:tcPr>
          <w:p w:rsidR="00F7128A" w:rsidRPr="00D77AB8" w:rsidRDefault="00F7128A" w:rsidP="00425656">
            <w:pPr>
              <w:pStyle w:val="Table"/>
            </w:pPr>
            <w:r w:rsidRPr="00D77AB8">
              <w:t>80</w:t>
            </w:r>
          </w:p>
        </w:tc>
        <w:tc>
          <w:tcPr>
            <w:tcW w:w="674" w:type="pct"/>
            <w:vMerge w:val="restart"/>
            <w:vAlign w:val="center"/>
          </w:tcPr>
          <w:p w:rsidR="00F7128A" w:rsidRPr="00D77AB8" w:rsidRDefault="00F7128A" w:rsidP="00425656">
            <w:pPr>
              <w:pStyle w:val="Table"/>
            </w:pPr>
            <w:r w:rsidRPr="00D77AB8">
              <w:t>5</w:t>
            </w:r>
          </w:p>
        </w:tc>
      </w:tr>
      <w:tr w:rsidR="00F7128A" w:rsidRPr="00D77AB8" w:rsidTr="00425656">
        <w:tc>
          <w:tcPr>
            <w:tcW w:w="1159" w:type="pct"/>
          </w:tcPr>
          <w:p w:rsidR="00F7128A" w:rsidRPr="00D77AB8" w:rsidRDefault="00F7128A" w:rsidP="00425656">
            <w:pPr>
              <w:pStyle w:val="Table"/>
            </w:pPr>
            <w:r w:rsidRPr="00D77AB8">
              <w:t>Производственная деятельность</w:t>
            </w:r>
          </w:p>
        </w:tc>
        <w:tc>
          <w:tcPr>
            <w:tcW w:w="705" w:type="pct"/>
            <w:vMerge w:val="restart"/>
            <w:vAlign w:val="center"/>
          </w:tcPr>
          <w:p w:rsidR="00F7128A" w:rsidRPr="00D77AB8" w:rsidRDefault="00F7128A" w:rsidP="00425656">
            <w:pPr>
              <w:pStyle w:val="Table"/>
            </w:pPr>
            <w:r w:rsidRPr="00D77AB8">
              <w:t>400</w:t>
            </w:r>
          </w:p>
        </w:tc>
        <w:tc>
          <w:tcPr>
            <w:tcW w:w="708" w:type="pct"/>
            <w:vMerge w:val="restart"/>
            <w:vAlign w:val="center"/>
          </w:tcPr>
          <w:p w:rsidR="00F7128A" w:rsidRPr="00D77AB8" w:rsidRDefault="00F7128A" w:rsidP="00425656">
            <w:pPr>
              <w:pStyle w:val="Table"/>
            </w:pPr>
            <w:r w:rsidRPr="00D77AB8">
              <w:t>50000</w:t>
            </w:r>
          </w:p>
        </w:tc>
        <w:tc>
          <w:tcPr>
            <w:tcW w:w="1050" w:type="pct"/>
            <w:vMerge w:val="restart"/>
            <w:vAlign w:val="center"/>
          </w:tcPr>
          <w:p w:rsidR="00F7128A" w:rsidRPr="00D77AB8" w:rsidRDefault="00F7128A" w:rsidP="00425656">
            <w:pPr>
              <w:pStyle w:val="Table"/>
            </w:pPr>
            <w:r w:rsidRPr="00D77AB8">
              <w:t>1</w:t>
            </w:r>
          </w:p>
        </w:tc>
        <w:tc>
          <w:tcPr>
            <w:tcW w:w="704" w:type="pct"/>
            <w:vMerge w:val="restart"/>
            <w:vAlign w:val="center"/>
          </w:tcPr>
          <w:p w:rsidR="00F7128A" w:rsidRPr="00D77AB8" w:rsidRDefault="00281823" w:rsidP="00425656">
            <w:pPr>
              <w:pStyle w:val="Table"/>
            </w:pPr>
            <w:r w:rsidRPr="00D77AB8">
              <w:t>Не регламентируется</w:t>
            </w:r>
          </w:p>
          <w:p w:rsidR="00F7128A" w:rsidRPr="00D77AB8" w:rsidRDefault="00F7128A" w:rsidP="00425656">
            <w:pPr>
              <w:pStyle w:val="Table"/>
            </w:pPr>
          </w:p>
        </w:tc>
        <w:tc>
          <w:tcPr>
            <w:tcW w:w="674" w:type="pct"/>
            <w:vMerge/>
            <w:vAlign w:val="center"/>
          </w:tcPr>
          <w:p w:rsidR="00F7128A" w:rsidRPr="00D77AB8" w:rsidRDefault="00F7128A" w:rsidP="00425656">
            <w:pPr>
              <w:pStyle w:val="Table"/>
            </w:pPr>
          </w:p>
        </w:tc>
      </w:tr>
      <w:tr w:rsidR="00F7128A" w:rsidRPr="00D77AB8" w:rsidTr="00425656">
        <w:trPr>
          <w:trHeight w:val="569"/>
        </w:trPr>
        <w:tc>
          <w:tcPr>
            <w:tcW w:w="1159" w:type="pct"/>
          </w:tcPr>
          <w:p w:rsidR="00F7128A" w:rsidRPr="00D77AB8" w:rsidRDefault="00F7128A" w:rsidP="00425656">
            <w:pPr>
              <w:pStyle w:val="Table"/>
            </w:pPr>
            <w:r w:rsidRPr="00D77AB8">
              <w:t>Легкая промышленность</w:t>
            </w:r>
          </w:p>
        </w:tc>
        <w:tc>
          <w:tcPr>
            <w:tcW w:w="705" w:type="pct"/>
            <w:vMerge/>
          </w:tcPr>
          <w:p w:rsidR="00F7128A" w:rsidRPr="00D77AB8" w:rsidRDefault="00F7128A" w:rsidP="00425656">
            <w:pPr>
              <w:pStyle w:val="Table"/>
            </w:pPr>
          </w:p>
        </w:tc>
        <w:tc>
          <w:tcPr>
            <w:tcW w:w="708" w:type="pct"/>
            <w:vMerge/>
          </w:tcPr>
          <w:p w:rsidR="00F7128A" w:rsidRPr="00D77AB8" w:rsidRDefault="00F7128A" w:rsidP="00425656">
            <w:pPr>
              <w:pStyle w:val="Table"/>
            </w:pPr>
          </w:p>
        </w:tc>
        <w:tc>
          <w:tcPr>
            <w:tcW w:w="1050" w:type="pct"/>
            <w:vMerge/>
            <w:vAlign w:val="center"/>
          </w:tcPr>
          <w:p w:rsidR="00F7128A" w:rsidRPr="00D77AB8" w:rsidRDefault="00F7128A" w:rsidP="00425656">
            <w:pPr>
              <w:pStyle w:val="Table"/>
            </w:pPr>
          </w:p>
        </w:tc>
        <w:tc>
          <w:tcPr>
            <w:tcW w:w="704" w:type="pct"/>
            <w:vMerge/>
            <w:vAlign w:val="center"/>
          </w:tcPr>
          <w:p w:rsidR="00F7128A" w:rsidRPr="00D77AB8" w:rsidRDefault="00F7128A" w:rsidP="00425656">
            <w:pPr>
              <w:pStyle w:val="Table"/>
            </w:pPr>
          </w:p>
        </w:tc>
        <w:tc>
          <w:tcPr>
            <w:tcW w:w="674" w:type="pct"/>
            <w:vMerge/>
            <w:vAlign w:val="center"/>
          </w:tcPr>
          <w:p w:rsidR="00F7128A" w:rsidRPr="00D77AB8" w:rsidRDefault="00F7128A" w:rsidP="00425656">
            <w:pPr>
              <w:pStyle w:val="Table"/>
            </w:pPr>
          </w:p>
        </w:tc>
      </w:tr>
      <w:tr w:rsidR="00F7128A" w:rsidRPr="00D77AB8" w:rsidTr="00425656">
        <w:trPr>
          <w:trHeight w:val="569"/>
        </w:trPr>
        <w:tc>
          <w:tcPr>
            <w:tcW w:w="1159" w:type="pct"/>
          </w:tcPr>
          <w:p w:rsidR="00F7128A" w:rsidRPr="00D77AB8" w:rsidRDefault="00F7128A" w:rsidP="00425656">
            <w:pPr>
              <w:pStyle w:val="Table"/>
            </w:pPr>
            <w:r w:rsidRPr="00D77AB8">
              <w:t>Пищевая промышленн</w:t>
            </w:r>
            <w:r w:rsidRPr="00D77AB8">
              <w:lastRenderedPageBreak/>
              <w:t>ость</w:t>
            </w:r>
          </w:p>
        </w:tc>
        <w:tc>
          <w:tcPr>
            <w:tcW w:w="705" w:type="pct"/>
            <w:vMerge/>
            <w:vAlign w:val="center"/>
          </w:tcPr>
          <w:p w:rsidR="00F7128A" w:rsidRPr="00D77AB8" w:rsidRDefault="00F7128A" w:rsidP="00425656">
            <w:pPr>
              <w:pStyle w:val="Table"/>
            </w:pPr>
          </w:p>
        </w:tc>
        <w:tc>
          <w:tcPr>
            <w:tcW w:w="708" w:type="pct"/>
            <w:vMerge/>
            <w:vAlign w:val="center"/>
          </w:tcPr>
          <w:p w:rsidR="00F7128A" w:rsidRPr="00D77AB8" w:rsidRDefault="00F7128A" w:rsidP="00425656">
            <w:pPr>
              <w:pStyle w:val="Table"/>
            </w:pPr>
          </w:p>
        </w:tc>
        <w:tc>
          <w:tcPr>
            <w:tcW w:w="1050" w:type="pct"/>
            <w:vMerge/>
            <w:vAlign w:val="center"/>
          </w:tcPr>
          <w:p w:rsidR="00F7128A" w:rsidRPr="00D77AB8" w:rsidRDefault="00F7128A" w:rsidP="00425656">
            <w:pPr>
              <w:pStyle w:val="Table"/>
            </w:pPr>
          </w:p>
        </w:tc>
        <w:tc>
          <w:tcPr>
            <w:tcW w:w="704" w:type="pct"/>
            <w:vMerge/>
            <w:vAlign w:val="center"/>
          </w:tcPr>
          <w:p w:rsidR="00F7128A" w:rsidRPr="00D77AB8" w:rsidRDefault="00F7128A" w:rsidP="00425656">
            <w:pPr>
              <w:pStyle w:val="Table"/>
            </w:pPr>
          </w:p>
        </w:tc>
        <w:tc>
          <w:tcPr>
            <w:tcW w:w="674" w:type="pct"/>
            <w:vMerge/>
            <w:vAlign w:val="center"/>
          </w:tcPr>
          <w:p w:rsidR="00F7128A" w:rsidRPr="00D77AB8" w:rsidRDefault="00F7128A" w:rsidP="00425656">
            <w:pPr>
              <w:pStyle w:val="Table"/>
            </w:pPr>
          </w:p>
        </w:tc>
      </w:tr>
      <w:tr w:rsidR="00F7128A" w:rsidRPr="00D77AB8" w:rsidTr="00425656">
        <w:tc>
          <w:tcPr>
            <w:tcW w:w="1159" w:type="pct"/>
          </w:tcPr>
          <w:p w:rsidR="00F7128A" w:rsidRPr="00D77AB8" w:rsidRDefault="00F7128A" w:rsidP="00425656">
            <w:pPr>
              <w:pStyle w:val="Table"/>
            </w:pPr>
            <w:r w:rsidRPr="00D77AB8">
              <w:lastRenderedPageBreak/>
              <w:t>Строительная промышленность</w:t>
            </w:r>
          </w:p>
        </w:tc>
        <w:tc>
          <w:tcPr>
            <w:tcW w:w="705" w:type="pct"/>
            <w:vMerge/>
            <w:vAlign w:val="center"/>
          </w:tcPr>
          <w:p w:rsidR="00F7128A" w:rsidRPr="00D77AB8" w:rsidRDefault="00F7128A" w:rsidP="00425656">
            <w:pPr>
              <w:pStyle w:val="Table"/>
            </w:pPr>
          </w:p>
        </w:tc>
        <w:tc>
          <w:tcPr>
            <w:tcW w:w="708" w:type="pct"/>
            <w:vMerge/>
            <w:vAlign w:val="center"/>
          </w:tcPr>
          <w:p w:rsidR="00F7128A" w:rsidRPr="00D77AB8" w:rsidRDefault="00F7128A" w:rsidP="00425656">
            <w:pPr>
              <w:pStyle w:val="Table"/>
            </w:pPr>
          </w:p>
        </w:tc>
        <w:tc>
          <w:tcPr>
            <w:tcW w:w="1050" w:type="pct"/>
            <w:vMerge/>
          </w:tcPr>
          <w:p w:rsidR="00F7128A" w:rsidRPr="00D77AB8" w:rsidRDefault="00F7128A" w:rsidP="00425656">
            <w:pPr>
              <w:pStyle w:val="Table"/>
            </w:pPr>
          </w:p>
        </w:tc>
        <w:tc>
          <w:tcPr>
            <w:tcW w:w="704" w:type="pct"/>
            <w:vMerge/>
          </w:tcPr>
          <w:p w:rsidR="00F7128A" w:rsidRPr="00D77AB8" w:rsidRDefault="00F7128A" w:rsidP="00425656">
            <w:pPr>
              <w:pStyle w:val="Table"/>
            </w:pPr>
          </w:p>
        </w:tc>
        <w:tc>
          <w:tcPr>
            <w:tcW w:w="674" w:type="pct"/>
            <w:vMerge/>
            <w:vAlign w:val="center"/>
          </w:tcPr>
          <w:p w:rsidR="00F7128A" w:rsidRPr="00D77AB8" w:rsidRDefault="00F7128A" w:rsidP="00425656">
            <w:pPr>
              <w:pStyle w:val="Table"/>
            </w:pPr>
          </w:p>
        </w:tc>
      </w:tr>
      <w:tr w:rsidR="00F7128A" w:rsidRPr="00D77AB8" w:rsidTr="00425656">
        <w:trPr>
          <w:trHeight w:val="435"/>
        </w:trPr>
        <w:tc>
          <w:tcPr>
            <w:tcW w:w="1159" w:type="pct"/>
          </w:tcPr>
          <w:p w:rsidR="00F7128A" w:rsidRPr="00D77AB8" w:rsidRDefault="00F7128A" w:rsidP="00425656">
            <w:pPr>
              <w:pStyle w:val="Table"/>
            </w:pPr>
            <w:r w:rsidRPr="00D77AB8">
              <w:t>Склады</w:t>
            </w:r>
          </w:p>
        </w:tc>
        <w:tc>
          <w:tcPr>
            <w:tcW w:w="705" w:type="pct"/>
            <w:vAlign w:val="center"/>
          </w:tcPr>
          <w:p w:rsidR="00F7128A" w:rsidRPr="00D77AB8" w:rsidRDefault="00F7128A" w:rsidP="00425656">
            <w:pPr>
              <w:pStyle w:val="Table"/>
            </w:pPr>
            <w:r w:rsidRPr="00D77AB8">
              <w:t>400</w:t>
            </w:r>
          </w:p>
        </w:tc>
        <w:tc>
          <w:tcPr>
            <w:tcW w:w="708" w:type="pct"/>
            <w:vAlign w:val="center"/>
          </w:tcPr>
          <w:p w:rsidR="00F7128A" w:rsidRPr="00D77AB8" w:rsidRDefault="00F7128A" w:rsidP="00425656">
            <w:pPr>
              <w:pStyle w:val="Table"/>
            </w:pPr>
            <w:r w:rsidRPr="00D77AB8">
              <w:t>50000</w:t>
            </w:r>
          </w:p>
        </w:tc>
        <w:tc>
          <w:tcPr>
            <w:tcW w:w="1050" w:type="pct"/>
            <w:vMerge/>
          </w:tcPr>
          <w:p w:rsidR="00F7128A" w:rsidRPr="00D77AB8" w:rsidRDefault="00F7128A" w:rsidP="00425656">
            <w:pPr>
              <w:pStyle w:val="Table"/>
            </w:pPr>
          </w:p>
        </w:tc>
        <w:tc>
          <w:tcPr>
            <w:tcW w:w="704" w:type="pct"/>
            <w:vMerge/>
          </w:tcPr>
          <w:p w:rsidR="00F7128A" w:rsidRPr="00D77AB8" w:rsidRDefault="00F7128A" w:rsidP="00425656">
            <w:pPr>
              <w:pStyle w:val="Table"/>
            </w:pPr>
          </w:p>
        </w:tc>
        <w:tc>
          <w:tcPr>
            <w:tcW w:w="674" w:type="pct"/>
            <w:vMerge/>
            <w:vAlign w:val="center"/>
          </w:tcPr>
          <w:p w:rsidR="00F7128A" w:rsidRPr="00D77AB8" w:rsidRDefault="00F7128A" w:rsidP="00425656">
            <w:pPr>
              <w:pStyle w:val="Table"/>
            </w:pPr>
          </w:p>
        </w:tc>
      </w:tr>
      <w:tr w:rsidR="00511C76" w:rsidRPr="00D77AB8" w:rsidTr="00425656">
        <w:trPr>
          <w:trHeight w:val="549"/>
        </w:trPr>
        <w:tc>
          <w:tcPr>
            <w:tcW w:w="1159" w:type="pct"/>
          </w:tcPr>
          <w:p w:rsidR="00511C76" w:rsidRPr="00D77AB8" w:rsidRDefault="00511C76" w:rsidP="00425656">
            <w:pPr>
              <w:pStyle w:val="Table"/>
            </w:pPr>
            <w:r w:rsidRPr="00D77AB8">
              <w:t>Гидротехнические сооружения</w:t>
            </w:r>
          </w:p>
        </w:tc>
        <w:tc>
          <w:tcPr>
            <w:tcW w:w="3841" w:type="pct"/>
            <w:gridSpan w:val="5"/>
            <w:vAlign w:val="center"/>
          </w:tcPr>
          <w:p w:rsidR="00511C76" w:rsidRPr="00D77AB8" w:rsidRDefault="00511C76" w:rsidP="00425656">
            <w:pPr>
              <w:pStyle w:val="Table"/>
            </w:pPr>
            <w:r w:rsidRPr="00D77AB8">
              <w:t>Не регламентируется</w:t>
            </w:r>
          </w:p>
        </w:tc>
      </w:tr>
      <w:tr w:rsidR="00511C76" w:rsidRPr="00D77AB8" w:rsidTr="00425656">
        <w:trPr>
          <w:trHeight w:val="961"/>
        </w:trPr>
        <w:tc>
          <w:tcPr>
            <w:tcW w:w="1159" w:type="pct"/>
          </w:tcPr>
          <w:p w:rsidR="00511C76" w:rsidRPr="00D77AB8" w:rsidRDefault="00511C76" w:rsidP="00425656">
            <w:pPr>
              <w:pStyle w:val="Table"/>
            </w:pPr>
            <w:r w:rsidRPr="00D77AB8">
              <w:t>Земельные участки (территории) общего пользования</w:t>
            </w:r>
          </w:p>
        </w:tc>
        <w:tc>
          <w:tcPr>
            <w:tcW w:w="3841" w:type="pct"/>
            <w:gridSpan w:val="5"/>
            <w:vAlign w:val="center"/>
          </w:tcPr>
          <w:p w:rsidR="00511C76" w:rsidRPr="00D77AB8" w:rsidRDefault="00511C76" w:rsidP="00425656">
            <w:pPr>
              <w:pStyle w:val="Table"/>
            </w:pPr>
            <w:r w:rsidRPr="00D77AB8">
              <w:t>Не регламентируется</w:t>
            </w:r>
          </w:p>
        </w:tc>
      </w:tr>
      <w:tr w:rsidR="00511C76" w:rsidRPr="00D77AB8" w:rsidTr="00425656">
        <w:trPr>
          <w:trHeight w:val="961"/>
        </w:trPr>
        <w:tc>
          <w:tcPr>
            <w:tcW w:w="1159" w:type="pct"/>
          </w:tcPr>
          <w:p w:rsidR="00511C76" w:rsidRPr="00D77AB8" w:rsidRDefault="00511C76" w:rsidP="00425656">
            <w:pPr>
              <w:pStyle w:val="Table"/>
            </w:pPr>
            <w:r w:rsidRPr="00D77AB8">
              <w:t>Стоянка транспортных средств</w:t>
            </w:r>
          </w:p>
        </w:tc>
        <w:tc>
          <w:tcPr>
            <w:tcW w:w="3841" w:type="pct"/>
            <w:gridSpan w:val="5"/>
            <w:vAlign w:val="center"/>
          </w:tcPr>
          <w:p w:rsidR="00511C76" w:rsidRPr="00D77AB8" w:rsidRDefault="00511C76" w:rsidP="00425656">
            <w:pPr>
              <w:pStyle w:val="Table"/>
            </w:pPr>
            <w:r w:rsidRPr="00D77AB8">
              <w:t>Не регламентируется</w:t>
            </w:r>
          </w:p>
        </w:tc>
      </w:tr>
    </w:tbl>
    <w:p w:rsidR="003F52D6" w:rsidRPr="00D77AB8" w:rsidRDefault="003F52D6" w:rsidP="00D77AB8">
      <w:pPr>
        <w:rPr>
          <w:rFonts w:cs="Arial"/>
        </w:rPr>
      </w:pPr>
    </w:p>
    <w:p w:rsidR="003F52D6" w:rsidRPr="00D77AB8" w:rsidRDefault="00290545" w:rsidP="00D77AB8">
      <w:pPr>
        <w:jc w:val="center"/>
        <w:rPr>
          <w:rFonts w:cs="Arial"/>
        </w:rPr>
      </w:pPr>
      <w:r w:rsidRPr="00D77AB8">
        <w:rPr>
          <w:rFonts w:cs="Arial"/>
        </w:rPr>
        <w:t>И</w:t>
      </w:r>
      <w:r w:rsidR="003F52D6" w:rsidRPr="00D77AB8">
        <w:rPr>
          <w:rFonts w:cs="Arial"/>
        </w:rPr>
        <w:t>Т - Зона транспортной и инженерной инфраструктуры</w:t>
      </w:r>
    </w:p>
    <w:tbl>
      <w:tblPr>
        <w:tblpPr w:leftFromText="180" w:rightFromText="180" w:vertAnchor="text" w:horzAnchor="margin" w:tblpXSpec="center" w:tblpY="69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9"/>
        <w:gridCol w:w="1378"/>
        <w:gridCol w:w="107"/>
        <w:gridCol w:w="1271"/>
        <w:gridCol w:w="214"/>
        <w:gridCol w:w="1486"/>
        <w:gridCol w:w="348"/>
        <w:gridCol w:w="17"/>
        <w:gridCol w:w="1120"/>
        <w:gridCol w:w="234"/>
        <w:gridCol w:w="19"/>
        <w:gridCol w:w="1239"/>
      </w:tblGrid>
      <w:tr w:rsidR="003F52D6" w:rsidRPr="00D77AB8" w:rsidTr="00425656">
        <w:trPr>
          <w:trHeight w:val="586"/>
          <w:tblHeader/>
        </w:trPr>
        <w:tc>
          <w:tcPr>
            <w:tcW w:w="1117" w:type="pct"/>
            <w:vAlign w:val="center"/>
          </w:tcPr>
          <w:p w:rsidR="003F52D6" w:rsidRPr="00D77AB8" w:rsidRDefault="003F52D6" w:rsidP="00425656">
            <w:pPr>
              <w:pStyle w:val="Table0"/>
            </w:pPr>
            <w:r w:rsidRPr="00D77AB8">
              <w:t>Наименование вида разрешенного использования</w:t>
            </w:r>
          </w:p>
        </w:tc>
        <w:tc>
          <w:tcPr>
            <w:tcW w:w="720"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20" w:type="pct"/>
            <w:gridSpan w:val="2"/>
          </w:tcPr>
          <w:p w:rsidR="003F52D6" w:rsidRPr="00D77AB8" w:rsidRDefault="003F52D6" w:rsidP="00425656">
            <w:pPr>
              <w:pStyle w:val="Table0"/>
            </w:pPr>
            <w:r w:rsidRPr="00D77AB8">
              <w:t>Максимальная площадь ЗУ (кв.м.)</w:t>
            </w:r>
          </w:p>
        </w:tc>
        <w:tc>
          <w:tcPr>
            <w:tcW w:w="1070" w:type="pct"/>
            <w:gridSpan w:val="3"/>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16" w:type="pct"/>
            <w:gridSpan w:val="3"/>
          </w:tcPr>
          <w:p w:rsidR="003F52D6" w:rsidRPr="00D77AB8" w:rsidRDefault="003F52D6" w:rsidP="00425656">
            <w:pPr>
              <w:pStyle w:val="Table0"/>
            </w:pPr>
            <w:r w:rsidRPr="00D77AB8">
              <w:t>Максимальный процент застройки (%)</w:t>
            </w:r>
          </w:p>
        </w:tc>
        <w:tc>
          <w:tcPr>
            <w:tcW w:w="657" w:type="pct"/>
            <w:gridSpan w:val="2"/>
          </w:tcPr>
          <w:p w:rsidR="003F52D6" w:rsidRPr="00D77AB8" w:rsidRDefault="003F52D6" w:rsidP="00425656">
            <w:pPr>
              <w:pStyle w:val="Table"/>
            </w:pPr>
            <w:r w:rsidRPr="00D77AB8">
              <w:t>Предельное количество этажей</w:t>
            </w:r>
          </w:p>
        </w:tc>
      </w:tr>
      <w:tr w:rsidR="003F52D6" w:rsidRPr="00D77AB8" w:rsidTr="00425656">
        <w:trPr>
          <w:trHeight w:val="558"/>
        </w:trPr>
        <w:tc>
          <w:tcPr>
            <w:tcW w:w="5000" w:type="pct"/>
            <w:gridSpan w:val="12"/>
          </w:tcPr>
          <w:p w:rsidR="003F52D6" w:rsidRPr="00D77AB8" w:rsidRDefault="003F52D6" w:rsidP="00425656">
            <w:pPr>
              <w:pStyle w:val="Table"/>
            </w:pPr>
            <w:r w:rsidRPr="00D77AB8">
              <w:t>ОСНОВНЫЕ ВИДЫ РАЗРЕШЕННОГО ИСПОЛЬЗОВАНИЯ</w:t>
            </w:r>
          </w:p>
        </w:tc>
      </w:tr>
      <w:tr w:rsidR="001C6886" w:rsidRPr="00D77AB8" w:rsidTr="00425656">
        <w:trPr>
          <w:trHeight w:val="563"/>
        </w:trPr>
        <w:tc>
          <w:tcPr>
            <w:tcW w:w="1117" w:type="pct"/>
          </w:tcPr>
          <w:p w:rsidR="001C6886" w:rsidRPr="00D77AB8" w:rsidRDefault="001C6886" w:rsidP="00425656">
            <w:pPr>
              <w:pStyle w:val="Table"/>
              <w:rPr>
                <w:shd w:val="clear" w:color="auto" w:fill="FFFFFF"/>
              </w:rPr>
            </w:pPr>
            <w:r w:rsidRPr="00D77AB8">
              <w:rPr>
                <w:shd w:val="clear" w:color="auto" w:fill="FFFFFF"/>
              </w:rPr>
              <w:t>Хранение автотранспорта</w:t>
            </w:r>
          </w:p>
          <w:p w:rsidR="001C6886" w:rsidRPr="00D77AB8" w:rsidRDefault="001C6886" w:rsidP="00425656">
            <w:pPr>
              <w:pStyle w:val="Table"/>
            </w:pPr>
          </w:p>
        </w:tc>
        <w:tc>
          <w:tcPr>
            <w:tcW w:w="720" w:type="pct"/>
          </w:tcPr>
          <w:p w:rsidR="001C6886" w:rsidRPr="00D77AB8" w:rsidRDefault="001C6886" w:rsidP="00425656">
            <w:pPr>
              <w:pStyle w:val="Table"/>
            </w:pPr>
            <w:r w:rsidRPr="00D77AB8">
              <w:t>15 (для гаража боксового типа на 1 машину);</w:t>
            </w:r>
          </w:p>
          <w:p w:rsidR="001C6886" w:rsidRPr="00D77AB8" w:rsidRDefault="001C6886" w:rsidP="00425656">
            <w:pPr>
              <w:pStyle w:val="Table"/>
            </w:pPr>
            <w:r w:rsidRPr="00D77AB8">
              <w:t xml:space="preserve">24 (для гаража на </w:t>
            </w:r>
            <w:r w:rsidRPr="00D77AB8">
              <w:lastRenderedPageBreak/>
              <w:t>1 машину)</w:t>
            </w:r>
          </w:p>
          <w:p w:rsidR="001C6886" w:rsidRPr="00D77AB8" w:rsidRDefault="001C6886" w:rsidP="00425656">
            <w:pPr>
              <w:pStyle w:val="Table"/>
            </w:pPr>
          </w:p>
        </w:tc>
        <w:tc>
          <w:tcPr>
            <w:tcW w:w="720" w:type="pct"/>
            <w:gridSpan w:val="2"/>
          </w:tcPr>
          <w:p w:rsidR="001C6886" w:rsidRPr="00D77AB8" w:rsidRDefault="001C6886" w:rsidP="00425656">
            <w:pPr>
              <w:pStyle w:val="Table"/>
            </w:pPr>
            <w:r w:rsidRPr="00D77AB8">
              <w:lastRenderedPageBreak/>
              <w:t>Не регламентируется</w:t>
            </w:r>
          </w:p>
        </w:tc>
        <w:tc>
          <w:tcPr>
            <w:tcW w:w="1079" w:type="pct"/>
            <w:gridSpan w:val="4"/>
          </w:tcPr>
          <w:p w:rsidR="00E1239F" w:rsidRPr="00D77AB8" w:rsidRDefault="00E1239F" w:rsidP="00425656">
            <w:pPr>
              <w:pStyle w:val="Table"/>
            </w:pPr>
            <w:r w:rsidRPr="00D77AB8">
              <w:t>Не устанавливается</w:t>
            </w:r>
          </w:p>
        </w:tc>
        <w:tc>
          <w:tcPr>
            <w:tcW w:w="717" w:type="pct"/>
            <w:gridSpan w:val="3"/>
          </w:tcPr>
          <w:p w:rsidR="001C6886" w:rsidRPr="00D77AB8" w:rsidRDefault="001C6886" w:rsidP="00425656">
            <w:pPr>
              <w:pStyle w:val="Table"/>
            </w:pPr>
            <w:r w:rsidRPr="00D77AB8">
              <w:t xml:space="preserve">        85 </w:t>
            </w:r>
          </w:p>
        </w:tc>
        <w:tc>
          <w:tcPr>
            <w:tcW w:w="647" w:type="pct"/>
          </w:tcPr>
          <w:p w:rsidR="001C6886" w:rsidRPr="00D77AB8" w:rsidRDefault="001C6886" w:rsidP="00425656">
            <w:pPr>
              <w:pStyle w:val="Table"/>
            </w:pPr>
            <w:r w:rsidRPr="00D77AB8">
              <w:t>1</w:t>
            </w:r>
          </w:p>
        </w:tc>
      </w:tr>
      <w:tr w:rsidR="006E249C" w:rsidRPr="00D77AB8" w:rsidTr="00425656">
        <w:trPr>
          <w:trHeight w:val="563"/>
        </w:trPr>
        <w:tc>
          <w:tcPr>
            <w:tcW w:w="1117" w:type="pct"/>
          </w:tcPr>
          <w:p w:rsidR="006E249C" w:rsidRPr="00D77AB8" w:rsidRDefault="006E249C" w:rsidP="00425656">
            <w:pPr>
              <w:pStyle w:val="Table"/>
            </w:pPr>
            <w:r w:rsidRPr="00D77AB8">
              <w:lastRenderedPageBreak/>
              <w:t>Коммунальное обслуживание</w:t>
            </w:r>
          </w:p>
        </w:tc>
        <w:tc>
          <w:tcPr>
            <w:tcW w:w="1440" w:type="pct"/>
            <w:gridSpan w:val="3"/>
            <w:vAlign w:val="center"/>
          </w:tcPr>
          <w:p w:rsidR="006E249C" w:rsidRPr="00D77AB8" w:rsidRDefault="006E249C" w:rsidP="00425656">
            <w:pPr>
              <w:pStyle w:val="Table"/>
            </w:pPr>
            <w:r w:rsidRPr="00D77AB8">
              <w:t>Не регламентируется</w:t>
            </w:r>
          </w:p>
        </w:tc>
        <w:tc>
          <w:tcPr>
            <w:tcW w:w="1079" w:type="pct"/>
            <w:gridSpan w:val="4"/>
            <w:vAlign w:val="center"/>
          </w:tcPr>
          <w:p w:rsidR="006E249C" w:rsidRPr="00D77AB8" w:rsidRDefault="006E249C" w:rsidP="00425656">
            <w:pPr>
              <w:pStyle w:val="Table"/>
            </w:pPr>
            <w:r w:rsidRPr="00D77AB8">
              <w:t>1</w:t>
            </w:r>
          </w:p>
        </w:tc>
        <w:tc>
          <w:tcPr>
            <w:tcW w:w="717" w:type="pct"/>
            <w:gridSpan w:val="3"/>
            <w:vAlign w:val="center"/>
          </w:tcPr>
          <w:p w:rsidR="006E249C" w:rsidRPr="00D77AB8" w:rsidRDefault="00281823" w:rsidP="00425656">
            <w:pPr>
              <w:pStyle w:val="Table"/>
            </w:pPr>
            <w:r w:rsidRPr="00D77AB8">
              <w:t>Не регламентируется</w:t>
            </w:r>
          </w:p>
        </w:tc>
        <w:tc>
          <w:tcPr>
            <w:tcW w:w="647" w:type="pct"/>
            <w:vAlign w:val="center"/>
          </w:tcPr>
          <w:p w:rsidR="006E249C" w:rsidRPr="00D77AB8" w:rsidRDefault="006E249C" w:rsidP="00425656">
            <w:pPr>
              <w:pStyle w:val="Table"/>
            </w:pPr>
            <w:r w:rsidRPr="00D77AB8">
              <w:t>4 (максимальная высота трубы зданий и сооружений 40 м)</w:t>
            </w:r>
          </w:p>
        </w:tc>
      </w:tr>
      <w:tr w:rsidR="00281823" w:rsidRPr="00D77AB8" w:rsidTr="00425656">
        <w:trPr>
          <w:trHeight w:val="563"/>
        </w:trPr>
        <w:tc>
          <w:tcPr>
            <w:tcW w:w="1117" w:type="pct"/>
          </w:tcPr>
          <w:p w:rsidR="00281823" w:rsidRPr="00D77AB8" w:rsidRDefault="00281823" w:rsidP="00425656">
            <w:pPr>
              <w:pStyle w:val="Table"/>
            </w:pPr>
            <w:r w:rsidRPr="00D77AB8">
              <w:t>Бытовое обслуживание</w:t>
            </w:r>
          </w:p>
        </w:tc>
        <w:tc>
          <w:tcPr>
            <w:tcW w:w="720" w:type="pct"/>
            <w:vAlign w:val="center"/>
          </w:tcPr>
          <w:p w:rsidR="00281823" w:rsidRPr="00D77AB8" w:rsidRDefault="00281823" w:rsidP="00425656">
            <w:pPr>
              <w:pStyle w:val="Table"/>
            </w:pPr>
            <w:r w:rsidRPr="00D77AB8">
              <w:t>100</w:t>
            </w:r>
          </w:p>
        </w:tc>
        <w:tc>
          <w:tcPr>
            <w:tcW w:w="720" w:type="pct"/>
            <w:gridSpan w:val="2"/>
            <w:vAlign w:val="center"/>
          </w:tcPr>
          <w:p w:rsidR="00281823" w:rsidRPr="00D77AB8" w:rsidRDefault="00281823" w:rsidP="00425656">
            <w:pPr>
              <w:pStyle w:val="Table"/>
            </w:pPr>
            <w:r w:rsidRPr="00D77AB8">
              <w:t>30000</w:t>
            </w:r>
          </w:p>
        </w:tc>
        <w:tc>
          <w:tcPr>
            <w:tcW w:w="1079" w:type="pct"/>
            <w:gridSpan w:val="4"/>
            <w:vAlign w:val="center"/>
          </w:tcPr>
          <w:p w:rsidR="00281823" w:rsidRPr="00D77AB8" w:rsidRDefault="00281823" w:rsidP="00425656">
            <w:pPr>
              <w:pStyle w:val="Table"/>
            </w:pPr>
            <w:r w:rsidRPr="00D77AB8">
              <w:t>3</w:t>
            </w:r>
          </w:p>
        </w:tc>
        <w:tc>
          <w:tcPr>
            <w:tcW w:w="717" w:type="pct"/>
            <w:gridSpan w:val="3"/>
            <w:vAlign w:val="center"/>
          </w:tcPr>
          <w:p w:rsidR="00281823" w:rsidRPr="00D77AB8" w:rsidRDefault="00281823" w:rsidP="00425656">
            <w:pPr>
              <w:pStyle w:val="Table"/>
            </w:pPr>
            <w:r w:rsidRPr="00D77AB8">
              <w:t>70</w:t>
            </w:r>
          </w:p>
        </w:tc>
        <w:tc>
          <w:tcPr>
            <w:tcW w:w="647" w:type="pct"/>
            <w:vAlign w:val="center"/>
          </w:tcPr>
          <w:p w:rsidR="00281823" w:rsidRPr="00D77AB8" w:rsidRDefault="00281823" w:rsidP="00425656">
            <w:pPr>
              <w:pStyle w:val="Table"/>
            </w:pPr>
            <w:r w:rsidRPr="00D77AB8">
              <w:t>3</w:t>
            </w:r>
          </w:p>
        </w:tc>
      </w:tr>
      <w:tr w:rsidR="006E249C" w:rsidRPr="00D77AB8" w:rsidTr="00425656">
        <w:trPr>
          <w:trHeight w:val="1136"/>
        </w:trPr>
        <w:tc>
          <w:tcPr>
            <w:tcW w:w="1117" w:type="pct"/>
          </w:tcPr>
          <w:p w:rsidR="006E249C" w:rsidRPr="00D77AB8" w:rsidRDefault="006E249C" w:rsidP="00425656">
            <w:pPr>
              <w:pStyle w:val="Table"/>
            </w:pPr>
            <w:r w:rsidRPr="00D77AB8">
              <w:t xml:space="preserve">Отдых (рекреация) </w:t>
            </w:r>
          </w:p>
        </w:tc>
        <w:tc>
          <w:tcPr>
            <w:tcW w:w="3883" w:type="pct"/>
            <w:gridSpan w:val="11"/>
            <w:vAlign w:val="center"/>
          </w:tcPr>
          <w:p w:rsidR="006E249C" w:rsidRPr="00D77AB8" w:rsidRDefault="006E249C" w:rsidP="00425656">
            <w:pPr>
              <w:pStyle w:val="Table"/>
            </w:pPr>
            <w:r w:rsidRPr="00D77AB8">
              <w:rPr>
                <w:rStyle w:val="MSGENFONTSTYLENAMETEMPLATEROLENUMBERMSGENFONTSTYLENAMEBYROLETEXT2"/>
                <w:color w:val="000000"/>
                <w:szCs w:val="24"/>
              </w:rPr>
              <w:t>Предельные размеры земельных участков и предельные параметры разрешенного строительства устанавливаются идентичными с соответствующими предельными размерами земельных участков и предельных параметров разрешенного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tc>
      </w:tr>
      <w:tr w:rsidR="00F13B64" w:rsidRPr="00D77AB8" w:rsidTr="00425656">
        <w:trPr>
          <w:trHeight w:val="563"/>
        </w:trPr>
        <w:tc>
          <w:tcPr>
            <w:tcW w:w="1117" w:type="pct"/>
          </w:tcPr>
          <w:p w:rsidR="00F13B64" w:rsidRPr="00D77AB8" w:rsidRDefault="00F13B64" w:rsidP="00425656">
            <w:pPr>
              <w:pStyle w:val="Table"/>
            </w:pPr>
            <w:r w:rsidRPr="00D77AB8">
              <w:t>Служебные гаражи</w:t>
            </w:r>
          </w:p>
        </w:tc>
        <w:tc>
          <w:tcPr>
            <w:tcW w:w="720" w:type="pct"/>
          </w:tcPr>
          <w:p w:rsidR="00F13B64" w:rsidRPr="00D77AB8" w:rsidRDefault="0040722C" w:rsidP="00425656">
            <w:pPr>
              <w:pStyle w:val="Table"/>
            </w:pPr>
            <w:r w:rsidRPr="00D77AB8">
              <w:t>30</w:t>
            </w:r>
          </w:p>
        </w:tc>
        <w:tc>
          <w:tcPr>
            <w:tcW w:w="720" w:type="pct"/>
            <w:gridSpan w:val="2"/>
          </w:tcPr>
          <w:p w:rsidR="00F13B64" w:rsidRPr="00D77AB8" w:rsidRDefault="00F13B64" w:rsidP="00425656">
            <w:pPr>
              <w:pStyle w:val="Table"/>
            </w:pPr>
            <w:r w:rsidRPr="00D77AB8">
              <w:t>10000</w:t>
            </w:r>
          </w:p>
        </w:tc>
        <w:tc>
          <w:tcPr>
            <w:tcW w:w="1079" w:type="pct"/>
            <w:gridSpan w:val="4"/>
            <w:vAlign w:val="center"/>
          </w:tcPr>
          <w:p w:rsidR="00F13B64" w:rsidRPr="00D77AB8" w:rsidRDefault="00F13B64" w:rsidP="00425656">
            <w:pPr>
              <w:pStyle w:val="Table"/>
            </w:pPr>
            <w:r w:rsidRPr="00D77AB8">
              <w:t>1</w:t>
            </w:r>
          </w:p>
        </w:tc>
        <w:tc>
          <w:tcPr>
            <w:tcW w:w="717" w:type="pct"/>
            <w:gridSpan w:val="3"/>
            <w:vAlign w:val="center"/>
          </w:tcPr>
          <w:p w:rsidR="00F13B64" w:rsidRPr="00D77AB8" w:rsidRDefault="00281823" w:rsidP="00425656">
            <w:pPr>
              <w:pStyle w:val="Table"/>
            </w:pPr>
            <w:r w:rsidRPr="00D77AB8">
              <w:t>Не регламентируется</w:t>
            </w:r>
          </w:p>
        </w:tc>
        <w:tc>
          <w:tcPr>
            <w:tcW w:w="647" w:type="pct"/>
            <w:vAlign w:val="center"/>
          </w:tcPr>
          <w:p w:rsidR="00F13B64" w:rsidRPr="00D77AB8" w:rsidRDefault="00F13B64" w:rsidP="00425656">
            <w:pPr>
              <w:pStyle w:val="Table"/>
            </w:pPr>
            <w:r w:rsidRPr="00D77AB8">
              <w:t>3</w:t>
            </w:r>
          </w:p>
        </w:tc>
      </w:tr>
      <w:tr w:rsidR="00F13B64" w:rsidRPr="00D77AB8" w:rsidTr="00425656">
        <w:trPr>
          <w:trHeight w:val="561"/>
        </w:trPr>
        <w:tc>
          <w:tcPr>
            <w:tcW w:w="1117" w:type="pct"/>
          </w:tcPr>
          <w:p w:rsidR="00F13B64" w:rsidRPr="00D77AB8" w:rsidRDefault="00F13B64" w:rsidP="00425656">
            <w:pPr>
              <w:pStyle w:val="Table"/>
            </w:pPr>
            <w:r w:rsidRPr="00D77AB8">
              <w:t>Объекты дорожного сервиса</w:t>
            </w:r>
          </w:p>
          <w:p w:rsidR="00F13B64" w:rsidRPr="00D77AB8" w:rsidRDefault="00F13B64" w:rsidP="00425656">
            <w:pPr>
              <w:pStyle w:val="Table"/>
            </w:pPr>
          </w:p>
        </w:tc>
        <w:tc>
          <w:tcPr>
            <w:tcW w:w="720" w:type="pct"/>
            <w:vAlign w:val="center"/>
          </w:tcPr>
          <w:p w:rsidR="00F13B64" w:rsidRPr="00D77AB8" w:rsidRDefault="00F13B64" w:rsidP="00425656">
            <w:pPr>
              <w:pStyle w:val="Table"/>
            </w:pPr>
            <w:r w:rsidRPr="00D77AB8">
              <w:t>400</w:t>
            </w:r>
          </w:p>
        </w:tc>
        <w:tc>
          <w:tcPr>
            <w:tcW w:w="720" w:type="pct"/>
            <w:gridSpan w:val="2"/>
            <w:vAlign w:val="center"/>
          </w:tcPr>
          <w:p w:rsidR="00F13B64" w:rsidRPr="00D77AB8" w:rsidRDefault="00F13B64" w:rsidP="00425656">
            <w:pPr>
              <w:pStyle w:val="Table"/>
            </w:pPr>
            <w:r w:rsidRPr="00D77AB8">
              <w:t>10000</w:t>
            </w:r>
          </w:p>
        </w:tc>
        <w:tc>
          <w:tcPr>
            <w:tcW w:w="1079" w:type="pct"/>
            <w:gridSpan w:val="4"/>
            <w:vAlign w:val="center"/>
          </w:tcPr>
          <w:p w:rsidR="00F13B64" w:rsidRPr="00D77AB8" w:rsidRDefault="00511C76" w:rsidP="00425656">
            <w:pPr>
              <w:pStyle w:val="Table"/>
            </w:pPr>
            <w:r w:rsidRPr="00D77AB8">
              <w:t>3</w:t>
            </w:r>
          </w:p>
        </w:tc>
        <w:tc>
          <w:tcPr>
            <w:tcW w:w="717" w:type="pct"/>
            <w:gridSpan w:val="3"/>
            <w:vAlign w:val="center"/>
          </w:tcPr>
          <w:p w:rsidR="00F13B64" w:rsidRPr="00D77AB8" w:rsidRDefault="00F13B64" w:rsidP="00425656">
            <w:pPr>
              <w:pStyle w:val="Table"/>
            </w:pPr>
            <w:r w:rsidRPr="00D77AB8">
              <w:t>80</w:t>
            </w:r>
          </w:p>
        </w:tc>
        <w:tc>
          <w:tcPr>
            <w:tcW w:w="647" w:type="pct"/>
            <w:vAlign w:val="center"/>
          </w:tcPr>
          <w:p w:rsidR="00F13B64" w:rsidRPr="00D77AB8" w:rsidRDefault="00F13B64" w:rsidP="00425656">
            <w:pPr>
              <w:pStyle w:val="Table"/>
            </w:pPr>
            <w:r w:rsidRPr="00D77AB8">
              <w:t>3</w:t>
            </w:r>
          </w:p>
        </w:tc>
      </w:tr>
      <w:tr w:rsidR="006E249C" w:rsidRPr="00D77AB8" w:rsidTr="00425656">
        <w:trPr>
          <w:trHeight w:val="561"/>
        </w:trPr>
        <w:tc>
          <w:tcPr>
            <w:tcW w:w="1117" w:type="pct"/>
          </w:tcPr>
          <w:p w:rsidR="006E249C" w:rsidRPr="00D77AB8" w:rsidRDefault="006E249C" w:rsidP="00425656">
            <w:pPr>
              <w:pStyle w:val="Table"/>
            </w:pPr>
            <w:r w:rsidRPr="00D77AB8">
              <w:t xml:space="preserve">Связь </w:t>
            </w:r>
          </w:p>
        </w:tc>
        <w:tc>
          <w:tcPr>
            <w:tcW w:w="720" w:type="pct"/>
            <w:vAlign w:val="center"/>
          </w:tcPr>
          <w:p w:rsidR="006E249C" w:rsidRPr="00D77AB8" w:rsidRDefault="006E249C" w:rsidP="00425656">
            <w:pPr>
              <w:pStyle w:val="Table"/>
            </w:pPr>
            <w:r w:rsidRPr="00D77AB8">
              <w:t>2</w:t>
            </w:r>
          </w:p>
        </w:tc>
        <w:tc>
          <w:tcPr>
            <w:tcW w:w="720" w:type="pct"/>
            <w:gridSpan w:val="2"/>
            <w:vAlign w:val="center"/>
          </w:tcPr>
          <w:p w:rsidR="006E249C" w:rsidRPr="00D77AB8" w:rsidRDefault="006E249C" w:rsidP="00425656">
            <w:pPr>
              <w:pStyle w:val="Table"/>
            </w:pPr>
            <w:r w:rsidRPr="00D77AB8">
              <w:t>5000</w:t>
            </w:r>
          </w:p>
        </w:tc>
        <w:tc>
          <w:tcPr>
            <w:tcW w:w="1079" w:type="pct"/>
            <w:gridSpan w:val="4"/>
            <w:vAlign w:val="center"/>
          </w:tcPr>
          <w:p w:rsidR="006E249C" w:rsidRPr="00D77AB8" w:rsidRDefault="006E249C" w:rsidP="00425656">
            <w:pPr>
              <w:pStyle w:val="Table"/>
            </w:pPr>
            <w:r w:rsidRPr="00D77AB8">
              <w:t>1</w:t>
            </w:r>
          </w:p>
        </w:tc>
        <w:tc>
          <w:tcPr>
            <w:tcW w:w="717" w:type="pct"/>
            <w:gridSpan w:val="3"/>
            <w:vAlign w:val="center"/>
          </w:tcPr>
          <w:p w:rsidR="006E249C" w:rsidRPr="00D77AB8" w:rsidRDefault="006E249C" w:rsidP="00425656">
            <w:pPr>
              <w:pStyle w:val="Table"/>
            </w:pPr>
            <w:r w:rsidRPr="00D77AB8">
              <w:t>Не регламентируется</w:t>
            </w:r>
          </w:p>
        </w:tc>
        <w:tc>
          <w:tcPr>
            <w:tcW w:w="647" w:type="pct"/>
            <w:vAlign w:val="center"/>
          </w:tcPr>
          <w:p w:rsidR="006E249C" w:rsidRPr="00D77AB8" w:rsidRDefault="006E249C" w:rsidP="00425656">
            <w:pPr>
              <w:pStyle w:val="Table"/>
            </w:pPr>
            <w:r w:rsidRPr="00D77AB8">
              <w:t>4(для ОКС)</w:t>
            </w:r>
          </w:p>
          <w:p w:rsidR="006E249C" w:rsidRPr="00D77AB8" w:rsidRDefault="006E249C" w:rsidP="00425656">
            <w:pPr>
              <w:pStyle w:val="Table"/>
            </w:pPr>
            <w:r w:rsidRPr="00D77AB8">
              <w:t>40 м (для сооружений)</w:t>
            </w:r>
          </w:p>
        </w:tc>
      </w:tr>
      <w:tr w:rsidR="00F13B64" w:rsidRPr="00D77AB8" w:rsidTr="00425656">
        <w:trPr>
          <w:trHeight w:val="561"/>
        </w:trPr>
        <w:tc>
          <w:tcPr>
            <w:tcW w:w="1117" w:type="pct"/>
          </w:tcPr>
          <w:p w:rsidR="00F13B64" w:rsidRPr="00D77AB8" w:rsidRDefault="00F13B64" w:rsidP="00425656">
            <w:pPr>
              <w:pStyle w:val="Table"/>
            </w:pPr>
            <w:r w:rsidRPr="00D77AB8">
              <w:t>Склады</w:t>
            </w:r>
          </w:p>
        </w:tc>
        <w:tc>
          <w:tcPr>
            <w:tcW w:w="720" w:type="pct"/>
            <w:vAlign w:val="center"/>
          </w:tcPr>
          <w:p w:rsidR="00F13B64" w:rsidRPr="00D77AB8" w:rsidRDefault="00F13B64" w:rsidP="00425656">
            <w:pPr>
              <w:pStyle w:val="Table"/>
            </w:pPr>
            <w:r w:rsidRPr="00D77AB8">
              <w:t>400</w:t>
            </w:r>
          </w:p>
        </w:tc>
        <w:tc>
          <w:tcPr>
            <w:tcW w:w="720" w:type="pct"/>
            <w:gridSpan w:val="2"/>
            <w:vAlign w:val="center"/>
          </w:tcPr>
          <w:p w:rsidR="00F13B64" w:rsidRPr="00D77AB8" w:rsidRDefault="00F13B64" w:rsidP="00425656">
            <w:pPr>
              <w:pStyle w:val="Table"/>
            </w:pPr>
            <w:r w:rsidRPr="00D77AB8">
              <w:t>50000</w:t>
            </w:r>
          </w:p>
        </w:tc>
        <w:tc>
          <w:tcPr>
            <w:tcW w:w="1079" w:type="pct"/>
            <w:gridSpan w:val="4"/>
            <w:vAlign w:val="center"/>
          </w:tcPr>
          <w:p w:rsidR="00F13B64" w:rsidRPr="00D77AB8" w:rsidRDefault="00F13B64" w:rsidP="00425656">
            <w:pPr>
              <w:pStyle w:val="Table"/>
            </w:pPr>
            <w:r w:rsidRPr="00D77AB8">
              <w:t>1</w:t>
            </w:r>
          </w:p>
        </w:tc>
        <w:tc>
          <w:tcPr>
            <w:tcW w:w="717" w:type="pct"/>
            <w:gridSpan w:val="3"/>
            <w:vAlign w:val="center"/>
          </w:tcPr>
          <w:p w:rsidR="00F13B64" w:rsidRPr="00D77AB8" w:rsidRDefault="00F7128A" w:rsidP="00425656">
            <w:pPr>
              <w:pStyle w:val="Table"/>
            </w:pPr>
            <w:r w:rsidRPr="00D77AB8">
              <w:t>70</w:t>
            </w:r>
          </w:p>
        </w:tc>
        <w:tc>
          <w:tcPr>
            <w:tcW w:w="647" w:type="pct"/>
            <w:vAlign w:val="center"/>
          </w:tcPr>
          <w:p w:rsidR="00F13B64" w:rsidRPr="00D77AB8" w:rsidRDefault="00F13B64" w:rsidP="00425656">
            <w:pPr>
              <w:pStyle w:val="Table"/>
            </w:pPr>
            <w:r w:rsidRPr="00D77AB8">
              <w:t>3</w:t>
            </w:r>
          </w:p>
        </w:tc>
      </w:tr>
      <w:tr w:rsidR="00F13B64" w:rsidRPr="00D77AB8" w:rsidTr="00425656">
        <w:trPr>
          <w:trHeight w:val="679"/>
        </w:trPr>
        <w:tc>
          <w:tcPr>
            <w:tcW w:w="1117" w:type="pct"/>
          </w:tcPr>
          <w:p w:rsidR="00F13B64" w:rsidRPr="00D77AB8" w:rsidRDefault="00F13B64" w:rsidP="00425656">
            <w:pPr>
              <w:pStyle w:val="Table"/>
            </w:pPr>
            <w:r w:rsidRPr="00D77AB8">
              <w:t xml:space="preserve">Автомобильный транспорт </w:t>
            </w:r>
          </w:p>
        </w:tc>
        <w:tc>
          <w:tcPr>
            <w:tcW w:w="720" w:type="pct"/>
            <w:vAlign w:val="center"/>
          </w:tcPr>
          <w:p w:rsidR="00F13B64" w:rsidRPr="00D77AB8" w:rsidRDefault="00F13B64" w:rsidP="00425656">
            <w:pPr>
              <w:pStyle w:val="Table"/>
            </w:pPr>
            <w:r w:rsidRPr="00D77AB8">
              <w:t>50</w:t>
            </w:r>
            <w:r w:rsidR="00B37440" w:rsidRPr="00D77AB8">
              <w:t xml:space="preserve">  </w:t>
            </w:r>
          </w:p>
        </w:tc>
        <w:tc>
          <w:tcPr>
            <w:tcW w:w="720" w:type="pct"/>
            <w:gridSpan w:val="2"/>
            <w:vMerge w:val="restart"/>
            <w:vAlign w:val="center"/>
          </w:tcPr>
          <w:p w:rsidR="00F13B64" w:rsidRPr="00D77AB8" w:rsidRDefault="00F13B64" w:rsidP="00425656">
            <w:pPr>
              <w:pStyle w:val="Table"/>
            </w:pPr>
            <w:r w:rsidRPr="00D77AB8">
              <w:t>Без ограничений</w:t>
            </w:r>
          </w:p>
        </w:tc>
        <w:tc>
          <w:tcPr>
            <w:tcW w:w="2443" w:type="pct"/>
            <w:gridSpan w:val="8"/>
            <w:vMerge w:val="restart"/>
            <w:vAlign w:val="center"/>
          </w:tcPr>
          <w:p w:rsidR="00F13B64" w:rsidRPr="00D77AB8" w:rsidRDefault="00F13B64" w:rsidP="00425656">
            <w:pPr>
              <w:pStyle w:val="Table"/>
            </w:pPr>
            <w:r w:rsidRPr="00D77AB8">
              <w:rPr>
                <w:rStyle w:val="MSGENFONTSTYLENAMETEMPLATEROLENUMBERMSGENFONTSTYLENAMEBYROLETEXT2"/>
                <w:color w:val="000000"/>
              </w:rPr>
              <w:t>Не устанавливается</w:t>
            </w:r>
          </w:p>
        </w:tc>
      </w:tr>
      <w:tr w:rsidR="00F13B64" w:rsidRPr="00D77AB8" w:rsidTr="00425656">
        <w:trPr>
          <w:trHeight w:val="689"/>
        </w:trPr>
        <w:tc>
          <w:tcPr>
            <w:tcW w:w="1117" w:type="pct"/>
          </w:tcPr>
          <w:p w:rsidR="00F13B64" w:rsidRPr="00D77AB8" w:rsidRDefault="00F13B64" w:rsidP="00425656">
            <w:pPr>
              <w:pStyle w:val="Table"/>
            </w:pPr>
            <w:r w:rsidRPr="00D77AB8">
              <w:t>Трубопроводный транспорт</w:t>
            </w:r>
          </w:p>
        </w:tc>
        <w:tc>
          <w:tcPr>
            <w:tcW w:w="720" w:type="pct"/>
            <w:vAlign w:val="center"/>
          </w:tcPr>
          <w:p w:rsidR="00F13B64" w:rsidRPr="00D77AB8" w:rsidRDefault="00B37440" w:rsidP="00425656">
            <w:pPr>
              <w:pStyle w:val="Table"/>
            </w:pPr>
            <w:r w:rsidRPr="00D77AB8">
              <w:t>Без ограничений</w:t>
            </w:r>
          </w:p>
        </w:tc>
        <w:tc>
          <w:tcPr>
            <w:tcW w:w="720" w:type="pct"/>
            <w:gridSpan w:val="2"/>
            <w:vMerge/>
            <w:vAlign w:val="center"/>
          </w:tcPr>
          <w:p w:rsidR="00F13B64" w:rsidRPr="00D77AB8" w:rsidRDefault="00F13B64" w:rsidP="00425656">
            <w:pPr>
              <w:pStyle w:val="Table"/>
            </w:pPr>
          </w:p>
        </w:tc>
        <w:tc>
          <w:tcPr>
            <w:tcW w:w="2443" w:type="pct"/>
            <w:gridSpan w:val="8"/>
            <w:vMerge/>
            <w:vAlign w:val="center"/>
          </w:tcPr>
          <w:p w:rsidR="00F13B64" w:rsidRPr="00D77AB8" w:rsidRDefault="00F13B64" w:rsidP="00425656">
            <w:pPr>
              <w:pStyle w:val="Table"/>
            </w:pPr>
          </w:p>
        </w:tc>
      </w:tr>
      <w:tr w:rsidR="00F13B64" w:rsidRPr="00D77AB8" w:rsidTr="00425656">
        <w:trPr>
          <w:trHeight w:val="525"/>
        </w:trPr>
        <w:tc>
          <w:tcPr>
            <w:tcW w:w="1117" w:type="pct"/>
          </w:tcPr>
          <w:p w:rsidR="00F13B64" w:rsidRPr="00D77AB8" w:rsidRDefault="00F13B64" w:rsidP="00425656">
            <w:pPr>
              <w:pStyle w:val="Table"/>
            </w:pPr>
            <w:r w:rsidRPr="00D77AB8">
              <w:t>Обеспечение внутреннего правопорядка</w:t>
            </w:r>
          </w:p>
        </w:tc>
        <w:tc>
          <w:tcPr>
            <w:tcW w:w="3883" w:type="pct"/>
            <w:gridSpan w:val="11"/>
            <w:vAlign w:val="center"/>
          </w:tcPr>
          <w:p w:rsidR="00F13B64" w:rsidRPr="00D77AB8" w:rsidRDefault="00F13B64" w:rsidP="00425656">
            <w:pPr>
              <w:pStyle w:val="Table"/>
            </w:pPr>
            <w:r w:rsidRPr="00D77AB8">
              <w:rPr>
                <w:rStyle w:val="MSGENFONTSTYLENAMETEMPLATEROLENUMBERMSGENFONTSTYLENAMEBYROLETEXT2"/>
                <w:color w:val="000000"/>
                <w:szCs w:val="24"/>
              </w:rPr>
              <w:t>Не подлежат установлению</w:t>
            </w:r>
          </w:p>
        </w:tc>
      </w:tr>
      <w:tr w:rsidR="00F13B64" w:rsidRPr="00D77AB8" w:rsidTr="00425656">
        <w:trPr>
          <w:trHeight w:val="525"/>
        </w:trPr>
        <w:tc>
          <w:tcPr>
            <w:tcW w:w="1117" w:type="pct"/>
          </w:tcPr>
          <w:p w:rsidR="00F13B64" w:rsidRPr="00D77AB8" w:rsidRDefault="00F13B64" w:rsidP="00425656">
            <w:pPr>
              <w:pStyle w:val="Table"/>
            </w:pPr>
            <w:r w:rsidRPr="00D77AB8">
              <w:t>Историко-культурная деятельность</w:t>
            </w:r>
          </w:p>
        </w:tc>
        <w:tc>
          <w:tcPr>
            <w:tcW w:w="3883" w:type="pct"/>
            <w:gridSpan w:val="11"/>
            <w:vAlign w:val="center"/>
          </w:tcPr>
          <w:p w:rsidR="00F13B64" w:rsidRPr="00D77AB8" w:rsidRDefault="00F13B64" w:rsidP="00425656">
            <w:pPr>
              <w:pStyle w:val="Table"/>
            </w:pPr>
            <w:r w:rsidRPr="00D77AB8">
              <w:t>Не регламентируется</w:t>
            </w:r>
          </w:p>
        </w:tc>
      </w:tr>
      <w:tr w:rsidR="00F13B64" w:rsidRPr="00D77AB8" w:rsidTr="00425656">
        <w:trPr>
          <w:trHeight w:val="525"/>
        </w:trPr>
        <w:tc>
          <w:tcPr>
            <w:tcW w:w="1117" w:type="pct"/>
          </w:tcPr>
          <w:p w:rsidR="00F13B64" w:rsidRPr="00D77AB8" w:rsidRDefault="00F13B64" w:rsidP="00425656">
            <w:pPr>
              <w:pStyle w:val="Table"/>
            </w:pPr>
            <w:r w:rsidRPr="00D77AB8">
              <w:t xml:space="preserve">Земельные участки </w:t>
            </w:r>
            <w:r w:rsidRPr="00D77AB8">
              <w:lastRenderedPageBreak/>
              <w:t>(территории) общего пользования</w:t>
            </w:r>
          </w:p>
        </w:tc>
        <w:tc>
          <w:tcPr>
            <w:tcW w:w="3883" w:type="pct"/>
            <w:gridSpan w:val="11"/>
            <w:vAlign w:val="center"/>
          </w:tcPr>
          <w:p w:rsidR="00F13B64" w:rsidRPr="00D77AB8" w:rsidRDefault="00F13B64" w:rsidP="00425656">
            <w:pPr>
              <w:pStyle w:val="Table"/>
            </w:pPr>
            <w:r w:rsidRPr="00D77AB8">
              <w:lastRenderedPageBreak/>
              <w:t>Не регламентируется</w:t>
            </w:r>
          </w:p>
        </w:tc>
      </w:tr>
      <w:tr w:rsidR="00064602" w:rsidRPr="00D77AB8" w:rsidTr="00425656">
        <w:trPr>
          <w:trHeight w:val="525"/>
        </w:trPr>
        <w:tc>
          <w:tcPr>
            <w:tcW w:w="1117" w:type="pct"/>
          </w:tcPr>
          <w:p w:rsidR="00064602" w:rsidRPr="00D77AB8" w:rsidRDefault="00064602" w:rsidP="00425656">
            <w:pPr>
              <w:pStyle w:val="Table"/>
            </w:pPr>
            <w:r w:rsidRPr="00D77AB8">
              <w:lastRenderedPageBreak/>
              <w:t>Стоянка транспортных средств</w:t>
            </w:r>
          </w:p>
        </w:tc>
        <w:tc>
          <w:tcPr>
            <w:tcW w:w="3883" w:type="pct"/>
            <w:gridSpan w:val="11"/>
            <w:vAlign w:val="center"/>
          </w:tcPr>
          <w:p w:rsidR="00064602" w:rsidRPr="00D77AB8" w:rsidRDefault="00064602" w:rsidP="00425656">
            <w:pPr>
              <w:pStyle w:val="Table"/>
            </w:pPr>
            <w:r w:rsidRPr="00D77AB8">
              <w:t>Не регламентируется</w:t>
            </w:r>
          </w:p>
        </w:tc>
      </w:tr>
      <w:tr w:rsidR="00F13B64" w:rsidRPr="00D77AB8" w:rsidTr="00425656">
        <w:trPr>
          <w:trHeight w:val="573"/>
        </w:trPr>
        <w:tc>
          <w:tcPr>
            <w:tcW w:w="5000" w:type="pct"/>
            <w:gridSpan w:val="12"/>
            <w:vAlign w:val="center"/>
          </w:tcPr>
          <w:p w:rsidR="00F13B64" w:rsidRPr="00D77AB8" w:rsidRDefault="00F13B64" w:rsidP="00425656">
            <w:pPr>
              <w:pStyle w:val="Table"/>
            </w:pPr>
            <w:r w:rsidRPr="00D77AB8">
              <w:t>ВСПОМОГАТЕЛЬНЫЕ ВИДЫ РАЗРЕШЕННОГО ИСПОЛЬЗОВАНИЯ</w:t>
            </w:r>
          </w:p>
        </w:tc>
      </w:tr>
      <w:tr w:rsidR="00F13B64" w:rsidRPr="00D77AB8" w:rsidTr="00425656">
        <w:trPr>
          <w:trHeight w:val="920"/>
        </w:trPr>
        <w:tc>
          <w:tcPr>
            <w:tcW w:w="1117" w:type="pct"/>
          </w:tcPr>
          <w:p w:rsidR="00F13B64" w:rsidRPr="00D77AB8" w:rsidRDefault="00F13B64" w:rsidP="00425656">
            <w:pPr>
              <w:pStyle w:val="Table"/>
            </w:pPr>
            <w:r w:rsidRPr="00D77AB8">
              <w:t>Социальное обслуживание</w:t>
            </w:r>
          </w:p>
          <w:p w:rsidR="00F13B64" w:rsidRPr="00D77AB8" w:rsidRDefault="00F13B64" w:rsidP="00425656">
            <w:pPr>
              <w:pStyle w:val="Table"/>
            </w:pPr>
            <w:r w:rsidRPr="00D77AB8">
              <w:tab/>
            </w:r>
          </w:p>
        </w:tc>
        <w:tc>
          <w:tcPr>
            <w:tcW w:w="3883" w:type="pct"/>
            <w:gridSpan w:val="11"/>
            <w:vMerge w:val="restart"/>
            <w:vAlign w:val="center"/>
          </w:tcPr>
          <w:p w:rsidR="00F13B64" w:rsidRPr="00D77AB8" w:rsidRDefault="00F13B64" w:rsidP="00425656">
            <w:pPr>
              <w:pStyle w:val="Table"/>
            </w:pPr>
            <w:r w:rsidRPr="00D77AB8">
              <w:rPr>
                <w:rStyle w:val="MSGENFONTSTYLENAMETEMPLATEROLENUMBERMSGENFONTSTYLENAMEBYROLETEXT2"/>
                <w:color w:val="000000"/>
                <w:szCs w:val="24"/>
              </w:rPr>
              <w:t>Предельные размеры земельных участков и предельные параметры разрешенного строительства устанавливаются идентичными с соответствующими предельными размерами земельных участков и предельных параметров разрешенного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tc>
      </w:tr>
      <w:tr w:rsidR="00F13B64" w:rsidRPr="00D77AB8" w:rsidTr="00425656">
        <w:trPr>
          <w:trHeight w:val="990"/>
        </w:trPr>
        <w:tc>
          <w:tcPr>
            <w:tcW w:w="1117" w:type="pct"/>
          </w:tcPr>
          <w:p w:rsidR="00F13B64" w:rsidRPr="00D77AB8" w:rsidRDefault="00F13B64" w:rsidP="00425656">
            <w:pPr>
              <w:pStyle w:val="Table"/>
            </w:pPr>
            <w:r w:rsidRPr="00D77AB8">
              <w:t>Стационарное медицинское обслуживание</w:t>
            </w:r>
          </w:p>
        </w:tc>
        <w:tc>
          <w:tcPr>
            <w:tcW w:w="3883" w:type="pct"/>
            <w:gridSpan w:val="11"/>
            <w:vMerge/>
            <w:vAlign w:val="center"/>
          </w:tcPr>
          <w:p w:rsidR="00F13B64" w:rsidRPr="00D77AB8" w:rsidRDefault="00F13B64" w:rsidP="00425656">
            <w:pPr>
              <w:pStyle w:val="Table"/>
            </w:pPr>
          </w:p>
        </w:tc>
      </w:tr>
      <w:tr w:rsidR="00F13B64" w:rsidRPr="00D77AB8" w:rsidTr="00425656">
        <w:trPr>
          <w:trHeight w:val="475"/>
        </w:trPr>
        <w:tc>
          <w:tcPr>
            <w:tcW w:w="5000" w:type="pct"/>
            <w:gridSpan w:val="12"/>
            <w:tcBorders>
              <w:bottom w:val="single" w:sz="4" w:space="0" w:color="auto"/>
            </w:tcBorders>
            <w:vAlign w:val="center"/>
          </w:tcPr>
          <w:p w:rsidR="00F13B64" w:rsidRPr="00D77AB8" w:rsidRDefault="00F13B64" w:rsidP="00425656">
            <w:pPr>
              <w:pStyle w:val="Table"/>
            </w:pPr>
            <w:r w:rsidRPr="00D77AB8">
              <w:t>УСЛОВНО РАЗРЕШЕННЫЕ ВИДЫ ИСПОЛЬЗОВАНИЯ</w:t>
            </w:r>
          </w:p>
        </w:tc>
      </w:tr>
      <w:tr w:rsidR="006E249C" w:rsidRPr="00D77AB8" w:rsidTr="00425656">
        <w:trPr>
          <w:trHeight w:val="686"/>
        </w:trPr>
        <w:tc>
          <w:tcPr>
            <w:tcW w:w="1117" w:type="pct"/>
            <w:tcBorders>
              <w:top w:val="single" w:sz="4" w:space="0" w:color="auto"/>
              <w:left w:val="single" w:sz="4" w:space="0" w:color="auto"/>
              <w:bottom w:val="single" w:sz="4" w:space="0" w:color="auto"/>
              <w:right w:val="single" w:sz="4" w:space="0" w:color="auto"/>
            </w:tcBorders>
          </w:tcPr>
          <w:p w:rsidR="006E249C" w:rsidRPr="00D77AB8" w:rsidRDefault="006E249C" w:rsidP="00425656">
            <w:pPr>
              <w:pStyle w:val="Table"/>
            </w:pPr>
            <w:r w:rsidRPr="00D77AB8">
              <w:t>Общественное питание</w:t>
            </w:r>
          </w:p>
        </w:tc>
        <w:tc>
          <w:tcPr>
            <w:tcW w:w="776" w:type="pct"/>
            <w:gridSpan w:val="2"/>
            <w:tcBorders>
              <w:top w:val="single" w:sz="4" w:space="0" w:color="auto"/>
              <w:left w:val="single" w:sz="4" w:space="0" w:color="auto"/>
              <w:bottom w:val="single" w:sz="4" w:space="0" w:color="auto"/>
              <w:right w:val="single" w:sz="4" w:space="0" w:color="auto"/>
            </w:tcBorders>
          </w:tcPr>
          <w:p w:rsidR="006E249C" w:rsidRPr="00D77AB8" w:rsidRDefault="006E249C" w:rsidP="00425656">
            <w:pPr>
              <w:pStyle w:val="Table"/>
            </w:pPr>
            <w:r w:rsidRPr="00D77AB8">
              <w:t>400</w:t>
            </w:r>
          </w:p>
        </w:tc>
        <w:tc>
          <w:tcPr>
            <w:tcW w:w="776" w:type="pct"/>
            <w:gridSpan w:val="2"/>
            <w:tcBorders>
              <w:top w:val="single" w:sz="4" w:space="0" w:color="auto"/>
              <w:left w:val="single" w:sz="4" w:space="0" w:color="auto"/>
              <w:bottom w:val="single" w:sz="4" w:space="0" w:color="auto"/>
              <w:right w:val="single" w:sz="4" w:space="0" w:color="auto"/>
            </w:tcBorders>
            <w:vAlign w:val="center"/>
          </w:tcPr>
          <w:p w:rsidR="006E249C" w:rsidRPr="00D77AB8" w:rsidRDefault="006E249C" w:rsidP="00425656">
            <w:pPr>
              <w:pStyle w:val="Table"/>
            </w:pPr>
            <w:r w:rsidRPr="00D77AB8">
              <w:t>20000</w:t>
            </w:r>
          </w:p>
        </w:tc>
        <w:tc>
          <w:tcPr>
            <w:tcW w:w="776" w:type="pct"/>
            <w:tcBorders>
              <w:top w:val="single" w:sz="4" w:space="0" w:color="auto"/>
              <w:left w:val="single" w:sz="4" w:space="0" w:color="auto"/>
              <w:bottom w:val="single" w:sz="4" w:space="0" w:color="auto"/>
              <w:right w:val="single" w:sz="4" w:space="0" w:color="auto"/>
            </w:tcBorders>
          </w:tcPr>
          <w:p w:rsidR="006E249C" w:rsidRPr="00D77AB8" w:rsidRDefault="005248B9" w:rsidP="00425656">
            <w:pPr>
              <w:pStyle w:val="Table"/>
            </w:pPr>
            <w:r w:rsidRPr="00D77AB8">
              <w:t>3</w:t>
            </w:r>
          </w:p>
        </w:tc>
        <w:tc>
          <w:tcPr>
            <w:tcW w:w="776" w:type="pct"/>
            <w:gridSpan w:val="3"/>
            <w:tcBorders>
              <w:top w:val="single" w:sz="4" w:space="0" w:color="auto"/>
              <w:left w:val="single" w:sz="4" w:space="0" w:color="auto"/>
              <w:bottom w:val="single" w:sz="4" w:space="0" w:color="auto"/>
              <w:right w:val="single" w:sz="4" w:space="0" w:color="auto"/>
            </w:tcBorders>
          </w:tcPr>
          <w:p w:rsidR="006E249C" w:rsidRPr="00D77AB8" w:rsidRDefault="005248B9" w:rsidP="00425656">
            <w:pPr>
              <w:pStyle w:val="Table"/>
            </w:pPr>
            <w:r w:rsidRPr="00D77AB8">
              <w:t>70</w:t>
            </w:r>
          </w:p>
        </w:tc>
        <w:tc>
          <w:tcPr>
            <w:tcW w:w="779" w:type="pct"/>
            <w:gridSpan w:val="3"/>
            <w:tcBorders>
              <w:top w:val="single" w:sz="4" w:space="0" w:color="auto"/>
              <w:left w:val="single" w:sz="4" w:space="0" w:color="auto"/>
              <w:bottom w:val="single" w:sz="4" w:space="0" w:color="auto"/>
              <w:right w:val="single" w:sz="4" w:space="0" w:color="auto"/>
            </w:tcBorders>
          </w:tcPr>
          <w:p w:rsidR="006E249C" w:rsidRPr="00D77AB8" w:rsidRDefault="005248B9" w:rsidP="00425656">
            <w:pPr>
              <w:pStyle w:val="Table"/>
            </w:pPr>
            <w:r w:rsidRPr="00D77AB8">
              <w:t>5</w:t>
            </w:r>
          </w:p>
        </w:tc>
      </w:tr>
      <w:tr w:rsidR="006E249C" w:rsidRPr="00D77AB8" w:rsidTr="00425656">
        <w:trPr>
          <w:trHeight w:val="555"/>
        </w:trPr>
        <w:tc>
          <w:tcPr>
            <w:tcW w:w="1117" w:type="pct"/>
            <w:tcBorders>
              <w:top w:val="single" w:sz="4" w:space="0" w:color="auto"/>
              <w:left w:val="single" w:sz="4" w:space="0" w:color="auto"/>
              <w:bottom w:val="single" w:sz="4" w:space="0" w:color="auto"/>
              <w:right w:val="single" w:sz="4" w:space="0" w:color="auto"/>
            </w:tcBorders>
          </w:tcPr>
          <w:p w:rsidR="006E249C" w:rsidRPr="00D77AB8" w:rsidRDefault="006E249C" w:rsidP="00425656">
            <w:pPr>
              <w:pStyle w:val="Table"/>
            </w:pPr>
            <w:r w:rsidRPr="00D77AB8">
              <w:t>Магазины</w:t>
            </w:r>
          </w:p>
        </w:tc>
        <w:tc>
          <w:tcPr>
            <w:tcW w:w="776" w:type="pct"/>
            <w:gridSpan w:val="2"/>
            <w:tcBorders>
              <w:top w:val="single" w:sz="4" w:space="0" w:color="auto"/>
              <w:left w:val="single" w:sz="4" w:space="0" w:color="auto"/>
              <w:bottom w:val="single" w:sz="4" w:space="0" w:color="auto"/>
              <w:right w:val="single" w:sz="4" w:space="0" w:color="auto"/>
            </w:tcBorders>
            <w:vAlign w:val="center"/>
          </w:tcPr>
          <w:p w:rsidR="006E249C" w:rsidRPr="00D77AB8" w:rsidRDefault="006E249C" w:rsidP="00425656">
            <w:pPr>
              <w:pStyle w:val="Table"/>
            </w:pPr>
            <w:r w:rsidRPr="00D77AB8">
              <w:t>100</w:t>
            </w:r>
          </w:p>
        </w:tc>
        <w:tc>
          <w:tcPr>
            <w:tcW w:w="776" w:type="pct"/>
            <w:gridSpan w:val="2"/>
            <w:tcBorders>
              <w:top w:val="single" w:sz="4" w:space="0" w:color="auto"/>
              <w:left w:val="single" w:sz="4" w:space="0" w:color="auto"/>
              <w:bottom w:val="single" w:sz="4" w:space="0" w:color="auto"/>
              <w:right w:val="single" w:sz="4" w:space="0" w:color="auto"/>
            </w:tcBorders>
            <w:vAlign w:val="center"/>
          </w:tcPr>
          <w:p w:rsidR="006E249C" w:rsidRPr="00D77AB8" w:rsidRDefault="006E249C" w:rsidP="00425656">
            <w:pPr>
              <w:pStyle w:val="Table"/>
            </w:pPr>
            <w:r w:rsidRPr="00D77AB8">
              <w:t>20000</w:t>
            </w:r>
          </w:p>
        </w:tc>
        <w:tc>
          <w:tcPr>
            <w:tcW w:w="776" w:type="pct"/>
            <w:tcBorders>
              <w:top w:val="single" w:sz="4" w:space="0" w:color="auto"/>
              <w:left w:val="single" w:sz="4" w:space="0" w:color="auto"/>
              <w:bottom w:val="single" w:sz="4" w:space="0" w:color="auto"/>
              <w:right w:val="single" w:sz="4" w:space="0" w:color="auto"/>
            </w:tcBorders>
          </w:tcPr>
          <w:p w:rsidR="006E249C" w:rsidRPr="00D77AB8" w:rsidRDefault="005248B9" w:rsidP="00425656">
            <w:pPr>
              <w:pStyle w:val="Table"/>
            </w:pPr>
            <w:r w:rsidRPr="00D77AB8">
              <w:t>3</w:t>
            </w:r>
          </w:p>
        </w:tc>
        <w:tc>
          <w:tcPr>
            <w:tcW w:w="776" w:type="pct"/>
            <w:gridSpan w:val="3"/>
            <w:tcBorders>
              <w:top w:val="single" w:sz="4" w:space="0" w:color="auto"/>
              <w:left w:val="single" w:sz="4" w:space="0" w:color="auto"/>
              <w:bottom w:val="single" w:sz="4" w:space="0" w:color="auto"/>
              <w:right w:val="single" w:sz="4" w:space="0" w:color="auto"/>
            </w:tcBorders>
          </w:tcPr>
          <w:p w:rsidR="006E249C" w:rsidRPr="00D77AB8" w:rsidRDefault="005248B9" w:rsidP="00425656">
            <w:pPr>
              <w:pStyle w:val="Table"/>
            </w:pPr>
            <w:r w:rsidRPr="00D77AB8">
              <w:t>70</w:t>
            </w:r>
          </w:p>
        </w:tc>
        <w:tc>
          <w:tcPr>
            <w:tcW w:w="779" w:type="pct"/>
            <w:gridSpan w:val="3"/>
            <w:tcBorders>
              <w:top w:val="single" w:sz="4" w:space="0" w:color="auto"/>
              <w:left w:val="single" w:sz="4" w:space="0" w:color="auto"/>
              <w:bottom w:val="single" w:sz="4" w:space="0" w:color="auto"/>
              <w:right w:val="single" w:sz="4" w:space="0" w:color="auto"/>
            </w:tcBorders>
          </w:tcPr>
          <w:p w:rsidR="006E249C" w:rsidRPr="00D77AB8" w:rsidRDefault="005248B9" w:rsidP="00425656">
            <w:pPr>
              <w:pStyle w:val="Table"/>
            </w:pPr>
            <w:r w:rsidRPr="00D77AB8">
              <w:t>5</w:t>
            </w:r>
          </w:p>
        </w:tc>
      </w:tr>
      <w:tr w:rsidR="00F13B64" w:rsidRPr="00D77AB8" w:rsidTr="00425656">
        <w:trPr>
          <w:trHeight w:val="990"/>
        </w:trPr>
        <w:tc>
          <w:tcPr>
            <w:tcW w:w="1117" w:type="pct"/>
            <w:tcBorders>
              <w:top w:val="single" w:sz="4" w:space="0" w:color="auto"/>
              <w:left w:val="single" w:sz="4" w:space="0" w:color="auto"/>
              <w:bottom w:val="single" w:sz="4" w:space="0" w:color="auto"/>
              <w:right w:val="single" w:sz="4" w:space="0" w:color="auto"/>
            </w:tcBorders>
            <w:shd w:val="clear" w:color="auto" w:fill="auto"/>
          </w:tcPr>
          <w:p w:rsidR="00F13B64" w:rsidRPr="00D77AB8" w:rsidRDefault="00F13B64" w:rsidP="00425656">
            <w:pPr>
              <w:pStyle w:val="Table"/>
            </w:pPr>
            <w:r w:rsidRPr="00D77AB8">
              <w:t>Выставочно-ярмарочная деятельность</w:t>
            </w:r>
          </w:p>
        </w:tc>
        <w:tc>
          <w:tcPr>
            <w:tcW w:w="776" w:type="pct"/>
            <w:gridSpan w:val="2"/>
            <w:tcBorders>
              <w:top w:val="single" w:sz="4" w:space="0" w:color="auto"/>
              <w:left w:val="single" w:sz="4" w:space="0" w:color="auto"/>
              <w:bottom w:val="single" w:sz="4" w:space="0" w:color="auto"/>
              <w:right w:val="single" w:sz="4" w:space="0" w:color="auto"/>
            </w:tcBorders>
            <w:vAlign w:val="center"/>
          </w:tcPr>
          <w:p w:rsidR="00F13B64" w:rsidRPr="00D77AB8" w:rsidRDefault="005248B9" w:rsidP="00425656">
            <w:pPr>
              <w:pStyle w:val="Table"/>
            </w:pPr>
            <w:r w:rsidRPr="00D77AB8">
              <w:t>400</w:t>
            </w:r>
          </w:p>
        </w:tc>
        <w:tc>
          <w:tcPr>
            <w:tcW w:w="776" w:type="pct"/>
            <w:gridSpan w:val="2"/>
            <w:tcBorders>
              <w:top w:val="single" w:sz="4" w:space="0" w:color="auto"/>
              <w:left w:val="single" w:sz="4" w:space="0" w:color="auto"/>
              <w:bottom w:val="single" w:sz="4" w:space="0" w:color="auto"/>
              <w:right w:val="single" w:sz="4" w:space="0" w:color="auto"/>
            </w:tcBorders>
            <w:vAlign w:val="center"/>
          </w:tcPr>
          <w:p w:rsidR="00F13B64" w:rsidRPr="00D77AB8" w:rsidRDefault="005248B9" w:rsidP="00425656">
            <w:pPr>
              <w:pStyle w:val="Table"/>
            </w:pPr>
            <w:r w:rsidRPr="00D77AB8">
              <w:t>20000</w:t>
            </w:r>
          </w:p>
        </w:tc>
        <w:tc>
          <w:tcPr>
            <w:tcW w:w="776" w:type="pct"/>
            <w:tcBorders>
              <w:top w:val="single" w:sz="4" w:space="0" w:color="auto"/>
              <w:left w:val="single" w:sz="4" w:space="0" w:color="auto"/>
              <w:bottom w:val="single" w:sz="4" w:space="0" w:color="auto"/>
              <w:right w:val="single" w:sz="4" w:space="0" w:color="auto"/>
            </w:tcBorders>
            <w:vAlign w:val="center"/>
          </w:tcPr>
          <w:p w:rsidR="00F13B64" w:rsidRPr="00D77AB8" w:rsidRDefault="005248B9" w:rsidP="00425656">
            <w:pPr>
              <w:pStyle w:val="Table"/>
            </w:pPr>
            <w:r w:rsidRPr="00D77AB8">
              <w:t>3</w:t>
            </w:r>
          </w:p>
        </w:tc>
        <w:tc>
          <w:tcPr>
            <w:tcW w:w="776" w:type="pct"/>
            <w:gridSpan w:val="3"/>
            <w:tcBorders>
              <w:top w:val="single" w:sz="4" w:space="0" w:color="auto"/>
              <w:left w:val="single" w:sz="4" w:space="0" w:color="auto"/>
              <w:bottom w:val="single" w:sz="4" w:space="0" w:color="auto"/>
              <w:right w:val="single" w:sz="4" w:space="0" w:color="auto"/>
            </w:tcBorders>
            <w:vAlign w:val="center"/>
          </w:tcPr>
          <w:p w:rsidR="00F13B64" w:rsidRPr="00D77AB8" w:rsidRDefault="005248B9" w:rsidP="00425656">
            <w:pPr>
              <w:pStyle w:val="Table"/>
            </w:pPr>
            <w:r w:rsidRPr="00D77AB8">
              <w:t>70</w:t>
            </w:r>
          </w:p>
        </w:tc>
        <w:tc>
          <w:tcPr>
            <w:tcW w:w="779" w:type="pct"/>
            <w:gridSpan w:val="3"/>
            <w:tcBorders>
              <w:top w:val="single" w:sz="4" w:space="0" w:color="auto"/>
              <w:left w:val="single" w:sz="4" w:space="0" w:color="auto"/>
              <w:bottom w:val="single" w:sz="4" w:space="0" w:color="auto"/>
              <w:right w:val="single" w:sz="4" w:space="0" w:color="auto"/>
            </w:tcBorders>
            <w:vAlign w:val="center"/>
          </w:tcPr>
          <w:p w:rsidR="00F13B64" w:rsidRPr="00D77AB8" w:rsidRDefault="005248B9" w:rsidP="00425656">
            <w:pPr>
              <w:pStyle w:val="Table"/>
            </w:pPr>
            <w:r w:rsidRPr="00D77AB8">
              <w:t>5</w:t>
            </w:r>
          </w:p>
        </w:tc>
      </w:tr>
    </w:tbl>
    <w:p w:rsidR="003F52D6" w:rsidRPr="00D77AB8" w:rsidRDefault="003F52D6" w:rsidP="00D77AB8">
      <w:pPr>
        <w:rPr>
          <w:rFonts w:cs="Arial"/>
        </w:rPr>
      </w:pPr>
    </w:p>
    <w:p w:rsidR="003F52D6" w:rsidRPr="00D77AB8" w:rsidRDefault="003F52D6" w:rsidP="00425656">
      <w:pPr>
        <w:pStyle w:val="2"/>
      </w:pPr>
      <w:r w:rsidRPr="00D77AB8">
        <w:rPr>
          <w:b w:val="0"/>
          <w:sz w:val="24"/>
          <w:szCs w:val="24"/>
        </w:rPr>
        <w:t xml:space="preserve">С-1 </w:t>
      </w:r>
      <w:r w:rsidR="009978EB" w:rsidRPr="00D77AB8">
        <w:rPr>
          <w:b w:val="0"/>
          <w:sz w:val="24"/>
          <w:szCs w:val="24"/>
        </w:rPr>
        <w:t xml:space="preserve">- </w:t>
      </w:r>
      <w:r w:rsidRPr="00D77AB8">
        <w:rPr>
          <w:b w:val="0"/>
          <w:sz w:val="24"/>
          <w:szCs w:val="24"/>
        </w:rPr>
        <w:t>Зона, занятая объектами садоводческого и дачного хозяйства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2"/>
        <w:gridCol w:w="1423"/>
        <w:gridCol w:w="165"/>
        <w:gridCol w:w="171"/>
        <w:gridCol w:w="1276"/>
        <w:gridCol w:w="136"/>
        <w:gridCol w:w="204"/>
        <w:gridCol w:w="871"/>
        <w:gridCol w:w="238"/>
        <w:gridCol w:w="145"/>
        <w:gridCol w:w="1242"/>
        <w:gridCol w:w="122"/>
        <w:gridCol w:w="305"/>
        <w:gridCol w:w="1212"/>
      </w:tblGrid>
      <w:tr w:rsidR="003F52D6" w:rsidRPr="00D77AB8" w:rsidTr="00CF1ABF">
        <w:trPr>
          <w:trHeight w:val="586"/>
          <w:tblHeader/>
        </w:trPr>
        <w:tc>
          <w:tcPr>
            <w:tcW w:w="1068" w:type="pct"/>
            <w:vAlign w:val="center"/>
          </w:tcPr>
          <w:p w:rsidR="003F52D6" w:rsidRPr="00D77AB8" w:rsidRDefault="003F52D6" w:rsidP="00425656">
            <w:pPr>
              <w:pStyle w:val="Table0"/>
            </w:pPr>
            <w:r w:rsidRPr="00D77AB8">
              <w:t>Наименование вида разрешенного использования</w:t>
            </w:r>
          </w:p>
        </w:tc>
        <w:tc>
          <w:tcPr>
            <w:tcW w:w="769"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837" w:type="pct"/>
            <w:gridSpan w:val="3"/>
          </w:tcPr>
          <w:p w:rsidR="003F52D6" w:rsidRPr="00D77AB8" w:rsidRDefault="003F52D6" w:rsidP="00425656">
            <w:pPr>
              <w:pStyle w:val="Table0"/>
            </w:pPr>
            <w:r w:rsidRPr="00D77AB8">
              <w:t>Максимальная площадь ЗУ (кв.м.)</w:t>
            </w:r>
          </w:p>
        </w:tc>
        <w:tc>
          <w:tcPr>
            <w:tcW w:w="831" w:type="pct"/>
            <w:gridSpan w:val="5"/>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867" w:type="pct"/>
            <w:gridSpan w:val="3"/>
          </w:tcPr>
          <w:p w:rsidR="003F52D6" w:rsidRPr="00D77AB8" w:rsidRDefault="003F52D6" w:rsidP="00425656">
            <w:pPr>
              <w:pStyle w:val="Table0"/>
            </w:pPr>
            <w:r w:rsidRPr="00D77AB8">
              <w:t>Максимальный процент застройки (%)</w:t>
            </w:r>
          </w:p>
        </w:tc>
        <w:tc>
          <w:tcPr>
            <w:tcW w:w="628" w:type="pct"/>
          </w:tcPr>
          <w:p w:rsidR="003F52D6" w:rsidRPr="00D77AB8" w:rsidRDefault="003F52D6" w:rsidP="00425656">
            <w:pPr>
              <w:pStyle w:val="Table"/>
            </w:pPr>
            <w:r w:rsidRPr="00D77AB8">
              <w:t>Предельное количество этажей</w:t>
            </w:r>
          </w:p>
        </w:tc>
      </w:tr>
      <w:tr w:rsidR="003F52D6" w:rsidRPr="00D77AB8" w:rsidTr="00425656">
        <w:trPr>
          <w:trHeight w:val="485"/>
        </w:trPr>
        <w:tc>
          <w:tcPr>
            <w:tcW w:w="5000" w:type="pct"/>
            <w:gridSpan w:val="14"/>
            <w:vAlign w:val="center"/>
          </w:tcPr>
          <w:p w:rsidR="003F52D6" w:rsidRPr="00D77AB8" w:rsidRDefault="003F52D6" w:rsidP="00425656">
            <w:pPr>
              <w:pStyle w:val="Table"/>
            </w:pPr>
            <w:r w:rsidRPr="00D77AB8">
              <w:t>ОСНОВНЫЕ ВИДЫ РАЗРЕШЕННОГО ИСПОЛЬЗОВАНИЯ</w:t>
            </w:r>
          </w:p>
        </w:tc>
      </w:tr>
      <w:tr w:rsidR="003F52D6" w:rsidRPr="00D77AB8" w:rsidTr="00CF1ABF">
        <w:trPr>
          <w:trHeight w:val="563"/>
        </w:trPr>
        <w:tc>
          <w:tcPr>
            <w:tcW w:w="1068" w:type="pct"/>
          </w:tcPr>
          <w:p w:rsidR="003F52D6" w:rsidRPr="00D77AB8" w:rsidRDefault="003F52D6" w:rsidP="00425656">
            <w:pPr>
              <w:pStyle w:val="Table"/>
            </w:pPr>
            <w:r w:rsidRPr="00D77AB8">
              <w:t>Растениеводство</w:t>
            </w:r>
          </w:p>
        </w:tc>
        <w:tc>
          <w:tcPr>
            <w:tcW w:w="769" w:type="pct"/>
            <w:vMerge w:val="restart"/>
            <w:vAlign w:val="center"/>
          </w:tcPr>
          <w:p w:rsidR="003F52D6" w:rsidRPr="00D77AB8" w:rsidRDefault="003F52D6" w:rsidP="00425656">
            <w:pPr>
              <w:pStyle w:val="Table"/>
            </w:pPr>
            <w:r w:rsidRPr="00D77AB8">
              <w:t>200</w:t>
            </w:r>
          </w:p>
        </w:tc>
        <w:tc>
          <w:tcPr>
            <w:tcW w:w="837" w:type="pct"/>
            <w:gridSpan w:val="3"/>
            <w:vMerge w:val="restart"/>
            <w:vAlign w:val="center"/>
          </w:tcPr>
          <w:p w:rsidR="003F52D6" w:rsidRPr="00D77AB8" w:rsidRDefault="003F52D6" w:rsidP="00425656">
            <w:pPr>
              <w:pStyle w:val="Table"/>
            </w:pPr>
            <w:r w:rsidRPr="00D77AB8">
              <w:t>20000</w:t>
            </w:r>
          </w:p>
        </w:tc>
        <w:tc>
          <w:tcPr>
            <w:tcW w:w="2326" w:type="pct"/>
            <w:gridSpan w:val="9"/>
            <w:vMerge w:val="restart"/>
            <w:vAlign w:val="center"/>
          </w:tcPr>
          <w:p w:rsidR="003F52D6" w:rsidRPr="00D77AB8" w:rsidRDefault="003F52D6" w:rsidP="00425656">
            <w:pPr>
              <w:pStyle w:val="Table"/>
            </w:pPr>
            <w:r w:rsidRPr="00D77AB8">
              <w:t>строительство ОКС не предусмотрено</w:t>
            </w:r>
          </w:p>
        </w:tc>
      </w:tr>
      <w:tr w:rsidR="003F52D6" w:rsidRPr="00D77AB8" w:rsidTr="00CF1ABF">
        <w:tc>
          <w:tcPr>
            <w:tcW w:w="1068" w:type="pct"/>
          </w:tcPr>
          <w:p w:rsidR="003F52D6" w:rsidRPr="00D77AB8" w:rsidRDefault="003F52D6" w:rsidP="00425656">
            <w:pPr>
              <w:pStyle w:val="Table"/>
            </w:pPr>
            <w:r w:rsidRPr="00D77AB8">
              <w:t>Выращивание зерновых и иных сельскохозяйственных культур</w:t>
            </w:r>
          </w:p>
        </w:tc>
        <w:tc>
          <w:tcPr>
            <w:tcW w:w="769" w:type="pct"/>
            <w:vMerge/>
            <w:vAlign w:val="center"/>
          </w:tcPr>
          <w:p w:rsidR="003F52D6" w:rsidRPr="00D77AB8" w:rsidRDefault="003F52D6" w:rsidP="00425656">
            <w:pPr>
              <w:pStyle w:val="Table"/>
            </w:pPr>
          </w:p>
        </w:tc>
        <w:tc>
          <w:tcPr>
            <w:tcW w:w="837" w:type="pct"/>
            <w:gridSpan w:val="3"/>
            <w:vMerge/>
            <w:vAlign w:val="center"/>
          </w:tcPr>
          <w:p w:rsidR="003F52D6" w:rsidRPr="00D77AB8" w:rsidRDefault="003F52D6" w:rsidP="00425656">
            <w:pPr>
              <w:pStyle w:val="Table"/>
            </w:pPr>
          </w:p>
        </w:tc>
        <w:tc>
          <w:tcPr>
            <w:tcW w:w="2326" w:type="pct"/>
            <w:gridSpan w:val="9"/>
            <w:vMerge/>
          </w:tcPr>
          <w:p w:rsidR="003F52D6" w:rsidRPr="00D77AB8" w:rsidRDefault="003F52D6" w:rsidP="00425656">
            <w:pPr>
              <w:pStyle w:val="Table"/>
            </w:pPr>
          </w:p>
        </w:tc>
      </w:tr>
      <w:tr w:rsidR="003F52D6" w:rsidRPr="00D77AB8" w:rsidTr="00CF1ABF">
        <w:trPr>
          <w:trHeight w:val="485"/>
        </w:trPr>
        <w:tc>
          <w:tcPr>
            <w:tcW w:w="1068" w:type="pct"/>
            <w:vAlign w:val="center"/>
          </w:tcPr>
          <w:p w:rsidR="003F52D6" w:rsidRPr="00D77AB8" w:rsidRDefault="003F52D6" w:rsidP="00425656">
            <w:pPr>
              <w:pStyle w:val="Table"/>
            </w:pPr>
            <w:r w:rsidRPr="00D77AB8">
              <w:t>Овощеводство</w:t>
            </w:r>
          </w:p>
        </w:tc>
        <w:tc>
          <w:tcPr>
            <w:tcW w:w="769" w:type="pct"/>
            <w:vMerge/>
          </w:tcPr>
          <w:p w:rsidR="003F52D6" w:rsidRPr="00D77AB8" w:rsidRDefault="003F52D6" w:rsidP="00425656">
            <w:pPr>
              <w:pStyle w:val="Table"/>
            </w:pPr>
          </w:p>
        </w:tc>
        <w:tc>
          <w:tcPr>
            <w:tcW w:w="837" w:type="pct"/>
            <w:gridSpan w:val="3"/>
            <w:vMerge/>
          </w:tcPr>
          <w:p w:rsidR="003F52D6" w:rsidRPr="00D77AB8" w:rsidRDefault="003F52D6" w:rsidP="00425656">
            <w:pPr>
              <w:pStyle w:val="Table"/>
            </w:pPr>
          </w:p>
        </w:tc>
        <w:tc>
          <w:tcPr>
            <w:tcW w:w="2326" w:type="pct"/>
            <w:gridSpan w:val="9"/>
            <w:vMerge/>
          </w:tcPr>
          <w:p w:rsidR="003F52D6" w:rsidRPr="00D77AB8" w:rsidRDefault="003F52D6" w:rsidP="00425656">
            <w:pPr>
              <w:pStyle w:val="Table"/>
            </w:pPr>
          </w:p>
        </w:tc>
      </w:tr>
      <w:tr w:rsidR="003F52D6" w:rsidRPr="00D77AB8" w:rsidTr="00CF1ABF">
        <w:trPr>
          <w:trHeight w:val="495"/>
        </w:trPr>
        <w:tc>
          <w:tcPr>
            <w:tcW w:w="1068" w:type="pct"/>
            <w:vAlign w:val="center"/>
          </w:tcPr>
          <w:p w:rsidR="003F52D6" w:rsidRPr="00D77AB8" w:rsidRDefault="003F52D6" w:rsidP="00425656">
            <w:pPr>
              <w:pStyle w:val="Table"/>
            </w:pPr>
            <w:r w:rsidRPr="00D77AB8">
              <w:lastRenderedPageBreak/>
              <w:t>Выращивание тонизирующих, лекарственных, цветочных культур</w:t>
            </w:r>
          </w:p>
        </w:tc>
        <w:tc>
          <w:tcPr>
            <w:tcW w:w="769" w:type="pct"/>
            <w:vMerge/>
            <w:vAlign w:val="center"/>
          </w:tcPr>
          <w:p w:rsidR="003F52D6" w:rsidRPr="00D77AB8" w:rsidRDefault="003F52D6" w:rsidP="00425656">
            <w:pPr>
              <w:pStyle w:val="Table"/>
            </w:pPr>
          </w:p>
        </w:tc>
        <w:tc>
          <w:tcPr>
            <w:tcW w:w="837" w:type="pct"/>
            <w:gridSpan w:val="3"/>
            <w:vMerge/>
            <w:vAlign w:val="center"/>
          </w:tcPr>
          <w:p w:rsidR="003F52D6" w:rsidRPr="00D77AB8" w:rsidRDefault="003F52D6" w:rsidP="00425656">
            <w:pPr>
              <w:pStyle w:val="Table"/>
            </w:pPr>
          </w:p>
        </w:tc>
        <w:tc>
          <w:tcPr>
            <w:tcW w:w="2326" w:type="pct"/>
            <w:gridSpan w:val="9"/>
            <w:vMerge/>
            <w:vAlign w:val="center"/>
          </w:tcPr>
          <w:p w:rsidR="003F52D6" w:rsidRPr="00D77AB8" w:rsidRDefault="003F52D6" w:rsidP="00425656">
            <w:pPr>
              <w:pStyle w:val="Table"/>
            </w:pPr>
          </w:p>
        </w:tc>
      </w:tr>
      <w:tr w:rsidR="003F52D6" w:rsidRPr="00D77AB8" w:rsidTr="00CF1ABF">
        <w:trPr>
          <w:trHeight w:val="509"/>
        </w:trPr>
        <w:tc>
          <w:tcPr>
            <w:tcW w:w="1068" w:type="pct"/>
            <w:vAlign w:val="center"/>
          </w:tcPr>
          <w:p w:rsidR="003F52D6" w:rsidRPr="00D77AB8" w:rsidRDefault="003F52D6" w:rsidP="00425656">
            <w:pPr>
              <w:pStyle w:val="Table"/>
            </w:pPr>
            <w:r w:rsidRPr="00D77AB8">
              <w:t>Садоводство</w:t>
            </w:r>
          </w:p>
        </w:tc>
        <w:tc>
          <w:tcPr>
            <w:tcW w:w="769" w:type="pct"/>
            <w:vMerge/>
            <w:vAlign w:val="center"/>
          </w:tcPr>
          <w:p w:rsidR="003F52D6" w:rsidRPr="00D77AB8" w:rsidRDefault="003F52D6" w:rsidP="00425656">
            <w:pPr>
              <w:pStyle w:val="Table"/>
            </w:pPr>
          </w:p>
        </w:tc>
        <w:tc>
          <w:tcPr>
            <w:tcW w:w="837" w:type="pct"/>
            <w:gridSpan w:val="3"/>
            <w:vMerge/>
            <w:vAlign w:val="center"/>
          </w:tcPr>
          <w:p w:rsidR="003F52D6" w:rsidRPr="00D77AB8" w:rsidRDefault="003F52D6" w:rsidP="00425656">
            <w:pPr>
              <w:pStyle w:val="Table"/>
            </w:pPr>
          </w:p>
        </w:tc>
        <w:tc>
          <w:tcPr>
            <w:tcW w:w="2326" w:type="pct"/>
            <w:gridSpan w:val="9"/>
            <w:vMerge/>
            <w:vAlign w:val="center"/>
          </w:tcPr>
          <w:p w:rsidR="003F52D6" w:rsidRPr="00D77AB8" w:rsidRDefault="003F52D6" w:rsidP="00425656">
            <w:pPr>
              <w:pStyle w:val="Table"/>
            </w:pPr>
          </w:p>
        </w:tc>
      </w:tr>
      <w:tr w:rsidR="003F52D6" w:rsidRPr="00D77AB8" w:rsidTr="00CF1ABF">
        <w:trPr>
          <w:trHeight w:val="525"/>
        </w:trPr>
        <w:tc>
          <w:tcPr>
            <w:tcW w:w="1068" w:type="pct"/>
            <w:vAlign w:val="center"/>
          </w:tcPr>
          <w:p w:rsidR="003F52D6" w:rsidRPr="00D77AB8" w:rsidRDefault="003F52D6" w:rsidP="00425656">
            <w:pPr>
              <w:pStyle w:val="Table"/>
            </w:pPr>
            <w:r w:rsidRPr="00D77AB8">
              <w:t>Научное обеспечение сельского хозяйства</w:t>
            </w:r>
          </w:p>
        </w:tc>
        <w:tc>
          <w:tcPr>
            <w:tcW w:w="769" w:type="pct"/>
            <w:vMerge/>
            <w:vAlign w:val="center"/>
          </w:tcPr>
          <w:p w:rsidR="003F52D6" w:rsidRPr="00D77AB8" w:rsidRDefault="003F52D6" w:rsidP="00425656">
            <w:pPr>
              <w:pStyle w:val="Table"/>
            </w:pPr>
          </w:p>
        </w:tc>
        <w:tc>
          <w:tcPr>
            <w:tcW w:w="837" w:type="pct"/>
            <w:gridSpan w:val="3"/>
            <w:vMerge/>
            <w:vAlign w:val="center"/>
          </w:tcPr>
          <w:p w:rsidR="003F52D6" w:rsidRPr="00D77AB8" w:rsidRDefault="003F52D6" w:rsidP="00425656">
            <w:pPr>
              <w:pStyle w:val="Table"/>
            </w:pPr>
          </w:p>
        </w:tc>
        <w:tc>
          <w:tcPr>
            <w:tcW w:w="2326" w:type="pct"/>
            <w:gridSpan w:val="9"/>
            <w:vMerge/>
            <w:vAlign w:val="center"/>
          </w:tcPr>
          <w:p w:rsidR="003F52D6" w:rsidRPr="00D77AB8" w:rsidRDefault="003F52D6" w:rsidP="00425656">
            <w:pPr>
              <w:pStyle w:val="Table"/>
            </w:pPr>
          </w:p>
        </w:tc>
      </w:tr>
      <w:tr w:rsidR="003F52D6" w:rsidRPr="00D77AB8" w:rsidTr="00CF1ABF">
        <w:trPr>
          <w:trHeight w:val="573"/>
        </w:trPr>
        <w:tc>
          <w:tcPr>
            <w:tcW w:w="1068" w:type="pct"/>
          </w:tcPr>
          <w:p w:rsidR="003F52D6" w:rsidRPr="00D77AB8" w:rsidRDefault="003F52D6" w:rsidP="00425656">
            <w:pPr>
              <w:pStyle w:val="Table"/>
            </w:pPr>
            <w:r w:rsidRPr="00D77AB8">
              <w:t>Земельные участки (территории) общего пользования</w:t>
            </w:r>
          </w:p>
        </w:tc>
        <w:tc>
          <w:tcPr>
            <w:tcW w:w="3932" w:type="pct"/>
            <w:gridSpan w:val="13"/>
            <w:vAlign w:val="center"/>
          </w:tcPr>
          <w:p w:rsidR="003F52D6" w:rsidRPr="00D77AB8" w:rsidRDefault="003F52D6" w:rsidP="00425656">
            <w:pPr>
              <w:pStyle w:val="Table"/>
              <w:rPr>
                <w:u w:val="single"/>
              </w:rPr>
            </w:pPr>
            <w:r w:rsidRPr="00D77AB8">
              <w:t>Не регламентируется</w:t>
            </w:r>
          </w:p>
        </w:tc>
      </w:tr>
      <w:tr w:rsidR="003F52D6" w:rsidRPr="00D77AB8" w:rsidTr="00CF1ABF">
        <w:trPr>
          <w:trHeight w:val="734"/>
        </w:trPr>
        <w:tc>
          <w:tcPr>
            <w:tcW w:w="1068" w:type="pct"/>
          </w:tcPr>
          <w:p w:rsidR="003F52D6" w:rsidRPr="00D77AB8" w:rsidRDefault="003F52D6" w:rsidP="00425656">
            <w:pPr>
              <w:pStyle w:val="Table"/>
            </w:pPr>
            <w:r w:rsidRPr="00D77AB8">
              <w:t>Ведение огородничества</w:t>
            </w:r>
          </w:p>
        </w:tc>
        <w:tc>
          <w:tcPr>
            <w:tcW w:w="830" w:type="pct"/>
            <w:gridSpan w:val="2"/>
            <w:vAlign w:val="center"/>
          </w:tcPr>
          <w:p w:rsidR="003F52D6" w:rsidRPr="00D77AB8" w:rsidRDefault="003F52D6" w:rsidP="00425656">
            <w:pPr>
              <w:pStyle w:val="Table"/>
            </w:pPr>
            <w:r w:rsidRPr="00D77AB8">
              <w:t>100</w:t>
            </w:r>
          </w:p>
        </w:tc>
        <w:tc>
          <w:tcPr>
            <w:tcW w:w="825" w:type="pct"/>
            <w:gridSpan w:val="3"/>
            <w:vAlign w:val="center"/>
          </w:tcPr>
          <w:p w:rsidR="003F52D6" w:rsidRPr="00D77AB8" w:rsidRDefault="003F52D6" w:rsidP="00425656">
            <w:pPr>
              <w:pStyle w:val="Table"/>
            </w:pPr>
            <w:r w:rsidRPr="00D77AB8">
              <w:t>1000</w:t>
            </w:r>
          </w:p>
        </w:tc>
        <w:tc>
          <w:tcPr>
            <w:tcW w:w="2277" w:type="pct"/>
            <w:gridSpan w:val="8"/>
            <w:vAlign w:val="center"/>
          </w:tcPr>
          <w:p w:rsidR="003F52D6" w:rsidRPr="00D77AB8" w:rsidRDefault="003F52D6" w:rsidP="00425656">
            <w:pPr>
              <w:pStyle w:val="Table"/>
            </w:pPr>
            <w:r w:rsidRPr="00D77AB8">
              <w:t>строительство ОКС не предусмотрено</w:t>
            </w:r>
          </w:p>
        </w:tc>
      </w:tr>
      <w:tr w:rsidR="003F52D6" w:rsidRPr="00D77AB8" w:rsidTr="00CF1ABF">
        <w:trPr>
          <w:trHeight w:val="703"/>
        </w:trPr>
        <w:tc>
          <w:tcPr>
            <w:tcW w:w="1068" w:type="pct"/>
          </w:tcPr>
          <w:p w:rsidR="003F52D6" w:rsidRPr="00D77AB8" w:rsidRDefault="003F52D6" w:rsidP="00425656">
            <w:pPr>
              <w:pStyle w:val="Table"/>
            </w:pPr>
            <w:r w:rsidRPr="00D77AB8">
              <w:t>Ведение садоводства</w:t>
            </w:r>
          </w:p>
        </w:tc>
        <w:tc>
          <w:tcPr>
            <w:tcW w:w="830" w:type="pct"/>
            <w:gridSpan w:val="2"/>
            <w:vAlign w:val="center"/>
          </w:tcPr>
          <w:p w:rsidR="003F52D6" w:rsidRPr="00D77AB8" w:rsidRDefault="003572D1" w:rsidP="00425656">
            <w:pPr>
              <w:pStyle w:val="Table"/>
            </w:pPr>
            <w:r w:rsidRPr="00D77AB8">
              <w:t>4</w:t>
            </w:r>
            <w:r w:rsidR="003F52D6" w:rsidRPr="00D77AB8">
              <w:t>00</w:t>
            </w:r>
          </w:p>
        </w:tc>
        <w:tc>
          <w:tcPr>
            <w:tcW w:w="825" w:type="pct"/>
            <w:gridSpan w:val="3"/>
            <w:vAlign w:val="center"/>
          </w:tcPr>
          <w:p w:rsidR="003F52D6" w:rsidRPr="00D77AB8" w:rsidRDefault="003F52D6" w:rsidP="00425656">
            <w:pPr>
              <w:pStyle w:val="Table"/>
            </w:pPr>
            <w:r w:rsidRPr="00D77AB8">
              <w:t>2000</w:t>
            </w:r>
          </w:p>
        </w:tc>
        <w:tc>
          <w:tcPr>
            <w:tcW w:w="727" w:type="pct"/>
            <w:gridSpan w:val="3"/>
            <w:vAlign w:val="center"/>
          </w:tcPr>
          <w:p w:rsidR="003F52D6" w:rsidRPr="00D77AB8" w:rsidRDefault="003F52D6" w:rsidP="00425656">
            <w:pPr>
              <w:pStyle w:val="Table"/>
            </w:pPr>
            <w:r w:rsidRPr="00D77AB8">
              <w:t>3</w:t>
            </w:r>
          </w:p>
        </w:tc>
        <w:tc>
          <w:tcPr>
            <w:tcW w:w="743" w:type="pct"/>
            <w:gridSpan w:val="2"/>
            <w:vAlign w:val="center"/>
          </w:tcPr>
          <w:p w:rsidR="003F52D6" w:rsidRPr="00D77AB8" w:rsidRDefault="00CD6FDF" w:rsidP="00425656">
            <w:pPr>
              <w:pStyle w:val="Table"/>
            </w:pPr>
            <w:r w:rsidRPr="00D77AB8">
              <w:t>4</w:t>
            </w:r>
            <w:r w:rsidR="003F52D6" w:rsidRPr="00D77AB8">
              <w:t>0</w:t>
            </w:r>
          </w:p>
        </w:tc>
        <w:tc>
          <w:tcPr>
            <w:tcW w:w="808" w:type="pct"/>
            <w:gridSpan w:val="3"/>
            <w:vAlign w:val="center"/>
          </w:tcPr>
          <w:p w:rsidR="003F52D6" w:rsidRPr="00D77AB8" w:rsidRDefault="003F52D6" w:rsidP="00425656">
            <w:pPr>
              <w:pStyle w:val="Table"/>
            </w:pPr>
            <w:r w:rsidRPr="00D77AB8">
              <w:t>3</w:t>
            </w:r>
          </w:p>
        </w:tc>
      </w:tr>
      <w:tr w:rsidR="008B5463" w:rsidRPr="00D77AB8" w:rsidTr="00CF1ABF">
        <w:trPr>
          <w:trHeight w:val="703"/>
        </w:trPr>
        <w:tc>
          <w:tcPr>
            <w:tcW w:w="1068" w:type="pct"/>
          </w:tcPr>
          <w:p w:rsidR="008B5463" w:rsidRPr="00D77AB8" w:rsidRDefault="008B5463" w:rsidP="00425656">
            <w:pPr>
              <w:pStyle w:val="Table"/>
            </w:pPr>
            <w:r w:rsidRPr="00D77AB8">
              <w:t>Стоянка транспортных средств</w:t>
            </w:r>
          </w:p>
        </w:tc>
        <w:tc>
          <w:tcPr>
            <w:tcW w:w="3932" w:type="pct"/>
            <w:gridSpan w:val="13"/>
            <w:vAlign w:val="center"/>
          </w:tcPr>
          <w:p w:rsidR="008B5463" w:rsidRPr="00D77AB8" w:rsidRDefault="008B5463" w:rsidP="00425656">
            <w:pPr>
              <w:pStyle w:val="Table"/>
            </w:pPr>
            <w:r w:rsidRPr="00D77AB8">
              <w:t>Не регламентируется</w:t>
            </w:r>
          </w:p>
        </w:tc>
      </w:tr>
      <w:tr w:rsidR="003F52D6" w:rsidRPr="00D77AB8" w:rsidTr="00425656">
        <w:trPr>
          <w:trHeight w:val="573"/>
        </w:trPr>
        <w:tc>
          <w:tcPr>
            <w:tcW w:w="5000" w:type="pct"/>
            <w:gridSpan w:val="14"/>
            <w:vAlign w:val="center"/>
          </w:tcPr>
          <w:p w:rsidR="003F52D6" w:rsidRPr="00D77AB8" w:rsidRDefault="00F13B64" w:rsidP="00425656">
            <w:pPr>
              <w:pStyle w:val="Table"/>
            </w:pPr>
            <w:r w:rsidRPr="00D77AB8">
              <w:t>УСЛОВНО РАЗРЕШЕННЫЕ ВИДЫ ИСПОЛЬЗОВАНИЯ</w:t>
            </w:r>
          </w:p>
        </w:tc>
      </w:tr>
      <w:tr w:rsidR="00F13B64" w:rsidRPr="00D77AB8" w:rsidTr="00CF1ABF">
        <w:trPr>
          <w:trHeight w:val="653"/>
        </w:trPr>
        <w:tc>
          <w:tcPr>
            <w:tcW w:w="1068" w:type="pct"/>
          </w:tcPr>
          <w:p w:rsidR="00F13B64" w:rsidRPr="00D77AB8" w:rsidRDefault="00F13B64" w:rsidP="00425656">
            <w:pPr>
              <w:pStyle w:val="Table"/>
            </w:pPr>
            <w:r w:rsidRPr="00D77AB8">
              <w:t>Магазины</w:t>
            </w:r>
          </w:p>
        </w:tc>
        <w:tc>
          <w:tcPr>
            <w:tcW w:w="895" w:type="pct"/>
            <w:gridSpan w:val="3"/>
            <w:vAlign w:val="center"/>
          </w:tcPr>
          <w:p w:rsidR="00F13B64" w:rsidRPr="00D77AB8" w:rsidRDefault="00F13B64" w:rsidP="00425656">
            <w:pPr>
              <w:pStyle w:val="Table"/>
            </w:pPr>
            <w:r w:rsidRPr="00D77AB8">
              <w:t>400</w:t>
            </w:r>
          </w:p>
        </w:tc>
        <w:tc>
          <w:tcPr>
            <w:tcW w:w="852" w:type="pct"/>
            <w:gridSpan w:val="3"/>
            <w:vAlign w:val="center"/>
          </w:tcPr>
          <w:p w:rsidR="00F13B64" w:rsidRPr="00D77AB8" w:rsidRDefault="00F13B64" w:rsidP="00425656">
            <w:pPr>
              <w:pStyle w:val="Table"/>
            </w:pPr>
            <w:r w:rsidRPr="00D77AB8">
              <w:t>20000</w:t>
            </w:r>
          </w:p>
        </w:tc>
        <w:tc>
          <w:tcPr>
            <w:tcW w:w="520" w:type="pct"/>
            <w:vAlign w:val="center"/>
          </w:tcPr>
          <w:p w:rsidR="00F13B64" w:rsidRPr="00D77AB8" w:rsidRDefault="00F13B64" w:rsidP="00425656">
            <w:pPr>
              <w:pStyle w:val="Table"/>
            </w:pPr>
            <w:r w:rsidRPr="00D77AB8">
              <w:t>1</w:t>
            </w:r>
          </w:p>
        </w:tc>
        <w:tc>
          <w:tcPr>
            <w:tcW w:w="894" w:type="pct"/>
            <w:gridSpan w:val="4"/>
            <w:vAlign w:val="center"/>
          </w:tcPr>
          <w:p w:rsidR="00F13B64" w:rsidRPr="00D77AB8" w:rsidRDefault="005A7620" w:rsidP="00425656">
            <w:pPr>
              <w:pStyle w:val="Table"/>
            </w:pPr>
            <w:r w:rsidRPr="00D77AB8">
              <w:t>7</w:t>
            </w:r>
            <w:r w:rsidR="00F13B64" w:rsidRPr="00D77AB8">
              <w:t>0</w:t>
            </w:r>
          </w:p>
        </w:tc>
        <w:tc>
          <w:tcPr>
            <w:tcW w:w="771" w:type="pct"/>
            <w:gridSpan w:val="2"/>
            <w:vAlign w:val="center"/>
          </w:tcPr>
          <w:p w:rsidR="00F13B64" w:rsidRPr="00D77AB8" w:rsidRDefault="00F13B64" w:rsidP="00425656">
            <w:pPr>
              <w:pStyle w:val="Table"/>
            </w:pPr>
            <w:r w:rsidRPr="00D77AB8">
              <w:t>3</w:t>
            </w:r>
          </w:p>
        </w:tc>
      </w:tr>
    </w:tbl>
    <w:p w:rsidR="00C65142" w:rsidRPr="00D77AB8" w:rsidRDefault="00C65142" w:rsidP="00D77AB8">
      <w:pPr>
        <w:pStyle w:val="ConsPlusNormal"/>
        <w:tabs>
          <w:tab w:val="left" w:pos="5459"/>
        </w:tabs>
        <w:ind w:firstLine="0"/>
        <w:rPr>
          <w:sz w:val="24"/>
          <w:szCs w:val="24"/>
        </w:rPr>
      </w:pPr>
    </w:p>
    <w:p w:rsidR="003F52D6" w:rsidRPr="00D77AB8" w:rsidRDefault="003F52D6" w:rsidP="00D77AB8">
      <w:pPr>
        <w:pStyle w:val="ConsPlusNormal"/>
        <w:tabs>
          <w:tab w:val="left" w:pos="5459"/>
        </w:tabs>
        <w:ind w:firstLine="0"/>
        <w:jc w:val="center"/>
        <w:rPr>
          <w:sz w:val="24"/>
          <w:szCs w:val="24"/>
        </w:rPr>
      </w:pPr>
      <w:r w:rsidRPr="00D77AB8">
        <w:rPr>
          <w:sz w:val="24"/>
          <w:szCs w:val="24"/>
        </w:rPr>
        <w:t>Р-1 - Зона городских лесов, скверов, парков, бульваров, городских садов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7"/>
        <w:gridCol w:w="1586"/>
        <w:gridCol w:w="1664"/>
        <w:gridCol w:w="1509"/>
        <w:gridCol w:w="1729"/>
        <w:gridCol w:w="1347"/>
      </w:tblGrid>
      <w:tr w:rsidR="003F52D6" w:rsidRPr="00D77AB8" w:rsidTr="00425656">
        <w:trPr>
          <w:trHeight w:val="586"/>
          <w:tblHeader/>
        </w:trPr>
        <w:tc>
          <w:tcPr>
            <w:tcW w:w="1114" w:type="pct"/>
            <w:vAlign w:val="center"/>
          </w:tcPr>
          <w:p w:rsidR="003F52D6" w:rsidRPr="00D77AB8" w:rsidRDefault="003F52D6" w:rsidP="00425656">
            <w:pPr>
              <w:pStyle w:val="Table0"/>
            </w:pPr>
            <w:r w:rsidRPr="00D77AB8">
              <w:lastRenderedPageBreak/>
              <w:t>Наименование вида разрешенного использования</w:t>
            </w:r>
          </w:p>
        </w:tc>
        <w:tc>
          <w:tcPr>
            <w:tcW w:w="718"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18" w:type="pct"/>
          </w:tcPr>
          <w:p w:rsidR="003F52D6" w:rsidRPr="00D77AB8" w:rsidRDefault="003F52D6" w:rsidP="00425656">
            <w:pPr>
              <w:pStyle w:val="Table0"/>
            </w:pPr>
            <w:r w:rsidRPr="00D77AB8">
              <w:t>Максимальная площадь ЗУ (кв.м.)</w:t>
            </w:r>
          </w:p>
        </w:tc>
        <w:tc>
          <w:tcPr>
            <w:tcW w:w="1067" w:type="pct"/>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14" w:type="pct"/>
          </w:tcPr>
          <w:p w:rsidR="003F52D6" w:rsidRPr="00D77AB8" w:rsidRDefault="003F52D6" w:rsidP="00425656">
            <w:pPr>
              <w:pStyle w:val="Table0"/>
            </w:pPr>
            <w:r w:rsidRPr="00D77AB8">
              <w:t>Максимальный процент застройки (%)</w:t>
            </w:r>
          </w:p>
        </w:tc>
        <w:tc>
          <w:tcPr>
            <w:tcW w:w="669" w:type="pct"/>
          </w:tcPr>
          <w:p w:rsidR="003F52D6" w:rsidRPr="00D77AB8" w:rsidRDefault="003F52D6" w:rsidP="00425656">
            <w:pPr>
              <w:pStyle w:val="Table"/>
            </w:pPr>
            <w:r w:rsidRPr="00D77AB8">
              <w:t>Предельное количество этажей</w:t>
            </w:r>
          </w:p>
        </w:tc>
      </w:tr>
      <w:tr w:rsidR="003F52D6" w:rsidRPr="00D77AB8" w:rsidTr="00425656">
        <w:trPr>
          <w:trHeight w:val="625"/>
        </w:trPr>
        <w:tc>
          <w:tcPr>
            <w:tcW w:w="5000" w:type="pct"/>
            <w:gridSpan w:val="6"/>
          </w:tcPr>
          <w:p w:rsidR="003F52D6" w:rsidRPr="00D77AB8" w:rsidRDefault="003F52D6" w:rsidP="00425656">
            <w:pPr>
              <w:pStyle w:val="Table"/>
            </w:pPr>
            <w:r w:rsidRPr="00D77AB8">
              <w:t>ОСНОВНЫЕ ВИДЫ РАЗРЕШЕННОГО ИСПОЛЬЗОВАНИЯ</w:t>
            </w:r>
          </w:p>
        </w:tc>
      </w:tr>
      <w:tr w:rsidR="003F52D6" w:rsidRPr="00D77AB8" w:rsidTr="00425656">
        <w:trPr>
          <w:trHeight w:val="665"/>
        </w:trPr>
        <w:tc>
          <w:tcPr>
            <w:tcW w:w="1114" w:type="pct"/>
          </w:tcPr>
          <w:p w:rsidR="003F52D6" w:rsidRPr="00D77AB8" w:rsidRDefault="003F52D6" w:rsidP="00425656">
            <w:pPr>
              <w:pStyle w:val="Table"/>
            </w:pPr>
            <w:r w:rsidRPr="00D77AB8">
              <w:t>Природно-познавательный туризм</w:t>
            </w:r>
          </w:p>
        </w:tc>
        <w:tc>
          <w:tcPr>
            <w:tcW w:w="3886" w:type="pct"/>
            <w:gridSpan w:val="5"/>
            <w:vAlign w:val="center"/>
          </w:tcPr>
          <w:p w:rsidR="003F52D6" w:rsidRPr="00D77AB8" w:rsidRDefault="003F52D6"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Охрана природных территорий</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Историко-культурная деятельность</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Земельные участки (территории) общего пользования</w:t>
            </w:r>
          </w:p>
        </w:tc>
        <w:tc>
          <w:tcPr>
            <w:tcW w:w="3886" w:type="pct"/>
            <w:gridSpan w:val="5"/>
            <w:vAlign w:val="center"/>
          </w:tcPr>
          <w:p w:rsidR="003F52D6" w:rsidRPr="00D77AB8" w:rsidRDefault="003F52D6" w:rsidP="00425656">
            <w:pPr>
              <w:pStyle w:val="Table"/>
            </w:pPr>
            <w:r w:rsidRPr="00D77AB8">
              <w:t>Не регламентируется</w:t>
            </w:r>
          </w:p>
        </w:tc>
      </w:tr>
      <w:tr w:rsidR="008B5463" w:rsidRPr="00D77AB8" w:rsidTr="00425656">
        <w:trPr>
          <w:trHeight w:val="665"/>
        </w:trPr>
        <w:tc>
          <w:tcPr>
            <w:tcW w:w="1114" w:type="pct"/>
          </w:tcPr>
          <w:p w:rsidR="008B5463" w:rsidRPr="00D77AB8" w:rsidRDefault="008B5463" w:rsidP="00425656">
            <w:pPr>
              <w:pStyle w:val="Table"/>
            </w:pPr>
            <w:r w:rsidRPr="00D77AB8">
              <w:t>Стоянка транспортных средств</w:t>
            </w:r>
          </w:p>
        </w:tc>
        <w:tc>
          <w:tcPr>
            <w:tcW w:w="3886" w:type="pct"/>
            <w:gridSpan w:val="5"/>
            <w:vAlign w:val="center"/>
          </w:tcPr>
          <w:p w:rsidR="008B5463" w:rsidRPr="00D77AB8" w:rsidRDefault="008B5463" w:rsidP="00425656">
            <w:pPr>
              <w:pStyle w:val="Table"/>
            </w:pPr>
            <w:r w:rsidRPr="00D77AB8">
              <w:t>Не регламентируется</w:t>
            </w:r>
          </w:p>
        </w:tc>
      </w:tr>
    </w:tbl>
    <w:p w:rsidR="00535CE8" w:rsidRPr="00D77AB8" w:rsidRDefault="00535CE8" w:rsidP="00D77AB8">
      <w:pPr>
        <w:pStyle w:val="ConsPlusNormal"/>
        <w:tabs>
          <w:tab w:val="left" w:pos="5459"/>
        </w:tabs>
        <w:ind w:firstLine="0"/>
        <w:rPr>
          <w:sz w:val="24"/>
          <w:szCs w:val="24"/>
        </w:rPr>
      </w:pPr>
    </w:p>
    <w:p w:rsidR="003F52D6" w:rsidRPr="00D77AB8" w:rsidRDefault="003F52D6" w:rsidP="00D77AB8">
      <w:pPr>
        <w:pStyle w:val="ConsPlusNormal"/>
        <w:tabs>
          <w:tab w:val="left" w:pos="5459"/>
        </w:tabs>
        <w:ind w:firstLine="0"/>
        <w:jc w:val="center"/>
        <w:rPr>
          <w:sz w:val="24"/>
          <w:szCs w:val="24"/>
        </w:rPr>
      </w:pPr>
      <w:r w:rsidRPr="00D77AB8">
        <w:rPr>
          <w:sz w:val="24"/>
          <w:szCs w:val="24"/>
        </w:rPr>
        <w:t>Р-2 - Зона водных объектов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7"/>
        <w:gridCol w:w="1586"/>
        <w:gridCol w:w="1664"/>
        <w:gridCol w:w="1509"/>
        <w:gridCol w:w="1729"/>
        <w:gridCol w:w="1347"/>
      </w:tblGrid>
      <w:tr w:rsidR="003F52D6" w:rsidRPr="00D77AB8" w:rsidTr="00425656">
        <w:trPr>
          <w:trHeight w:val="586"/>
          <w:tblHeader/>
        </w:trPr>
        <w:tc>
          <w:tcPr>
            <w:tcW w:w="1114" w:type="pct"/>
            <w:vAlign w:val="center"/>
          </w:tcPr>
          <w:p w:rsidR="003F52D6" w:rsidRPr="00D77AB8" w:rsidRDefault="003F52D6" w:rsidP="00425656">
            <w:pPr>
              <w:pStyle w:val="Table0"/>
            </w:pPr>
            <w:r w:rsidRPr="00D77AB8">
              <w:t>Наименование вида разрешенного использования</w:t>
            </w:r>
          </w:p>
        </w:tc>
        <w:tc>
          <w:tcPr>
            <w:tcW w:w="718"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18" w:type="pct"/>
          </w:tcPr>
          <w:p w:rsidR="003F52D6" w:rsidRPr="00D77AB8" w:rsidRDefault="003F52D6" w:rsidP="00425656">
            <w:pPr>
              <w:pStyle w:val="Table0"/>
            </w:pPr>
            <w:r w:rsidRPr="00D77AB8">
              <w:t>Максимальная площадь ЗУ (кв.м.)</w:t>
            </w:r>
          </w:p>
        </w:tc>
        <w:tc>
          <w:tcPr>
            <w:tcW w:w="1067" w:type="pct"/>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14" w:type="pct"/>
          </w:tcPr>
          <w:p w:rsidR="003F52D6" w:rsidRPr="00D77AB8" w:rsidRDefault="003F52D6" w:rsidP="00425656">
            <w:pPr>
              <w:pStyle w:val="Table0"/>
            </w:pPr>
            <w:r w:rsidRPr="00D77AB8">
              <w:t>Максимальный процент застройки (%)</w:t>
            </w:r>
          </w:p>
        </w:tc>
        <w:tc>
          <w:tcPr>
            <w:tcW w:w="669" w:type="pct"/>
          </w:tcPr>
          <w:p w:rsidR="003F52D6" w:rsidRPr="00D77AB8" w:rsidRDefault="003F52D6" w:rsidP="00425656">
            <w:pPr>
              <w:pStyle w:val="Table"/>
            </w:pPr>
            <w:r w:rsidRPr="00D77AB8">
              <w:t>Предельное количество этажей</w:t>
            </w:r>
          </w:p>
        </w:tc>
      </w:tr>
      <w:tr w:rsidR="003F52D6" w:rsidRPr="00D77AB8" w:rsidTr="00425656">
        <w:trPr>
          <w:trHeight w:val="561"/>
        </w:trPr>
        <w:tc>
          <w:tcPr>
            <w:tcW w:w="5000" w:type="pct"/>
            <w:gridSpan w:val="6"/>
          </w:tcPr>
          <w:p w:rsidR="003F52D6" w:rsidRPr="00D77AB8" w:rsidRDefault="003F52D6" w:rsidP="00425656">
            <w:pPr>
              <w:pStyle w:val="Table"/>
            </w:pPr>
            <w:r w:rsidRPr="00D77AB8">
              <w:t>ОСНОВНЫЕ ВИДЫ РАЗРЕШЕННОГО ИСПОЛЬЗОВАНИЯ</w:t>
            </w:r>
          </w:p>
        </w:tc>
      </w:tr>
      <w:tr w:rsidR="003F52D6" w:rsidRPr="00D77AB8" w:rsidTr="00425656">
        <w:trPr>
          <w:trHeight w:val="665"/>
        </w:trPr>
        <w:tc>
          <w:tcPr>
            <w:tcW w:w="1114" w:type="pct"/>
          </w:tcPr>
          <w:p w:rsidR="003F52D6" w:rsidRPr="00D77AB8" w:rsidRDefault="003F52D6" w:rsidP="00425656">
            <w:pPr>
              <w:pStyle w:val="Table"/>
            </w:pPr>
            <w:r w:rsidRPr="00D77AB8">
              <w:t>Природно-познавательный туризм</w:t>
            </w:r>
          </w:p>
        </w:tc>
        <w:tc>
          <w:tcPr>
            <w:tcW w:w="3886" w:type="pct"/>
            <w:gridSpan w:val="5"/>
            <w:vAlign w:val="center"/>
          </w:tcPr>
          <w:p w:rsidR="003F52D6" w:rsidRPr="00D77AB8" w:rsidRDefault="003F52D6" w:rsidP="00425656">
            <w:pPr>
              <w:pStyle w:val="Table"/>
              <w:rPr>
                <w:rStyle w:val="MSGENFONTSTYLENAMETEMPLATEROLENUMBERMSGENFONTSTYLENAMEBYROLETEXT2"/>
                <w:color w:val="000000"/>
                <w:szCs w:val="24"/>
              </w:rPr>
            </w:pPr>
            <w:r w:rsidRPr="00D77AB8">
              <w:rPr>
                <w:rStyle w:val="MSGENFONTSTYLENAMETEMPLATEROLENUMBERMSGENFONTSTYLENAMEBYROLETEXT2"/>
                <w:color w:val="000000"/>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lastRenderedPageBreak/>
              <w:t>Охота и рыбалка</w:t>
            </w:r>
          </w:p>
          <w:p w:rsidR="003F52D6" w:rsidRPr="00D77AB8" w:rsidRDefault="003F52D6" w:rsidP="00425656">
            <w:pPr>
              <w:pStyle w:val="Table"/>
            </w:pP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Деятельность по особой охране и изучению природы</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Охрана природных территорий</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Водные объекты</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8B5463" w:rsidRPr="00D77AB8" w:rsidTr="00425656">
        <w:trPr>
          <w:trHeight w:val="665"/>
        </w:trPr>
        <w:tc>
          <w:tcPr>
            <w:tcW w:w="1114" w:type="pct"/>
          </w:tcPr>
          <w:p w:rsidR="008B5463" w:rsidRPr="00D77AB8" w:rsidRDefault="008B5463" w:rsidP="00425656">
            <w:pPr>
              <w:pStyle w:val="Table"/>
            </w:pPr>
            <w:r w:rsidRPr="00D77AB8">
              <w:t>Стоянка транспортных средств</w:t>
            </w:r>
          </w:p>
        </w:tc>
        <w:tc>
          <w:tcPr>
            <w:tcW w:w="3886" w:type="pct"/>
            <w:gridSpan w:val="5"/>
            <w:vAlign w:val="center"/>
          </w:tcPr>
          <w:p w:rsidR="008B5463" w:rsidRPr="00D77AB8" w:rsidRDefault="008B5463" w:rsidP="00425656">
            <w:pPr>
              <w:pStyle w:val="Table"/>
            </w:pPr>
            <w:r w:rsidRPr="00D77AB8">
              <w:t>Не регламентируется</w:t>
            </w:r>
          </w:p>
        </w:tc>
      </w:tr>
      <w:tr w:rsidR="003F52D6" w:rsidRPr="00D77AB8" w:rsidTr="00425656">
        <w:trPr>
          <w:trHeight w:val="573"/>
        </w:trPr>
        <w:tc>
          <w:tcPr>
            <w:tcW w:w="5000" w:type="pct"/>
            <w:gridSpan w:val="6"/>
            <w:vAlign w:val="center"/>
          </w:tcPr>
          <w:p w:rsidR="003F52D6" w:rsidRPr="00D77AB8" w:rsidRDefault="003F52D6" w:rsidP="00425656">
            <w:pPr>
              <w:pStyle w:val="Table"/>
            </w:pPr>
            <w:r w:rsidRPr="00D77AB8">
              <w:t>ВСПОМОГАТЕЛЬНЫЕ ВИДЫ РАЗРЕШЕННОГО ИСПОЛЬЗОВАНИЯ</w:t>
            </w:r>
          </w:p>
        </w:tc>
      </w:tr>
      <w:tr w:rsidR="003F52D6" w:rsidRPr="00D77AB8" w:rsidTr="00425656">
        <w:trPr>
          <w:trHeight w:val="719"/>
        </w:trPr>
        <w:tc>
          <w:tcPr>
            <w:tcW w:w="1114" w:type="pct"/>
          </w:tcPr>
          <w:p w:rsidR="003F52D6" w:rsidRPr="00D77AB8" w:rsidRDefault="003F52D6" w:rsidP="00425656">
            <w:pPr>
              <w:pStyle w:val="Table"/>
            </w:pPr>
            <w:r w:rsidRPr="00D77AB8">
              <w:t>Общее пользование водными объектами</w:t>
            </w:r>
          </w:p>
        </w:tc>
        <w:tc>
          <w:tcPr>
            <w:tcW w:w="3886" w:type="pct"/>
            <w:gridSpan w:val="5"/>
            <w:vAlign w:val="center"/>
          </w:tcPr>
          <w:p w:rsidR="003F52D6" w:rsidRPr="00D77AB8" w:rsidRDefault="003F52D6" w:rsidP="00425656">
            <w:pPr>
              <w:pStyle w:val="Table"/>
            </w:pPr>
            <w:r w:rsidRPr="00D77AB8">
              <w:t>Не регламентируется</w:t>
            </w:r>
          </w:p>
        </w:tc>
      </w:tr>
      <w:tr w:rsidR="003F52D6" w:rsidRPr="00D77AB8" w:rsidTr="00425656">
        <w:trPr>
          <w:trHeight w:val="719"/>
        </w:trPr>
        <w:tc>
          <w:tcPr>
            <w:tcW w:w="1114" w:type="pct"/>
          </w:tcPr>
          <w:p w:rsidR="003F52D6" w:rsidRPr="00D77AB8" w:rsidRDefault="003F52D6" w:rsidP="00425656">
            <w:pPr>
              <w:pStyle w:val="Table"/>
            </w:pPr>
            <w:r w:rsidRPr="00D77AB8">
              <w:t>Специальное пользование водными объектами</w:t>
            </w:r>
          </w:p>
        </w:tc>
        <w:tc>
          <w:tcPr>
            <w:tcW w:w="3886" w:type="pct"/>
            <w:gridSpan w:val="5"/>
            <w:vAlign w:val="center"/>
          </w:tcPr>
          <w:p w:rsidR="003F52D6" w:rsidRPr="00D77AB8" w:rsidRDefault="003F52D6" w:rsidP="00425656">
            <w:pPr>
              <w:pStyle w:val="Table"/>
            </w:pPr>
            <w:r w:rsidRPr="00D77AB8">
              <w:t>Не регламентируется</w:t>
            </w:r>
          </w:p>
        </w:tc>
      </w:tr>
    </w:tbl>
    <w:p w:rsidR="003F52D6" w:rsidRPr="00D77AB8" w:rsidRDefault="003F52D6" w:rsidP="00D77AB8">
      <w:pPr>
        <w:rPr>
          <w:rFonts w:cs="Arial"/>
        </w:rPr>
      </w:pPr>
    </w:p>
    <w:p w:rsidR="003F52D6" w:rsidRPr="00D77AB8" w:rsidRDefault="003F52D6" w:rsidP="00D77AB8">
      <w:pPr>
        <w:pStyle w:val="ConsPlusNormal"/>
        <w:tabs>
          <w:tab w:val="left" w:pos="5459"/>
        </w:tabs>
        <w:ind w:firstLine="0"/>
        <w:jc w:val="center"/>
        <w:rPr>
          <w:sz w:val="24"/>
          <w:szCs w:val="24"/>
        </w:rPr>
      </w:pPr>
      <w:r w:rsidRPr="00D77AB8">
        <w:rPr>
          <w:sz w:val="24"/>
          <w:szCs w:val="24"/>
        </w:rPr>
        <w:t>Р-3 - Зона рекреационных объектов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1524"/>
        <w:gridCol w:w="103"/>
        <w:gridCol w:w="118"/>
        <w:gridCol w:w="1471"/>
        <w:gridCol w:w="77"/>
        <w:gridCol w:w="172"/>
        <w:gridCol w:w="1238"/>
        <w:gridCol w:w="104"/>
        <w:gridCol w:w="104"/>
        <w:gridCol w:w="1506"/>
        <w:gridCol w:w="144"/>
        <w:gridCol w:w="94"/>
        <w:gridCol w:w="1249"/>
      </w:tblGrid>
      <w:tr w:rsidR="003F52D6" w:rsidRPr="00D77AB8" w:rsidTr="00425656">
        <w:trPr>
          <w:trHeight w:val="586"/>
          <w:tblHeader/>
        </w:trPr>
        <w:tc>
          <w:tcPr>
            <w:tcW w:w="1114" w:type="pct"/>
            <w:vAlign w:val="center"/>
          </w:tcPr>
          <w:p w:rsidR="003F52D6" w:rsidRPr="00D77AB8" w:rsidRDefault="003F52D6" w:rsidP="00425656">
            <w:pPr>
              <w:pStyle w:val="Table0"/>
            </w:pPr>
            <w:r w:rsidRPr="00D77AB8">
              <w:t>Наименование вида разрешенного использования</w:t>
            </w:r>
          </w:p>
        </w:tc>
        <w:tc>
          <w:tcPr>
            <w:tcW w:w="718"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18" w:type="pct"/>
            <w:gridSpan w:val="3"/>
          </w:tcPr>
          <w:p w:rsidR="003F52D6" w:rsidRPr="00D77AB8" w:rsidRDefault="003F52D6" w:rsidP="00425656">
            <w:pPr>
              <w:pStyle w:val="Table0"/>
            </w:pPr>
            <w:r w:rsidRPr="00D77AB8">
              <w:t>Максимальная площадь ЗУ (кв.м.)</w:t>
            </w:r>
          </w:p>
        </w:tc>
        <w:tc>
          <w:tcPr>
            <w:tcW w:w="1067" w:type="pct"/>
            <w:gridSpan w:val="4"/>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14" w:type="pct"/>
            <w:gridSpan w:val="3"/>
          </w:tcPr>
          <w:p w:rsidR="003F52D6" w:rsidRPr="00D77AB8" w:rsidRDefault="003F52D6" w:rsidP="00425656">
            <w:pPr>
              <w:pStyle w:val="Table0"/>
            </w:pPr>
            <w:r w:rsidRPr="00D77AB8">
              <w:t>Максимальный процент застройки (%)</w:t>
            </w:r>
          </w:p>
        </w:tc>
        <w:tc>
          <w:tcPr>
            <w:tcW w:w="669" w:type="pct"/>
            <w:gridSpan w:val="2"/>
          </w:tcPr>
          <w:p w:rsidR="003F52D6" w:rsidRPr="00D77AB8" w:rsidRDefault="003F52D6" w:rsidP="00425656">
            <w:pPr>
              <w:pStyle w:val="Table"/>
            </w:pPr>
            <w:r w:rsidRPr="00D77AB8">
              <w:t>Предельное количество этажей</w:t>
            </w:r>
          </w:p>
        </w:tc>
      </w:tr>
      <w:tr w:rsidR="003F52D6" w:rsidRPr="00D77AB8" w:rsidTr="00425656">
        <w:trPr>
          <w:trHeight w:val="417"/>
        </w:trPr>
        <w:tc>
          <w:tcPr>
            <w:tcW w:w="5000" w:type="pct"/>
            <w:gridSpan w:val="14"/>
          </w:tcPr>
          <w:p w:rsidR="003F52D6" w:rsidRPr="00D77AB8" w:rsidRDefault="003F52D6" w:rsidP="00425656">
            <w:pPr>
              <w:pStyle w:val="Table"/>
            </w:pPr>
            <w:r w:rsidRPr="00D77AB8">
              <w:t>ОСНОВНЫЕ ВИДЫ РАЗРЕШЕННОГО ИСПОЛЬЗОВАНИЯ</w:t>
            </w:r>
          </w:p>
        </w:tc>
      </w:tr>
      <w:tr w:rsidR="003F52D6" w:rsidRPr="00D77AB8" w:rsidTr="00425656">
        <w:trPr>
          <w:trHeight w:val="665"/>
        </w:trPr>
        <w:tc>
          <w:tcPr>
            <w:tcW w:w="1114" w:type="pct"/>
          </w:tcPr>
          <w:p w:rsidR="003F52D6" w:rsidRPr="00D77AB8" w:rsidRDefault="003F52D6" w:rsidP="00425656">
            <w:pPr>
              <w:pStyle w:val="Table"/>
            </w:pPr>
            <w:r w:rsidRPr="00D77AB8">
              <w:lastRenderedPageBreak/>
              <w:t>Коммунальное обслуживание</w:t>
            </w:r>
          </w:p>
        </w:tc>
        <w:tc>
          <w:tcPr>
            <w:tcW w:w="3886" w:type="pct"/>
            <w:gridSpan w:val="13"/>
            <w:vAlign w:val="center"/>
          </w:tcPr>
          <w:p w:rsidR="003F52D6" w:rsidRPr="00D77AB8" w:rsidRDefault="003F52D6" w:rsidP="00425656">
            <w:pPr>
              <w:pStyle w:val="Table"/>
              <w:rPr>
                <w:rStyle w:val="MSGENFONTSTYLENAMETEMPLATEROLENUMBERMSGENFONTSTYLENAMEBYROLETEXT2"/>
                <w:szCs w:val="24"/>
              </w:rPr>
            </w:pPr>
            <w:r w:rsidRPr="00D77AB8">
              <w:rPr>
                <w:rStyle w:val="MSGENFONTSTYLENAMETEMPLATEROLENUMBERMSGENFONTSTYLENAMEBYROLETEXT2"/>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Природно-познавательный туризм</w:t>
            </w:r>
          </w:p>
        </w:tc>
        <w:tc>
          <w:tcPr>
            <w:tcW w:w="3886" w:type="pct"/>
            <w:gridSpan w:val="13"/>
            <w:vAlign w:val="center"/>
          </w:tcPr>
          <w:p w:rsidR="003F52D6" w:rsidRPr="00D77AB8" w:rsidRDefault="003F52D6" w:rsidP="00425656">
            <w:pPr>
              <w:pStyle w:val="Table"/>
              <w:rPr>
                <w:rStyle w:val="MSGENFONTSTYLENAMETEMPLATEROLENUMBERMSGENFONTSTYLENAMEBYROLETEXT2"/>
                <w:szCs w:val="24"/>
              </w:rPr>
            </w:pPr>
            <w:r w:rsidRPr="00D77AB8">
              <w:rPr>
                <w:rStyle w:val="MSGENFONTSTYLENAMETEMPLATEROLENUMBERMSGENFONTSTYLENAMEBYROLETEXT2"/>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Охота и рыбалка</w:t>
            </w:r>
          </w:p>
          <w:p w:rsidR="003F52D6" w:rsidRPr="00D77AB8" w:rsidRDefault="003F52D6" w:rsidP="00425656">
            <w:pPr>
              <w:pStyle w:val="Table"/>
            </w:pPr>
          </w:p>
        </w:tc>
        <w:tc>
          <w:tcPr>
            <w:tcW w:w="3886" w:type="pct"/>
            <w:gridSpan w:val="13"/>
            <w:vAlign w:val="center"/>
          </w:tcPr>
          <w:p w:rsidR="003F52D6" w:rsidRPr="00D77AB8" w:rsidRDefault="003F52D6" w:rsidP="00425656">
            <w:pPr>
              <w:pStyle w:val="Table"/>
            </w:pPr>
            <w:r w:rsidRPr="00D77AB8">
              <w:rPr>
                <w:rStyle w:val="MSGENFONTSTYLENAMETEMPLATEROLENUMBERMSGENFONTSTYLENAMEBYROLETEXT2"/>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Деятельность по особой охране и изучению природы</w:t>
            </w:r>
          </w:p>
        </w:tc>
        <w:tc>
          <w:tcPr>
            <w:tcW w:w="3886" w:type="pct"/>
            <w:gridSpan w:val="13"/>
            <w:vAlign w:val="center"/>
          </w:tcPr>
          <w:p w:rsidR="003F52D6" w:rsidRPr="00D77AB8" w:rsidRDefault="003F52D6" w:rsidP="00425656">
            <w:pPr>
              <w:pStyle w:val="Table"/>
            </w:pPr>
            <w:r w:rsidRPr="00D77AB8">
              <w:rPr>
                <w:rStyle w:val="MSGENFONTSTYLENAMETEMPLATEROLENUMBERMSGENFONTSTYLENAMEBYROLETEXT2"/>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Санаторная деятельность</w:t>
            </w:r>
          </w:p>
        </w:tc>
        <w:tc>
          <w:tcPr>
            <w:tcW w:w="744" w:type="pct"/>
            <w:gridSpan w:val="2"/>
            <w:vAlign w:val="center"/>
          </w:tcPr>
          <w:p w:rsidR="003F52D6" w:rsidRPr="00D77AB8" w:rsidRDefault="004F6D30" w:rsidP="00425656">
            <w:pPr>
              <w:pStyle w:val="Table"/>
            </w:pPr>
            <w:r w:rsidRPr="00D77AB8">
              <w:t>10000</w:t>
            </w:r>
          </w:p>
        </w:tc>
        <w:tc>
          <w:tcPr>
            <w:tcW w:w="715" w:type="pct"/>
            <w:gridSpan w:val="3"/>
            <w:vAlign w:val="center"/>
          </w:tcPr>
          <w:p w:rsidR="003F52D6" w:rsidRPr="00D77AB8" w:rsidRDefault="00CD6FDF" w:rsidP="00425656">
            <w:pPr>
              <w:pStyle w:val="Table"/>
            </w:pPr>
            <w:r w:rsidRPr="00D77AB8">
              <w:t>5</w:t>
            </w:r>
            <w:r w:rsidR="003F52D6" w:rsidRPr="00D77AB8">
              <w:t>0000</w:t>
            </w:r>
          </w:p>
        </w:tc>
        <w:tc>
          <w:tcPr>
            <w:tcW w:w="1000" w:type="pct"/>
            <w:gridSpan w:val="2"/>
            <w:vAlign w:val="center"/>
          </w:tcPr>
          <w:p w:rsidR="003F52D6" w:rsidRPr="00D77AB8" w:rsidRDefault="003F52D6" w:rsidP="00425656">
            <w:pPr>
              <w:pStyle w:val="Table"/>
            </w:pPr>
            <w:r w:rsidRPr="00D77AB8">
              <w:t>3</w:t>
            </w:r>
          </w:p>
        </w:tc>
        <w:tc>
          <w:tcPr>
            <w:tcW w:w="715" w:type="pct"/>
            <w:gridSpan w:val="3"/>
            <w:vAlign w:val="center"/>
          </w:tcPr>
          <w:p w:rsidR="003F52D6" w:rsidRPr="00D77AB8" w:rsidRDefault="003F52D6" w:rsidP="00425656">
            <w:pPr>
              <w:pStyle w:val="Table"/>
            </w:pPr>
            <w:r w:rsidRPr="00D77AB8">
              <w:t>70</w:t>
            </w:r>
          </w:p>
        </w:tc>
        <w:tc>
          <w:tcPr>
            <w:tcW w:w="712" w:type="pct"/>
            <w:gridSpan w:val="3"/>
            <w:vAlign w:val="center"/>
          </w:tcPr>
          <w:p w:rsidR="003F52D6" w:rsidRPr="00D77AB8" w:rsidRDefault="003F52D6" w:rsidP="00425656">
            <w:pPr>
              <w:pStyle w:val="Table"/>
            </w:pPr>
            <w:r w:rsidRPr="00D77AB8">
              <w:t>4</w:t>
            </w:r>
          </w:p>
        </w:tc>
      </w:tr>
      <w:tr w:rsidR="003F52D6" w:rsidRPr="00D77AB8" w:rsidTr="00425656">
        <w:trPr>
          <w:trHeight w:val="665"/>
        </w:trPr>
        <w:tc>
          <w:tcPr>
            <w:tcW w:w="1114" w:type="pct"/>
          </w:tcPr>
          <w:p w:rsidR="003F52D6" w:rsidRPr="00D77AB8" w:rsidRDefault="003F52D6" w:rsidP="00425656">
            <w:pPr>
              <w:pStyle w:val="Table"/>
            </w:pPr>
            <w:r w:rsidRPr="00D77AB8">
              <w:t>Земельные участки (территории) общего пользования</w:t>
            </w:r>
          </w:p>
        </w:tc>
        <w:tc>
          <w:tcPr>
            <w:tcW w:w="3886" w:type="pct"/>
            <w:gridSpan w:val="13"/>
            <w:vAlign w:val="center"/>
          </w:tcPr>
          <w:p w:rsidR="003F52D6" w:rsidRPr="00D77AB8" w:rsidRDefault="003F52D6" w:rsidP="00425656">
            <w:pPr>
              <w:pStyle w:val="Table"/>
            </w:pPr>
            <w:r w:rsidRPr="00D77AB8">
              <w:t>Не регламентируется</w:t>
            </w:r>
          </w:p>
        </w:tc>
      </w:tr>
      <w:tr w:rsidR="008B5463" w:rsidRPr="00D77AB8" w:rsidTr="00425656">
        <w:trPr>
          <w:trHeight w:val="665"/>
        </w:trPr>
        <w:tc>
          <w:tcPr>
            <w:tcW w:w="1114" w:type="pct"/>
          </w:tcPr>
          <w:p w:rsidR="008B5463" w:rsidRPr="00D77AB8" w:rsidRDefault="008B5463" w:rsidP="00425656">
            <w:pPr>
              <w:pStyle w:val="Table"/>
            </w:pPr>
            <w:r w:rsidRPr="00D77AB8">
              <w:t>Стоянка транспортных средств</w:t>
            </w:r>
          </w:p>
        </w:tc>
        <w:tc>
          <w:tcPr>
            <w:tcW w:w="3886" w:type="pct"/>
            <w:gridSpan w:val="13"/>
            <w:vAlign w:val="center"/>
          </w:tcPr>
          <w:p w:rsidR="008B5463" w:rsidRPr="00D77AB8" w:rsidRDefault="008B5463" w:rsidP="00425656">
            <w:pPr>
              <w:pStyle w:val="Table"/>
            </w:pPr>
            <w:r w:rsidRPr="00D77AB8">
              <w:t>Не регламентируется</w:t>
            </w:r>
          </w:p>
        </w:tc>
      </w:tr>
      <w:tr w:rsidR="00F13B64" w:rsidRPr="00D77AB8" w:rsidTr="00425656">
        <w:trPr>
          <w:trHeight w:val="665"/>
        </w:trPr>
        <w:tc>
          <w:tcPr>
            <w:tcW w:w="5000" w:type="pct"/>
            <w:gridSpan w:val="14"/>
          </w:tcPr>
          <w:p w:rsidR="00F13B64" w:rsidRPr="00D77AB8" w:rsidRDefault="00F13B64" w:rsidP="00425656">
            <w:pPr>
              <w:pStyle w:val="Table"/>
            </w:pPr>
          </w:p>
          <w:p w:rsidR="00F13B64" w:rsidRPr="00D77AB8" w:rsidRDefault="00F13B64" w:rsidP="00425656">
            <w:pPr>
              <w:pStyle w:val="Table"/>
            </w:pPr>
            <w:r w:rsidRPr="00D77AB8">
              <w:t>УСЛОВНО РАЗРЕШЕННЫЕ ВИДЫ ИСПОЛЬЗОВАНИЯ</w:t>
            </w:r>
          </w:p>
        </w:tc>
      </w:tr>
      <w:tr w:rsidR="00F13B64" w:rsidRPr="00D77AB8" w:rsidTr="00425656">
        <w:trPr>
          <w:trHeight w:val="665"/>
        </w:trPr>
        <w:tc>
          <w:tcPr>
            <w:tcW w:w="1114" w:type="pct"/>
          </w:tcPr>
          <w:p w:rsidR="00F13B64" w:rsidRPr="00D77AB8" w:rsidRDefault="00F13B64" w:rsidP="00425656">
            <w:pPr>
              <w:pStyle w:val="Table"/>
            </w:pPr>
            <w:r w:rsidRPr="00D77AB8">
              <w:t>Гостиничное обслуживание</w:t>
            </w:r>
          </w:p>
        </w:tc>
        <w:tc>
          <w:tcPr>
            <w:tcW w:w="777" w:type="pct"/>
            <w:gridSpan w:val="3"/>
            <w:vAlign w:val="center"/>
          </w:tcPr>
          <w:p w:rsidR="00F13B64" w:rsidRPr="00D77AB8" w:rsidRDefault="00F13B64" w:rsidP="00425656">
            <w:pPr>
              <w:pStyle w:val="Table"/>
            </w:pPr>
            <w:r w:rsidRPr="00D77AB8">
              <w:t>400</w:t>
            </w:r>
          </w:p>
        </w:tc>
        <w:tc>
          <w:tcPr>
            <w:tcW w:w="777" w:type="pct"/>
            <w:gridSpan w:val="3"/>
            <w:vAlign w:val="center"/>
          </w:tcPr>
          <w:p w:rsidR="00F13B64" w:rsidRPr="00D77AB8" w:rsidRDefault="00F13B64" w:rsidP="00425656">
            <w:pPr>
              <w:pStyle w:val="Table"/>
            </w:pPr>
            <w:r w:rsidRPr="00D77AB8">
              <w:t>20000</w:t>
            </w:r>
          </w:p>
        </w:tc>
        <w:tc>
          <w:tcPr>
            <w:tcW w:w="974" w:type="pct"/>
            <w:gridSpan w:val="3"/>
            <w:vAlign w:val="center"/>
          </w:tcPr>
          <w:p w:rsidR="00F13B64" w:rsidRPr="00D77AB8" w:rsidRDefault="00F13B64" w:rsidP="00425656">
            <w:pPr>
              <w:pStyle w:val="Table"/>
            </w:pPr>
            <w:r w:rsidRPr="00D77AB8">
              <w:t>3</w:t>
            </w:r>
          </w:p>
        </w:tc>
        <w:tc>
          <w:tcPr>
            <w:tcW w:w="714" w:type="pct"/>
            <w:gridSpan w:val="3"/>
            <w:vAlign w:val="center"/>
          </w:tcPr>
          <w:p w:rsidR="00F13B64" w:rsidRPr="00D77AB8" w:rsidRDefault="003B2B62" w:rsidP="00425656">
            <w:pPr>
              <w:pStyle w:val="Table"/>
            </w:pPr>
            <w:r w:rsidRPr="00D77AB8">
              <w:t>60</w:t>
            </w:r>
          </w:p>
        </w:tc>
        <w:tc>
          <w:tcPr>
            <w:tcW w:w="644" w:type="pct"/>
            <w:vAlign w:val="center"/>
          </w:tcPr>
          <w:p w:rsidR="00F13B64" w:rsidRPr="00D77AB8" w:rsidRDefault="00F13B64" w:rsidP="00425656">
            <w:pPr>
              <w:pStyle w:val="Table"/>
            </w:pPr>
            <w:r w:rsidRPr="00D77AB8">
              <w:t>3</w:t>
            </w:r>
          </w:p>
        </w:tc>
      </w:tr>
    </w:tbl>
    <w:p w:rsidR="00CE7DE4" w:rsidRPr="00D77AB8" w:rsidRDefault="00CE7DE4" w:rsidP="00D77AB8">
      <w:pPr>
        <w:tabs>
          <w:tab w:val="right" w:pos="9355"/>
        </w:tabs>
        <w:jc w:val="center"/>
        <w:rPr>
          <w:rFonts w:cs="Arial"/>
        </w:rPr>
      </w:pPr>
    </w:p>
    <w:p w:rsidR="003F52D6" w:rsidRPr="00D77AB8" w:rsidRDefault="003F52D6" w:rsidP="00D77AB8">
      <w:pPr>
        <w:tabs>
          <w:tab w:val="right" w:pos="9355"/>
        </w:tabs>
        <w:jc w:val="center"/>
        <w:rPr>
          <w:rFonts w:cs="Arial"/>
        </w:rPr>
      </w:pPr>
      <w:r w:rsidRPr="00D77AB8">
        <w:rPr>
          <w:rFonts w:cs="Arial"/>
        </w:rPr>
        <w:t>СН-1 - зона размещения кладбищ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1542"/>
        <w:gridCol w:w="216"/>
        <w:gridCol w:w="1446"/>
        <w:gridCol w:w="216"/>
        <w:gridCol w:w="1069"/>
        <w:gridCol w:w="260"/>
        <w:gridCol w:w="216"/>
        <w:gridCol w:w="1273"/>
        <w:gridCol w:w="291"/>
        <w:gridCol w:w="216"/>
        <w:gridCol w:w="1139"/>
      </w:tblGrid>
      <w:tr w:rsidR="003F52D6" w:rsidRPr="00D77AB8" w:rsidTr="00425656">
        <w:trPr>
          <w:trHeight w:val="586"/>
          <w:tblHeader/>
        </w:trPr>
        <w:tc>
          <w:tcPr>
            <w:tcW w:w="1115" w:type="pct"/>
            <w:vAlign w:val="center"/>
          </w:tcPr>
          <w:p w:rsidR="003F52D6" w:rsidRPr="00D77AB8" w:rsidRDefault="003F52D6" w:rsidP="00425656">
            <w:pPr>
              <w:pStyle w:val="Table0"/>
            </w:pPr>
            <w:r w:rsidRPr="00D77AB8">
              <w:lastRenderedPageBreak/>
              <w:t>Наименование вида разрешенного использования</w:t>
            </w:r>
          </w:p>
        </w:tc>
        <w:tc>
          <w:tcPr>
            <w:tcW w:w="718"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18" w:type="pct"/>
            <w:gridSpan w:val="2"/>
          </w:tcPr>
          <w:p w:rsidR="003F52D6" w:rsidRPr="00D77AB8" w:rsidRDefault="003F52D6" w:rsidP="00425656">
            <w:pPr>
              <w:pStyle w:val="Table0"/>
            </w:pPr>
            <w:r w:rsidRPr="00D77AB8">
              <w:t>Максимальная площадь ЗУ (кв.м.)</w:t>
            </w:r>
          </w:p>
        </w:tc>
        <w:tc>
          <w:tcPr>
            <w:tcW w:w="1066" w:type="pct"/>
            <w:gridSpan w:val="4"/>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14" w:type="pct"/>
            <w:gridSpan w:val="2"/>
          </w:tcPr>
          <w:p w:rsidR="003F52D6" w:rsidRPr="00D77AB8" w:rsidRDefault="003F52D6" w:rsidP="00425656">
            <w:pPr>
              <w:pStyle w:val="Table0"/>
            </w:pPr>
            <w:r w:rsidRPr="00D77AB8">
              <w:t>Максимальный процент застройки (%)</w:t>
            </w:r>
          </w:p>
        </w:tc>
        <w:tc>
          <w:tcPr>
            <w:tcW w:w="669" w:type="pct"/>
            <w:gridSpan w:val="2"/>
          </w:tcPr>
          <w:p w:rsidR="003F52D6" w:rsidRPr="00D77AB8" w:rsidRDefault="003F52D6" w:rsidP="00425656">
            <w:pPr>
              <w:pStyle w:val="Table"/>
            </w:pPr>
            <w:r w:rsidRPr="00D77AB8">
              <w:t>Предельное количество этажей</w:t>
            </w:r>
          </w:p>
        </w:tc>
      </w:tr>
      <w:tr w:rsidR="003F52D6" w:rsidRPr="00D77AB8" w:rsidTr="00425656">
        <w:trPr>
          <w:trHeight w:val="567"/>
        </w:trPr>
        <w:tc>
          <w:tcPr>
            <w:tcW w:w="5000" w:type="pct"/>
            <w:gridSpan w:val="12"/>
            <w:vAlign w:val="center"/>
          </w:tcPr>
          <w:p w:rsidR="003F52D6" w:rsidRPr="00D77AB8" w:rsidRDefault="003F52D6" w:rsidP="00425656">
            <w:pPr>
              <w:pStyle w:val="Table"/>
            </w:pPr>
            <w:r w:rsidRPr="00D77AB8">
              <w:t>ОСНОВНЫЕ ВИДЫ РАЗРЕШЕННОГО ИСПОЛЬЗОВАНИЯ</w:t>
            </w:r>
          </w:p>
        </w:tc>
      </w:tr>
      <w:tr w:rsidR="003F52D6" w:rsidRPr="00D77AB8" w:rsidTr="00425656">
        <w:trPr>
          <w:trHeight w:val="865"/>
        </w:trPr>
        <w:tc>
          <w:tcPr>
            <w:tcW w:w="1115" w:type="pct"/>
          </w:tcPr>
          <w:p w:rsidR="003F52D6" w:rsidRPr="00D77AB8" w:rsidRDefault="003F52D6" w:rsidP="00425656">
            <w:pPr>
              <w:pStyle w:val="Table"/>
            </w:pPr>
            <w:r w:rsidRPr="00D77AB8">
              <w:t>Земельные участки (территории) общего пользования</w:t>
            </w:r>
          </w:p>
        </w:tc>
        <w:tc>
          <w:tcPr>
            <w:tcW w:w="3885" w:type="pct"/>
            <w:gridSpan w:val="11"/>
            <w:vAlign w:val="center"/>
          </w:tcPr>
          <w:p w:rsidR="003F52D6" w:rsidRPr="00D77AB8" w:rsidRDefault="003F52D6" w:rsidP="00425656">
            <w:pPr>
              <w:pStyle w:val="Table"/>
            </w:pPr>
            <w:r w:rsidRPr="00D77AB8">
              <w:t>Не регламентируется</w:t>
            </w:r>
          </w:p>
        </w:tc>
      </w:tr>
      <w:tr w:rsidR="003F52D6" w:rsidRPr="00D77AB8" w:rsidTr="00425656">
        <w:trPr>
          <w:trHeight w:val="615"/>
        </w:trPr>
        <w:tc>
          <w:tcPr>
            <w:tcW w:w="1115" w:type="pct"/>
          </w:tcPr>
          <w:p w:rsidR="003F52D6" w:rsidRPr="00D77AB8" w:rsidRDefault="003F52D6" w:rsidP="00425656">
            <w:pPr>
              <w:pStyle w:val="Table"/>
            </w:pPr>
            <w:r w:rsidRPr="00D77AB8">
              <w:t>Ритуальная деятельность</w:t>
            </w:r>
          </w:p>
        </w:tc>
        <w:tc>
          <w:tcPr>
            <w:tcW w:w="718" w:type="pct"/>
            <w:vAlign w:val="center"/>
          </w:tcPr>
          <w:p w:rsidR="003F52D6" w:rsidRPr="00D77AB8" w:rsidRDefault="003F52D6" w:rsidP="00425656">
            <w:pPr>
              <w:pStyle w:val="Table"/>
            </w:pPr>
            <w:r w:rsidRPr="00D77AB8">
              <w:t>100</w:t>
            </w:r>
          </w:p>
        </w:tc>
        <w:tc>
          <w:tcPr>
            <w:tcW w:w="718" w:type="pct"/>
            <w:gridSpan w:val="2"/>
            <w:vAlign w:val="center"/>
          </w:tcPr>
          <w:p w:rsidR="003F52D6" w:rsidRPr="00D77AB8" w:rsidRDefault="00BA65AE" w:rsidP="00425656">
            <w:pPr>
              <w:pStyle w:val="Table"/>
            </w:pPr>
            <w:r w:rsidRPr="00D77AB8">
              <w:t>1</w:t>
            </w:r>
            <w:r w:rsidR="001D3F6C" w:rsidRPr="00D77AB8">
              <w:t>5</w:t>
            </w:r>
            <w:r w:rsidR="003F52D6" w:rsidRPr="00D77AB8">
              <w:t>0000</w:t>
            </w:r>
          </w:p>
        </w:tc>
        <w:tc>
          <w:tcPr>
            <w:tcW w:w="1057" w:type="pct"/>
            <w:gridSpan w:val="3"/>
            <w:vAlign w:val="center"/>
          </w:tcPr>
          <w:p w:rsidR="003F52D6" w:rsidRPr="00D77AB8" w:rsidRDefault="00BA65AE" w:rsidP="00425656">
            <w:pPr>
              <w:pStyle w:val="Table"/>
            </w:pPr>
            <w:r w:rsidRPr="00D77AB8">
              <w:t>1</w:t>
            </w:r>
          </w:p>
        </w:tc>
        <w:tc>
          <w:tcPr>
            <w:tcW w:w="749" w:type="pct"/>
            <w:gridSpan w:val="4"/>
            <w:vAlign w:val="center"/>
          </w:tcPr>
          <w:p w:rsidR="003F52D6" w:rsidRPr="00D77AB8" w:rsidRDefault="003F52D6" w:rsidP="00425656">
            <w:pPr>
              <w:pStyle w:val="Table"/>
            </w:pPr>
            <w:r w:rsidRPr="00D77AB8">
              <w:t>Без ограничений</w:t>
            </w:r>
          </w:p>
        </w:tc>
        <w:tc>
          <w:tcPr>
            <w:tcW w:w="643" w:type="pct"/>
            <w:vAlign w:val="center"/>
          </w:tcPr>
          <w:p w:rsidR="003F52D6" w:rsidRPr="00D77AB8" w:rsidRDefault="003F52D6" w:rsidP="00425656">
            <w:pPr>
              <w:pStyle w:val="Table"/>
            </w:pPr>
            <w:r w:rsidRPr="00D77AB8">
              <w:t>3</w:t>
            </w:r>
          </w:p>
        </w:tc>
      </w:tr>
      <w:tr w:rsidR="00A45597" w:rsidRPr="00D77AB8" w:rsidTr="00425656">
        <w:trPr>
          <w:trHeight w:val="615"/>
        </w:trPr>
        <w:tc>
          <w:tcPr>
            <w:tcW w:w="1115" w:type="pct"/>
          </w:tcPr>
          <w:p w:rsidR="00A45597" w:rsidRPr="00D77AB8" w:rsidRDefault="00A45597" w:rsidP="00425656">
            <w:pPr>
              <w:pStyle w:val="Table"/>
            </w:pPr>
            <w:r w:rsidRPr="00D77AB8">
              <w:t>Стоянка транспортных средств</w:t>
            </w:r>
          </w:p>
        </w:tc>
        <w:tc>
          <w:tcPr>
            <w:tcW w:w="3885" w:type="pct"/>
            <w:gridSpan w:val="11"/>
            <w:vAlign w:val="center"/>
          </w:tcPr>
          <w:p w:rsidR="00A45597" w:rsidRPr="00D77AB8" w:rsidRDefault="00A45597" w:rsidP="00425656">
            <w:pPr>
              <w:pStyle w:val="Table"/>
            </w:pPr>
            <w:r w:rsidRPr="00D77AB8">
              <w:t>Не регламентируется</w:t>
            </w:r>
          </w:p>
        </w:tc>
      </w:tr>
      <w:tr w:rsidR="003F52D6" w:rsidRPr="00D77AB8" w:rsidTr="00425656">
        <w:trPr>
          <w:trHeight w:val="416"/>
        </w:trPr>
        <w:tc>
          <w:tcPr>
            <w:tcW w:w="5000" w:type="pct"/>
            <w:gridSpan w:val="12"/>
          </w:tcPr>
          <w:p w:rsidR="003F52D6" w:rsidRPr="00D77AB8" w:rsidRDefault="00F13B64" w:rsidP="00425656">
            <w:pPr>
              <w:pStyle w:val="Table"/>
            </w:pPr>
            <w:r w:rsidRPr="00D77AB8">
              <w:t>УСЛОВНО РАЗРЕШЕННЫЕ ВИДЫ ИСПОЛЬЗОВАНИЯ</w:t>
            </w:r>
          </w:p>
        </w:tc>
      </w:tr>
      <w:tr w:rsidR="00F13B64" w:rsidRPr="00D77AB8" w:rsidTr="00425656">
        <w:trPr>
          <w:trHeight w:val="630"/>
        </w:trPr>
        <w:tc>
          <w:tcPr>
            <w:tcW w:w="1115" w:type="pct"/>
          </w:tcPr>
          <w:p w:rsidR="00F13B64" w:rsidRPr="00D77AB8" w:rsidRDefault="00F13B64" w:rsidP="00425656">
            <w:pPr>
              <w:pStyle w:val="Table"/>
            </w:pPr>
            <w:r w:rsidRPr="00D77AB8">
              <w:t>Магазины</w:t>
            </w:r>
          </w:p>
        </w:tc>
        <w:tc>
          <w:tcPr>
            <w:tcW w:w="777" w:type="pct"/>
            <w:gridSpan w:val="2"/>
            <w:vAlign w:val="center"/>
          </w:tcPr>
          <w:p w:rsidR="00F13B64" w:rsidRPr="00D77AB8" w:rsidRDefault="00F13B64" w:rsidP="00425656">
            <w:pPr>
              <w:pStyle w:val="Table"/>
            </w:pPr>
            <w:r w:rsidRPr="00D77AB8">
              <w:t>400</w:t>
            </w:r>
          </w:p>
        </w:tc>
        <w:tc>
          <w:tcPr>
            <w:tcW w:w="777" w:type="pct"/>
            <w:gridSpan w:val="2"/>
            <w:vAlign w:val="center"/>
          </w:tcPr>
          <w:p w:rsidR="00F13B64" w:rsidRPr="00D77AB8" w:rsidRDefault="00F13B64" w:rsidP="00425656">
            <w:pPr>
              <w:pStyle w:val="Table"/>
            </w:pPr>
            <w:r w:rsidRPr="00D77AB8">
              <w:t>20000</w:t>
            </w:r>
          </w:p>
        </w:tc>
        <w:tc>
          <w:tcPr>
            <w:tcW w:w="777" w:type="pct"/>
            <w:vAlign w:val="center"/>
          </w:tcPr>
          <w:p w:rsidR="00F13B64" w:rsidRPr="00D77AB8" w:rsidRDefault="00F13B64" w:rsidP="00425656">
            <w:pPr>
              <w:pStyle w:val="Table"/>
            </w:pPr>
            <w:r w:rsidRPr="00D77AB8">
              <w:t>3</w:t>
            </w:r>
          </w:p>
        </w:tc>
        <w:tc>
          <w:tcPr>
            <w:tcW w:w="777" w:type="pct"/>
            <w:gridSpan w:val="3"/>
            <w:vAlign w:val="center"/>
          </w:tcPr>
          <w:p w:rsidR="00F13B64" w:rsidRPr="00D77AB8" w:rsidRDefault="00BB6909" w:rsidP="00425656">
            <w:pPr>
              <w:pStyle w:val="Table"/>
            </w:pPr>
            <w:r w:rsidRPr="00D77AB8">
              <w:t>7</w:t>
            </w:r>
            <w:r w:rsidR="00F13B64" w:rsidRPr="00D77AB8">
              <w:t>0</w:t>
            </w:r>
          </w:p>
        </w:tc>
        <w:tc>
          <w:tcPr>
            <w:tcW w:w="777" w:type="pct"/>
            <w:gridSpan w:val="3"/>
            <w:vAlign w:val="center"/>
          </w:tcPr>
          <w:p w:rsidR="00F13B64" w:rsidRPr="00D77AB8" w:rsidRDefault="00F13B64" w:rsidP="00425656">
            <w:pPr>
              <w:pStyle w:val="Table"/>
            </w:pPr>
            <w:r w:rsidRPr="00D77AB8">
              <w:t>3</w:t>
            </w:r>
          </w:p>
        </w:tc>
      </w:tr>
    </w:tbl>
    <w:p w:rsidR="00A45597" w:rsidRPr="00D77AB8" w:rsidRDefault="00A45597" w:rsidP="00D77AB8">
      <w:pPr>
        <w:pStyle w:val="ConsPlusNormal"/>
        <w:ind w:firstLine="0"/>
        <w:rPr>
          <w:sz w:val="24"/>
          <w:szCs w:val="24"/>
        </w:rPr>
      </w:pPr>
    </w:p>
    <w:p w:rsidR="003F52D6" w:rsidRPr="00D77AB8" w:rsidRDefault="003F52D6" w:rsidP="00425656">
      <w:pPr>
        <w:pStyle w:val="ConsPlusNormal"/>
        <w:ind w:firstLine="540"/>
        <w:jc w:val="center"/>
        <w:rPr>
          <w:sz w:val="24"/>
          <w:szCs w:val="24"/>
        </w:rPr>
      </w:pPr>
      <w:r w:rsidRPr="00D77AB8">
        <w:rPr>
          <w:sz w:val="24"/>
          <w:szCs w:val="24"/>
        </w:rPr>
        <w:t>СН-2 - зона размещения очистных, водозаборных и иных технических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7"/>
        <w:gridCol w:w="1586"/>
        <w:gridCol w:w="1664"/>
        <w:gridCol w:w="1509"/>
        <w:gridCol w:w="1729"/>
        <w:gridCol w:w="1347"/>
      </w:tblGrid>
      <w:tr w:rsidR="003F52D6" w:rsidRPr="00D77AB8" w:rsidTr="00425656">
        <w:trPr>
          <w:trHeight w:val="586"/>
          <w:tblHeader/>
        </w:trPr>
        <w:tc>
          <w:tcPr>
            <w:tcW w:w="1115" w:type="pct"/>
            <w:vAlign w:val="center"/>
          </w:tcPr>
          <w:p w:rsidR="003F52D6" w:rsidRPr="00D77AB8" w:rsidRDefault="003F52D6" w:rsidP="00425656">
            <w:pPr>
              <w:pStyle w:val="Table0"/>
            </w:pPr>
            <w:r w:rsidRPr="00D77AB8">
              <w:t>Наименование вида разрешенного использования</w:t>
            </w:r>
          </w:p>
        </w:tc>
        <w:tc>
          <w:tcPr>
            <w:tcW w:w="718"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18" w:type="pct"/>
          </w:tcPr>
          <w:p w:rsidR="003F52D6" w:rsidRPr="00D77AB8" w:rsidRDefault="003F52D6" w:rsidP="00425656">
            <w:pPr>
              <w:pStyle w:val="Table0"/>
            </w:pPr>
            <w:r w:rsidRPr="00D77AB8">
              <w:t>Максимальная площадь ЗУ (кв.м.)</w:t>
            </w:r>
          </w:p>
        </w:tc>
        <w:tc>
          <w:tcPr>
            <w:tcW w:w="1066" w:type="pct"/>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14" w:type="pct"/>
          </w:tcPr>
          <w:p w:rsidR="003F52D6" w:rsidRPr="00D77AB8" w:rsidRDefault="003F52D6" w:rsidP="00425656">
            <w:pPr>
              <w:pStyle w:val="Table0"/>
            </w:pPr>
            <w:r w:rsidRPr="00D77AB8">
              <w:t>Максимальный процент застройки (%)</w:t>
            </w:r>
          </w:p>
        </w:tc>
        <w:tc>
          <w:tcPr>
            <w:tcW w:w="669" w:type="pct"/>
          </w:tcPr>
          <w:p w:rsidR="003F52D6" w:rsidRPr="00D77AB8" w:rsidRDefault="003F52D6" w:rsidP="00425656">
            <w:pPr>
              <w:pStyle w:val="Table"/>
            </w:pPr>
            <w:r w:rsidRPr="00D77AB8">
              <w:t>Предельное количество этажей</w:t>
            </w:r>
          </w:p>
        </w:tc>
      </w:tr>
      <w:tr w:rsidR="003F52D6" w:rsidRPr="00D77AB8" w:rsidTr="00425656">
        <w:trPr>
          <w:trHeight w:val="567"/>
        </w:trPr>
        <w:tc>
          <w:tcPr>
            <w:tcW w:w="5000" w:type="pct"/>
            <w:gridSpan w:val="6"/>
            <w:vAlign w:val="center"/>
          </w:tcPr>
          <w:p w:rsidR="003F52D6" w:rsidRPr="00D77AB8" w:rsidRDefault="003F52D6" w:rsidP="00425656">
            <w:pPr>
              <w:pStyle w:val="Table"/>
            </w:pPr>
            <w:r w:rsidRPr="00D77AB8">
              <w:t>ОСНОВНЫЕ ВИДЫ РАЗРЕШЕННОГО ИСПОЛЬЗОВАНИЯ</w:t>
            </w:r>
          </w:p>
        </w:tc>
      </w:tr>
      <w:tr w:rsidR="003F52D6" w:rsidRPr="00D77AB8" w:rsidTr="00425656">
        <w:trPr>
          <w:trHeight w:val="647"/>
        </w:trPr>
        <w:tc>
          <w:tcPr>
            <w:tcW w:w="1115" w:type="pct"/>
          </w:tcPr>
          <w:p w:rsidR="003F52D6" w:rsidRPr="00D77AB8" w:rsidRDefault="003F52D6" w:rsidP="00425656">
            <w:pPr>
              <w:pStyle w:val="Table"/>
            </w:pPr>
            <w:r w:rsidRPr="00D77AB8">
              <w:t>Коммунальное обслуживание</w:t>
            </w:r>
          </w:p>
        </w:tc>
        <w:tc>
          <w:tcPr>
            <w:tcW w:w="3885" w:type="pct"/>
            <w:gridSpan w:val="5"/>
            <w:vAlign w:val="center"/>
          </w:tcPr>
          <w:p w:rsidR="003F52D6" w:rsidRPr="00D77AB8" w:rsidRDefault="003F52D6" w:rsidP="00425656">
            <w:pPr>
              <w:pStyle w:val="Table"/>
              <w:rPr>
                <w:rStyle w:val="MSGENFONTSTYLENAMETEMPLATEROLENUMBERMSGENFONTSTYLENAMEBYROLETEXT2"/>
                <w:szCs w:val="24"/>
              </w:rPr>
            </w:pPr>
            <w:r w:rsidRPr="00D77AB8">
              <w:rPr>
                <w:rStyle w:val="MSGENFONTSTYLENAMETEMPLATEROLENUMBERMSGENFONTSTYLENAMEBYROLETEXT2"/>
                <w:szCs w:val="24"/>
              </w:rPr>
              <w:t>Не устанавливается</w:t>
            </w:r>
          </w:p>
        </w:tc>
      </w:tr>
      <w:tr w:rsidR="003F52D6" w:rsidRPr="00D77AB8" w:rsidTr="00425656">
        <w:trPr>
          <w:trHeight w:val="865"/>
        </w:trPr>
        <w:tc>
          <w:tcPr>
            <w:tcW w:w="1115" w:type="pct"/>
          </w:tcPr>
          <w:p w:rsidR="003F52D6" w:rsidRPr="00D77AB8" w:rsidRDefault="003F52D6" w:rsidP="00425656">
            <w:pPr>
              <w:pStyle w:val="Table"/>
            </w:pPr>
            <w:r w:rsidRPr="00D77AB8">
              <w:t>Общее пользование водными объектами</w:t>
            </w:r>
          </w:p>
        </w:tc>
        <w:tc>
          <w:tcPr>
            <w:tcW w:w="3885" w:type="pct"/>
            <w:gridSpan w:val="5"/>
            <w:vAlign w:val="center"/>
          </w:tcPr>
          <w:p w:rsidR="003F52D6" w:rsidRPr="00D77AB8" w:rsidRDefault="003F52D6" w:rsidP="00425656">
            <w:pPr>
              <w:pStyle w:val="Table"/>
            </w:pPr>
            <w:r w:rsidRPr="00D77AB8">
              <w:t>Не регламентируется</w:t>
            </w:r>
          </w:p>
        </w:tc>
      </w:tr>
      <w:tr w:rsidR="003F52D6" w:rsidRPr="00D77AB8" w:rsidTr="00425656">
        <w:trPr>
          <w:trHeight w:val="865"/>
        </w:trPr>
        <w:tc>
          <w:tcPr>
            <w:tcW w:w="1115" w:type="pct"/>
          </w:tcPr>
          <w:p w:rsidR="003F52D6" w:rsidRPr="00D77AB8" w:rsidRDefault="003F52D6" w:rsidP="00425656">
            <w:pPr>
              <w:pStyle w:val="Table"/>
            </w:pPr>
            <w:r w:rsidRPr="00D77AB8">
              <w:lastRenderedPageBreak/>
              <w:t>Специальное пользование водными объектами</w:t>
            </w:r>
          </w:p>
        </w:tc>
        <w:tc>
          <w:tcPr>
            <w:tcW w:w="3885" w:type="pct"/>
            <w:gridSpan w:val="5"/>
            <w:vAlign w:val="center"/>
          </w:tcPr>
          <w:p w:rsidR="003F52D6" w:rsidRPr="00D77AB8" w:rsidRDefault="003F52D6" w:rsidP="00425656">
            <w:pPr>
              <w:pStyle w:val="Table"/>
            </w:pPr>
            <w:r w:rsidRPr="00D77AB8">
              <w:t>Не регламентируется</w:t>
            </w:r>
          </w:p>
        </w:tc>
      </w:tr>
      <w:tr w:rsidR="00021612" w:rsidRPr="00D77AB8" w:rsidTr="00425656">
        <w:trPr>
          <w:trHeight w:val="865"/>
        </w:trPr>
        <w:tc>
          <w:tcPr>
            <w:tcW w:w="1115" w:type="pct"/>
          </w:tcPr>
          <w:p w:rsidR="00021612" w:rsidRPr="00D77AB8" w:rsidRDefault="00021612" w:rsidP="00425656">
            <w:pPr>
              <w:pStyle w:val="Table"/>
            </w:pPr>
            <w:r w:rsidRPr="00D77AB8">
              <w:t>Земельные участки (территории) общего пользования</w:t>
            </w:r>
          </w:p>
        </w:tc>
        <w:tc>
          <w:tcPr>
            <w:tcW w:w="3885" w:type="pct"/>
            <w:gridSpan w:val="5"/>
            <w:vAlign w:val="center"/>
          </w:tcPr>
          <w:p w:rsidR="00021612" w:rsidRPr="00D77AB8" w:rsidRDefault="00021612" w:rsidP="00425656">
            <w:pPr>
              <w:pStyle w:val="Table"/>
            </w:pPr>
            <w:r w:rsidRPr="00D77AB8">
              <w:t>Не регламентируется</w:t>
            </w:r>
          </w:p>
        </w:tc>
      </w:tr>
      <w:tr w:rsidR="00A45597" w:rsidRPr="00D77AB8" w:rsidTr="00425656">
        <w:trPr>
          <w:trHeight w:val="865"/>
        </w:trPr>
        <w:tc>
          <w:tcPr>
            <w:tcW w:w="1115" w:type="pct"/>
          </w:tcPr>
          <w:p w:rsidR="00A45597" w:rsidRPr="00D77AB8" w:rsidRDefault="00A45597" w:rsidP="00425656">
            <w:pPr>
              <w:pStyle w:val="Table"/>
            </w:pPr>
            <w:r w:rsidRPr="00D77AB8">
              <w:t>Стоянка транспортных средств</w:t>
            </w:r>
          </w:p>
        </w:tc>
        <w:tc>
          <w:tcPr>
            <w:tcW w:w="3885" w:type="pct"/>
            <w:gridSpan w:val="5"/>
            <w:vAlign w:val="center"/>
          </w:tcPr>
          <w:p w:rsidR="00A45597" w:rsidRPr="00D77AB8" w:rsidRDefault="00A45597" w:rsidP="00425656">
            <w:pPr>
              <w:pStyle w:val="Table"/>
            </w:pPr>
            <w:r w:rsidRPr="00D77AB8">
              <w:t>Не регламентируется</w:t>
            </w:r>
          </w:p>
        </w:tc>
      </w:tr>
    </w:tbl>
    <w:p w:rsidR="009A39FC" w:rsidRPr="00D77AB8" w:rsidRDefault="009A39FC" w:rsidP="00D77AB8">
      <w:pPr>
        <w:tabs>
          <w:tab w:val="right" w:pos="9355"/>
        </w:tabs>
        <w:ind w:hanging="567"/>
        <w:jc w:val="center"/>
        <w:rPr>
          <w:rFonts w:cs="Arial"/>
        </w:rPr>
      </w:pPr>
    </w:p>
    <w:p w:rsidR="003F52D6" w:rsidRPr="00D77AB8" w:rsidRDefault="003F52D6" w:rsidP="00425656">
      <w:pPr>
        <w:ind w:firstLine="540"/>
        <w:jc w:val="center"/>
      </w:pPr>
      <w:r w:rsidRPr="00D77AB8">
        <w:rPr>
          <w:rFonts w:cs="Arial"/>
        </w:rPr>
        <w:t>ОХ-1 - зона памятников природы и истории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7"/>
        <w:gridCol w:w="1586"/>
        <w:gridCol w:w="1664"/>
        <w:gridCol w:w="1509"/>
        <w:gridCol w:w="1729"/>
        <w:gridCol w:w="1347"/>
      </w:tblGrid>
      <w:tr w:rsidR="003F52D6" w:rsidRPr="00D77AB8" w:rsidTr="00425656">
        <w:trPr>
          <w:trHeight w:val="586"/>
          <w:tblHeader/>
        </w:trPr>
        <w:tc>
          <w:tcPr>
            <w:tcW w:w="1114" w:type="pct"/>
            <w:vAlign w:val="center"/>
          </w:tcPr>
          <w:p w:rsidR="003F52D6" w:rsidRPr="00D77AB8" w:rsidRDefault="003F52D6" w:rsidP="00425656">
            <w:pPr>
              <w:pStyle w:val="Table0"/>
            </w:pPr>
            <w:r w:rsidRPr="00D77AB8">
              <w:t>Наименование вида разрешенного использования</w:t>
            </w:r>
          </w:p>
        </w:tc>
        <w:tc>
          <w:tcPr>
            <w:tcW w:w="718"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18" w:type="pct"/>
          </w:tcPr>
          <w:p w:rsidR="003F52D6" w:rsidRPr="00D77AB8" w:rsidRDefault="003F52D6" w:rsidP="00425656">
            <w:pPr>
              <w:pStyle w:val="Table0"/>
            </w:pPr>
            <w:r w:rsidRPr="00D77AB8">
              <w:t>Максимальная площадь ЗУ (кв.м.)</w:t>
            </w:r>
          </w:p>
        </w:tc>
        <w:tc>
          <w:tcPr>
            <w:tcW w:w="1067" w:type="pct"/>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14" w:type="pct"/>
          </w:tcPr>
          <w:p w:rsidR="003F52D6" w:rsidRPr="00D77AB8" w:rsidRDefault="003F52D6" w:rsidP="00425656">
            <w:pPr>
              <w:pStyle w:val="Table0"/>
            </w:pPr>
            <w:r w:rsidRPr="00D77AB8">
              <w:t>Максимальный процент застройки (%)</w:t>
            </w:r>
          </w:p>
        </w:tc>
        <w:tc>
          <w:tcPr>
            <w:tcW w:w="669" w:type="pct"/>
          </w:tcPr>
          <w:p w:rsidR="003F52D6" w:rsidRPr="00D77AB8" w:rsidRDefault="003F52D6" w:rsidP="00425656">
            <w:pPr>
              <w:pStyle w:val="Table"/>
            </w:pPr>
            <w:r w:rsidRPr="00D77AB8">
              <w:t>Предельное количество этажей</w:t>
            </w:r>
          </w:p>
        </w:tc>
      </w:tr>
      <w:tr w:rsidR="003F52D6" w:rsidRPr="00D77AB8" w:rsidTr="00425656">
        <w:trPr>
          <w:trHeight w:val="417"/>
        </w:trPr>
        <w:tc>
          <w:tcPr>
            <w:tcW w:w="5000" w:type="pct"/>
            <w:gridSpan w:val="6"/>
          </w:tcPr>
          <w:p w:rsidR="003F52D6" w:rsidRPr="00D77AB8" w:rsidRDefault="003F52D6" w:rsidP="00425656">
            <w:pPr>
              <w:pStyle w:val="Table"/>
            </w:pPr>
            <w:r w:rsidRPr="00D77AB8">
              <w:t>ОСНОВНЫЕ ВИДЫ РАЗРЕШЕННОГО ИСПОЛЬЗОВАНИЯ</w:t>
            </w:r>
          </w:p>
        </w:tc>
      </w:tr>
      <w:tr w:rsidR="003F52D6" w:rsidRPr="00D77AB8" w:rsidTr="00425656">
        <w:trPr>
          <w:trHeight w:val="665"/>
        </w:trPr>
        <w:tc>
          <w:tcPr>
            <w:tcW w:w="1114" w:type="pct"/>
          </w:tcPr>
          <w:p w:rsidR="003F52D6" w:rsidRPr="00D77AB8" w:rsidRDefault="003F52D6" w:rsidP="00425656">
            <w:pPr>
              <w:pStyle w:val="Table"/>
            </w:pPr>
            <w:r w:rsidRPr="00D77AB8">
              <w:t>Деятельность по особой охране и изучению природы</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Охрана природных территорий</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3F52D6" w:rsidRPr="00D77AB8" w:rsidTr="00425656">
        <w:trPr>
          <w:trHeight w:val="665"/>
        </w:trPr>
        <w:tc>
          <w:tcPr>
            <w:tcW w:w="1114" w:type="pct"/>
          </w:tcPr>
          <w:p w:rsidR="003F52D6" w:rsidRPr="00D77AB8" w:rsidRDefault="003F52D6" w:rsidP="00425656">
            <w:pPr>
              <w:pStyle w:val="Table"/>
            </w:pPr>
            <w:r w:rsidRPr="00D77AB8">
              <w:t>Историко-культурная деятельность</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662155" w:rsidRPr="00D77AB8" w:rsidTr="00425656">
        <w:trPr>
          <w:trHeight w:val="665"/>
        </w:trPr>
        <w:tc>
          <w:tcPr>
            <w:tcW w:w="1114" w:type="pct"/>
          </w:tcPr>
          <w:p w:rsidR="00662155" w:rsidRPr="00D77AB8" w:rsidRDefault="00662155" w:rsidP="00425656">
            <w:pPr>
              <w:pStyle w:val="Table"/>
            </w:pPr>
            <w:r w:rsidRPr="00D77AB8">
              <w:lastRenderedPageBreak/>
              <w:t>Стоянка транспортных средств</w:t>
            </w:r>
          </w:p>
        </w:tc>
        <w:tc>
          <w:tcPr>
            <w:tcW w:w="3886" w:type="pct"/>
            <w:gridSpan w:val="5"/>
            <w:vAlign w:val="center"/>
          </w:tcPr>
          <w:p w:rsidR="00662155" w:rsidRPr="00D77AB8" w:rsidRDefault="00662155" w:rsidP="00425656">
            <w:pPr>
              <w:pStyle w:val="Table"/>
            </w:pPr>
            <w:r w:rsidRPr="00D77AB8">
              <w:t>Не регламентируется</w:t>
            </w:r>
          </w:p>
        </w:tc>
      </w:tr>
      <w:tr w:rsidR="003F52D6" w:rsidRPr="00D77AB8" w:rsidTr="00425656">
        <w:trPr>
          <w:trHeight w:val="451"/>
        </w:trPr>
        <w:tc>
          <w:tcPr>
            <w:tcW w:w="5000" w:type="pct"/>
            <w:gridSpan w:val="6"/>
            <w:vAlign w:val="center"/>
          </w:tcPr>
          <w:p w:rsidR="003F52D6" w:rsidRPr="00D77AB8" w:rsidRDefault="00C607FF" w:rsidP="00425656">
            <w:pPr>
              <w:pStyle w:val="Table"/>
            </w:pPr>
            <w:r w:rsidRPr="00D77AB8">
              <w:t>УСЛОВНО РАЗРЕШЕННЫЕ ВИДЫ ИСПОЛЬЗОВАНИЯ</w:t>
            </w:r>
          </w:p>
        </w:tc>
      </w:tr>
      <w:tr w:rsidR="003F52D6" w:rsidRPr="00D77AB8" w:rsidTr="00425656">
        <w:trPr>
          <w:trHeight w:val="719"/>
        </w:trPr>
        <w:tc>
          <w:tcPr>
            <w:tcW w:w="1114" w:type="pct"/>
          </w:tcPr>
          <w:p w:rsidR="003F52D6" w:rsidRPr="00D77AB8" w:rsidRDefault="003F52D6" w:rsidP="00425656">
            <w:pPr>
              <w:pStyle w:val="Table"/>
            </w:pPr>
            <w:r w:rsidRPr="00D77AB8">
              <w:t>Природно-познавательный туризм</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bl>
    <w:p w:rsidR="00BB6909" w:rsidRPr="00D77AB8" w:rsidRDefault="00BB6909" w:rsidP="00D77AB8">
      <w:pPr>
        <w:ind w:firstLine="540"/>
        <w:jc w:val="center"/>
        <w:rPr>
          <w:rFonts w:cs="Arial"/>
        </w:rPr>
      </w:pPr>
    </w:p>
    <w:p w:rsidR="003F52D6" w:rsidRPr="00D77AB8" w:rsidRDefault="003F52D6" w:rsidP="00D77AB8">
      <w:pPr>
        <w:ind w:firstLine="540"/>
        <w:jc w:val="center"/>
        <w:rPr>
          <w:rFonts w:cs="Arial"/>
        </w:rPr>
      </w:pPr>
      <w:r w:rsidRPr="00D77AB8">
        <w:rPr>
          <w:rFonts w:cs="Arial"/>
        </w:rPr>
        <w:t>ОХ-2 - зона территорий объектов культурного наследия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7"/>
        <w:gridCol w:w="1586"/>
        <w:gridCol w:w="1664"/>
        <w:gridCol w:w="1509"/>
        <w:gridCol w:w="1729"/>
        <w:gridCol w:w="1347"/>
      </w:tblGrid>
      <w:tr w:rsidR="003F52D6" w:rsidRPr="00D77AB8" w:rsidTr="00425656">
        <w:trPr>
          <w:trHeight w:val="586"/>
          <w:tblHeader/>
        </w:trPr>
        <w:tc>
          <w:tcPr>
            <w:tcW w:w="1114" w:type="pct"/>
            <w:vAlign w:val="center"/>
          </w:tcPr>
          <w:p w:rsidR="003F52D6" w:rsidRPr="00D77AB8" w:rsidRDefault="003F52D6" w:rsidP="00425656">
            <w:pPr>
              <w:pStyle w:val="Table0"/>
            </w:pPr>
            <w:r w:rsidRPr="00D77AB8">
              <w:t>Наименование вида разрешенного использования</w:t>
            </w:r>
          </w:p>
        </w:tc>
        <w:tc>
          <w:tcPr>
            <w:tcW w:w="718" w:type="pct"/>
          </w:tcPr>
          <w:p w:rsidR="003F52D6" w:rsidRPr="00D77AB8" w:rsidRDefault="003F52D6" w:rsidP="00425656">
            <w:pPr>
              <w:pStyle w:val="Table0"/>
            </w:pPr>
            <w:r w:rsidRPr="00D77AB8">
              <w:t xml:space="preserve">Минимальная площадь ЗУ </w:t>
            </w:r>
          </w:p>
          <w:p w:rsidR="003F52D6" w:rsidRPr="00D77AB8" w:rsidRDefault="003F52D6" w:rsidP="00425656">
            <w:pPr>
              <w:pStyle w:val="Table0"/>
            </w:pPr>
            <w:r w:rsidRPr="00D77AB8">
              <w:t>(кв. м)</w:t>
            </w:r>
          </w:p>
        </w:tc>
        <w:tc>
          <w:tcPr>
            <w:tcW w:w="718" w:type="pct"/>
          </w:tcPr>
          <w:p w:rsidR="003F52D6" w:rsidRPr="00D77AB8" w:rsidRDefault="003F52D6" w:rsidP="00425656">
            <w:pPr>
              <w:pStyle w:val="Table0"/>
            </w:pPr>
            <w:r w:rsidRPr="00D77AB8">
              <w:t>Максимальная площадь ЗУ (кв.м.)</w:t>
            </w:r>
          </w:p>
        </w:tc>
        <w:tc>
          <w:tcPr>
            <w:tcW w:w="1067" w:type="pct"/>
          </w:tcPr>
          <w:p w:rsidR="003F52D6" w:rsidRPr="00D77AB8" w:rsidRDefault="003F52D6" w:rsidP="00425656">
            <w:pPr>
              <w:pStyle w:val="Table0"/>
            </w:pPr>
            <w:r w:rsidRPr="00D77AB8">
              <w:t>Миним. отступ от границ ЗУ в целях определения мест допустимого размещения ОКС, (м)</w:t>
            </w:r>
          </w:p>
        </w:tc>
        <w:tc>
          <w:tcPr>
            <w:tcW w:w="714" w:type="pct"/>
          </w:tcPr>
          <w:p w:rsidR="003F52D6" w:rsidRPr="00D77AB8" w:rsidRDefault="003F52D6" w:rsidP="00425656">
            <w:pPr>
              <w:pStyle w:val="Table0"/>
            </w:pPr>
            <w:r w:rsidRPr="00D77AB8">
              <w:t>Максимальный процент застройки (%)</w:t>
            </w:r>
          </w:p>
        </w:tc>
        <w:tc>
          <w:tcPr>
            <w:tcW w:w="669" w:type="pct"/>
          </w:tcPr>
          <w:p w:rsidR="003F52D6" w:rsidRPr="00D77AB8" w:rsidRDefault="003F52D6" w:rsidP="00425656">
            <w:pPr>
              <w:pStyle w:val="Table"/>
            </w:pPr>
            <w:r w:rsidRPr="00D77AB8">
              <w:t>Предельное количество этажей</w:t>
            </w:r>
          </w:p>
        </w:tc>
      </w:tr>
      <w:tr w:rsidR="003F52D6" w:rsidRPr="00D77AB8" w:rsidTr="00425656">
        <w:trPr>
          <w:trHeight w:val="575"/>
        </w:trPr>
        <w:tc>
          <w:tcPr>
            <w:tcW w:w="5000" w:type="pct"/>
            <w:gridSpan w:val="6"/>
          </w:tcPr>
          <w:p w:rsidR="003F52D6" w:rsidRPr="00D77AB8" w:rsidRDefault="003F52D6" w:rsidP="00425656">
            <w:pPr>
              <w:pStyle w:val="Table"/>
            </w:pPr>
            <w:r w:rsidRPr="00D77AB8">
              <w:t>ОСНОВНЫЕ ВИДЫ РАЗРЕШЕННОГО ИСПОЛЬЗОВАНИЯ</w:t>
            </w:r>
          </w:p>
        </w:tc>
      </w:tr>
      <w:tr w:rsidR="003F52D6" w:rsidRPr="00D77AB8" w:rsidTr="00425656">
        <w:trPr>
          <w:trHeight w:val="972"/>
        </w:trPr>
        <w:tc>
          <w:tcPr>
            <w:tcW w:w="1114" w:type="pct"/>
          </w:tcPr>
          <w:p w:rsidR="003F52D6" w:rsidRPr="00D77AB8" w:rsidRDefault="003F52D6" w:rsidP="00425656">
            <w:pPr>
              <w:pStyle w:val="Table"/>
            </w:pPr>
            <w:r w:rsidRPr="00D77AB8">
              <w:t>Историко-культурная деятельность</w:t>
            </w:r>
          </w:p>
        </w:tc>
        <w:tc>
          <w:tcPr>
            <w:tcW w:w="3886" w:type="pct"/>
            <w:gridSpan w:val="5"/>
            <w:vAlign w:val="center"/>
          </w:tcPr>
          <w:p w:rsidR="003F52D6" w:rsidRPr="00D77AB8" w:rsidRDefault="003F52D6" w:rsidP="00425656">
            <w:pPr>
              <w:pStyle w:val="Table"/>
            </w:pPr>
            <w:r w:rsidRPr="00D77AB8">
              <w:rPr>
                <w:rStyle w:val="MSGENFONTSTYLENAMETEMPLATEROLENUMBERMSGENFONTSTYLENAMEBYROLETEXT2"/>
                <w:color w:val="000000"/>
                <w:szCs w:val="24"/>
              </w:rPr>
              <w:t>Не устанавливается</w:t>
            </w:r>
          </w:p>
        </w:tc>
      </w:tr>
      <w:tr w:rsidR="009A39FC" w:rsidRPr="00D77AB8" w:rsidTr="00425656">
        <w:trPr>
          <w:trHeight w:val="972"/>
        </w:trPr>
        <w:tc>
          <w:tcPr>
            <w:tcW w:w="1114" w:type="pct"/>
          </w:tcPr>
          <w:p w:rsidR="009A39FC" w:rsidRPr="00D77AB8" w:rsidRDefault="009A39FC" w:rsidP="00425656">
            <w:pPr>
              <w:pStyle w:val="Table"/>
            </w:pPr>
            <w:r w:rsidRPr="00D77AB8">
              <w:t>Стоянка транспортных средств</w:t>
            </w:r>
          </w:p>
        </w:tc>
        <w:tc>
          <w:tcPr>
            <w:tcW w:w="3886" w:type="pct"/>
            <w:gridSpan w:val="5"/>
            <w:vAlign w:val="center"/>
          </w:tcPr>
          <w:p w:rsidR="009A39FC" w:rsidRPr="00D77AB8" w:rsidRDefault="009A39FC" w:rsidP="00425656">
            <w:pPr>
              <w:pStyle w:val="Table"/>
            </w:pPr>
            <w:r w:rsidRPr="00D77AB8">
              <w:t>Не регламентируется</w:t>
            </w:r>
          </w:p>
        </w:tc>
      </w:tr>
    </w:tbl>
    <w:p w:rsidR="00B36BBC" w:rsidRPr="00D77AB8" w:rsidRDefault="00B36BBC" w:rsidP="00D77AB8">
      <w:pPr>
        <w:ind w:left="142"/>
        <w:outlineLvl w:val="3"/>
        <w:rPr>
          <w:rFonts w:cs="Arial"/>
          <w:color w:val="000000"/>
        </w:rPr>
      </w:pPr>
    </w:p>
    <w:p w:rsidR="003F52D6" w:rsidRPr="00D77AB8" w:rsidRDefault="003F52D6" w:rsidP="00D77AB8">
      <w:pPr>
        <w:ind w:left="142"/>
        <w:outlineLvl w:val="3"/>
        <w:rPr>
          <w:rFonts w:cs="Arial"/>
          <w:color w:val="000000"/>
        </w:rPr>
      </w:pPr>
      <w:r w:rsidRPr="00D77AB8">
        <w:rPr>
          <w:rFonts w:cs="Arial"/>
          <w:color w:val="000000"/>
        </w:rPr>
        <w:t>ЗУ – земельный участок;</w:t>
      </w:r>
    </w:p>
    <w:p w:rsidR="003F52D6" w:rsidRPr="00D77AB8" w:rsidRDefault="003F52D6" w:rsidP="00D77AB8">
      <w:pPr>
        <w:ind w:left="142"/>
        <w:outlineLvl w:val="3"/>
        <w:rPr>
          <w:rFonts w:cs="Arial"/>
          <w:color w:val="000000"/>
        </w:rPr>
      </w:pPr>
      <w:r w:rsidRPr="00D77AB8">
        <w:rPr>
          <w:rFonts w:cs="Arial"/>
          <w:color w:val="000000"/>
        </w:rPr>
        <w:t>ОКС – объекты капитального строительства (здания, строения и сооружения);</w:t>
      </w:r>
    </w:p>
    <w:p w:rsidR="003F52D6" w:rsidRPr="00D77AB8" w:rsidRDefault="003F52D6" w:rsidP="00D77AB8">
      <w:pPr>
        <w:ind w:left="142"/>
        <w:outlineLvl w:val="3"/>
        <w:rPr>
          <w:rFonts w:cs="Arial"/>
          <w:color w:val="000000"/>
        </w:rPr>
      </w:pPr>
      <w:r w:rsidRPr="00D77AB8">
        <w:rPr>
          <w:rFonts w:cs="Arial"/>
          <w:bCs/>
          <w:color w:val="000000"/>
        </w:rPr>
        <w:t xml:space="preserve">Минимальный отступ от границ </w:t>
      </w:r>
      <w:r w:rsidRPr="00D77AB8">
        <w:rPr>
          <w:rFonts w:cs="Arial"/>
          <w:color w:val="000000"/>
        </w:rPr>
        <w:t>не применяется для тех сторон границы участка, расстояния от которых определены линией отступа от красной линии;</w:t>
      </w:r>
    </w:p>
    <w:p w:rsidR="003F52D6" w:rsidRPr="00D77AB8" w:rsidRDefault="003F52D6" w:rsidP="00D77AB8">
      <w:pPr>
        <w:ind w:left="142"/>
        <w:outlineLvl w:val="3"/>
        <w:rPr>
          <w:rFonts w:cs="Arial"/>
          <w:color w:val="000000"/>
        </w:rPr>
      </w:pPr>
      <w:r w:rsidRPr="00D77AB8">
        <w:rPr>
          <w:rFonts w:cs="Arial"/>
          <w:color w:val="000000"/>
        </w:rPr>
        <w:t>Значение максимального процента застройки используется только при соблюдении отступов от  границ земельного участка.</w:t>
      </w:r>
    </w:p>
    <w:p w:rsidR="003F52D6" w:rsidRPr="00D77AB8" w:rsidRDefault="003F52D6" w:rsidP="00D77AB8">
      <w:pPr>
        <w:tabs>
          <w:tab w:val="right" w:pos="9355"/>
        </w:tabs>
        <w:ind w:hanging="567"/>
        <w:jc w:val="center"/>
        <w:rPr>
          <w:rFonts w:cs="Arial"/>
        </w:rPr>
      </w:pPr>
    </w:p>
    <w:p w:rsidR="003F52D6" w:rsidRPr="00D77AB8" w:rsidRDefault="003F52D6" w:rsidP="00D77AB8">
      <w:pPr>
        <w:jc w:val="center"/>
        <w:rPr>
          <w:rFonts w:cs="Arial"/>
        </w:rPr>
      </w:pPr>
      <w:r w:rsidRPr="00D77AB8">
        <w:rPr>
          <w:rFonts w:cs="Arial"/>
        </w:rPr>
        <w:t>Показатели плотности застройки участков территориальных зон</w:t>
      </w:r>
    </w:p>
    <w:p w:rsidR="003F52D6" w:rsidRPr="00D77AB8" w:rsidRDefault="003F52D6" w:rsidP="00D77AB8">
      <w:pPr>
        <w:rPr>
          <w:rFonts w:cs="Arial"/>
        </w:rPr>
      </w:pPr>
      <w:r w:rsidRPr="00D77AB8">
        <w:rPr>
          <w:rFonts w:cs="Arial"/>
        </w:rPr>
        <w:lastRenderedPageBreak/>
        <w:t>1. Основными показателями плотности застройки являются:</w:t>
      </w:r>
    </w:p>
    <w:p w:rsidR="003F52D6" w:rsidRPr="00D77AB8" w:rsidRDefault="003F52D6" w:rsidP="00D77AB8">
      <w:pPr>
        <w:rPr>
          <w:rFonts w:cs="Arial"/>
        </w:rPr>
      </w:pPr>
      <w:r w:rsidRPr="00D77AB8">
        <w:rPr>
          <w:rFonts w:cs="Arial"/>
        </w:rPr>
        <w:t>- коэффициент застройки - отношение площади, занятой под зданиями и сооружениями, к площади участка (квартала);</w:t>
      </w:r>
    </w:p>
    <w:p w:rsidR="003F52D6" w:rsidRPr="00D77AB8" w:rsidRDefault="003F52D6" w:rsidP="00D77AB8">
      <w:pPr>
        <w:rPr>
          <w:rFonts w:cs="Arial"/>
        </w:rPr>
      </w:pPr>
      <w:r w:rsidRPr="00D77AB8">
        <w:rPr>
          <w:rFonts w:cs="Arial"/>
        </w:rPr>
        <w:t>- коэффициент плотности застройки - отношение площади всех этажей зданий и сооружений к площади участка (квартала).</w:t>
      </w:r>
    </w:p>
    <w:p w:rsidR="003F52D6" w:rsidRPr="00D77AB8" w:rsidRDefault="003F52D6" w:rsidP="00D77AB8">
      <w:pPr>
        <w:rPr>
          <w:rFonts w:cs="Arial"/>
        </w:rPr>
      </w:pPr>
      <w:r w:rsidRPr="00D77AB8">
        <w:rPr>
          <w:rFonts w:cs="Arial"/>
        </w:rPr>
        <w:t>2. Показатели плотности застройки участков территориальных зон установлены в соответствии с таблицей:</w:t>
      </w:r>
    </w:p>
    <w:p w:rsidR="003F52D6" w:rsidRPr="00D77AB8" w:rsidRDefault="003F52D6" w:rsidP="00D77AB8">
      <w:pPr>
        <w:ind w:left="851"/>
        <w:jc w:val="right"/>
        <w:rPr>
          <w:rFonts w:cs="Arial"/>
          <w:color w:val="31849B"/>
        </w:rPr>
      </w:pPr>
    </w:p>
    <w:p w:rsidR="003F52D6" w:rsidRPr="00D77AB8" w:rsidRDefault="003F52D6" w:rsidP="00D77AB8">
      <w:pPr>
        <w:jc w:val="center"/>
        <w:rPr>
          <w:rFonts w:cs="Arial"/>
        </w:rPr>
      </w:pPr>
      <w:r w:rsidRPr="00D77AB8">
        <w:rPr>
          <w:rFonts w:cs="Arial"/>
        </w:rPr>
        <w:t>Показатели плотности застройки участков территориальных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1429"/>
        <w:gridCol w:w="1468"/>
      </w:tblGrid>
      <w:tr w:rsidR="003F52D6" w:rsidRPr="00D77AB8" w:rsidTr="00425656">
        <w:tc>
          <w:tcPr>
            <w:tcW w:w="3506" w:type="pct"/>
            <w:shd w:val="clear" w:color="auto" w:fill="auto"/>
          </w:tcPr>
          <w:p w:rsidR="003F52D6" w:rsidRPr="00D77AB8" w:rsidRDefault="003F52D6" w:rsidP="00425656">
            <w:pPr>
              <w:pStyle w:val="Table0"/>
            </w:pPr>
            <w:r w:rsidRPr="00D77AB8">
              <w:t>Территориальные зоны</w:t>
            </w:r>
          </w:p>
        </w:tc>
        <w:tc>
          <w:tcPr>
            <w:tcW w:w="741" w:type="pct"/>
            <w:shd w:val="clear" w:color="auto" w:fill="auto"/>
          </w:tcPr>
          <w:p w:rsidR="003F52D6" w:rsidRPr="00D77AB8" w:rsidRDefault="003F52D6" w:rsidP="00425656">
            <w:pPr>
              <w:pStyle w:val="Table0"/>
            </w:pPr>
            <w:r w:rsidRPr="00D77AB8">
              <w:t>Коэф. застройки</w:t>
            </w:r>
          </w:p>
        </w:tc>
        <w:tc>
          <w:tcPr>
            <w:tcW w:w="754" w:type="pct"/>
            <w:shd w:val="clear" w:color="auto" w:fill="auto"/>
          </w:tcPr>
          <w:p w:rsidR="003F52D6" w:rsidRPr="00D77AB8" w:rsidRDefault="003F52D6" w:rsidP="00425656">
            <w:pPr>
              <w:pStyle w:val="Table0"/>
            </w:pPr>
            <w:r w:rsidRPr="00D77AB8">
              <w:t>Коэф. плотности застройки</w:t>
            </w:r>
          </w:p>
        </w:tc>
      </w:tr>
      <w:tr w:rsidR="003F52D6" w:rsidRPr="00D77AB8" w:rsidTr="00425656">
        <w:tc>
          <w:tcPr>
            <w:tcW w:w="5000" w:type="pct"/>
            <w:gridSpan w:val="3"/>
            <w:shd w:val="clear" w:color="auto" w:fill="auto"/>
          </w:tcPr>
          <w:p w:rsidR="003F52D6" w:rsidRPr="00D77AB8" w:rsidRDefault="003F52D6" w:rsidP="00425656">
            <w:pPr>
              <w:pStyle w:val="Table"/>
            </w:pPr>
            <w:r w:rsidRPr="00D77AB8">
              <w:t>Жилая</w:t>
            </w:r>
          </w:p>
        </w:tc>
      </w:tr>
      <w:tr w:rsidR="003F52D6" w:rsidRPr="00D77AB8" w:rsidTr="00425656">
        <w:tc>
          <w:tcPr>
            <w:tcW w:w="3506" w:type="pct"/>
            <w:shd w:val="clear" w:color="auto" w:fill="auto"/>
          </w:tcPr>
          <w:p w:rsidR="003F52D6" w:rsidRPr="00D77AB8" w:rsidRDefault="003F52D6" w:rsidP="00425656">
            <w:pPr>
              <w:pStyle w:val="Table"/>
            </w:pPr>
            <w:r w:rsidRPr="00D77AB8">
              <w:t>Застройка многоквартирными жилыми домами малой и средней этажности</w:t>
            </w:r>
          </w:p>
        </w:tc>
        <w:tc>
          <w:tcPr>
            <w:tcW w:w="741" w:type="pct"/>
            <w:shd w:val="clear" w:color="auto" w:fill="auto"/>
          </w:tcPr>
          <w:p w:rsidR="003F52D6" w:rsidRPr="00D77AB8" w:rsidRDefault="003F52D6" w:rsidP="00425656">
            <w:pPr>
              <w:pStyle w:val="Table"/>
            </w:pPr>
            <w:r w:rsidRPr="00D77AB8">
              <w:t>0,4</w:t>
            </w:r>
          </w:p>
        </w:tc>
        <w:tc>
          <w:tcPr>
            <w:tcW w:w="754" w:type="pct"/>
            <w:shd w:val="clear" w:color="auto" w:fill="auto"/>
          </w:tcPr>
          <w:p w:rsidR="003F52D6" w:rsidRPr="00D77AB8" w:rsidRDefault="003F52D6" w:rsidP="00425656">
            <w:pPr>
              <w:pStyle w:val="Table"/>
            </w:pPr>
            <w:r w:rsidRPr="00D77AB8">
              <w:t>0,8</w:t>
            </w:r>
          </w:p>
        </w:tc>
      </w:tr>
      <w:tr w:rsidR="003F52D6" w:rsidRPr="00D77AB8" w:rsidTr="00425656">
        <w:tc>
          <w:tcPr>
            <w:tcW w:w="3506" w:type="pct"/>
            <w:shd w:val="clear" w:color="auto" w:fill="auto"/>
          </w:tcPr>
          <w:p w:rsidR="003F52D6" w:rsidRPr="00D77AB8" w:rsidRDefault="003F52D6" w:rsidP="00425656">
            <w:pPr>
              <w:pStyle w:val="Table"/>
            </w:pPr>
            <w:r w:rsidRPr="00D77AB8">
              <w:t>Застройка блокированными жилыми домами с приквартирными земельными участками</w:t>
            </w:r>
          </w:p>
        </w:tc>
        <w:tc>
          <w:tcPr>
            <w:tcW w:w="741" w:type="pct"/>
            <w:shd w:val="clear" w:color="auto" w:fill="auto"/>
          </w:tcPr>
          <w:p w:rsidR="003F52D6" w:rsidRPr="00D77AB8" w:rsidRDefault="003F52D6" w:rsidP="00425656">
            <w:pPr>
              <w:pStyle w:val="Table"/>
            </w:pPr>
            <w:r w:rsidRPr="00D77AB8">
              <w:t>0,3</w:t>
            </w:r>
          </w:p>
        </w:tc>
        <w:tc>
          <w:tcPr>
            <w:tcW w:w="754" w:type="pct"/>
            <w:shd w:val="clear" w:color="auto" w:fill="auto"/>
          </w:tcPr>
          <w:p w:rsidR="003F52D6" w:rsidRPr="00D77AB8" w:rsidRDefault="003F52D6" w:rsidP="00425656">
            <w:pPr>
              <w:pStyle w:val="Table"/>
            </w:pPr>
            <w:r w:rsidRPr="00D77AB8">
              <w:t>0,6</w:t>
            </w:r>
          </w:p>
        </w:tc>
      </w:tr>
      <w:tr w:rsidR="003F52D6" w:rsidRPr="00D77AB8" w:rsidTr="00425656">
        <w:tc>
          <w:tcPr>
            <w:tcW w:w="3506" w:type="pct"/>
            <w:shd w:val="clear" w:color="auto" w:fill="auto"/>
          </w:tcPr>
          <w:p w:rsidR="003F52D6" w:rsidRPr="00D77AB8" w:rsidRDefault="003F52D6" w:rsidP="00425656">
            <w:pPr>
              <w:pStyle w:val="Table"/>
            </w:pPr>
            <w:r w:rsidRPr="00D77AB8">
              <w:t>Застройка одно-, двухквартирными жилыми домами с приусадебными земельными участками</w:t>
            </w:r>
          </w:p>
        </w:tc>
        <w:tc>
          <w:tcPr>
            <w:tcW w:w="741" w:type="pct"/>
            <w:shd w:val="clear" w:color="auto" w:fill="auto"/>
          </w:tcPr>
          <w:p w:rsidR="003F52D6" w:rsidRPr="00D77AB8" w:rsidRDefault="003F52D6" w:rsidP="00425656">
            <w:pPr>
              <w:pStyle w:val="Table"/>
            </w:pPr>
            <w:r w:rsidRPr="00D77AB8">
              <w:t>0,2</w:t>
            </w:r>
          </w:p>
        </w:tc>
        <w:tc>
          <w:tcPr>
            <w:tcW w:w="754" w:type="pct"/>
            <w:shd w:val="clear" w:color="auto" w:fill="auto"/>
          </w:tcPr>
          <w:p w:rsidR="003F52D6" w:rsidRPr="00D77AB8" w:rsidRDefault="003F52D6" w:rsidP="00425656">
            <w:pPr>
              <w:pStyle w:val="Table"/>
            </w:pPr>
            <w:r w:rsidRPr="00D77AB8">
              <w:t>0,4</w:t>
            </w:r>
          </w:p>
        </w:tc>
      </w:tr>
      <w:tr w:rsidR="003F52D6" w:rsidRPr="00D77AB8" w:rsidTr="00425656">
        <w:tc>
          <w:tcPr>
            <w:tcW w:w="5000" w:type="pct"/>
            <w:gridSpan w:val="3"/>
            <w:shd w:val="clear" w:color="auto" w:fill="auto"/>
          </w:tcPr>
          <w:p w:rsidR="003F52D6" w:rsidRPr="00D77AB8" w:rsidRDefault="003F52D6" w:rsidP="00425656">
            <w:pPr>
              <w:pStyle w:val="Table"/>
            </w:pPr>
            <w:r w:rsidRPr="00D77AB8">
              <w:t>Общественно-деловая</w:t>
            </w:r>
          </w:p>
        </w:tc>
      </w:tr>
      <w:tr w:rsidR="003F52D6" w:rsidRPr="00D77AB8" w:rsidTr="00425656">
        <w:tc>
          <w:tcPr>
            <w:tcW w:w="3506" w:type="pct"/>
            <w:shd w:val="clear" w:color="auto" w:fill="auto"/>
          </w:tcPr>
          <w:p w:rsidR="003F52D6" w:rsidRPr="00D77AB8" w:rsidRDefault="003F52D6" w:rsidP="00425656">
            <w:pPr>
              <w:pStyle w:val="Table"/>
            </w:pPr>
            <w:r w:rsidRPr="00D77AB8">
              <w:t>Многофункциональная застройка</w:t>
            </w:r>
          </w:p>
        </w:tc>
        <w:tc>
          <w:tcPr>
            <w:tcW w:w="741" w:type="pct"/>
            <w:shd w:val="clear" w:color="auto" w:fill="auto"/>
          </w:tcPr>
          <w:p w:rsidR="003F52D6" w:rsidRPr="00D77AB8" w:rsidRDefault="003F52D6" w:rsidP="00425656">
            <w:pPr>
              <w:pStyle w:val="Table"/>
            </w:pPr>
            <w:r w:rsidRPr="00D77AB8">
              <w:t>1,0</w:t>
            </w:r>
          </w:p>
        </w:tc>
        <w:tc>
          <w:tcPr>
            <w:tcW w:w="754" w:type="pct"/>
            <w:shd w:val="clear" w:color="auto" w:fill="auto"/>
          </w:tcPr>
          <w:p w:rsidR="003F52D6" w:rsidRPr="00D77AB8" w:rsidRDefault="003F52D6" w:rsidP="00425656">
            <w:pPr>
              <w:pStyle w:val="Table"/>
            </w:pPr>
            <w:r w:rsidRPr="00D77AB8">
              <w:t>3,0</w:t>
            </w:r>
          </w:p>
        </w:tc>
      </w:tr>
      <w:tr w:rsidR="003F52D6" w:rsidRPr="00D77AB8" w:rsidTr="00425656">
        <w:tc>
          <w:tcPr>
            <w:tcW w:w="3506" w:type="pct"/>
            <w:shd w:val="clear" w:color="auto" w:fill="auto"/>
          </w:tcPr>
          <w:p w:rsidR="003F52D6" w:rsidRPr="00D77AB8" w:rsidRDefault="003F52D6" w:rsidP="00425656">
            <w:pPr>
              <w:pStyle w:val="Table"/>
            </w:pPr>
            <w:r w:rsidRPr="00D77AB8">
              <w:t>Специализированная общественная застройка</w:t>
            </w:r>
          </w:p>
        </w:tc>
        <w:tc>
          <w:tcPr>
            <w:tcW w:w="741" w:type="pct"/>
            <w:shd w:val="clear" w:color="auto" w:fill="auto"/>
          </w:tcPr>
          <w:p w:rsidR="003F52D6" w:rsidRPr="00D77AB8" w:rsidRDefault="003F52D6" w:rsidP="00425656">
            <w:pPr>
              <w:pStyle w:val="Table"/>
            </w:pPr>
            <w:r w:rsidRPr="00D77AB8">
              <w:t>0,8</w:t>
            </w:r>
          </w:p>
        </w:tc>
        <w:tc>
          <w:tcPr>
            <w:tcW w:w="754" w:type="pct"/>
            <w:shd w:val="clear" w:color="auto" w:fill="auto"/>
          </w:tcPr>
          <w:p w:rsidR="003F52D6" w:rsidRPr="00D77AB8" w:rsidRDefault="003F52D6" w:rsidP="00425656">
            <w:pPr>
              <w:pStyle w:val="Table"/>
            </w:pPr>
            <w:r w:rsidRPr="00D77AB8">
              <w:t>2,4</w:t>
            </w:r>
          </w:p>
        </w:tc>
      </w:tr>
      <w:tr w:rsidR="003F52D6" w:rsidRPr="00D77AB8" w:rsidTr="00425656">
        <w:tc>
          <w:tcPr>
            <w:tcW w:w="5000" w:type="pct"/>
            <w:gridSpan w:val="3"/>
            <w:shd w:val="clear" w:color="auto" w:fill="auto"/>
          </w:tcPr>
          <w:p w:rsidR="003F52D6" w:rsidRPr="00D77AB8" w:rsidRDefault="003F52D6" w:rsidP="00425656">
            <w:pPr>
              <w:pStyle w:val="Table"/>
            </w:pPr>
            <w:r w:rsidRPr="00D77AB8">
              <w:t>Производственная</w:t>
            </w:r>
          </w:p>
        </w:tc>
      </w:tr>
      <w:tr w:rsidR="003F52D6" w:rsidRPr="00D77AB8" w:rsidTr="00425656">
        <w:tc>
          <w:tcPr>
            <w:tcW w:w="3506" w:type="pct"/>
            <w:shd w:val="clear" w:color="auto" w:fill="auto"/>
          </w:tcPr>
          <w:p w:rsidR="003F52D6" w:rsidRPr="00D77AB8" w:rsidRDefault="003F52D6" w:rsidP="00425656">
            <w:pPr>
              <w:pStyle w:val="Table"/>
            </w:pPr>
            <w:r w:rsidRPr="00D77AB8">
              <w:t>Промышленная</w:t>
            </w:r>
          </w:p>
        </w:tc>
        <w:tc>
          <w:tcPr>
            <w:tcW w:w="741" w:type="pct"/>
            <w:shd w:val="clear" w:color="auto" w:fill="auto"/>
          </w:tcPr>
          <w:p w:rsidR="003F52D6" w:rsidRPr="00D77AB8" w:rsidRDefault="003F52D6" w:rsidP="00425656">
            <w:pPr>
              <w:pStyle w:val="Table"/>
            </w:pPr>
            <w:r w:rsidRPr="00D77AB8">
              <w:t>0,8</w:t>
            </w:r>
          </w:p>
        </w:tc>
        <w:tc>
          <w:tcPr>
            <w:tcW w:w="754" w:type="pct"/>
            <w:shd w:val="clear" w:color="auto" w:fill="auto"/>
          </w:tcPr>
          <w:p w:rsidR="003F52D6" w:rsidRPr="00D77AB8" w:rsidRDefault="003F52D6" w:rsidP="00425656">
            <w:pPr>
              <w:pStyle w:val="Table"/>
            </w:pPr>
            <w:r w:rsidRPr="00D77AB8">
              <w:t>2,4</w:t>
            </w:r>
          </w:p>
        </w:tc>
      </w:tr>
      <w:tr w:rsidR="003F52D6" w:rsidRPr="00D77AB8" w:rsidTr="00425656">
        <w:tc>
          <w:tcPr>
            <w:tcW w:w="3506" w:type="pct"/>
            <w:shd w:val="clear" w:color="auto" w:fill="auto"/>
          </w:tcPr>
          <w:p w:rsidR="003F52D6" w:rsidRPr="00D77AB8" w:rsidRDefault="003F52D6" w:rsidP="00425656">
            <w:pPr>
              <w:pStyle w:val="Table"/>
            </w:pPr>
            <w:r w:rsidRPr="00D77AB8">
              <w:t>Научно-производственная*</w:t>
            </w:r>
          </w:p>
        </w:tc>
        <w:tc>
          <w:tcPr>
            <w:tcW w:w="741" w:type="pct"/>
            <w:shd w:val="clear" w:color="auto" w:fill="auto"/>
          </w:tcPr>
          <w:p w:rsidR="003F52D6" w:rsidRPr="00D77AB8" w:rsidRDefault="003F52D6" w:rsidP="00425656">
            <w:pPr>
              <w:pStyle w:val="Table"/>
            </w:pPr>
            <w:r w:rsidRPr="00D77AB8">
              <w:t>0,6</w:t>
            </w:r>
          </w:p>
        </w:tc>
        <w:tc>
          <w:tcPr>
            <w:tcW w:w="754" w:type="pct"/>
            <w:shd w:val="clear" w:color="auto" w:fill="auto"/>
          </w:tcPr>
          <w:p w:rsidR="003F52D6" w:rsidRPr="00D77AB8" w:rsidRDefault="003F52D6" w:rsidP="00425656">
            <w:pPr>
              <w:pStyle w:val="Table"/>
            </w:pPr>
            <w:r w:rsidRPr="00D77AB8">
              <w:t>1,0</w:t>
            </w:r>
          </w:p>
        </w:tc>
      </w:tr>
      <w:tr w:rsidR="003F52D6" w:rsidRPr="00D77AB8" w:rsidTr="00425656">
        <w:tc>
          <w:tcPr>
            <w:tcW w:w="3506" w:type="pct"/>
            <w:shd w:val="clear" w:color="auto" w:fill="auto"/>
          </w:tcPr>
          <w:p w:rsidR="003F52D6" w:rsidRPr="00D77AB8" w:rsidRDefault="003F52D6" w:rsidP="00425656">
            <w:pPr>
              <w:pStyle w:val="Table"/>
            </w:pPr>
            <w:r w:rsidRPr="00D77AB8">
              <w:t>Коммунально-складская</w:t>
            </w:r>
          </w:p>
        </w:tc>
        <w:tc>
          <w:tcPr>
            <w:tcW w:w="741" w:type="pct"/>
            <w:shd w:val="clear" w:color="auto" w:fill="auto"/>
          </w:tcPr>
          <w:p w:rsidR="003F52D6" w:rsidRPr="00D77AB8" w:rsidRDefault="003F52D6" w:rsidP="00425656">
            <w:pPr>
              <w:pStyle w:val="Table"/>
            </w:pPr>
            <w:r w:rsidRPr="00D77AB8">
              <w:t>0,6</w:t>
            </w:r>
          </w:p>
        </w:tc>
        <w:tc>
          <w:tcPr>
            <w:tcW w:w="754" w:type="pct"/>
            <w:shd w:val="clear" w:color="auto" w:fill="auto"/>
          </w:tcPr>
          <w:p w:rsidR="003F52D6" w:rsidRPr="00D77AB8" w:rsidRDefault="003F52D6" w:rsidP="00425656">
            <w:pPr>
              <w:pStyle w:val="Table"/>
            </w:pPr>
            <w:r w:rsidRPr="00D77AB8">
              <w:t>1,8</w:t>
            </w:r>
          </w:p>
        </w:tc>
      </w:tr>
      <w:tr w:rsidR="003F52D6" w:rsidRPr="00D77AB8" w:rsidTr="00425656">
        <w:tc>
          <w:tcPr>
            <w:tcW w:w="5000" w:type="pct"/>
            <w:gridSpan w:val="3"/>
            <w:shd w:val="clear" w:color="auto" w:fill="auto"/>
          </w:tcPr>
          <w:p w:rsidR="003F52D6" w:rsidRPr="00D77AB8" w:rsidRDefault="003F52D6" w:rsidP="00425656">
            <w:pPr>
              <w:pStyle w:val="Table"/>
            </w:pPr>
            <w:r w:rsidRPr="00D77AB8">
              <w:t>* Без учета опытных полей и полигонов, резервных территорий и санитарно-защитных зон.</w:t>
            </w:r>
          </w:p>
          <w:p w:rsidR="003F52D6" w:rsidRPr="00D77AB8" w:rsidRDefault="003F52D6" w:rsidP="00425656">
            <w:pPr>
              <w:pStyle w:val="Table"/>
            </w:pPr>
            <w:r w:rsidRPr="00D77AB8">
              <w:t>Примечания. 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3F52D6" w:rsidRPr="00D77AB8" w:rsidRDefault="003F52D6" w:rsidP="00425656">
            <w:pPr>
              <w:pStyle w:val="Table"/>
            </w:pPr>
            <w:r w:rsidRPr="00D77AB8">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F52D6" w:rsidRPr="00D77AB8" w:rsidRDefault="003F52D6" w:rsidP="00425656">
            <w:pPr>
              <w:pStyle w:val="Table"/>
            </w:pPr>
            <w:r w:rsidRPr="00D77AB8">
              <w:t>3. Границами кварталов являются красные линии.</w:t>
            </w:r>
          </w:p>
          <w:p w:rsidR="003F52D6" w:rsidRPr="00D77AB8" w:rsidRDefault="003F52D6" w:rsidP="00425656">
            <w:pPr>
              <w:pStyle w:val="Table"/>
            </w:pPr>
            <w:r w:rsidRPr="00D77AB8">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rsidR="00D273F2" w:rsidRPr="00D77AB8" w:rsidRDefault="00D273F2" w:rsidP="00D77AB8">
      <w:pPr>
        <w:rPr>
          <w:rFonts w:cs="Arial"/>
        </w:rPr>
      </w:pPr>
    </w:p>
    <w:p w:rsidR="00277E8B" w:rsidRPr="00425656" w:rsidRDefault="00425656" w:rsidP="00425656">
      <w:pPr>
        <w:pStyle w:val="1"/>
        <w:widowControl w:val="0"/>
        <w:suppressAutoHyphens/>
        <w:spacing w:after="240"/>
        <w:rPr>
          <w:iCs/>
          <w:kern w:val="0"/>
          <w:sz w:val="30"/>
          <w:szCs w:val="28"/>
        </w:rPr>
      </w:pPr>
      <w:bookmarkStart w:id="385" w:name="_Toc466882282"/>
      <w:bookmarkStart w:id="386" w:name="_Toc470619256"/>
      <w:bookmarkStart w:id="387" w:name="_Toc473618774"/>
      <w:bookmarkStart w:id="388" w:name="_Toc466882284"/>
      <w:r w:rsidRPr="00425656">
        <w:rPr>
          <w:iCs/>
          <w:kern w:val="0"/>
          <w:sz w:val="30"/>
          <w:szCs w:val="28"/>
        </w:rPr>
        <w:t xml:space="preserve">РАЗДЕЛ 8. </w:t>
      </w:r>
      <w:r w:rsidR="00277E8B" w:rsidRPr="00425656">
        <w:rPr>
          <w:iCs/>
          <w:kern w:val="0"/>
          <w:sz w:val="30"/>
          <w:szCs w:val="28"/>
        </w:rPr>
        <w:t>ТЕРРИТОРИИ, В ГРАНИЦАХ КОТОРЫХ ОСУЩЕСТВЛЯЕТСЯ ДЕЯТЕЛЬНОСТЬ ПО КОМПЛЕКСНОМУ  И УСТОЙЧИВОМУ РАЗВИТИЮ</w:t>
      </w:r>
      <w:bookmarkEnd w:id="385"/>
      <w:bookmarkEnd w:id="386"/>
      <w:bookmarkEnd w:id="387"/>
    </w:p>
    <w:p w:rsidR="00277E8B" w:rsidRPr="00425656" w:rsidRDefault="00277E8B" w:rsidP="00425656">
      <w:pPr>
        <w:pStyle w:val="2"/>
        <w:widowControl w:val="0"/>
        <w:pBdr>
          <w:bottom w:val="single" w:sz="4" w:space="8" w:color="auto"/>
        </w:pBdr>
        <w:suppressAutoHyphens/>
        <w:spacing w:after="120"/>
        <w:ind w:firstLine="708"/>
        <w:jc w:val="both"/>
        <w:rPr>
          <w:rFonts w:cs="Times New Roman"/>
          <w:i/>
          <w:iCs w:val="0"/>
          <w:sz w:val="26"/>
        </w:rPr>
      </w:pPr>
      <w:bookmarkStart w:id="389" w:name="_Toc465065764"/>
      <w:bookmarkStart w:id="390" w:name="_Toc466882283"/>
      <w:bookmarkStart w:id="391" w:name="_Toc470619257"/>
      <w:bookmarkStart w:id="392" w:name="_Toc473618775"/>
      <w:r w:rsidRPr="00425656">
        <w:rPr>
          <w:rFonts w:cs="Times New Roman"/>
          <w:iCs w:val="0"/>
          <w:sz w:val="26"/>
        </w:rPr>
        <w:t>Статья 3</w:t>
      </w:r>
      <w:r w:rsidR="00645791" w:rsidRPr="00425656">
        <w:rPr>
          <w:rFonts w:cs="Times New Roman"/>
          <w:iCs w:val="0"/>
          <w:sz w:val="26"/>
        </w:rPr>
        <w:t>7</w:t>
      </w:r>
      <w:r w:rsidRPr="00425656">
        <w:rPr>
          <w:rFonts w:cs="Times New Roman"/>
          <w:iCs w:val="0"/>
          <w:sz w:val="26"/>
        </w:rPr>
        <w:t>. Комплексное развитие территории по инициативе органа местного самоуправления</w:t>
      </w:r>
      <w:bookmarkEnd w:id="389"/>
      <w:bookmarkEnd w:id="390"/>
      <w:bookmarkEnd w:id="391"/>
      <w:bookmarkEnd w:id="392"/>
    </w:p>
    <w:p w:rsidR="00B60078" w:rsidRPr="00425656" w:rsidRDefault="00B60078" w:rsidP="00425656">
      <w:pPr>
        <w:ind w:firstLine="708"/>
      </w:pPr>
      <w:bookmarkStart w:id="393" w:name="sub_46101"/>
      <w:r w:rsidRPr="00425656">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B60078" w:rsidRPr="00425656" w:rsidRDefault="00B60078" w:rsidP="00425656">
      <w:pPr>
        <w:ind w:firstLine="708"/>
      </w:pPr>
      <w:bookmarkStart w:id="394" w:name="sub_46102"/>
      <w:bookmarkEnd w:id="393"/>
      <w:r w:rsidRPr="00425656">
        <w:t>2. Решение о развитии застроенной территории принимается органом местного самоуправления поселения, органом местного самоуправления городского округа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B60078" w:rsidRPr="00425656" w:rsidRDefault="00B60078" w:rsidP="00425656">
      <w:pPr>
        <w:ind w:firstLine="708"/>
      </w:pPr>
      <w:bookmarkStart w:id="395" w:name="sub_46103"/>
      <w:bookmarkEnd w:id="394"/>
      <w:r w:rsidRPr="00425656">
        <w:t>3. Решение о развитии застроенной территории может быть принято, если на такой территории расположены:</w:t>
      </w:r>
    </w:p>
    <w:p w:rsidR="00B60078" w:rsidRPr="00425656" w:rsidRDefault="00B60078" w:rsidP="00425656">
      <w:bookmarkStart w:id="396" w:name="sub_461031"/>
      <w:bookmarkEnd w:id="395"/>
      <w:r w:rsidRPr="00425656">
        <w:t xml:space="preserve">1) многоквартирные дома, признанные в установленном Правительством Российской Федерации </w:t>
      </w:r>
      <w:r w:rsidRPr="00425656">
        <w:rPr>
          <w:rStyle w:val="afffc"/>
          <w:color w:val="auto"/>
        </w:rPr>
        <w:t>порядке</w:t>
      </w:r>
      <w:r w:rsidRPr="00425656">
        <w:t xml:space="preserve"> аварийными и подлежащими сносу;</w:t>
      </w:r>
    </w:p>
    <w:p w:rsidR="00B60078" w:rsidRPr="00425656" w:rsidRDefault="00B60078" w:rsidP="00425656">
      <w:bookmarkStart w:id="397" w:name="sub_461032"/>
      <w:bookmarkEnd w:id="396"/>
      <w:r w:rsidRPr="00425656">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B60078" w:rsidRPr="00425656" w:rsidRDefault="00B60078" w:rsidP="00425656">
      <w:pPr>
        <w:ind w:firstLine="708"/>
      </w:pPr>
      <w:bookmarkStart w:id="398" w:name="sub_46104"/>
      <w:bookmarkEnd w:id="397"/>
      <w:r w:rsidRPr="00425656">
        <w:t xml:space="preserve">4. На застроенной территории, в отношении которой принимается решение о развитии, могут быть расположены помимо объектов, предусмотренных частью 3 настоящей статьи, объекты инженерной инфраструктуры, обеспечивающие исключительно функционирование многоквартирных домов, предусмотренных </w:t>
      </w:r>
      <w:r w:rsidRPr="00425656">
        <w:rPr>
          <w:rStyle w:val="afffc"/>
          <w:color w:val="auto"/>
        </w:rPr>
        <w:t>пунктами 1</w:t>
      </w:r>
      <w:r w:rsidRPr="00425656">
        <w:t xml:space="preserve"> и </w:t>
      </w:r>
      <w:r w:rsidRPr="00425656">
        <w:rPr>
          <w:rStyle w:val="afffc"/>
          <w:color w:val="auto"/>
        </w:rPr>
        <w:t>2 части 3</w:t>
      </w:r>
      <w:r w:rsidRPr="00425656">
        <w:t xml:space="preserve"> настоящей статьи,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порядке, установленном Правительством Российской Федерации.</w:t>
      </w:r>
    </w:p>
    <w:p w:rsidR="00B60078" w:rsidRPr="00425656" w:rsidRDefault="00B60078" w:rsidP="00425656">
      <w:pPr>
        <w:ind w:firstLine="708"/>
      </w:pPr>
      <w:bookmarkStart w:id="399" w:name="sub_46105"/>
      <w:bookmarkEnd w:id="398"/>
      <w:r w:rsidRPr="00425656">
        <w:t xml:space="preserve">5. На застроенной территории, в отношении которой принимается решение о развитии, не могут быть расположены иные объекты капитального строительства, за исключением указанных в </w:t>
      </w:r>
      <w:r w:rsidRPr="00425656">
        <w:rPr>
          <w:rStyle w:val="afffc"/>
          <w:color w:val="auto"/>
        </w:rPr>
        <w:t>частях 3</w:t>
      </w:r>
      <w:r w:rsidRPr="00425656">
        <w:t xml:space="preserve"> и </w:t>
      </w:r>
      <w:r w:rsidRPr="00425656">
        <w:rPr>
          <w:rStyle w:val="afffc"/>
          <w:color w:val="auto"/>
        </w:rPr>
        <w:t>4</w:t>
      </w:r>
      <w:r w:rsidRPr="00425656">
        <w:t xml:space="preserve"> настоящей статьи.</w:t>
      </w:r>
    </w:p>
    <w:p w:rsidR="00B60078" w:rsidRPr="00425656" w:rsidRDefault="00B60078" w:rsidP="00425656">
      <w:pPr>
        <w:ind w:firstLine="708"/>
      </w:pPr>
      <w:bookmarkStart w:id="400" w:name="sub_46106"/>
      <w:bookmarkEnd w:id="399"/>
      <w:r w:rsidRPr="00425656">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B60078" w:rsidRPr="00425656" w:rsidRDefault="00B60078" w:rsidP="00425656">
      <w:pPr>
        <w:ind w:firstLine="708"/>
      </w:pPr>
      <w:bookmarkStart w:id="401" w:name="sub_46107"/>
      <w:bookmarkEnd w:id="400"/>
      <w:r w:rsidRPr="00425656">
        <w:lastRenderedPageBreak/>
        <w:t xml:space="preserve">7. Развитие застроенных территорий осуществляется на основании договора о развитии застроенной территории в соответствии со </w:t>
      </w:r>
      <w:r w:rsidRPr="00425656">
        <w:rPr>
          <w:rStyle w:val="afffc"/>
          <w:color w:val="auto"/>
        </w:rPr>
        <w:t>статьей 46.2</w:t>
      </w:r>
      <w:r w:rsidRPr="00425656">
        <w:t xml:space="preserve"> настоящего Кодекса.</w:t>
      </w:r>
    </w:p>
    <w:p w:rsidR="00B60078" w:rsidRPr="00425656" w:rsidRDefault="00B60078" w:rsidP="00425656">
      <w:pPr>
        <w:ind w:firstLine="708"/>
      </w:pPr>
      <w:bookmarkStart w:id="402" w:name="sub_46108"/>
      <w:bookmarkEnd w:id="401"/>
      <w:r w:rsidRPr="00425656">
        <w:t xml:space="preserve">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территории, без проведения торгов в соответствии с </w:t>
      </w:r>
      <w:r w:rsidRPr="00425656">
        <w:rPr>
          <w:rStyle w:val="afffc"/>
          <w:color w:val="auto"/>
        </w:rPr>
        <w:t>земельным законодательством</w:t>
      </w:r>
      <w:r w:rsidRPr="00425656">
        <w:t>.</w:t>
      </w:r>
    </w:p>
    <w:bookmarkEnd w:id="402"/>
    <w:p w:rsidR="00277E8B" w:rsidRPr="00425656" w:rsidRDefault="00277E8B" w:rsidP="00425656">
      <w:pPr>
        <w:autoSpaceDE w:val="0"/>
        <w:autoSpaceDN w:val="0"/>
        <w:adjustRightInd w:val="0"/>
      </w:pPr>
    </w:p>
    <w:p w:rsidR="00277E8B" w:rsidRPr="00425656" w:rsidRDefault="00277E8B" w:rsidP="00CF1ABF">
      <w:pPr>
        <w:pStyle w:val="1"/>
        <w:widowControl w:val="0"/>
        <w:suppressAutoHyphens/>
        <w:spacing w:after="240"/>
        <w:ind w:firstLine="0"/>
        <w:rPr>
          <w:iCs/>
          <w:kern w:val="0"/>
          <w:sz w:val="30"/>
          <w:szCs w:val="28"/>
        </w:rPr>
      </w:pPr>
      <w:bookmarkStart w:id="403" w:name="_Toc343172359"/>
      <w:bookmarkStart w:id="404" w:name="_Toc470619258"/>
      <w:bookmarkStart w:id="405" w:name="_Toc473618776"/>
      <w:r w:rsidRPr="00425656">
        <w:rPr>
          <w:iCs/>
          <w:kern w:val="0"/>
          <w:sz w:val="30"/>
          <w:szCs w:val="28"/>
        </w:rPr>
        <w:t>РАЗДЕЛ 9</w:t>
      </w:r>
      <w:r w:rsidR="00B63FED" w:rsidRPr="00425656">
        <w:rPr>
          <w:iCs/>
          <w:kern w:val="0"/>
          <w:sz w:val="30"/>
          <w:szCs w:val="28"/>
        </w:rPr>
        <w:t>.</w:t>
      </w:r>
      <w:r w:rsidRPr="00425656">
        <w:rPr>
          <w:iCs/>
          <w:kern w:val="0"/>
          <w:sz w:val="30"/>
          <w:szCs w:val="28"/>
        </w:rPr>
        <w:t xml:space="preserve"> ГРАДОСТРОИТЕЛЬНЫЕ РЕГЛАМЕНТЫ В ЧАСТИ ОГРАНИЧЕНИЙ ИСПОЛЬЗОВАНИЯ ЗЕМЕЛЬНЫХ УЧАСТКОВ И ОБЪЕКТОВ КАПИТАЛЬНОГО СТРОИТЕЛЬСТВА</w:t>
      </w:r>
      <w:bookmarkEnd w:id="403"/>
      <w:bookmarkEnd w:id="404"/>
      <w:bookmarkEnd w:id="405"/>
    </w:p>
    <w:p w:rsidR="002A0D67" w:rsidRPr="00425656" w:rsidRDefault="002A0D67" w:rsidP="00425656">
      <w:pPr>
        <w:pStyle w:val="3"/>
        <w:rPr>
          <w:rFonts w:cs="Times New Roman"/>
          <w:sz w:val="26"/>
          <w:szCs w:val="28"/>
        </w:rPr>
      </w:pPr>
      <w:bookmarkStart w:id="406" w:name="_Toc398890956"/>
      <w:bookmarkStart w:id="407" w:name="_Toc414831579"/>
      <w:bookmarkStart w:id="408" w:name="_Toc452336992"/>
      <w:bookmarkStart w:id="409" w:name="_Toc466882285"/>
      <w:bookmarkStart w:id="410" w:name="_Toc473618777"/>
      <w:bookmarkEnd w:id="388"/>
      <w:r w:rsidRPr="00425656">
        <w:rPr>
          <w:rFonts w:cs="Times New Roman"/>
          <w:sz w:val="26"/>
          <w:szCs w:val="28"/>
        </w:rPr>
        <w:t xml:space="preserve">Статья </w:t>
      </w:r>
      <w:r w:rsidR="00277E8B" w:rsidRPr="00425656">
        <w:rPr>
          <w:rFonts w:cs="Times New Roman"/>
          <w:sz w:val="26"/>
          <w:szCs w:val="28"/>
        </w:rPr>
        <w:t>3</w:t>
      </w:r>
      <w:r w:rsidR="00645791" w:rsidRPr="00425656">
        <w:rPr>
          <w:rFonts w:cs="Times New Roman"/>
          <w:sz w:val="26"/>
          <w:szCs w:val="28"/>
        </w:rPr>
        <w:t>8</w:t>
      </w:r>
      <w:r w:rsidRPr="00425656">
        <w:rPr>
          <w:rFonts w:cs="Times New Roman"/>
          <w:sz w:val="26"/>
          <w:szCs w:val="28"/>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406"/>
      <w:bookmarkEnd w:id="407"/>
      <w:bookmarkEnd w:id="408"/>
      <w:bookmarkEnd w:id="409"/>
      <w:bookmarkEnd w:id="410"/>
    </w:p>
    <w:p w:rsidR="002A0D67" w:rsidRPr="00425656" w:rsidRDefault="002A0D67" w:rsidP="00425656">
      <w:pPr>
        <w:tabs>
          <w:tab w:val="left" w:pos="851"/>
        </w:tabs>
        <w:spacing w:before="120"/>
        <w:ind w:firstLine="709"/>
      </w:pPr>
      <w:r w:rsidRPr="00425656">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2A0D67" w:rsidRPr="00425656" w:rsidRDefault="002A0D67" w:rsidP="00425656">
      <w:pPr>
        <w:tabs>
          <w:tab w:val="left" w:pos="851"/>
        </w:tabs>
        <w:ind w:firstLine="709"/>
      </w:pPr>
      <w:r w:rsidRPr="00425656">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2A0D67" w:rsidRPr="00425656" w:rsidRDefault="002A0D67" w:rsidP="00425656">
      <w:pPr>
        <w:tabs>
          <w:tab w:val="left" w:pos="851"/>
        </w:tabs>
        <w:ind w:firstLine="709"/>
      </w:pPr>
      <w:r w:rsidRPr="00425656">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2A0D67" w:rsidRPr="00425656" w:rsidRDefault="002A0D67" w:rsidP="00425656">
      <w:pPr>
        <w:tabs>
          <w:tab w:val="left" w:pos="851"/>
        </w:tabs>
        <w:ind w:firstLine="709"/>
      </w:pPr>
      <w:r w:rsidRPr="00425656">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2A0D67" w:rsidRPr="00425656" w:rsidRDefault="002A0D67" w:rsidP="00425656">
      <w:pPr>
        <w:tabs>
          <w:tab w:val="left" w:pos="851"/>
        </w:tabs>
        <w:ind w:firstLine="709"/>
      </w:pPr>
      <w:r w:rsidRPr="00425656">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2A0D67" w:rsidRPr="00425656" w:rsidRDefault="002A0D67" w:rsidP="00425656">
      <w:pPr>
        <w:tabs>
          <w:tab w:val="left" w:pos="851"/>
        </w:tabs>
        <w:ind w:firstLine="709"/>
      </w:pPr>
      <w:r w:rsidRPr="00425656">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2A0D67" w:rsidRPr="00425656" w:rsidRDefault="002A0D67" w:rsidP="00425656">
      <w:pPr>
        <w:tabs>
          <w:tab w:val="left" w:pos="851"/>
        </w:tabs>
        <w:ind w:firstLine="709"/>
      </w:pPr>
      <w:r w:rsidRPr="00425656">
        <w:t>–</w:t>
      </w:r>
      <w:r w:rsidRPr="00425656">
        <w:tab/>
        <w:t xml:space="preserve"> санитарно-защитных зон, определенных в соответствии с размерами, установленными требованиями действующего законодательства;</w:t>
      </w:r>
    </w:p>
    <w:p w:rsidR="002A0D67" w:rsidRPr="00425656" w:rsidRDefault="002A0D67" w:rsidP="00425656">
      <w:pPr>
        <w:tabs>
          <w:tab w:val="left" w:pos="851"/>
        </w:tabs>
        <w:ind w:firstLine="709"/>
      </w:pPr>
      <w:r w:rsidRPr="00425656">
        <w:t>–</w:t>
      </w:r>
      <w:r w:rsidRPr="00425656">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2A0D67" w:rsidRPr="00425656" w:rsidRDefault="002A0D67" w:rsidP="00425656">
      <w:pPr>
        <w:tabs>
          <w:tab w:val="left" w:pos="851"/>
        </w:tabs>
        <w:ind w:firstLine="709"/>
      </w:pPr>
      <w:r w:rsidRPr="00425656">
        <w:t>–</w:t>
      </w:r>
      <w:r w:rsidRPr="00425656">
        <w:tab/>
        <w:t xml:space="preserve"> водоохранных зон, установленных в соответствии с действующим законодательством проектами водоохранных зон;</w:t>
      </w:r>
    </w:p>
    <w:p w:rsidR="002A0D67" w:rsidRPr="00425656" w:rsidRDefault="002A0D67" w:rsidP="00425656">
      <w:pPr>
        <w:tabs>
          <w:tab w:val="left" w:pos="851"/>
        </w:tabs>
        <w:ind w:firstLine="709"/>
      </w:pPr>
      <w:r w:rsidRPr="00425656">
        <w:lastRenderedPageBreak/>
        <w:t>–</w:t>
      </w:r>
      <w:r w:rsidRPr="00425656">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2A0D67" w:rsidRPr="00425656" w:rsidRDefault="002A0D67" w:rsidP="00425656">
      <w:pPr>
        <w:tabs>
          <w:tab w:val="left" w:pos="851"/>
        </w:tabs>
        <w:ind w:firstLine="709"/>
      </w:pPr>
      <w:r w:rsidRPr="00425656">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2A0D67" w:rsidRPr="00425656" w:rsidRDefault="002A0D67" w:rsidP="00425656">
      <w:pPr>
        <w:tabs>
          <w:tab w:val="left" w:pos="851"/>
        </w:tabs>
        <w:ind w:firstLine="709"/>
      </w:pPr>
      <w:r w:rsidRPr="00425656">
        <w:t>5. Дальнейшее использование и строительные изменения указанных объектов определяются ст</w:t>
      </w:r>
      <w:r w:rsidR="00B60078" w:rsidRPr="00425656">
        <w:t>атьей</w:t>
      </w:r>
      <w:r w:rsidRPr="00425656">
        <w:t xml:space="preserve"> </w:t>
      </w:r>
      <w:r w:rsidR="00B60078" w:rsidRPr="00425656">
        <w:t>9</w:t>
      </w:r>
      <w:r w:rsidRPr="00425656">
        <w:t xml:space="preserve"> настоящих Правил.</w:t>
      </w:r>
    </w:p>
    <w:p w:rsidR="002A0D67" w:rsidRPr="00425656" w:rsidRDefault="002A0D67" w:rsidP="00425656">
      <w:pPr>
        <w:tabs>
          <w:tab w:val="left" w:pos="851"/>
        </w:tabs>
        <w:ind w:firstLine="709"/>
      </w:pPr>
      <w:r w:rsidRPr="00425656">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2A0D67" w:rsidRPr="00425656" w:rsidRDefault="002A0D67" w:rsidP="00425656">
      <w:pPr>
        <w:tabs>
          <w:tab w:val="left" w:pos="851"/>
        </w:tabs>
        <w:ind w:firstLine="709"/>
      </w:pPr>
      <w:r w:rsidRPr="00425656">
        <w:t>–</w:t>
      </w:r>
      <w:r w:rsidRPr="00425656">
        <w:tab/>
        <w:t>виды запрещенного использования – в соответствии с требованиями санитарных норм и правил;</w:t>
      </w:r>
    </w:p>
    <w:p w:rsidR="002A0D67" w:rsidRPr="00425656" w:rsidRDefault="002A0D67" w:rsidP="00425656">
      <w:pPr>
        <w:tabs>
          <w:tab w:val="left" w:pos="851"/>
        </w:tabs>
        <w:ind w:firstLine="709"/>
      </w:pPr>
      <w:r w:rsidRPr="00425656">
        <w:t>–</w:t>
      </w:r>
      <w:r w:rsidRPr="00425656">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2A0D67" w:rsidRPr="00425656" w:rsidRDefault="002A0D67" w:rsidP="00425656">
      <w:pPr>
        <w:tabs>
          <w:tab w:val="left" w:pos="851"/>
        </w:tabs>
        <w:ind w:firstLine="709"/>
      </w:pPr>
      <w:r w:rsidRPr="00425656">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2A0D67" w:rsidRPr="00425656" w:rsidRDefault="002A0D67" w:rsidP="00425656">
      <w:pPr>
        <w:tabs>
          <w:tab w:val="left" w:pos="851"/>
        </w:tabs>
        <w:ind w:firstLine="709"/>
      </w:pPr>
      <w:r w:rsidRPr="00425656">
        <w:t>7. Видами зон действия градостроительных ограничений в соответствие с действующим законодательством также являются:</w:t>
      </w:r>
    </w:p>
    <w:p w:rsidR="002A0D67" w:rsidRPr="00425656" w:rsidRDefault="002A0D67" w:rsidP="00425656">
      <w:pPr>
        <w:tabs>
          <w:tab w:val="left" w:pos="851"/>
        </w:tabs>
        <w:ind w:firstLine="709"/>
      </w:pPr>
      <w:r w:rsidRPr="00425656">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2A0D67" w:rsidRPr="00425656" w:rsidRDefault="002A0D67" w:rsidP="00425656">
      <w:pPr>
        <w:tabs>
          <w:tab w:val="left" w:pos="851"/>
        </w:tabs>
        <w:ind w:firstLine="709"/>
      </w:pPr>
      <w:r w:rsidRPr="00425656">
        <w:t>2) зоны действия публичных сервитутов.</w:t>
      </w:r>
    </w:p>
    <w:p w:rsidR="002A0D67" w:rsidRPr="00425656" w:rsidRDefault="002A0D67" w:rsidP="00425656">
      <w:pPr>
        <w:pStyle w:val="3"/>
        <w:spacing w:before="120"/>
        <w:rPr>
          <w:rFonts w:cs="Times New Roman"/>
          <w:bCs w:val="0"/>
          <w:kern w:val="32"/>
          <w:sz w:val="26"/>
          <w:szCs w:val="28"/>
        </w:rPr>
      </w:pPr>
      <w:bookmarkStart w:id="411" w:name="_Toc466882286"/>
      <w:bookmarkStart w:id="412" w:name="_Toc473618778"/>
      <w:r w:rsidRPr="00425656">
        <w:rPr>
          <w:rFonts w:cs="Times New Roman"/>
          <w:sz w:val="26"/>
          <w:szCs w:val="28"/>
        </w:rPr>
        <w:t xml:space="preserve">Статья </w:t>
      </w:r>
      <w:r w:rsidR="00645791" w:rsidRPr="00425656">
        <w:rPr>
          <w:rFonts w:cs="Times New Roman"/>
          <w:sz w:val="26"/>
          <w:szCs w:val="28"/>
        </w:rPr>
        <w:t>39</w:t>
      </w:r>
      <w:r w:rsidRPr="00425656">
        <w:rPr>
          <w:rFonts w:cs="Times New Roman"/>
          <w:sz w:val="26"/>
          <w:szCs w:val="28"/>
        </w:rPr>
        <w:t>. Виды зон с особыми условиями использования территорий.</w:t>
      </w:r>
      <w:bookmarkEnd w:id="411"/>
      <w:bookmarkEnd w:id="412"/>
    </w:p>
    <w:p w:rsidR="002A0D67" w:rsidRPr="00D77AB8" w:rsidRDefault="002A0D67" w:rsidP="00D77AB8">
      <w:pPr>
        <w:ind w:firstLine="425"/>
        <w:contextualSpacing/>
        <w:rPr>
          <w:rFonts w:cs="Arial"/>
          <w:i/>
        </w:rPr>
      </w:pPr>
      <w:r w:rsidRPr="00D77AB8">
        <w:rPr>
          <w:rFonts w:cs="Arial"/>
        </w:rPr>
        <w:t>На карте границ зон с особыми условиями использования территории городского поселения «</w:t>
      </w:r>
      <w:r w:rsidR="00C116A0" w:rsidRPr="00D77AB8">
        <w:rPr>
          <w:rFonts w:cs="Arial"/>
        </w:rPr>
        <w:t>Г</w:t>
      </w:r>
      <w:r w:rsidR="00625FEB" w:rsidRPr="00D77AB8">
        <w:rPr>
          <w:rFonts w:cs="Arial"/>
        </w:rPr>
        <w:t>ород Малояр</w:t>
      </w:r>
      <w:r w:rsidR="0072549C" w:rsidRPr="00D77AB8">
        <w:rPr>
          <w:rFonts w:cs="Arial"/>
        </w:rPr>
        <w:t>ославец</w:t>
      </w:r>
      <w:r w:rsidRPr="00D77AB8">
        <w:rPr>
          <w:rFonts w:cs="Arial"/>
        </w:rPr>
        <w:t>» отображены границы следующих зон с особыми условиями использования территорий:</w:t>
      </w:r>
    </w:p>
    <w:p w:rsidR="003F52D6" w:rsidRPr="00D77AB8" w:rsidRDefault="003F52D6" w:rsidP="00D77AB8">
      <w:pPr>
        <w:ind w:left="1352"/>
        <w:contextualSpacing/>
        <w:rPr>
          <w:rFonts w:cs="Arial"/>
          <w:i/>
        </w:rPr>
      </w:pPr>
    </w:p>
    <w:p w:rsidR="002A0D67" w:rsidRPr="00D77AB8" w:rsidRDefault="002A0D67" w:rsidP="00D77AB8">
      <w:pPr>
        <w:ind w:left="1352"/>
        <w:contextualSpacing/>
        <w:rPr>
          <w:rFonts w:cs="Arial"/>
          <w:i/>
        </w:rPr>
      </w:pPr>
      <w:r w:rsidRPr="00D77AB8">
        <w:rPr>
          <w:rFonts w:cs="Arial"/>
          <w:i/>
        </w:rPr>
        <w:t>ВИДЫ ЗОН С ОСОБЫМИ УСЛОВИЯМИ ИСПОЛЬЗОВАНИЯ</w:t>
      </w:r>
    </w:p>
    <w:p w:rsidR="009C4D2E" w:rsidRPr="00D77AB8" w:rsidRDefault="009C4D2E" w:rsidP="00D77AB8">
      <w:pPr>
        <w:ind w:left="1352"/>
        <w:contextualSpacing/>
        <w:rPr>
          <w:rFonts w:cs="Arial"/>
          <w:i/>
        </w:rPr>
      </w:pPr>
    </w:p>
    <w:p w:rsidR="009C4D2E" w:rsidRPr="00D77AB8" w:rsidRDefault="009C4D2E" w:rsidP="00D77AB8">
      <w:pPr>
        <w:widowControl w:val="0"/>
        <w:autoSpaceDE w:val="0"/>
        <w:autoSpaceDN w:val="0"/>
        <w:adjustRightInd w:val="0"/>
        <w:ind w:firstLine="708"/>
        <w:rPr>
          <w:rFonts w:cs="Arial"/>
        </w:rPr>
      </w:pPr>
      <w:r w:rsidRPr="00D77AB8">
        <w:rPr>
          <w:rFonts w:cs="Arial"/>
        </w:rPr>
        <w:t>- Санитарно-защитная зона объектов промышленного производства и иных объектов;</w:t>
      </w:r>
    </w:p>
    <w:p w:rsidR="009C4D2E" w:rsidRPr="00D77AB8" w:rsidRDefault="009C4D2E" w:rsidP="00D77AB8">
      <w:pPr>
        <w:widowControl w:val="0"/>
        <w:autoSpaceDE w:val="0"/>
        <w:autoSpaceDN w:val="0"/>
        <w:adjustRightInd w:val="0"/>
        <w:ind w:firstLine="708"/>
        <w:rPr>
          <w:rFonts w:cs="Arial"/>
        </w:rPr>
      </w:pPr>
      <w:r w:rsidRPr="00D77AB8">
        <w:rPr>
          <w:rFonts w:cs="Arial"/>
        </w:rPr>
        <w:t>- Санитарно-защитная зона железной дороги;</w:t>
      </w:r>
    </w:p>
    <w:p w:rsidR="009C4D2E" w:rsidRPr="00D77AB8" w:rsidRDefault="009C4D2E" w:rsidP="00D77AB8">
      <w:pPr>
        <w:widowControl w:val="0"/>
        <w:autoSpaceDE w:val="0"/>
        <w:autoSpaceDN w:val="0"/>
        <w:adjustRightInd w:val="0"/>
        <w:ind w:firstLine="708"/>
        <w:rPr>
          <w:rFonts w:cs="Arial"/>
        </w:rPr>
      </w:pPr>
      <w:r w:rsidRPr="00D77AB8">
        <w:rPr>
          <w:rFonts w:cs="Arial"/>
        </w:rPr>
        <w:t>- Санитарно-защитная зона кладбищ;</w:t>
      </w:r>
    </w:p>
    <w:p w:rsidR="009C4D2E" w:rsidRPr="00D77AB8" w:rsidRDefault="009C4D2E" w:rsidP="00D77AB8">
      <w:pPr>
        <w:widowControl w:val="0"/>
        <w:autoSpaceDE w:val="0"/>
        <w:autoSpaceDN w:val="0"/>
        <w:adjustRightInd w:val="0"/>
        <w:ind w:firstLine="708"/>
        <w:rPr>
          <w:rFonts w:cs="Arial"/>
        </w:rPr>
      </w:pPr>
      <w:r w:rsidRPr="00D77AB8">
        <w:rPr>
          <w:rFonts w:cs="Arial"/>
        </w:rPr>
        <w:t>- Санитарно-защитные зоны объектов теплоснабжения;</w:t>
      </w:r>
    </w:p>
    <w:p w:rsidR="009C4D2E" w:rsidRPr="00D77AB8" w:rsidRDefault="009C4D2E" w:rsidP="00D77AB8">
      <w:pPr>
        <w:widowControl w:val="0"/>
        <w:autoSpaceDE w:val="0"/>
        <w:autoSpaceDN w:val="0"/>
        <w:adjustRightInd w:val="0"/>
        <w:ind w:firstLine="708"/>
        <w:rPr>
          <w:rFonts w:cs="Arial"/>
        </w:rPr>
      </w:pPr>
      <w:r w:rsidRPr="00D77AB8">
        <w:rPr>
          <w:rFonts w:cs="Arial"/>
        </w:rPr>
        <w:t>- Зона санитарной охраны источников водоснабжения;</w:t>
      </w:r>
    </w:p>
    <w:p w:rsidR="009C4D2E" w:rsidRPr="00D77AB8" w:rsidRDefault="009C4D2E" w:rsidP="00D77AB8">
      <w:pPr>
        <w:widowControl w:val="0"/>
        <w:autoSpaceDE w:val="0"/>
        <w:autoSpaceDN w:val="0"/>
        <w:adjustRightInd w:val="0"/>
        <w:ind w:firstLine="708"/>
        <w:rPr>
          <w:rFonts w:cs="Arial"/>
        </w:rPr>
      </w:pPr>
      <w:r w:rsidRPr="00D77AB8">
        <w:rPr>
          <w:rFonts w:cs="Arial"/>
        </w:rPr>
        <w:t>- Охранная зона линий электропередач;</w:t>
      </w:r>
    </w:p>
    <w:p w:rsidR="009C4D2E" w:rsidRPr="00D77AB8" w:rsidRDefault="009C4D2E" w:rsidP="00D77AB8">
      <w:pPr>
        <w:widowControl w:val="0"/>
        <w:autoSpaceDE w:val="0"/>
        <w:autoSpaceDN w:val="0"/>
        <w:adjustRightInd w:val="0"/>
        <w:ind w:firstLine="708"/>
        <w:rPr>
          <w:rFonts w:cs="Arial"/>
        </w:rPr>
      </w:pPr>
      <w:r w:rsidRPr="00D77AB8">
        <w:rPr>
          <w:rFonts w:cs="Arial"/>
        </w:rPr>
        <w:lastRenderedPageBreak/>
        <w:t>- Охранная зона подстанции;</w:t>
      </w:r>
    </w:p>
    <w:p w:rsidR="009C4D2E" w:rsidRPr="00D77AB8" w:rsidRDefault="009C4D2E" w:rsidP="00D77AB8">
      <w:pPr>
        <w:widowControl w:val="0"/>
        <w:autoSpaceDE w:val="0"/>
        <w:autoSpaceDN w:val="0"/>
        <w:adjustRightInd w:val="0"/>
        <w:ind w:firstLine="708"/>
        <w:rPr>
          <w:rFonts w:cs="Arial"/>
        </w:rPr>
      </w:pPr>
      <w:r w:rsidRPr="00D77AB8">
        <w:rPr>
          <w:rFonts w:cs="Arial"/>
        </w:rPr>
        <w:t>- Охранная зона газопровода;</w:t>
      </w:r>
    </w:p>
    <w:p w:rsidR="009C4D2E" w:rsidRPr="00D77AB8" w:rsidRDefault="009C4D2E" w:rsidP="00D77AB8">
      <w:pPr>
        <w:widowControl w:val="0"/>
        <w:autoSpaceDE w:val="0"/>
        <w:autoSpaceDN w:val="0"/>
        <w:adjustRightInd w:val="0"/>
        <w:ind w:firstLine="708"/>
        <w:rPr>
          <w:rFonts w:cs="Arial"/>
        </w:rPr>
      </w:pPr>
      <w:r w:rsidRPr="00D77AB8">
        <w:rPr>
          <w:rFonts w:cs="Arial"/>
        </w:rPr>
        <w:t>- Охранная зона ВОЛС;</w:t>
      </w:r>
    </w:p>
    <w:p w:rsidR="002A0D67" w:rsidRPr="00D77AB8" w:rsidRDefault="002A0D67" w:rsidP="00D77AB8">
      <w:pPr>
        <w:widowControl w:val="0"/>
        <w:autoSpaceDE w:val="0"/>
        <w:autoSpaceDN w:val="0"/>
        <w:adjustRightInd w:val="0"/>
        <w:rPr>
          <w:rFonts w:cs="Arial"/>
        </w:rPr>
      </w:pPr>
      <w:r w:rsidRPr="00D77AB8">
        <w:rPr>
          <w:rFonts w:cs="Arial"/>
        </w:rPr>
        <w:t xml:space="preserve"> </w:t>
      </w:r>
      <w:r w:rsidR="00F5153D" w:rsidRPr="00D77AB8">
        <w:rPr>
          <w:rFonts w:cs="Arial"/>
        </w:rPr>
        <w:tab/>
      </w:r>
      <w:r w:rsidRPr="00D77AB8">
        <w:rPr>
          <w:rFonts w:cs="Arial"/>
        </w:rPr>
        <w:t>-</w:t>
      </w:r>
      <w:r w:rsidR="00F5153D" w:rsidRPr="00D77AB8">
        <w:rPr>
          <w:rFonts w:cs="Arial"/>
        </w:rPr>
        <w:t xml:space="preserve"> </w:t>
      </w:r>
      <w:r w:rsidRPr="00D77AB8">
        <w:rPr>
          <w:rFonts w:cs="Arial"/>
        </w:rPr>
        <w:t>Водоохранная зона;</w:t>
      </w:r>
    </w:p>
    <w:p w:rsidR="002A0D67" w:rsidRPr="00D77AB8" w:rsidRDefault="002A0D67" w:rsidP="00D77AB8">
      <w:pPr>
        <w:widowControl w:val="0"/>
        <w:autoSpaceDE w:val="0"/>
        <w:autoSpaceDN w:val="0"/>
        <w:adjustRightInd w:val="0"/>
        <w:ind w:firstLine="708"/>
        <w:rPr>
          <w:rFonts w:cs="Arial"/>
        </w:rPr>
      </w:pPr>
      <w:r w:rsidRPr="00D77AB8">
        <w:rPr>
          <w:rFonts w:cs="Arial"/>
        </w:rPr>
        <w:t>-</w:t>
      </w:r>
      <w:r w:rsidR="00F5153D" w:rsidRPr="00D77AB8">
        <w:rPr>
          <w:rFonts w:cs="Arial"/>
        </w:rPr>
        <w:t xml:space="preserve"> </w:t>
      </w:r>
      <w:r w:rsidRPr="00D77AB8">
        <w:rPr>
          <w:rFonts w:cs="Arial"/>
        </w:rPr>
        <w:t>Прибрежная защитная полоса;</w:t>
      </w:r>
    </w:p>
    <w:p w:rsidR="009568C4" w:rsidRPr="00D77AB8" w:rsidRDefault="00CE4382" w:rsidP="00D77AB8">
      <w:pPr>
        <w:widowControl w:val="0"/>
        <w:autoSpaceDE w:val="0"/>
        <w:autoSpaceDN w:val="0"/>
        <w:adjustRightInd w:val="0"/>
        <w:ind w:firstLine="708"/>
        <w:rPr>
          <w:rFonts w:cs="Arial"/>
        </w:rPr>
      </w:pPr>
      <w:r w:rsidRPr="00D77AB8">
        <w:rPr>
          <w:rFonts w:cs="Arial"/>
        </w:rPr>
        <w:t>- Зона памятника природы.</w:t>
      </w:r>
    </w:p>
    <w:p w:rsidR="009568C4" w:rsidRPr="00D77AB8" w:rsidRDefault="009568C4" w:rsidP="00D77AB8">
      <w:pPr>
        <w:widowControl w:val="0"/>
        <w:autoSpaceDE w:val="0"/>
        <w:autoSpaceDN w:val="0"/>
        <w:adjustRightInd w:val="0"/>
        <w:ind w:firstLine="708"/>
        <w:rPr>
          <w:rFonts w:cs="Arial"/>
        </w:rPr>
      </w:pPr>
    </w:p>
    <w:p w:rsidR="002A0D67" w:rsidRPr="00425656" w:rsidRDefault="002A0D67" w:rsidP="00425656">
      <w:pPr>
        <w:pStyle w:val="3"/>
        <w:rPr>
          <w:rFonts w:cs="Times New Roman"/>
          <w:sz w:val="26"/>
          <w:szCs w:val="28"/>
        </w:rPr>
      </w:pPr>
      <w:bookmarkStart w:id="413" w:name="_Toc330317454"/>
      <w:bookmarkStart w:id="414" w:name="_Toc336271790"/>
      <w:bookmarkStart w:id="415" w:name="_Toc336271810"/>
      <w:bookmarkStart w:id="416" w:name="_Toc398890958"/>
      <w:bookmarkStart w:id="417" w:name="_Toc414831581"/>
      <w:bookmarkStart w:id="418" w:name="_Toc452336994"/>
      <w:bookmarkStart w:id="419" w:name="_Toc466882287"/>
      <w:bookmarkStart w:id="420" w:name="_Toc473618779"/>
      <w:r w:rsidRPr="00425656">
        <w:rPr>
          <w:rFonts w:cs="Times New Roman"/>
          <w:sz w:val="26"/>
          <w:szCs w:val="28"/>
        </w:rPr>
        <w:t xml:space="preserve">Статья </w:t>
      </w:r>
      <w:r w:rsidR="00277E8B" w:rsidRPr="00425656">
        <w:rPr>
          <w:rFonts w:cs="Times New Roman"/>
          <w:sz w:val="26"/>
          <w:szCs w:val="28"/>
        </w:rPr>
        <w:t>4</w:t>
      </w:r>
      <w:r w:rsidR="00645791" w:rsidRPr="00425656">
        <w:rPr>
          <w:rFonts w:cs="Times New Roman"/>
          <w:sz w:val="26"/>
          <w:szCs w:val="28"/>
        </w:rPr>
        <w:t>0</w:t>
      </w:r>
      <w:r w:rsidRPr="00425656">
        <w:rPr>
          <w:rFonts w:cs="Times New Roman"/>
          <w:sz w:val="26"/>
          <w:szCs w:val="28"/>
        </w:rPr>
        <w:t xml:space="preserve">. Санитарно-защитные зоны </w:t>
      </w:r>
      <w:bookmarkEnd w:id="413"/>
      <w:bookmarkEnd w:id="414"/>
      <w:bookmarkEnd w:id="415"/>
      <w:r w:rsidRPr="00425656">
        <w:rPr>
          <w:rFonts w:cs="Times New Roman"/>
          <w:sz w:val="26"/>
          <w:szCs w:val="28"/>
        </w:rPr>
        <w:t>промышленных объектов и производств, объектов транспорта, связи,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416"/>
      <w:bookmarkEnd w:id="417"/>
      <w:bookmarkEnd w:id="418"/>
      <w:bookmarkEnd w:id="419"/>
      <w:bookmarkEnd w:id="420"/>
    </w:p>
    <w:p w:rsidR="002A0D67" w:rsidRPr="00D77AB8" w:rsidRDefault="002A0D67" w:rsidP="00D77AB8">
      <w:pPr>
        <w:ind w:firstLine="709"/>
        <w:rPr>
          <w:rFonts w:cs="Arial"/>
        </w:rPr>
      </w:pPr>
      <w:r w:rsidRPr="00D77AB8">
        <w:rPr>
          <w:rFonts w:cs="Arial"/>
        </w:rPr>
        <w:t>Промышленные предприятия должны иметь утвержденные проекты санитарно-защитных зон.</w:t>
      </w:r>
      <w:r w:rsidRPr="00D77AB8">
        <w:rPr>
          <w:rFonts w:cs="Arial"/>
          <w:color w:val="FF6600"/>
        </w:rPr>
        <w:t xml:space="preserve"> </w:t>
      </w:r>
      <w:r w:rsidRPr="00D77AB8">
        <w:rPr>
          <w:rFonts w:cs="Arial"/>
        </w:rPr>
        <w:t>При отсутствии утвержденной СЗЗ принимаются нормативные размеры (по СанПиН 2.2.1/2.1.1.1200-03 в соответствии с санитарной классификацией предприятий, производств и объектов).</w:t>
      </w:r>
    </w:p>
    <w:p w:rsidR="002A0D67" w:rsidRPr="00D77AB8" w:rsidRDefault="002A0D67" w:rsidP="00D77AB8">
      <w:pPr>
        <w:ind w:firstLine="720"/>
        <w:jc w:val="center"/>
        <w:rPr>
          <w:rFonts w:cs="Arial"/>
          <w:i/>
        </w:rPr>
      </w:pPr>
      <w:r w:rsidRPr="00D77AB8">
        <w:rPr>
          <w:rFonts w:cs="Arial"/>
          <w:i/>
        </w:rPr>
        <w:t>Размеры санитарно-защитных зон вокруг инженерных сооружений</w:t>
      </w:r>
      <w:r w:rsidR="00E520DB" w:rsidRPr="00D77AB8">
        <w:rPr>
          <w:rFonts w:cs="Arial"/>
          <w:i/>
        </w:rPr>
        <w:t xml:space="preserve"> </w:t>
      </w:r>
    </w:p>
    <w:tbl>
      <w:tblPr>
        <w:tblW w:w="9412" w:type="dxa"/>
        <w:jc w:val="center"/>
        <w:tblCellSpacing w:w="0" w:type="dxa"/>
        <w:tblInd w:w="-3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5" w:type="dxa"/>
          <w:left w:w="105" w:type="dxa"/>
          <w:bottom w:w="105" w:type="dxa"/>
          <w:right w:w="105" w:type="dxa"/>
        </w:tblCellMar>
        <w:tblLook w:val="04A0" w:firstRow="1" w:lastRow="0" w:firstColumn="1" w:lastColumn="0" w:noHBand="0" w:noVBand="1"/>
      </w:tblPr>
      <w:tblGrid>
        <w:gridCol w:w="4735"/>
        <w:gridCol w:w="4677"/>
      </w:tblGrid>
      <w:tr w:rsidR="002A0D67" w:rsidRPr="00D77AB8">
        <w:trPr>
          <w:trHeight w:val="675"/>
          <w:tblCellSpacing w:w="0" w:type="dxa"/>
          <w:jc w:val="center"/>
        </w:trPr>
        <w:tc>
          <w:tcPr>
            <w:tcW w:w="473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2A0D67" w:rsidRPr="00D77AB8" w:rsidRDefault="002A0D67" w:rsidP="00D77AB8">
            <w:pPr>
              <w:jc w:val="center"/>
              <w:rPr>
                <w:rFonts w:cs="Arial"/>
                <w:i/>
              </w:rPr>
            </w:pPr>
            <w:r w:rsidRPr="00D77AB8">
              <w:rPr>
                <w:rFonts w:cs="Arial"/>
                <w:i/>
              </w:rPr>
              <w:t>Наименование объектов инженерной инфраструктуры</w:t>
            </w:r>
          </w:p>
        </w:tc>
        <w:tc>
          <w:tcPr>
            <w:tcW w:w="46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0D67" w:rsidRPr="00D77AB8" w:rsidRDefault="002A0D67" w:rsidP="00D77AB8">
            <w:pPr>
              <w:jc w:val="center"/>
              <w:rPr>
                <w:rFonts w:cs="Arial"/>
                <w:i/>
              </w:rPr>
            </w:pPr>
            <w:r w:rsidRPr="00D77AB8">
              <w:rPr>
                <w:rFonts w:cs="Arial"/>
                <w:i/>
              </w:rPr>
              <w:t>Размер санитарно-защитной зоны,м</w:t>
            </w:r>
          </w:p>
        </w:tc>
      </w:tr>
      <w:tr w:rsidR="002A0D67" w:rsidRPr="00D77AB8">
        <w:trPr>
          <w:tblCellSpacing w:w="0" w:type="dxa"/>
          <w:jc w:val="center"/>
        </w:trPr>
        <w:tc>
          <w:tcPr>
            <w:tcW w:w="473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2A0D67" w:rsidRPr="00D77AB8" w:rsidRDefault="002A0D67" w:rsidP="00D77AB8">
            <w:pPr>
              <w:jc w:val="center"/>
              <w:rPr>
                <w:rFonts w:cs="Arial"/>
                <w:i/>
              </w:rPr>
            </w:pPr>
            <w:r w:rsidRPr="00D77AB8">
              <w:rPr>
                <w:rFonts w:cs="Arial"/>
                <w:i/>
              </w:rPr>
              <w:t>Трансформаторные пункты (подстан</w:t>
            </w:r>
            <w:r w:rsidR="0072549C" w:rsidRPr="00D77AB8">
              <w:rPr>
                <w:rFonts w:cs="Arial"/>
                <w:i/>
              </w:rPr>
              <w:t>ц</w:t>
            </w:r>
            <w:r w:rsidRPr="00D77AB8">
              <w:rPr>
                <w:rFonts w:cs="Arial"/>
                <w:i/>
              </w:rPr>
              <w:t>ии)</w:t>
            </w:r>
          </w:p>
        </w:tc>
        <w:tc>
          <w:tcPr>
            <w:tcW w:w="46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0D67" w:rsidRPr="00D77AB8" w:rsidRDefault="002A0D67" w:rsidP="00D77AB8">
            <w:pPr>
              <w:jc w:val="center"/>
              <w:rPr>
                <w:rFonts w:cs="Arial"/>
                <w:i/>
              </w:rPr>
            </w:pPr>
            <w:r w:rsidRPr="00D77AB8">
              <w:rPr>
                <w:rFonts w:cs="Arial"/>
                <w:i/>
              </w:rPr>
              <w:t>10-15</w:t>
            </w:r>
          </w:p>
        </w:tc>
      </w:tr>
      <w:tr w:rsidR="002A0D67" w:rsidRPr="00D77AB8">
        <w:trPr>
          <w:tblCellSpacing w:w="0" w:type="dxa"/>
          <w:jc w:val="center"/>
        </w:trPr>
        <w:tc>
          <w:tcPr>
            <w:tcW w:w="4735" w:type="dxa"/>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tcPr>
          <w:p w:rsidR="002A0D67" w:rsidRPr="00D77AB8" w:rsidRDefault="002A0D67" w:rsidP="00D77AB8">
            <w:pPr>
              <w:jc w:val="center"/>
              <w:rPr>
                <w:rFonts w:cs="Arial"/>
                <w:i/>
              </w:rPr>
            </w:pPr>
            <w:r w:rsidRPr="00D77AB8">
              <w:rPr>
                <w:rFonts w:cs="Arial"/>
                <w:i/>
              </w:rPr>
              <w:t>Газораспределительные пункты</w:t>
            </w:r>
          </w:p>
        </w:tc>
        <w:tc>
          <w:tcPr>
            <w:tcW w:w="46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0D67" w:rsidRPr="00D77AB8" w:rsidRDefault="002A0D67" w:rsidP="00D77AB8">
            <w:pPr>
              <w:jc w:val="center"/>
              <w:rPr>
                <w:rFonts w:cs="Arial"/>
                <w:i/>
              </w:rPr>
            </w:pPr>
            <w:r w:rsidRPr="00D77AB8">
              <w:rPr>
                <w:rFonts w:cs="Arial"/>
                <w:i/>
              </w:rPr>
              <w:t>10</w:t>
            </w:r>
            <w:r w:rsidR="003F7C5C" w:rsidRPr="00D77AB8">
              <w:rPr>
                <w:rFonts w:cs="Arial"/>
                <w:i/>
              </w:rPr>
              <w:t xml:space="preserve"> </w:t>
            </w:r>
          </w:p>
        </w:tc>
      </w:tr>
      <w:tr w:rsidR="002A0D67" w:rsidRPr="00D77AB8">
        <w:trPr>
          <w:trHeight w:val="979"/>
          <w:tblCellSpacing w:w="0" w:type="dxa"/>
          <w:jc w:val="center"/>
        </w:trPr>
        <w:tc>
          <w:tcPr>
            <w:tcW w:w="4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0" w:type="dxa"/>
            </w:tcMar>
          </w:tcPr>
          <w:p w:rsidR="002A0D67" w:rsidRPr="00D77AB8" w:rsidRDefault="002A0D67" w:rsidP="00D77AB8">
            <w:pPr>
              <w:jc w:val="center"/>
              <w:rPr>
                <w:rFonts w:cs="Arial"/>
                <w:i/>
              </w:rPr>
            </w:pPr>
            <w:r w:rsidRPr="00D77AB8">
              <w:rPr>
                <w:rFonts w:cs="Arial"/>
                <w:i/>
              </w:rPr>
              <w:t>Электроподстанции</w:t>
            </w: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0D67" w:rsidRPr="00D77AB8" w:rsidRDefault="00EA6553" w:rsidP="00D77AB8">
            <w:pPr>
              <w:jc w:val="center"/>
              <w:rPr>
                <w:rFonts w:cs="Arial"/>
                <w:i/>
              </w:rPr>
            </w:pPr>
            <w:r w:rsidRPr="00D77AB8">
              <w:rPr>
                <w:rFonts w:cs="Arial"/>
                <w:i/>
              </w:rPr>
              <w:t>в зависимости от высшего класса напряжения подстанции</w:t>
            </w:r>
          </w:p>
        </w:tc>
      </w:tr>
    </w:tbl>
    <w:p w:rsidR="002A0D67" w:rsidRPr="00D77AB8" w:rsidRDefault="002A0D67" w:rsidP="00D77AB8">
      <w:pPr>
        <w:rPr>
          <w:rFonts w:cs="Arial"/>
        </w:rPr>
      </w:pPr>
    </w:p>
    <w:p w:rsidR="002A0D67" w:rsidRPr="00D77AB8" w:rsidRDefault="002A0D67" w:rsidP="00D77AB8">
      <w:pPr>
        <w:spacing w:before="120"/>
        <w:rPr>
          <w:rFonts w:cs="Arial"/>
        </w:rPr>
      </w:pPr>
      <w:r w:rsidRPr="00D77AB8">
        <w:rPr>
          <w:rFonts w:cs="Arial"/>
        </w:rPr>
        <w:t>Регламентирующий документ.</w:t>
      </w:r>
    </w:p>
    <w:p w:rsidR="002A0D67" w:rsidRPr="00D77AB8" w:rsidRDefault="002A0D67" w:rsidP="00D77AB8">
      <w:pPr>
        <w:rPr>
          <w:rFonts w:cs="Arial"/>
        </w:rPr>
      </w:pPr>
      <w:r w:rsidRPr="00D77AB8">
        <w:rPr>
          <w:rFonts w:cs="Arial"/>
        </w:rPr>
        <w:t>СанПиН 2.2.1/2.1.1.1200-03 «Санитарно-защитные зоны и санитарная классификация предприятий, сооружений и иных объектов».</w:t>
      </w:r>
    </w:p>
    <w:p w:rsidR="002A0D67" w:rsidRPr="00D77AB8" w:rsidRDefault="002A0D67" w:rsidP="00D77AB8">
      <w:pPr>
        <w:rPr>
          <w:rFonts w:cs="Arial"/>
        </w:rPr>
      </w:pPr>
      <w:r w:rsidRPr="00D77AB8">
        <w:rPr>
          <w:rFonts w:cs="Arial"/>
          <w:bCs/>
        </w:rPr>
        <w:t>СП 42.13330.201</w:t>
      </w:r>
      <w:r w:rsidR="00BC098D" w:rsidRPr="00D77AB8">
        <w:rPr>
          <w:rFonts w:cs="Arial"/>
          <w:bCs/>
        </w:rPr>
        <w:t>6</w:t>
      </w:r>
      <w:r w:rsidRPr="00D77AB8">
        <w:rPr>
          <w:rFonts w:cs="Arial"/>
          <w:bCs/>
        </w:rPr>
        <w:t xml:space="preserve"> «СНиП 2.07.01-89* Градостроительство. Планировка и застройка городских и сельских поселений», п. 12.18</w:t>
      </w:r>
      <w:r w:rsidRPr="00D77AB8">
        <w:rPr>
          <w:rFonts w:cs="Arial"/>
        </w:rPr>
        <w:t>.</w:t>
      </w:r>
    </w:p>
    <w:p w:rsidR="002A0D67" w:rsidRPr="00D77AB8" w:rsidRDefault="002A0D67" w:rsidP="00D77AB8">
      <w:pPr>
        <w:rPr>
          <w:rFonts w:cs="Arial"/>
          <w:bCs/>
        </w:rPr>
      </w:pPr>
      <w:r w:rsidRPr="00D77AB8">
        <w:rPr>
          <w:rFonts w:cs="Arial"/>
          <w:bCs/>
        </w:rPr>
        <w:t>СП 32.13330.2012 "Канализация. Наружные сети и сооружения", п. 4.20.</w:t>
      </w:r>
    </w:p>
    <w:p w:rsidR="00EA6553" w:rsidRPr="00D77AB8" w:rsidRDefault="00EA6553" w:rsidP="00D77AB8">
      <w:pPr>
        <w:spacing w:before="120"/>
        <w:rPr>
          <w:rFonts w:cs="Arial"/>
        </w:rPr>
      </w:pPr>
    </w:p>
    <w:p w:rsidR="002A0D67" w:rsidRPr="00D77AB8" w:rsidRDefault="002A0D67" w:rsidP="00D77AB8">
      <w:pPr>
        <w:spacing w:before="120"/>
        <w:rPr>
          <w:rFonts w:cs="Arial"/>
        </w:rPr>
      </w:pPr>
      <w:r w:rsidRPr="00D77AB8">
        <w:rPr>
          <w:rFonts w:cs="Arial"/>
        </w:rPr>
        <w:t xml:space="preserve">Порядок установления и размеры. </w:t>
      </w:r>
    </w:p>
    <w:p w:rsidR="002A0D67" w:rsidRPr="00D77AB8" w:rsidRDefault="002A0D67" w:rsidP="00D77AB8">
      <w:pPr>
        <w:rPr>
          <w:rFonts w:cs="Arial"/>
        </w:rPr>
      </w:pPr>
      <w:r w:rsidRPr="00D77AB8">
        <w:rPr>
          <w:rFonts w:cs="Arial"/>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2A0D67" w:rsidRPr="00D77AB8" w:rsidRDefault="002A0D67" w:rsidP="00D77AB8">
      <w:pPr>
        <w:rPr>
          <w:rFonts w:cs="Arial"/>
        </w:rPr>
      </w:pPr>
      <w:r w:rsidRPr="00D77AB8">
        <w:rPr>
          <w:rFonts w:cs="Arial"/>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2A0D67" w:rsidRPr="00D77AB8" w:rsidRDefault="002A0D67" w:rsidP="00D77AB8">
      <w:pPr>
        <w:rPr>
          <w:rFonts w:cs="Arial"/>
        </w:rPr>
      </w:pPr>
      <w:r w:rsidRPr="00D77AB8">
        <w:rPr>
          <w:rFonts w:cs="Arial"/>
        </w:rPr>
        <w:lastRenderedPageBreak/>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w:t>
      </w:r>
      <w:r w:rsidR="00BC098D" w:rsidRPr="00D77AB8">
        <w:rPr>
          <w:rFonts w:cs="Arial"/>
        </w:rPr>
        <w:t xml:space="preserve">ышленной </w:t>
      </w:r>
      <w:r w:rsidRPr="00D77AB8">
        <w:rPr>
          <w:rFonts w:cs="Arial"/>
        </w:rPr>
        <w:t>площадки и/или от источника выбросов загрязняющих веществ.</w:t>
      </w:r>
    </w:p>
    <w:p w:rsidR="002A0D67" w:rsidRPr="00D77AB8" w:rsidRDefault="002A0D67" w:rsidP="00D77AB8">
      <w:pPr>
        <w:rPr>
          <w:rFonts w:cs="Arial"/>
        </w:rPr>
      </w:pPr>
      <w:r w:rsidRPr="00D77AB8">
        <w:rPr>
          <w:rFonts w:cs="Arial"/>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2A0D67" w:rsidRPr="00D77AB8" w:rsidRDefault="002A0D67" w:rsidP="00D77AB8">
      <w:pPr>
        <w:rPr>
          <w:rFonts w:cs="Arial"/>
        </w:rPr>
      </w:pPr>
      <w:r w:rsidRPr="00D77AB8">
        <w:rPr>
          <w:rFonts w:cs="Arial"/>
        </w:rPr>
        <w:t xml:space="preserve">- промышленные объекты и производства первого класса – </w:t>
      </w:r>
      <w:smartTag w:uri="urn:schemas-microsoft-com:office:smarttags" w:element="metricconverter">
        <w:smartTagPr>
          <w:attr w:name="ProductID" w:val="1000 м"/>
        </w:smartTagPr>
        <w:r w:rsidRPr="00D77AB8">
          <w:rPr>
            <w:rFonts w:cs="Arial"/>
          </w:rPr>
          <w:t>1000 м</w:t>
        </w:r>
      </w:smartTag>
      <w:r w:rsidRPr="00D77AB8">
        <w:rPr>
          <w:rFonts w:cs="Arial"/>
        </w:rPr>
        <w:t>;</w:t>
      </w:r>
    </w:p>
    <w:p w:rsidR="002A0D67" w:rsidRPr="00D77AB8" w:rsidRDefault="002A0D67" w:rsidP="00D77AB8">
      <w:pPr>
        <w:rPr>
          <w:rFonts w:cs="Arial"/>
        </w:rPr>
      </w:pPr>
      <w:r w:rsidRPr="00D77AB8">
        <w:rPr>
          <w:rFonts w:cs="Arial"/>
        </w:rPr>
        <w:t xml:space="preserve">- промышленные объекты и производства второго класса – </w:t>
      </w:r>
      <w:smartTag w:uri="urn:schemas-microsoft-com:office:smarttags" w:element="metricconverter">
        <w:smartTagPr>
          <w:attr w:name="ProductID" w:val="500 м"/>
        </w:smartTagPr>
        <w:r w:rsidRPr="00D77AB8">
          <w:rPr>
            <w:rFonts w:cs="Arial"/>
          </w:rPr>
          <w:t>500 м</w:t>
        </w:r>
      </w:smartTag>
      <w:r w:rsidRPr="00D77AB8">
        <w:rPr>
          <w:rFonts w:cs="Arial"/>
        </w:rPr>
        <w:t>;</w:t>
      </w:r>
    </w:p>
    <w:p w:rsidR="002A0D67" w:rsidRPr="00D77AB8" w:rsidRDefault="002A0D67" w:rsidP="00D77AB8">
      <w:pPr>
        <w:rPr>
          <w:rFonts w:cs="Arial"/>
        </w:rPr>
      </w:pPr>
      <w:r w:rsidRPr="00D77AB8">
        <w:rPr>
          <w:rFonts w:cs="Arial"/>
        </w:rPr>
        <w:t xml:space="preserve">- промышленные объекты и производства третьего класса – </w:t>
      </w:r>
      <w:smartTag w:uri="urn:schemas-microsoft-com:office:smarttags" w:element="metricconverter">
        <w:smartTagPr>
          <w:attr w:name="ProductID" w:val="300 м"/>
        </w:smartTagPr>
        <w:r w:rsidRPr="00D77AB8">
          <w:rPr>
            <w:rFonts w:cs="Arial"/>
          </w:rPr>
          <w:t>300 м</w:t>
        </w:r>
      </w:smartTag>
      <w:r w:rsidRPr="00D77AB8">
        <w:rPr>
          <w:rFonts w:cs="Arial"/>
        </w:rPr>
        <w:t>;</w:t>
      </w:r>
    </w:p>
    <w:p w:rsidR="002A0D67" w:rsidRPr="00D77AB8" w:rsidRDefault="002A0D67" w:rsidP="00D77AB8">
      <w:pPr>
        <w:rPr>
          <w:rFonts w:cs="Arial"/>
        </w:rPr>
      </w:pPr>
      <w:r w:rsidRPr="00D77AB8">
        <w:rPr>
          <w:rFonts w:cs="Arial"/>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D77AB8">
          <w:rPr>
            <w:rFonts w:cs="Arial"/>
          </w:rPr>
          <w:t>100 м</w:t>
        </w:r>
      </w:smartTag>
      <w:r w:rsidRPr="00D77AB8">
        <w:rPr>
          <w:rFonts w:cs="Arial"/>
        </w:rPr>
        <w:t>;</w:t>
      </w:r>
    </w:p>
    <w:p w:rsidR="002A0D67" w:rsidRPr="00D77AB8" w:rsidRDefault="002A0D67" w:rsidP="00D77AB8">
      <w:pPr>
        <w:rPr>
          <w:rFonts w:cs="Arial"/>
        </w:rPr>
      </w:pPr>
      <w:r w:rsidRPr="00D77AB8">
        <w:rPr>
          <w:rFonts w:cs="Arial"/>
        </w:rPr>
        <w:t xml:space="preserve">- промышленные объекты и производства пятого класса – </w:t>
      </w:r>
      <w:smartTag w:uri="urn:schemas-microsoft-com:office:smarttags" w:element="metricconverter">
        <w:smartTagPr>
          <w:attr w:name="ProductID" w:val="50 м"/>
        </w:smartTagPr>
        <w:r w:rsidRPr="00D77AB8">
          <w:rPr>
            <w:rFonts w:cs="Arial"/>
          </w:rPr>
          <w:t>50 м</w:t>
        </w:r>
      </w:smartTag>
      <w:bookmarkStart w:id="421" w:name="_Toc268485786"/>
      <w:bookmarkStart w:id="422" w:name="_Toc268487870"/>
      <w:bookmarkStart w:id="423" w:name="_Toc268488690"/>
      <w:r w:rsidRPr="00D77AB8">
        <w:rPr>
          <w:rFonts w:cs="Arial"/>
        </w:rPr>
        <w:t>.</w:t>
      </w:r>
    </w:p>
    <w:p w:rsidR="002A0D67" w:rsidRPr="00D77AB8" w:rsidRDefault="002A0D67" w:rsidP="00D77AB8">
      <w:pPr>
        <w:rPr>
          <w:rFonts w:cs="Arial"/>
        </w:rPr>
      </w:pPr>
      <w:r w:rsidRPr="00D77AB8">
        <w:rPr>
          <w:rFonts w:cs="Arial"/>
        </w:rPr>
        <w:t>Размеры санитарно-защитных зон для канализационных очистных сооружений следует применять по таблице 7.1.2 СанПиН 2.2.1/2.1.1.1200-03.</w:t>
      </w:r>
    </w:p>
    <w:p w:rsidR="002A0D67" w:rsidRPr="00D77AB8" w:rsidRDefault="002A0D67" w:rsidP="00D77AB8">
      <w:pPr>
        <w:rPr>
          <w:rFonts w:cs="Arial"/>
        </w:rPr>
      </w:pPr>
      <w:r w:rsidRPr="00D77AB8">
        <w:rPr>
          <w:rFonts w:cs="Arial"/>
        </w:rPr>
        <w:t xml:space="preserve">Размеры санитарно-защитных зон предприятий и сооружений по обезвреживанию, транспортировке и переработке бытовых отходов следует принимать по </w:t>
      </w:r>
      <w:r w:rsidR="00D76A47" w:rsidRPr="00D77AB8">
        <w:rPr>
          <w:rFonts w:cs="Arial"/>
          <w:bCs/>
        </w:rPr>
        <w:t>СП 42.13330.2016</w:t>
      </w:r>
      <w:r w:rsidRPr="00D77AB8">
        <w:rPr>
          <w:rFonts w:cs="Arial"/>
        </w:rPr>
        <w:t xml:space="preserve">. </w:t>
      </w:r>
    </w:p>
    <w:p w:rsidR="002A0D67" w:rsidRPr="00D77AB8" w:rsidRDefault="002A0D67" w:rsidP="00D77AB8">
      <w:pPr>
        <w:ind w:firstLine="709"/>
        <w:rPr>
          <w:rFonts w:cs="Arial"/>
        </w:rPr>
      </w:pPr>
    </w:p>
    <w:p w:rsidR="002A0D67" w:rsidRPr="00D77AB8" w:rsidRDefault="002A0D67" w:rsidP="00D77AB8">
      <w:pPr>
        <w:ind w:firstLine="709"/>
        <w:rPr>
          <w:rFonts w:cs="Arial"/>
        </w:rPr>
      </w:pPr>
      <w:r w:rsidRPr="00D77AB8">
        <w:rPr>
          <w:rFonts w:cs="Arial"/>
        </w:rPr>
        <w:t>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w:t>
      </w:r>
      <w:r w:rsidR="0072549C" w:rsidRPr="00D77AB8">
        <w:rPr>
          <w:rFonts w:cs="Arial"/>
        </w:rPr>
        <w:t xml:space="preserve"> региональными</w:t>
      </w:r>
      <w:r w:rsidRPr="00D77AB8">
        <w:rPr>
          <w:rFonts w:cs="Arial"/>
        </w:rPr>
        <w:t xml:space="preserve"> органами санитарно-эпидемиологического надзора.</w:t>
      </w:r>
    </w:p>
    <w:p w:rsidR="00EA6553" w:rsidRPr="00D77AB8" w:rsidRDefault="00EA6553" w:rsidP="00D77AB8">
      <w:pPr>
        <w:spacing w:before="120"/>
        <w:rPr>
          <w:rFonts w:cs="Arial"/>
        </w:rPr>
      </w:pPr>
      <w:bookmarkStart w:id="424" w:name="_Toc301256041"/>
    </w:p>
    <w:p w:rsidR="002A0D67" w:rsidRPr="00D77AB8" w:rsidRDefault="002A0D67" w:rsidP="00D77AB8">
      <w:pPr>
        <w:spacing w:before="120"/>
        <w:rPr>
          <w:rFonts w:cs="Arial"/>
        </w:rPr>
      </w:pPr>
      <w:r w:rsidRPr="00D77AB8">
        <w:rPr>
          <w:rFonts w:cs="Arial"/>
        </w:rPr>
        <w:t>Режим использования территории</w:t>
      </w:r>
      <w:bookmarkEnd w:id="421"/>
      <w:bookmarkEnd w:id="422"/>
      <w:bookmarkEnd w:id="423"/>
      <w:bookmarkEnd w:id="424"/>
      <w:r w:rsidRPr="00D77AB8">
        <w:rPr>
          <w:rFonts w:cs="Arial"/>
        </w:rPr>
        <w:t>.</w:t>
      </w:r>
    </w:p>
    <w:p w:rsidR="002A0D67" w:rsidRPr="00D77AB8" w:rsidRDefault="002A0D67" w:rsidP="00D77AB8">
      <w:pPr>
        <w:rPr>
          <w:rFonts w:cs="Arial"/>
        </w:rPr>
      </w:pPr>
      <w:r w:rsidRPr="00D77AB8">
        <w:rPr>
          <w:rFonts w:cs="Arial"/>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A0D67" w:rsidRPr="00D77AB8" w:rsidRDefault="002A0D67" w:rsidP="00D77AB8">
      <w:pPr>
        <w:rPr>
          <w:rFonts w:cs="Arial"/>
        </w:rPr>
      </w:pPr>
      <w:r w:rsidRPr="00D77AB8">
        <w:rPr>
          <w:rFonts w:cs="Arial"/>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A0D67" w:rsidRPr="00D77AB8" w:rsidRDefault="002A0D67" w:rsidP="00D77AB8">
      <w:pPr>
        <w:rPr>
          <w:rFonts w:cs="Arial"/>
        </w:rPr>
      </w:pPr>
      <w:r w:rsidRPr="00D77AB8">
        <w:rPr>
          <w:rFonts w:cs="Arial"/>
        </w:rPr>
        <w:lastRenderedPageBreak/>
        <w:t>Допускается размещать в границах санитарно-защитной зоны промышленного объекта или производства:</w:t>
      </w:r>
    </w:p>
    <w:p w:rsidR="002A0D67" w:rsidRPr="00D77AB8" w:rsidRDefault="002A0D67" w:rsidP="00D77AB8">
      <w:pPr>
        <w:rPr>
          <w:rFonts w:cs="Arial"/>
        </w:rPr>
      </w:pPr>
      <w:r w:rsidRPr="00D77AB8">
        <w:rPr>
          <w:rFonts w:cs="Arial"/>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A0D67" w:rsidRPr="00D77AB8" w:rsidRDefault="002A0D67" w:rsidP="00D77AB8">
      <w:pPr>
        <w:rPr>
          <w:rFonts w:cs="Arial"/>
        </w:rPr>
      </w:pPr>
      <w:r w:rsidRPr="00D77AB8">
        <w:rPr>
          <w:rFonts w:cs="Arial"/>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425" w:name="_Toc398890959"/>
    </w:p>
    <w:p w:rsidR="002A0D67" w:rsidRPr="00D77AB8" w:rsidRDefault="002A0D67" w:rsidP="00D77AB8">
      <w:pPr>
        <w:rPr>
          <w:rFonts w:cs="Arial"/>
        </w:rPr>
      </w:pPr>
    </w:p>
    <w:p w:rsidR="002A0D67" w:rsidRPr="00425656" w:rsidRDefault="002A0D67" w:rsidP="00425656">
      <w:pPr>
        <w:pStyle w:val="3"/>
        <w:rPr>
          <w:rFonts w:eastAsia="MS Mincho" w:cs="Times New Roman"/>
          <w:bCs w:val="0"/>
          <w:sz w:val="26"/>
          <w:szCs w:val="28"/>
        </w:rPr>
      </w:pPr>
      <w:bookmarkStart w:id="426" w:name="_Toc414831582"/>
      <w:bookmarkStart w:id="427" w:name="_Toc452336995"/>
      <w:bookmarkStart w:id="428" w:name="_Toc466882288"/>
      <w:bookmarkStart w:id="429" w:name="_Toc473618780"/>
      <w:r w:rsidRPr="00425656">
        <w:rPr>
          <w:rFonts w:cs="Times New Roman"/>
          <w:sz w:val="26"/>
          <w:szCs w:val="28"/>
        </w:rPr>
        <w:t>Статья</w:t>
      </w:r>
      <w:r w:rsidR="003F52D6" w:rsidRPr="00425656">
        <w:rPr>
          <w:rFonts w:cs="Times New Roman"/>
          <w:sz w:val="26"/>
          <w:szCs w:val="28"/>
        </w:rPr>
        <w:t xml:space="preserve"> </w:t>
      </w:r>
      <w:r w:rsidR="00277E8B" w:rsidRPr="00425656">
        <w:rPr>
          <w:rFonts w:cs="Times New Roman"/>
          <w:sz w:val="26"/>
          <w:szCs w:val="28"/>
        </w:rPr>
        <w:t>4</w:t>
      </w:r>
      <w:r w:rsidR="00645791" w:rsidRPr="00425656">
        <w:rPr>
          <w:rFonts w:cs="Times New Roman"/>
          <w:sz w:val="26"/>
          <w:szCs w:val="28"/>
        </w:rPr>
        <w:t>1</w:t>
      </w:r>
      <w:r w:rsidRPr="00425656">
        <w:rPr>
          <w:rFonts w:cs="Times New Roman"/>
          <w:sz w:val="26"/>
          <w:szCs w:val="28"/>
        </w:rPr>
        <w:t>. Санитарно-защитные зоны стационарных передающих радиотехнических объектов.</w:t>
      </w:r>
      <w:bookmarkEnd w:id="425"/>
      <w:bookmarkEnd w:id="426"/>
      <w:bookmarkEnd w:id="427"/>
      <w:bookmarkEnd w:id="428"/>
      <w:bookmarkEnd w:id="429"/>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cs="Arial"/>
        </w:rPr>
      </w:pPr>
      <w:r w:rsidRPr="00D77AB8">
        <w:rPr>
          <w:rFonts w:cs="Arial"/>
        </w:rPr>
        <w:t>СанПиН 2.1.8/2.2.4.1383-03 "Гигиенические требования к размещению и эксплуатации передающих радиотехнических объектов".</w:t>
      </w:r>
    </w:p>
    <w:p w:rsidR="00BC098D" w:rsidRPr="00D77AB8" w:rsidRDefault="00BC098D" w:rsidP="00D77AB8">
      <w:pPr>
        <w:pStyle w:val="3"/>
        <w:rPr>
          <w:b w:val="0"/>
          <w:sz w:val="24"/>
          <w:szCs w:val="24"/>
        </w:rPr>
      </w:pPr>
      <w:bookmarkStart w:id="430" w:name="_Toc398890960"/>
      <w:bookmarkStart w:id="431" w:name="_Toc414831583"/>
      <w:bookmarkStart w:id="432" w:name="_Toc452336996"/>
      <w:bookmarkStart w:id="433" w:name="_Toc466882289"/>
      <w:bookmarkStart w:id="434" w:name="_Toc473618781"/>
    </w:p>
    <w:p w:rsidR="002A0D67" w:rsidRPr="00425656" w:rsidRDefault="002A0D67" w:rsidP="00425656">
      <w:pPr>
        <w:pStyle w:val="3"/>
        <w:rPr>
          <w:rFonts w:cs="Times New Roman"/>
          <w:strike/>
          <w:sz w:val="26"/>
          <w:szCs w:val="28"/>
        </w:rPr>
      </w:pPr>
      <w:r w:rsidRPr="00425656">
        <w:rPr>
          <w:rFonts w:cs="Times New Roman"/>
          <w:sz w:val="26"/>
          <w:szCs w:val="28"/>
        </w:rPr>
        <w:t xml:space="preserve">Статья </w:t>
      </w:r>
      <w:r w:rsidR="00277E8B" w:rsidRPr="00425656">
        <w:rPr>
          <w:rFonts w:cs="Times New Roman"/>
          <w:sz w:val="26"/>
          <w:szCs w:val="28"/>
        </w:rPr>
        <w:t>4</w:t>
      </w:r>
      <w:r w:rsidR="00645791" w:rsidRPr="00425656">
        <w:rPr>
          <w:rFonts w:cs="Times New Roman"/>
          <w:sz w:val="26"/>
          <w:szCs w:val="28"/>
        </w:rPr>
        <w:t>2</w:t>
      </w:r>
      <w:r w:rsidRPr="00425656">
        <w:rPr>
          <w:rFonts w:cs="Times New Roman"/>
          <w:sz w:val="26"/>
          <w:szCs w:val="28"/>
        </w:rPr>
        <w:t>. Зоны ограничения стационарных передающих радиотехнических объектов.</w:t>
      </w:r>
      <w:bookmarkEnd w:id="430"/>
      <w:bookmarkEnd w:id="431"/>
      <w:bookmarkEnd w:id="432"/>
      <w:bookmarkEnd w:id="433"/>
      <w:bookmarkEnd w:id="434"/>
      <w:r w:rsidRPr="00425656">
        <w:rPr>
          <w:rFonts w:cs="Times New Roman"/>
          <w:sz w:val="26"/>
          <w:szCs w:val="28"/>
        </w:rPr>
        <w:t xml:space="preserve"> </w:t>
      </w:r>
    </w:p>
    <w:p w:rsidR="002A0D67" w:rsidRPr="00D77AB8" w:rsidRDefault="002A0D67" w:rsidP="00D77AB8">
      <w:pPr>
        <w:spacing w:before="120"/>
        <w:rPr>
          <w:rFonts w:cs="Arial"/>
        </w:rPr>
      </w:pPr>
      <w:r w:rsidRPr="00D77AB8">
        <w:rPr>
          <w:rFonts w:cs="Arial"/>
        </w:rPr>
        <w:t>Регламентирующий документ.</w:t>
      </w:r>
    </w:p>
    <w:p w:rsidR="002A0D67" w:rsidRPr="00D77AB8" w:rsidRDefault="002A0D67" w:rsidP="00D77AB8">
      <w:pPr>
        <w:rPr>
          <w:rFonts w:cs="Arial"/>
        </w:rPr>
      </w:pPr>
      <w:r w:rsidRPr="00D77AB8">
        <w:rPr>
          <w:rFonts w:cs="Arial"/>
        </w:rPr>
        <w:t>СанПиН 2.1.8/2.2.4.1383-03 "Гигиенические требования к размещению и эксплуатации передающих радиотехнических объектов".</w:t>
      </w:r>
    </w:p>
    <w:p w:rsidR="00BC098D" w:rsidRPr="00D77AB8" w:rsidRDefault="00BC098D" w:rsidP="00D77AB8">
      <w:pPr>
        <w:rPr>
          <w:rFonts w:cs="Arial"/>
        </w:rPr>
      </w:pPr>
    </w:p>
    <w:p w:rsidR="002A0D67" w:rsidRPr="00425656" w:rsidRDefault="002A0D67" w:rsidP="00425656">
      <w:pPr>
        <w:pStyle w:val="3"/>
        <w:rPr>
          <w:rFonts w:cs="Times New Roman"/>
          <w:sz w:val="26"/>
          <w:szCs w:val="28"/>
        </w:rPr>
      </w:pPr>
      <w:bookmarkStart w:id="435" w:name="_Toc330317455"/>
      <w:bookmarkStart w:id="436" w:name="_Toc336271791"/>
      <w:bookmarkStart w:id="437" w:name="_Toc336271811"/>
      <w:bookmarkStart w:id="438" w:name="_Toc398890961"/>
      <w:bookmarkStart w:id="439" w:name="_Toc414831584"/>
      <w:bookmarkStart w:id="440" w:name="_Toc452336997"/>
      <w:bookmarkStart w:id="441" w:name="_Toc466882290"/>
      <w:bookmarkStart w:id="442" w:name="_Toc473618782"/>
      <w:r w:rsidRPr="00425656">
        <w:rPr>
          <w:rFonts w:cs="Times New Roman"/>
          <w:sz w:val="26"/>
          <w:szCs w:val="28"/>
        </w:rPr>
        <w:t xml:space="preserve">Статья </w:t>
      </w:r>
      <w:r w:rsidR="00277E8B" w:rsidRPr="00425656">
        <w:rPr>
          <w:rFonts w:cs="Times New Roman"/>
          <w:sz w:val="26"/>
          <w:szCs w:val="28"/>
        </w:rPr>
        <w:t>4</w:t>
      </w:r>
      <w:r w:rsidR="00E23596" w:rsidRPr="00425656">
        <w:rPr>
          <w:rFonts w:cs="Times New Roman"/>
          <w:sz w:val="26"/>
          <w:szCs w:val="28"/>
        </w:rPr>
        <w:t>3</w:t>
      </w:r>
      <w:r w:rsidRPr="00425656">
        <w:rPr>
          <w:rFonts w:cs="Times New Roman"/>
          <w:sz w:val="26"/>
          <w:szCs w:val="28"/>
        </w:rPr>
        <w:t xml:space="preserve">. Зоны минимальных расстояний </w:t>
      </w:r>
      <w:bookmarkEnd w:id="435"/>
      <w:bookmarkEnd w:id="436"/>
      <w:bookmarkEnd w:id="437"/>
      <w:r w:rsidRPr="00425656">
        <w:rPr>
          <w:rFonts w:cs="Times New Roman"/>
          <w:sz w:val="26"/>
          <w:szCs w:val="28"/>
        </w:rPr>
        <w:t>магистральных дорог улично-дорожной сети населенных пунктов до застройки.</w:t>
      </w:r>
      <w:bookmarkEnd w:id="438"/>
      <w:bookmarkEnd w:id="439"/>
      <w:bookmarkEnd w:id="440"/>
      <w:bookmarkEnd w:id="441"/>
      <w:bookmarkEnd w:id="442"/>
    </w:p>
    <w:p w:rsidR="002A0D67" w:rsidRPr="00D77AB8" w:rsidRDefault="002A0D67" w:rsidP="00D77AB8">
      <w:pPr>
        <w:spacing w:before="120"/>
        <w:rPr>
          <w:rFonts w:cs="Arial"/>
        </w:rPr>
      </w:pPr>
      <w:r w:rsidRPr="00D77AB8">
        <w:rPr>
          <w:rFonts w:cs="Arial"/>
        </w:rPr>
        <w:t>Регламентирующий документ.</w:t>
      </w:r>
    </w:p>
    <w:p w:rsidR="002A0D67" w:rsidRPr="00D77AB8" w:rsidRDefault="00D76A47" w:rsidP="00D77AB8">
      <w:pPr>
        <w:rPr>
          <w:rFonts w:cs="Arial"/>
        </w:rPr>
      </w:pPr>
      <w:r w:rsidRPr="00D77AB8">
        <w:rPr>
          <w:rFonts w:cs="Arial"/>
          <w:bCs/>
        </w:rPr>
        <w:t xml:space="preserve">СП 42.13330.2016 </w:t>
      </w:r>
      <w:r w:rsidR="002A0D67" w:rsidRPr="00D77AB8">
        <w:rPr>
          <w:rFonts w:cs="Arial"/>
          <w:bCs/>
        </w:rPr>
        <w:t xml:space="preserve"> «СНиП 2.07.01-89* Градостроительство. Планировка и застройка городских и сельских поселений», п. 11.6</w:t>
      </w:r>
      <w:r w:rsidR="002A0D67" w:rsidRPr="00D77AB8">
        <w:rPr>
          <w:rFonts w:cs="Arial"/>
        </w:rPr>
        <w:t>.</w:t>
      </w:r>
    </w:p>
    <w:p w:rsidR="002A0D67" w:rsidRPr="00D77AB8" w:rsidRDefault="002A0D67" w:rsidP="00D77AB8">
      <w:pPr>
        <w:spacing w:before="120"/>
        <w:rPr>
          <w:rFonts w:cs="Arial"/>
        </w:rPr>
      </w:pPr>
      <w:r w:rsidRPr="00D77AB8">
        <w:rPr>
          <w:rFonts w:cs="Arial"/>
        </w:rPr>
        <w:t xml:space="preserve">Порядок установления и размеры, режим использования территории. </w:t>
      </w:r>
    </w:p>
    <w:p w:rsidR="002A0D67" w:rsidRPr="00D77AB8" w:rsidRDefault="002A0D67" w:rsidP="00D77AB8">
      <w:pPr>
        <w:rPr>
          <w:rFonts w:cs="Arial"/>
        </w:rPr>
      </w:pPr>
      <w:r w:rsidRPr="00D77AB8">
        <w:rPr>
          <w:rFonts w:cs="Arial"/>
        </w:rPr>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w:t>
      </w:r>
      <w:smartTag w:uri="urn:schemas-microsoft-com:office:smarttags" w:element="metricconverter">
        <w:smartTagPr>
          <w:attr w:name="ProductID" w:val="50 м"/>
        </w:smartTagPr>
        <w:r w:rsidRPr="00D77AB8">
          <w:rPr>
            <w:rFonts w:cs="Arial"/>
          </w:rPr>
          <w:t>50 м</w:t>
        </w:r>
      </w:smartTag>
      <w:r w:rsidRPr="00D77AB8">
        <w:rPr>
          <w:rFonts w:cs="Arial"/>
        </w:rPr>
        <w:t xml:space="preserve">,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D77AB8">
          <w:rPr>
            <w:rFonts w:cs="Arial"/>
          </w:rPr>
          <w:t>25 м</w:t>
        </w:r>
      </w:smartTag>
      <w:r w:rsidRPr="00D77AB8">
        <w:rPr>
          <w:rFonts w:cs="Arial"/>
        </w:rPr>
        <w:t>.</w:t>
      </w:r>
    </w:p>
    <w:p w:rsidR="002A0D67" w:rsidRPr="00D77AB8" w:rsidRDefault="002A0D67" w:rsidP="00D77AB8">
      <w:pPr>
        <w:rPr>
          <w:rFonts w:cs="Arial"/>
        </w:rPr>
      </w:pPr>
    </w:p>
    <w:p w:rsidR="002A0D67" w:rsidRPr="00425656" w:rsidRDefault="002A0D67" w:rsidP="00425656">
      <w:pPr>
        <w:pStyle w:val="3"/>
        <w:rPr>
          <w:rFonts w:cs="Times New Roman"/>
          <w:sz w:val="26"/>
          <w:szCs w:val="28"/>
        </w:rPr>
      </w:pPr>
      <w:bookmarkStart w:id="443" w:name="_Toc398890962"/>
      <w:bookmarkStart w:id="444" w:name="_Toc414831585"/>
      <w:bookmarkStart w:id="445" w:name="_Toc452336998"/>
      <w:bookmarkStart w:id="446" w:name="_Toc466882291"/>
      <w:bookmarkStart w:id="447" w:name="_Toc473618783"/>
      <w:r w:rsidRPr="00425656">
        <w:rPr>
          <w:rFonts w:cs="Times New Roman"/>
          <w:sz w:val="26"/>
          <w:szCs w:val="28"/>
        </w:rPr>
        <w:t xml:space="preserve">Статья </w:t>
      </w:r>
      <w:r w:rsidR="00277E8B" w:rsidRPr="00425656">
        <w:rPr>
          <w:rFonts w:cs="Times New Roman"/>
          <w:sz w:val="26"/>
          <w:szCs w:val="28"/>
        </w:rPr>
        <w:t>4</w:t>
      </w:r>
      <w:r w:rsidR="00E23596" w:rsidRPr="00425656">
        <w:rPr>
          <w:rFonts w:cs="Times New Roman"/>
          <w:sz w:val="26"/>
          <w:szCs w:val="28"/>
        </w:rPr>
        <w:t>4</w:t>
      </w:r>
      <w:r w:rsidRPr="00425656">
        <w:rPr>
          <w:rFonts w:cs="Times New Roman"/>
          <w:sz w:val="26"/>
          <w:szCs w:val="28"/>
        </w:rPr>
        <w:t>. Придорожные полосы автомобильных дорог.</w:t>
      </w:r>
      <w:bookmarkEnd w:id="443"/>
      <w:bookmarkEnd w:id="444"/>
      <w:bookmarkEnd w:id="445"/>
      <w:bookmarkEnd w:id="446"/>
      <w:bookmarkEnd w:id="447"/>
    </w:p>
    <w:p w:rsidR="002A0D67" w:rsidRPr="00D77AB8" w:rsidRDefault="002A0D67" w:rsidP="00D77AB8">
      <w:pPr>
        <w:spacing w:before="120"/>
        <w:rPr>
          <w:rFonts w:cs="Arial"/>
        </w:rPr>
      </w:pPr>
      <w:r w:rsidRPr="00D77AB8">
        <w:rPr>
          <w:rFonts w:cs="Arial"/>
        </w:rPr>
        <w:lastRenderedPageBreak/>
        <w:t>Регламентирующий документ.</w:t>
      </w:r>
    </w:p>
    <w:p w:rsidR="002A0D67" w:rsidRPr="00D77AB8" w:rsidRDefault="002A0D67" w:rsidP="00D77AB8">
      <w:pPr>
        <w:rPr>
          <w:rFonts w:cs="Arial"/>
        </w:rPr>
      </w:pPr>
      <w:r w:rsidRPr="00D77AB8">
        <w:rPr>
          <w:rFonts w:cs="Arial"/>
        </w:rPr>
        <w:t xml:space="preserve">Федеральный закон от 8.11.2007 г. № </w:t>
      </w:r>
      <w:hyperlink r:id="rId84" w:tooltip="от 08.11.2007г №257-ФЗ " w:history="1">
        <w:r w:rsidRPr="00CC5147">
          <w:rPr>
            <w:rStyle w:val="af"/>
            <w:rFonts w:cs="Arial"/>
          </w:rPr>
          <w:t>257-ФЗ</w:t>
        </w:r>
      </w:hyperlink>
      <w:r w:rsidRPr="00D77AB8">
        <w:rPr>
          <w:rFonts w:cs="Arial"/>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2A0D67" w:rsidRPr="00D77AB8" w:rsidRDefault="002A0D67" w:rsidP="00D77AB8">
      <w:pPr>
        <w:rPr>
          <w:rFonts w:cs="Arial"/>
          <w:color w:val="00B0F0"/>
        </w:rPr>
      </w:pPr>
    </w:p>
    <w:p w:rsidR="002A0D67" w:rsidRPr="00425656" w:rsidRDefault="002A0D67" w:rsidP="00425656">
      <w:pPr>
        <w:pStyle w:val="3"/>
        <w:spacing w:before="120"/>
        <w:rPr>
          <w:rFonts w:cs="Times New Roman"/>
          <w:sz w:val="26"/>
          <w:szCs w:val="28"/>
        </w:rPr>
      </w:pPr>
      <w:bookmarkStart w:id="448" w:name="_Toc398890963"/>
      <w:bookmarkStart w:id="449" w:name="_Toc414831586"/>
      <w:bookmarkStart w:id="450" w:name="_Toc452336999"/>
      <w:bookmarkStart w:id="451" w:name="_Toc466882292"/>
      <w:bookmarkStart w:id="452" w:name="_Toc473618784"/>
      <w:r w:rsidRPr="00425656">
        <w:rPr>
          <w:rFonts w:cs="Times New Roman"/>
          <w:sz w:val="26"/>
          <w:szCs w:val="28"/>
        </w:rPr>
        <w:t xml:space="preserve">Статья </w:t>
      </w:r>
      <w:r w:rsidR="00277E8B" w:rsidRPr="00425656">
        <w:rPr>
          <w:rFonts w:cs="Times New Roman"/>
          <w:sz w:val="26"/>
          <w:szCs w:val="28"/>
        </w:rPr>
        <w:t>4</w:t>
      </w:r>
      <w:r w:rsidR="00E23596" w:rsidRPr="00425656">
        <w:rPr>
          <w:rFonts w:cs="Times New Roman"/>
          <w:sz w:val="26"/>
          <w:szCs w:val="28"/>
        </w:rPr>
        <w:t>5</w:t>
      </w:r>
      <w:r w:rsidRPr="00425656">
        <w:rPr>
          <w:rFonts w:cs="Times New Roman"/>
          <w:sz w:val="26"/>
          <w:szCs w:val="28"/>
        </w:rPr>
        <w:t>. Санитарно-защитные зоны железных дорог.</w:t>
      </w:r>
      <w:bookmarkEnd w:id="448"/>
      <w:bookmarkEnd w:id="449"/>
      <w:bookmarkEnd w:id="450"/>
      <w:bookmarkEnd w:id="451"/>
      <w:bookmarkEnd w:id="452"/>
    </w:p>
    <w:p w:rsidR="002A0D67" w:rsidRPr="00D77AB8" w:rsidRDefault="002A0D67" w:rsidP="00D77AB8">
      <w:pPr>
        <w:spacing w:before="120"/>
        <w:rPr>
          <w:rFonts w:cs="Arial"/>
        </w:rPr>
      </w:pPr>
      <w:bookmarkStart w:id="453" w:name="_Toc336271793"/>
      <w:bookmarkStart w:id="454" w:name="_Toc336271813"/>
      <w:r w:rsidRPr="00D77AB8">
        <w:rPr>
          <w:rFonts w:cs="Arial"/>
        </w:rPr>
        <w:t>Регламентирующий документ.</w:t>
      </w:r>
    </w:p>
    <w:p w:rsidR="002A0D67" w:rsidRPr="00D77AB8" w:rsidRDefault="00D76A47" w:rsidP="00D77AB8">
      <w:pPr>
        <w:rPr>
          <w:rFonts w:cs="Arial"/>
        </w:rPr>
      </w:pPr>
      <w:r w:rsidRPr="00D77AB8">
        <w:rPr>
          <w:rFonts w:cs="Arial"/>
          <w:bCs/>
        </w:rPr>
        <w:t xml:space="preserve">СП 42.13330.2016 </w:t>
      </w:r>
      <w:r w:rsidR="002A0D67" w:rsidRPr="00D77AB8">
        <w:rPr>
          <w:rFonts w:cs="Arial"/>
          <w:bCs/>
        </w:rPr>
        <w:t xml:space="preserve"> «СНиП 2.07.01-89* Градостроительство. Планировка и застройка городских и сельских поселений», п. 8.20</w:t>
      </w:r>
      <w:r w:rsidR="002A0D67" w:rsidRPr="00D77AB8">
        <w:rPr>
          <w:rFonts w:cs="Arial"/>
        </w:rPr>
        <w:t>.</w:t>
      </w:r>
    </w:p>
    <w:p w:rsidR="002A0D67" w:rsidRPr="00D77AB8" w:rsidRDefault="002A0D67" w:rsidP="00D77AB8">
      <w:pPr>
        <w:spacing w:before="120"/>
        <w:rPr>
          <w:rFonts w:cs="Arial"/>
        </w:rPr>
      </w:pPr>
      <w:r w:rsidRPr="00D77AB8">
        <w:rPr>
          <w:rFonts w:cs="Arial"/>
        </w:rPr>
        <w:t>Порядок установления и размеры.</w:t>
      </w:r>
    </w:p>
    <w:p w:rsidR="002A0D67" w:rsidRPr="00D77AB8" w:rsidRDefault="002A0D67" w:rsidP="00D77AB8">
      <w:pPr>
        <w:rPr>
          <w:rFonts w:cs="Arial"/>
        </w:rPr>
      </w:pPr>
      <w:r w:rsidRPr="00D77AB8">
        <w:rPr>
          <w:rFonts w:cs="Arial"/>
        </w:rPr>
        <w:t xml:space="preserve">Жилую застройку необходимо отделять от железных дорог санитарно-защитной зоной шириной не менее </w:t>
      </w:r>
      <w:smartTag w:uri="urn:schemas-microsoft-com:office:smarttags" w:element="metricconverter">
        <w:smartTagPr>
          <w:attr w:name="ProductID" w:val="100 м"/>
        </w:smartTagPr>
        <w:r w:rsidRPr="00D77AB8">
          <w:rPr>
            <w:rFonts w:cs="Arial"/>
          </w:rPr>
          <w:t>100 м</w:t>
        </w:r>
      </w:smartTag>
      <w:r w:rsidRPr="00D77AB8">
        <w:rPr>
          <w:rFonts w:cs="Arial"/>
        </w:rPr>
        <w:t xml:space="preserve">,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 ширина санитарно-защитной зоны может быть уменьшена, но не более чем на </w:t>
      </w:r>
      <w:smartTag w:uri="urn:schemas-microsoft-com:office:smarttags" w:element="metricconverter">
        <w:smartTagPr>
          <w:attr w:name="ProductID" w:val="50 м"/>
        </w:smartTagPr>
        <w:r w:rsidRPr="00D77AB8">
          <w:rPr>
            <w:rFonts w:cs="Arial"/>
          </w:rPr>
          <w:t>50 м</w:t>
        </w:r>
      </w:smartTag>
      <w:r w:rsidRPr="00D77AB8">
        <w:rPr>
          <w:rFonts w:cs="Arial"/>
        </w:rPr>
        <w:t xml:space="preserve">. Ширину санитарно-защитной зоны до границ садовых участков следует принимать не менее </w:t>
      </w:r>
      <w:smartTag w:uri="urn:schemas-microsoft-com:office:smarttags" w:element="metricconverter">
        <w:smartTagPr>
          <w:attr w:name="ProductID" w:val="50 м"/>
        </w:smartTagPr>
        <w:r w:rsidRPr="00D77AB8">
          <w:rPr>
            <w:rFonts w:cs="Arial"/>
          </w:rPr>
          <w:t>50 м</w:t>
        </w:r>
      </w:smartTag>
      <w:r w:rsidRPr="00D77AB8">
        <w:rPr>
          <w:rFonts w:cs="Arial"/>
        </w:rPr>
        <w:t>.</w:t>
      </w:r>
    </w:p>
    <w:p w:rsidR="002A0D67" w:rsidRPr="00D77AB8" w:rsidRDefault="002A0D67" w:rsidP="00D77AB8">
      <w:pPr>
        <w:spacing w:before="120"/>
        <w:rPr>
          <w:rFonts w:cs="Arial"/>
        </w:rPr>
      </w:pPr>
      <w:r w:rsidRPr="00D77AB8">
        <w:rPr>
          <w:rFonts w:cs="Arial"/>
        </w:rPr>
        <w:t>Режим использования территории.</w:t>
      </w:r>
    </w:p>
    <w:p w:rsidR="002A0D67" w:rsidRPr="00D77AB8" w:rsidRDefault="002A0D67" w:rsidP="00D77AB8">
      <w:pPr>
        <w:rPr>
          <w:rFonts w:cs="Arial"/>
        </w:rPr>
      </w:pPr>
      <w:r w:rsidRPr="00D77AB8">
        <w:rPr>
          <w:rFonts w:cs="Arial"/>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0F1708" w:rsidRPr="00425656" w:rsidRDefault="000F1708" w:rsidP="00425656">
      <w:pPr>
        <w:pStyle w:val="3"/>
        <w:spacing w:before="120"/>
        <w:rPr>
          <w:rFonts w:cs="Times New Roman"/>
          <w:sz w:val="26"/>
          <w:szCs w:val="28"/>
        </w:rPr>
      </w:pPr>
      <w:bookmarkStart w:id="455" w:name="_Toc398891015"/>
      <w:bookmarkStart w:id="456" w:name="_Toc414831589"/>
      <w:bookmarkStart w:id="457" w:name="_Toc452337002"/>
      <w:bookmarkStart w:id="458" w:name="_Toc466882293"/>
      <w:bookmarkStart w:id="459" w:name="_Toc473618787"/>
      <w:bookmarkEnd w:id="453"/>
      <w:bookmarkEnd w:id="454"/>
      <w:r w:rsidRPr="00425656">
        <w:rPr>
          <w:rFonts w:cs="Times New Roman"/>
          <w:sz w:val="26"/>
          <w:szCs w:val="28"/>
        </w:rPr>
        <w:t>Статья 4</w:t>
      </w:r>
      <w:r w:rsidR="00E23596" w:rsidRPr="00425656">
        <w:rPr>
          <w:rFonts w:cs="Times New Roman"/>
          <w:sz w:val="26"/>
          <w:szCs w:val="28"/>
        </w:rPr>
        <w:t>6</w:t>
      </w:r>
      <w:r w:rsidRPr="00425656">
        <w:rPr>
          <w:rFonts w:cs="Times New Roman"/>
          <w:sz w:val="26"/>
          <w:szCs w:val="28"/>
        </w:rPr>
        <w:t>. Санитарные разрывы (санитарные полосы отчуждения) магистральных трубопроводов углеводородного сырья и компрессорных установок.</w:t>
      </w:r>
      <w:bookmarkEnd w:id="455"/>
      <w:bookmarkEnd w:id="456"/>
      <w:bookmarkEnd w:id="457"/>
      <w:bookmarkEnd w:id="458"/>
      <w:bookmarkEnd w:id="459"/>
    </w:p>
    <w:p w:rsidR="000F1708" w:rsidRPr="00D77AB8" w:rsidRDefault="000F1708" w:rsidP="00D77AB8">
      <w:pPr>
        <w:rPr>
          <w:rFonts w:cs="Arial"/>
        </w:rPr>
      </w:pPr>
      <w:r w:rsidRPr="00D77AB8">
        <w:rPr>
          <w:rFonts w:cs="Arial"/>
        </w:rPr>
        <w:t>Регламентирующий документ.</w:t>
      </w:r>
    </w:p>
    <w:p w:rsidR="000F1708" w:rsidRPr="00D77AB8" w:rsidRDefault="000F1708" w:rsidP="00D77AB8">
      <w:pPr>
        <w:rPr>
          <w:rFonts w:cs="Arial"/>
        </w:rPr>
      </w:pPr>
      <w:r w:rsidRPr="00D77AB8">
        <w:rPr>
          <w:rFonts w:cs="Arial"/>
        </w:rPr>
        <w:t xml:space="preserve">СанПиН 2.2.1/2.1.1.1200-03 «Санитарно-защитные зоны и санитарная классификация предприятий, сооружений и иных объектов», п. </w:t>
      </w:r>
      <w:r w:rsidRPr="00D77AB8">
        <w:rPr>
          <w:rFonts w:cs="Arial"/>
          <w:bCs/>
        </w:rPr>
        <w:t>2.7.</w:t>
      </w:r>
    </w:p>
    <w:p w:rsidR="000F1708" w:rsidRPr="00D77AB8" w:rsidRDefault="000F1708" w:rsidP="00D77AB8">
      <w:pPr>
        <w:rPr>
          <w:rFonts w:cs="Arial"/>
        </w:rPr>
      </w:pPr>
      <w:r w:rsidRPr="00D77AB8">
        <w:rPr>
          <w:rFonts w:cs="Arial"/>
        </w:rPr>
        <w:t>Порядок установления и размеры, режим использования территории.</w:t>
      </w:r>
    </w:p>
    <w:p w:rsidR="000F1708" w:rsidRPr="00D77AB8" w:rsidRDefault="000F1708" w:rsidP="00D77AB8">
      <w:pPr>
        <w:rPr>
          <w:rFonts w:cs="Arial"/>
        </w:rPr>
      </w:pPr>
      <w:r w:rsidRPr="00D77AB8">
        <w:rPr>
          <w:rFonts w:cs="Arial"/>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D77AB8">
        <w:rPr>
          <w:rFonts w:cs="Arial"/>
          <w:bCs/>
        </w:rPr>
        <w:t xml:space="preserve">2.7 </w:t>
      </w:r>
      <w:r w:rsidRPr="00D77AB8">
        <w:rPr>
          <w:rFonts w:cs="Arial"/>
        </w:rPr>
        <w:t>СанПиН 2.2.1/2.1.1.1200-03).</w:t>
      </w:r>
    </w:p>
    <w:p w:rsidR="005107B1" w:rsidRPr="00D77AB8" w:rsidRDefault="005107B1" w:rsidP="00D77AB8">
      <w:pPr>
        <w:pStyle w:val="3"/>
        <w:spacing w:before="120"/>
        <w:rPr>
          <w:b w:val="0"/>
          <w:sz w:val="24"/>
          <w:szCs w:val="24"/>
        </w:rPr>
      </w:pPr>
      <w:r w:rsidRPr="00D77AB8">
        <w:rPr>
          <w:b w:val="0"/>
          <w:sz w:val="24"/>
          <w:szCs w:val="24"/>
        </w:rPr>
        <w:t>Зоны минимальных расстояний объектов магистральных трубопроводов углеводородного сырья.</w:t>
      </w:r>
    </w:p>
    <w:p w:rsidR="00D76A47" w:rsidRPr="00D77AB8" w:rsidRDefault="00D76A47" w:rsidP="00D77AB8">
      <w:pPr>
        <w:rPr>
          <w:rFonts w:cs="Arial"/>
        </w:rPr>
      </w:pPr>
    </w:p>
    <w:p w:rsidR="005107B1" w:rsidRPr="00D77AB8" w:rsidRDefault="005107B1" w:rsidP="00D77AB8">
      <w:pPr>
        <w:spacing w:before="120"/>
        <w:rPr>
          <w:rFonts w:cs="Arial"/>
        </w:rPr>
      </w:pPr>
      <w:r w:rsidRPr="00D77AB8">
        <w:rPr>
          <w:rFonts w:cs="Arial"/>
        </w:rPr>
        <w:t>Регламентирующий документ.</w:t>
      </w:r>
    </w:p>
    <w:p w:rsidR="005107B1" w:rsidRPr="00D77AB8" w:rsidRDefault="005107B1" w:rsidP="00D77AB8">
      <w:pPr>
        <w:rPr>
          <w:rFonts w:cs="Arial"/>
        </w:rPr>
      </w:pPr>
      <w:r w:rsidRPr="00D77AB8">
        <w:rPr>
          <w:rFonts w:cs="Arial"/>
        </w:rPr>
        <w:t xml:space="preserve">Федеральный закон № </w:t>
      </w:r>
      <w:hyperlink r:id="rId85" w:tooltip="123-фз" w:history="1">
        <w:r w:rsidRPr="00CC5147">
          <w:rPr>
            <w:rStyle w:val="af"/>
            <w:rFonts w:cs="Arial"/>
          </w:rPr>
          <w:t>123-ФЗ</w:t>
        </w:r>
      </w:hyperlink>
      <w:r w:rsidRPr="00D77AB8">
        <w:rPr>
          <w:rFonts w:cs="Arial"/>
        </w:rPr>
        <w:t xml:space="preserve"> « Технический регламент о требованиях пожарной безопасности», ст. 74.</w:t>
      </w:r>
    </w:p>
    <w:p w:rsidR="005107B1" w:rsidRPr="00D77AB8" w:rsidRDefault="005107B1" w:rsidP="00D77AB8">
      <w:pPr>
        <w:rPr>
          <w:rFonts w:cs="Arial"/>
        </w:rPr>
      </w:pPr>
      <w:r w:rsidRPr="00D77AB8">
        <w:rPr>
          <w:rFonts w:cs="Arial"/>
        </w:rPr>
        <w:t>СП 36.13330.2012 «Магистральные трубопроводы»</w:t>
      </w:r>
    </w:p>
    <w:p w:rsidR="00425656" w:rsidRDefault="00425656" w:rsidP="00D77AB8">
      <w:pPr>
        <w:rPr>
          <w:rFonts w:cs="Arial"/>
          <w:bCs/>
        </w:rPr>
      </w:pPr>
    </w:p>
    <w:p w:rsidR="00666F1C" w:rsidRPr="00D77AB8" w:rsidRDefault="004218CD" w:rsidP="00D77AB8">
      <w:pPr>
        <w:rPr>
          <w:rFonts w:cs="Arial"/>
          <w:bCs/>
        </w:rPr>
      </w:pPr>
      <w:r w:rsidRPr="00D77AB8">
        <w:rPr>
          <w:rFonts w:cs="Arial"/>
          <w:bCs/>
        </w:rPr>
        <w:t xml:space="preserve"> </w:t>
      </w:r>
      <w:r w:rsidR="008D4294" w:rsidRPr="00D77AB8">
        <w:rPr>
          <w:rFonts w:cs="Arial"/>
          <w:bCs/>
        </w:rPr>
        <w:t>Т</w:t>
      </w:r>
      <w:r w:rsidR="002A0D67" w:rsidRPr="00D77AB8">
        <w:rPr>
          <w:rFonts w:cs="Arial"/>
          <w:bCs/>
        </w:rPr>
        <w:t>рубопроводы</w:t>
      </w:r>
    </w:p>
    <w:p w:rsidR="002A0D67" w:rsidRPr="00D77AB8" w:rsidRDefault="002A0D67" w:rsidP="00D77AB8">
      <w:pPr>
        <w:rPr>
          <w:rFonts w:cs="Arial"/>
        </w:rPr>
      </w:pPr>
      <w:r w:rsidRPr="00D77AB8">
        <w:rPr>
          <w:rFonts w:cs="Arial"/>
        </w:rPr>
        <w:t xml:space="preserve">п. </w:t>
      </w:r>
      <w:r w:rsidRPr="00D77AB8">
        <w:rPr>
          <w:rFonts w:cs="Arial"/>
          <w:bCs/>
        </w:rPr>
        <w:t>7.15, 7.16</w:t>
      </w:r>
      <w:r w:rsidRPr="00D77AB8">
        <w:rPr>
          <w:rFonts w:cs="Arial"/>
        </w:rPr>
        <w:t xml:space="preserve">.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w:t>
      </w:r>
      <w:r w:rsidRPr="00D77AB8">
        <w:rPr>
          <w:rFonts w:cs="Arial"/>
        </w:rPr>
        <w:lastRenderedPageBreak/>
        <w:t xml:space="preserve">сжиженных углеводородных газов, оказывающих коррозионные воздействия на металл труб или охлажденных до температуры ниже минус </w:t>
      </w:r>
      <w:smartTag w:uri="urn:schemas-microsoft-com:office:smarttags" w:element="metricconverter">
        <w:smartTagPr>
          <w:attr w:name="ProductID" w:val="40 °C"/>
        </w:smartTagPr>
        <w:r w:rsidRPr="00D77AB8">
          <w:rPr>
            <w:rFonts w:cs="Arial"/>
          </w:rPr>
          <w:t>40 °C</w:t>
        </w:r>
      </w:smartTag>
      <w:r w:rsidRPr="00D77AB8">
        <w:rPr>
          <w:rFonts w:cs="Arial"/>
        </w:rPr>
        <w:t>.)</w:t>
      </w:r>
    </w:p>
    <w:p w:rsidR="002A0D67" w:rsidRPr="00D77AB8" w:rsidRDefault="002A0D67" w:rsidP="00D77AB8">
      <w:pPr>
        <w:rPr>
          <w:rFonts w:cs="Arial"/>
        </w:rPr>
      </w:pPr>
      <w:r w:rsidRPr="00D77AB8">
        <w:rPr>
          <w:rFonts w:cs="Arial"/>
        </w:rPr>
        <w:t>СанПиН 2.2.1/2.1.1.1200-03 «Санитарно-защитные зоны и санитарная классификация предприятий, сооружений и иных объектов», п. 2.7.</w:t>
      </w:r>
    </w:p>
    <w:p w:rsidR="00D76A47" w:rsidRPr="00D77AB8" w:rsidRDefault="00D76A47" w:rsidP="00D77AB8">
      <w:pPr>
        <w:rPr>
          <w:rFonts w:cs="Arial"/>
        </w:rPr>
      </w:pPr>
    </w:p>
    <w:p w:rsidR="002A0D67" w:rsidRPr="00425656" w:rsidRDefault="002A0D67" w:rsidP="00425656">
      <w:pPr>
        <w:pStyle w:val="3"/>
        <w:spacing w:before="120"/>
        <w:rPr>
          <w:rFonts w:cs="Times New Roman"/>
          <w:sz w:val="26"/>
          <w:szCs w:val="28"/>
        </w:rPr>
      </w:pPr>
      <w:bookmarkStart w:id="460" w:name="_Toc398890967"/>
      <w:bookmarkStart w:id="461" w:name="_Toc414831591"/>
      <w:bookmarkStart w:id="462" w:name="_Toc452337004"/>
      <w:bookmarkStart w:id="463" w:name="_Toc466882295"/>
      <w:bookmarkStart w:id="464" w:name="_Toc473618788"/>
      <w:r w:rsidRPr="00425656">
        <w:rPr>
          <w:rFonts w:cs="Times New Roman"/>
          <w:sz w:val="26"/>
          <w:szCs w:val="28"/>
        </w:rPr>
        <w:t xml:space="preserve">Статья </w:t>
      </w:r>
      <w:r w:rsidR="00277E8B" w:rsidRPr="00425656">
        <w:rPr>
          <w:rFonts w:cs="Times New Roman"/>
          <w:sz w:val="26"/>
          <w:szCs w:val="28"/>
        </w:rPr>
        <w:t>4</w:t>
      </w:r>
      <w:r w:rsidR="004218CD" w:rsidRPr="00425656">
        <w:rPr>
          <w:rFonts w:cs="Times New Roman"/>
          <w:sz w:val="26"/>
          <w:szCs w:val="28"/>
        </w:rPr>
        <w:t>7</w:t>
      </w:r>
      <w:r w:rsidRPr="00425656">
        <w:rPr>
          <w:rFonts w:cs="Times New Roman"/>
          <w:sz w:val="26"/>
          <w:szCs w:val="28"/>
        </w:rPr>
        <w:t>. Охранные зоны объектов газораспределительной сети.</w:t>
      </w:r>
      <w:bookmarkEnd w:id="460"/>
      <w:bookmarkEnd w:id="461"/>
      <w:bookmarkEnd w:id="462"/>
      <w:bookmarkEnd w:id="463"/>
      <w:bookmarkEnd w:id="464"/>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cs="Arial"/>
        </w:rPr>
      </w:pPr>
      <w:r w:rsidRPr="00D77AB8">
        <w:rPr>
          <w:rFonts w:cs="Arial"/>
        </w:rPr>
        <w:t xml:space="preserve">Постановление Правительства РФ от 20 ноября </w:t>
      </w:r>
      <w:smartTag w:uri="urn:schemas-microsoft-com:office:smarttags" w:element="metricconverter">
        <w:smartTagPr>
          <w:attr w:name="ProductID" w:val="2000 г"/>
        </w:smartTagPr>
        <w:r w:rsidRPr="00D77AB8">
          <w:rPr>
            <w:rFonts w:cs="Arial"/>
          </w:rPr>
          <w:t>2000 г</w:t>
        </w:r>
      </w:smartTag>
      <w:r w:rsidRPr="00D77AB8">
        <w:rPr>
          <w:rFonts w:cs="Arial"/>
        </w:rPr>
        <w:t>. № 878 "Об утверждении Правил охраны газораспределительных сетей".</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Для газораспределительных сетей установлены следующие охранные зоны:</w:t>
      </w:r>
    </w:p>
    <w:p w:rsidR="002A0D67" w:rsidRPr="00D77AB8" w:rsidRDefault="002A0D67" w:rsidP="00D77AB8">
      <w:pPr>
        <w:ind w:firstLine="709"/>
        <w:rPr>
          <w:rFonts w:cs="Arial"/>
        </w:rPr>
      </w:pPr>
      <w:r w:rsidRPr="00D77AB8">
        <w:rPr>
          <w:rFonts w:cs="Arial"/>
        </w:rPr>
        <w:t xml:space="preserve">а) 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rsidRPr="00D77AB8">
          <w:rPr>
            <w:rFonts w:cs="Arial"/>
          </w:rPr>
          <w:t>2 метров</w:t>
        </w:r>
      </w:smartTag>
      <w:r w:rsidRPr="00D77AB8">
        <w:rPr>
          <w:rFonts w:cs="Arial"/>
        </w:rPr>
        <w:t xml:space="preserve"> с каждой стороны газопровода;</w:t>
      </w:r>
    </w:p>
    <w:p w:rsidR="002A0D67" w:rsidRPr="00D77AB8" w:rsidRDefault="002A0D67" w:rsidP="00D77AB8">
      <w:pPr>
        <w:tabs>
          <w:tab w:val="left" w:pos="851"/>
        </w:tabs>
        <w:ind w:firstLine="709"/>
        <w:rPr>
          <w:rFonts w:cs="Arial"/>
        </w:rPr>
      </w:pPr>
      <w:r w:rsidRPr="00D77AB8">
        <w:rPr>
          <w:rFonts w:cs="Arial"/>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D77AB8">
          <w:rPr>
            <w:rFonts w:cs="Arial"/>
          </w:rPr>
          <w:t>3 метров</w:t>
        </w:r>
      </w:smartTag>
      <w:r w:rsidRPr="00D77AB8">
        <w:rPr>
          <w:rFonts w:cs="Arial"/>
        </w:rPr>
        <w:t xml:space="preserve"> от газопровода со стороны провода и </w:t>
      </w:r>
      <w:smartTag w:uri="urn:schemas-microsoft-com:office:smarttags" w:element="metricconverter">
        <w:smartTagPr>
          <w:attr w:name="ProductID" w:val="2 метров"/>
        </w:smartTagPr>
        <w:r w:rsidRPr="00D77AB8">
          <w:rPr>
            <w:rFonts w:cs="Arial"/>
          </w:rPr>
          <w:t>2 метров</w:t>
        </w:r>
      </w:smartTag>
      <w:r w:rsidRPr="00D77AB8">
        <w:rPr>
          <w:rFonts w:cs="Arial"/>
        </w:rPr>
        <w:t xml:space="preserve"> - с противоположной стороны;</w:t>
      </w:r>
    </w:p>
    <w:p w:rsidR="002A0D67" w:rsidRPr="00D77AB8" w:rsidRDefault="002A0D67" w:rsidP="00D77AB8">
      <w:pPr>
        <w:tabs>
          <w:tab w:val="left" w:pos="851"/>
        </w:tabs>
        <w:ind w:firstLine="709"/>
        <w:rPr>
          <w:rFonts w:cs="Arial"/>
        </w:rPr>
      </w:pPr>
      <w:r w:rsidRPr="00D77AB8">
        <w:rPr>
          <w:rFonts w:cs="Arial"/>
        </w:rPr>
        <w:t xml:space="preserve">г) 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D77AB8">
          <w:rPr>
            <w:rFonts w:cs="Arial"/>
          </w:rPr>
          <w:t>10 метров</w:t>
        </w:r>
      </w:smartTag>
      <w:r w:rsidRPr="00D77AB8">
        <w:rPr>
          <w:rFonts w:cs="Arial"/>
        </w:rPr>
        <w:t xml:space="preserve"> от границ этих объектов. Для газорегуляторных пунктов, пристроенных к зданиям, охранная зона не регламентируется;</w:t>
      </w:r>
    </w:p>
    <w:p w:rsidR="002A0D67" w:rsidRPr="00D77AB8" w:rsidRDefault="002A0D67" w:rsidP="00D77AB8">
      <w:pPr>
        <w:tabs>
          <w:tab w:val="left" w:pos="851"/>
        </w:tabs>
        <w:ind w:firstLine="709"/>
        <w:rPr>
          <w:rFonts w:cs="Arial"/>
        </w:rPr>
      </w:pPr>
      <w:r w:rsidRPr="00D77AB8">
        <w:rPr>
          <w:rFonts w:cs="Arial"/>
        </w:rPr>
        <w:t xml:space="preserve">е) 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D77AB8">
          <w:rPr>
            <w:rFonts w:cs="Arial"/>
          </w:rPr>
          <w:t>6 метров</w:t>
        </w:r>
      </w:smartTag>
      <w:r w:rsidRPr="00D77AB8">
        <w:rPr>
          <w:rFonts w:cs="Arial"/>
        </w:rPr>
        <w:t xml:space="preserve">, по </w:t>
      </w:r>
      <w:smartTag w:uri="urn:schemas-microsoft-com:office:smarttags" w:element="metricconverter">
        <w:smartTagPr>
          <w:attr w:name="ProductID" w:val="3 метра"/>
        </w:smartTagPr>
        <w:r w:rsidRPr="00D77AB8">
          <w:rPr>
            <w:rFonts w:cs="Arial"/>
          </w:rPr>
          <w:t>3 метра</w:t>
        </w:r>
      </w:smartTag>
      <w:r w:rsidRPr="00D77AB8">
        <w:rPr>
          <w:rFonts w:cs="Arial"/>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A0D67" w:rsidRPr="00D77AB8" w:rsidRDefault="002A0D67" w:rsidP="00D77AB8">
      <w:pPr>
        <w:tabs>
          <w:tab w:val="left" w:pos="851"/>
        </w:tabs>
        <w:ind w:firstLine="709"/>
        <w:rPr>
          <w:rFonts w:cs="Arial"/>
        </w:rPr>
      </w:pPr>
      <w:r w:rsidRPr="00D77AB8">
        <w:rPr>
          <w:rFonts w:cs="Arial"/>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D76A47" w:rsidRPr="00D77AB8" w:rsidRDefault="00D76A47" w:rsidP="00D77AB8">
      <w:pPr>
        <w:tabs>
          <w:tab w:val="left" w:pos="851"/>
        </w:tabs>
        <w:ind w:firstLine="709"/>
        <w:rPr>
          <w:rFonts w:cs="Arial"/>
        </w:rPr>
      </w:pPr>
    </w:p>
    <w:p w:rsidR="002A0D67" w:rsidRPr="00425656" w:rsidRDefault="002A0D67" w:rsidP="00425656">
      <w:pPr>
        <w:pStyle w:val="3"/>
        <w:spacing w:before="120"/>
        <w:rPr>
          <w:rFonts w:cs="Times New Roman"/>
          <w:sz w:val="26"/>
          <w:szCs w:val="28"/>
        </w:rPr>
      </w:pPr>
      <w:bookmarkStart w:id="465" w:name="_Toc398890968"/>
      <w:bookmarkStart w:id="466" w:name="_Toc414831592"/>
      <w:bookmarkStart w:id="467" w:name="_Toc452337005"/>
      <w:bookmarkStart w:id="468" w:name="_Toc466882296"/>
      <w:bookmarkStart w:id="469" w:name="_Toc473618789"/>
      <w:bookmarkStart w:id="470" w:name="_Toc336271794"/>
      <w:bookmarkStart w:id="471" w:name="_Toc336271814"/>
      <w:r w:rsidRPr="00425656">
        <w:rPr>
          <w:rFonts w:cs="Times New Roman"/>
          <w:sz w:val="26"/>
          <w:szCs w:val="28"/>
        </w:rPr>
        <w:t xml:space="preserve">Статья </w:t>
      </w:r>
      <w:r w:rsidR="00E23596" w:rsidRPr="00425656">
        <w:rPr>
          <w:rFonts w:cs="Times New Roman"/>
          <w:sz w:val="26"/>
          <w:szCs w:val="28"/>
        </w:rPr>
        <w:t>4</w:t>
      </w:r>
      <w:r w:rsidR="00865590" w:rsidRPr="00425656">
        <w:rPr>
          <w:rFonts w:cs="Times New Roman"/>
          <w:sz w:val="26"/>
          <w:szCs w:val="28"/>
        </w:rPr>
        <w:t>8</w:t>
      </w:r>
      <w:r w:rsidRPr="00425656">
        <w:rPr>
          <w:rFonts w:cs="Times New Roman"/>
          <w:sz w:val="26"/>
          <w:szCs w:val="28"/>
        </w:rPr>
        <w:t>. Охранные зоны магистральных трубопроводов.</w:t>
      </w:r>
      <w:bookmarkEnd w:id="465"/>
      <w:bookmarkEnd w:id="466"/>
      <w:bookmarkEnd w:id="467"/>
      <w:bookmarkEnd w:id="468"/>
      <w:bookmarkEnd w:id="469"/>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cs="Arial"/>
        </w:rPr>
      </w:pPr>
      <w:r w:rsidRPr="00D77AB8">
        <w:rPr>
          <w:rFonts w:cs="Arial"/>
        </w:rPr>
        <w:t xml:space="preserve">Правила охраны магистральных трубопроводов (утв. постановлением Госгортехнадзора РФ от 24 апреля </w:t>
      </w:r>
      <w:smartTag w:uri="urn:schemas-microsoft-com:office:smarttags" w:element="metricconverter">
        <w:smartTagPr>
          <w:attr w:name="ProductID" w:val="1992 г"/>
        </w:smartTagPr>
        <w:r w:rsidRPr="00D77AB8">
          <w:rPr>
            <w:rFonts w:cs="Arial"/>
          </w:rPr>
          <w:t>1992 г</w:t>
        </w:r>
      </w:smartTag>
      <w:r w:rsidRPr="00D77AB8">
        <w:rPr>
          <w:rFonts w:cs="Arial"/>
        </w:rPr>
        <w:t xml:space="preserve">. № 9; утв. Заместителем Министра топлива и энергетики 29 апреля </w:t>
      </w:r>
      <w:smartTag w:uri="urn:schemas-microsoft-com:office:smarttags" w:element="metricconverter">
        <w:smartTagPr>
          <w:attr w:name="ProductID" w:val="1992 г"/>
        </w:smartTagPr>
        <w:r w:rsidRPr="00D77AB8">
          <w:rPr>
            <w:rFonts w:cs="Arial"/>
          </w:rPr>
          <w:t>1992 г</w:t>
        </w:r>
      </w:smartTag>
      <w:r w:rsidRPr="00D77AB8">
        <w:rPr>
          <w:rFonts w:cs="Arial"/>
        </w:rPr>
        <w:t>.).</w:t>
      </w:r>
    </w:p>
    <w:p w:rsidR="002A0D67" w:rsidRPr="00D77AB8" w:rsidRDefault="00D76A47" w:rsidP="00D77AB8">
      <w:pPr>
        <w:ind w:firstLine="709"/>
        <w:rPr>
          <w:rFonts w:cs="Arial"/>
        </w:rPr>
      </w:pPr>
      <w:r w:rsidRPr="00D77AB8">
        <w:rPr>
          <w:rFonts w:cs="Arial"/>
          <w:bCs/>
        </w:rPr>
        <w:t xml:space="preserve">СП 42.13330.2016 </w:t>
      </w:r>
      <w:r w:rsidR="002A0D67" w:rsidRPr="00D77AB8">
        <w:rPr>
          <w:rFonts w:cs="Arial"/>
          <w:bCs/>
        </w:rPr>
        <w:t xml:space="preserve"> «СНиП 2.07.01-89* Градостроительство. Планировка и застройка городских и сельских поселений», п. 14.6</w:t>
      </w:r>
      <w:r w:rsidR="002A0D67" w:rsidRPr="00D77AB8">
        <w:rPr>
          <w:rFonts w:cs="Arial"/>
        </w:rPr>
        <w:t>.</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Для исключения возможности повреждения трубопроводов (при любом виде их прокладки) устанавливаются охранные зоны:</w:t>
      </w:r>
    </w:p>
    <w:p w:rsidR="002A0D67" w:rsidRPr="00D77AB8" w:rsidRDefault="002A0D67" w:rsidP="00D77AB8">
      <w:pPr>
        <w:ind w:firstLine="709"/>
        <w:rPr>
          <w:rFonts w:cs="Arial"/>
        </w:rPr>
      </w:pPr>
      <w:r w:rsidRPr="00D77AB8">
        <w:rPr>
          <w:rFonts w:cs="Arial"/>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
        </w:smartTagPr>
        <w:r w:rsidRPr="00D77AB8">
          <w:rPr>
            <w:rFonts w:cs="Arial"/>
          </w:rPr>
          <w:t>25 м</w:t>
        </w:r>
      </w:smartTag>
      <w:r w:rsidRPr="00D77AB8">
        <w:rPr>
          <w:rFonts w:cs="Arial"/>
        </w:rPr>
        <w:t xml:space="preserve"> от оси трубопровода с каждой стороны;</w:t>
      </w:r>
    </w:p>
    <w:p w:rsidR="002A0D67" w:rsidRPr="00D77AB8" w:rsidRDefault="002A0D67" w:rsidP="00D77AB8">
      <w:pPr>
        <w:ind w:firstLine="709"/>
        <w:rPr>
          <w:rFonts w:cs="Arial"/>
        </w:rPr>
      </w:pPr>
      <w:r w:rsidRPr="00D77AB8">
        <w:rPr>
          <w:rFonts w:cs="Arial"/>
        </w:rPr>
        <w:lastRenderedPageBreak/>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
        </w:smartTagPr>
        <w:r w:rsidRPr="00D77AB8">
          <w:rPr>
            <w:rFonts w:cs="Arial"/>
          </w:rPr>
          <w:t>100 м</w:t>
        </w:r>
      </w:smartTag>
      <w:r w:rsidRPr="00D77AB8">
        <w:rPr>
          <w:rFonts w:cs="Arial"/>
        </w:rPr>
        <w:t xml:space="preserve"> от оси трубопровода с каждой стороны;</w:t>
      </w:r>
    </w:p>
    <w:p w:rsidR="002A0D67" w:rsidRPr="00D77AB8" w:rsidRDefault="002A0D67" w:rsidP="00D77AB8">
      <w:pPr>
        <w:ind w:firstLine="709"/>
        <w:rPr>
          <w:rFonts w:cs="Arial"/>
        </w:rPr>
      </w:pPr>
      <w:r w:rsidRPr="00D77AB8">
        <w:rPr>
          <w:rFonts w:cs="Arial"/>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2A0D67" w:rsidRPr="00D77AB8" w:rsidRDefault="002A0D67" w:rsidP="00D77AB8">
      <w:pPr>
        <w:ind w:firstLine="709"/>
        <w:rPr>
          <w:rFonts w:cs="Arial"/>
        </w:rPr>
      </w:pPr>
      <w:r w:rsidRPr="00D77AB8">
        <w:rPr>
          <w:rFonts w:cs="Arial"/>
        </w:rPr>
        <w:t xml:space="preserve">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
        </w:smartTagPr>
        <w:r w:rsidRPr="00D77AB8">
          <w:rPr>
            <w:rFonts w:cs="Arial"/>
          </w:rPr>
          <w:t>100 м</w:t>
        </w:r>
      </w:smartTag>
      <w:r w:rsidRPr="00D77AB8">
        <w:rPr>
          <w:rFonts w:cs="Arial"/>
        </w:rPr>
        <w:t xml:space="preserve"> с каждой стороны;</w:t>
      </w:r>
    </w:p>
    <w:p w:rsidR="002A0D67" w:rsidRPr="00D77AB8" w:rsidRDefault="002A0D67" w:rsidP="00D77AB8">
      <w:pPr>
        <w:ind w:firstLine="709"/>
        <w:rPr>
          <w:rFonts w:cs="Arial"/>
        </w:rPr>
      </w:pPr>
      <w:r w:rsidRPr="00D77AB8">
        <w:rPr>
          <w:rFonts w:cs="Arial"/>
        </w:rPr>
        <w:t xml:space="preserve">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
        </w:smartTagPr>
        <w:r w:rsidRPr="00D77AB8">
          <w:rPr>
            <w:rFonts w:cs="Arial"/>
          </w:rPr>
          <w:t>50 м</w:t>
        </w:r>
      </w:smartTag>
      <w:r w:rsidRPr="00D77AB8">
        <w:rPr>
          <w:rFonts w:cs="Arial"/>
        </w:rPr>
        <w:t xml:space="preserve"> во все стороны;</w:t>
      </w:r>
    </w:p>
    <w:p w:rsidR="002A0D67" w:rsidRPr="00D77AB8" w:rsidRDefault="002A0D67" w:rsidP="00D77AB8">
      <w:pPr>
        <w:ind w:firstLine="709"/>
        <w:rPr>
          <w:rFonts w:cs="Arial"/>
        </w:rPr>
      </w:pPr>
      <w:r w:rsidRPr="00D77AB8">
        <w:rPr>
          <w:rFonts w:cs="Arial"/>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
        </w:smartTagPr>
        <w:r w:rsidRPr="00D77AB8">
          <w:rPr>
            <w:rFonts w:cs="Arial"/>
          </w:rPr>
          <w:t>100 м</w:t>
        </w:r>
      </w:smartTag>
      <w:r w:rsidRPr="00D77AB8">
        <w:rPr>
          <w:rFonts w:cs="Arial"/>
        </w:rPr>
        <w:t xml:space="preserve"> во все стороны.</w:t>
      </w:r>
    </w:p>
    <w:p w:rsidR="00CF1ABF" w:rsidRDefault="00CF1ABF" w:rsidP="00425656">
      <w:pPr>
        <w:pStyle w:val="3"/>
        <w:spacing w:before="120"/>
        <w:rPr>
          <w:rFonts w:cs="Times New Roman"/>
          <w:sz w:val="26"/>
          <w:szCs w:val="28"/>
        </w:rPr>
      </w:pPr>
      <w:bookmarkStart w:id="472" w:name="_Toc398890969"/>
      <w:bookmarkStart w:id="473" w:name="_Toc414831593"/>
      <w:bookmarkStart w:id="474" w:name="_Toc452337006"/>
      <w:bookmarkStart w:id="475" w:name="_Toc466882297"/>
      <w:bookmarkStart w:id="476" w:name="_Toc473618790"/>
    </w:p>
    <w:p w:rsidR="002A0D67" w:rsidRPr="00425656" w:rsidRDefault="002A0D67" w:rsidP="00425656">
      <w:pPr>
        <w:pStyle w:val="3"/>
        <w:spacing w:before="120"/>
        <w:rPr>
          <w:rFonts w:cs="Times New Roman"/>
          <w:sz w:val="26"/>
          <w:szCs w:val="28"/>
        </w:rPr>
      </w:pPr>
      <w:r w:rsidRPr="00425656">
        <w:rPr>
          <w:rFonts w:cs="Times New Roman"/>
          <w:sz w:val="26"/>
          <w:szCs w:val="28"/>
        </w:rPr>
        <w:t xml:space="preserve">Статья </w:t>
      </w:r>
      <w:r w:rsidR="00865590" w:rsidRPr="00425656">
        <w:rPr>
          <w:rFonts w:cs="Times New Roman"/>
          <w:sz w:val="26"/>
          <w:szCs w:val="28"/>
        </w:rPr>
        <w:t>49</w:t>
      </w:r>
      <w:r w:rsidRPr="00425656">
        <w:rPr>
          <w:rFonts w:cs="Times New Roman"/>
          <w:sz w:val="26"/>
          <w:szCs w:val="28"/>
        </w:rPr>
        <w:t xml:space="preserve"> Охранные зоны объектов электросетевого хозяйства.</w:t>
      </w:r>
      <w:bookmarkEnd w:id="470"/>
      <w:bookmarkEnd w:id="471"/>
      <w:bookmarkEnd w:id="472"/>
      <w:bookmarkEnd w:id="473"/>
      <w:bookmarkEnd w:id="474"/>
      <w:bookmarkEnd w:id="475"/>
      <w:bookmarkEnd w:id="476"/>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cs="Arial"/>
        </w:rPr>
      </w:pPr>
      <w:r w:rsidRPr="00D77AB8">
        <w:rPr>
          <w:rFonts w:cs="Arial"/>
        </w:rPr>
        <w:t xml:space="preserve">Постановление Правительства РФ от 24 февраля </w:t>
      </w:r>
      <w:smartTag w:uri="urn:schemas-microsoft-com:office:smarttags" w:element="metricconverter">
        <w:smartTagPr>
          <w:attr w:name="ProductID" w:val="2009 г"/>
        </w:smartTagPr>
        <w:r w:rsidRPr="00D77AB8">
          <w:rPr>
            <w:rFonts w:cs="Arial"/>
          </w:rPr>
          <w:t>2009 г</w:t>
        </w:r>
      </w:smartTag>
      <w:r w:rsidRPr="00D77AB8">
        <w:rPr>
          <w:rFonts w:cs="Arial"/>
        </w:rPr>
        <w:t>.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A0D67" w:rsidRPr="00D77AB8" w:rsidRDefault="002A0D67" w:rsidP="00D77AB8">
      <w:pPr>
        <w:ind w:firstLine="709"/>
        <w:rPr>
          <w:rFonts w:cs="Arial"/>
        </w:rPr>
      </w:pPr>
      <w:r w:rsidRPr="00D77AB8">
        <w:rPr>
          <w:rFonts w:cs="Arial"/>
        </w:rPr>
        <w:t xml:space="preserve">СанПиН 2.2.1/2.1.1.1200-03 «Санитарно-защитные зоны и санитарная классификация предприятий, сооружений и иных объектов», п. </w:t>
      </w:r>
      <w:r w:rsidRPr="00D77AB8">
        <w:rPr>
          <w:rFonts w:cs="Arial"/>
          <w:bCs/>
        </w:rPr>
        <w:t>6.3.</w:t>
      </w:r>
    </w:p>
    <w:p w:rsidR="00CF1ABF" w:rsidRDefault="00CF1ABF" w:rsidP="00425656">
      <w:pPr>
        <w:pStyle w:val="3"/>
        <w:spacing w:before="120"/>
        <w:rPr>
          <w:rFonts w:cs="Times New Roman"/>
          <w:sz w:val="26"/>
          <w:szCs w:val="28"/>
        </w:rPr>
      </w:pPr>
      <w:bookmarkStart w:id="477" w:name="_Toc398890970"/>
      <w:bookmarkStart w:id="478" w:name="_Toc414831594"/>
      <w:bookmarkStart w:id="479" w:name="_Toc452337007"/>
      <w:bookmarkStart w:id="480" w:name="_Toc466882298"/>
      <w:bookmarkStart w:id="481" w:name="_Toc473618791"/>
    </w:p>
    <w:p w:rsidR="002A0D67" w:rsidRPr="00425656" w:rsidRDefault="002A0D67" w:rsidP="00425656">
      <w:pPr>
        <w:pStyle w:val="3"/>
        <w:spacing w:before="120"/>
        <w:rPr>
          <w:rFonts w:cs="Times New Roman"/>
          <w:sz w:val="26"/>
          <w:szCs w:val="28"/>
        </w:rPr>
      </w:pPr>
      <w:r w:rsidRPr="00425656">
        <w:rPr>
          <w:rFonts w:cs="Times New Roman"/>
          <w:sz w:val="26"/>
          <w:szCs w:val="28"/>
        </w:rPr>
        <w:t xml:space="preserve">Статья </w:t>
      </w:r>
      <w:r w:rsidR="00277E8B" w:rsidRPr="00425656">
        <w:rPr>
          <w:rFonts w:cs="Times New Roman"/>
          <w:sz w:val="26"/>
          <w:szCs w:val="28"/>
        </w:rPr>
        <w:t>5</w:t>
      </w:r>
      <w:r w:rsidR="00865590" w:rsidRPr="00425656">
        <w:rPr>
          <w:rFonts w:cs="Times New Roman"/>
          <w:sz w:val="26"/>
          <w:szCs w:val="28"/>
        </w:rPr>
        <w:t>0</w:t>
      </w:r>
      <w:r w:rsidRPr="00425656">
        <w:rPr>
          <w:rFonts w:cs="Times New Roman"/>
          <w:sz w:val="26"/>
          <w:szCs w:val="28"/>
        </w:rPr>
        <w:t>. Охранные зоны объектов связи.</w:t>
      </w:r>
      <w:bookmarkEnd w:id="477"/>
      <w:bookmarkEnd w:id="478"/>
      <w:bookmarkEnd w:id="479"/>
      <w:bookmarkEnd w:id="480"/>
      <w:bookmarkEnd w:id="481"/>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cs="Arial"/>
        </w:rPr>
      </w:pPr>
      <w:r w:rsidRPr="00D77AB8">
        <w:rPr>
          <w:rFonts w:cs="Arial"/>
        </w:rPr>
        <w:t xml:space="preserve">Постановление Правительства РФ от 9 июня </w:t>
      </w:r>
      <w:smartTag w:uri="urn:schemas-microsoft-com:office:smarttags" w:element="metricconverter">
        <w:smartTagPr>
          <w:attr w:name="ProductID" w:val="1995 г"/>
        </w:smartTagPr>
        <w:r w:rsidRPr="00D77AB8">
          <w:rPr>
            <w:rFonts w:cs="Arial"/>
          </w:rPr>
          <w:t>1995 г</w:t>
        </w:r>
      </w:smartTag>
      <w:r w:rsidRPr="00D77AB8">
        <w:rPr>
          <w:rFonts w:cs="Arial"/>
        </w:rPr>
        <w:t>. № 578 "Об утверждении Правил охраны линий и сооружений связи Российской Федерации".</w:t>
      </w:r>
    </w:p>
    <w:p w:rsidR="00CF1ABF" w:rsidRDefault="00CF1ABF" w:rsidP="00425656">
      <w:pPr>
        <w:pStyle w:val="3"/>
        <w:spacing w:before="120"/>
        <w:rPr>
          <w:rFonts w:cs="Times New Roman"/>
          <w:sz w:val="26"/>
          <w:szCs w:val="28"/>
        </w:rPr>
      </w:pPr>
      <w:bookmarkStart w:id="482" w:name="_Toc398890971"/>
      <w:bookmarkStart w:id="483" w:name="_Toc414831595"/>
      <w:bookmarkStart w:id="484" w:name="_Toc452337008"/>
      <w:bookmarkStart w:id="485" w:name="_Toc466882299"/>
      <w:bookmarkStart w:id="486" w:name="_Toc473618792"/>
    </w:p>
    <w:p w:rsidR="002A0D67" w:rsidRPr="00425656" w:rsidRDefault="002A0D67" w:rsidP="00425656">
      <w:pPr>
        <w:pStyle w:val="3"/>
        <w:spacing w:before="120"/>
        <w:rPr>
          <w:rFonts w:cs="Times New Roman"/>
          <w:sz w:val="26"/>
          <w:szCs w:val="28"/>
        </w:rPr>
      </w:pPr>
      <w:r w:rsidRPr="00425656">
        <w:rPr>
          <w:rFonts w:cs="Times New Roman"/>
          <w:sz w:val="26"/>
          <w:szCs w:val="28"/>
        </w:rPr>
        <w:t xml:space="preserve">Статья </w:t>
      </w:r>
      <w:r w:rsidR="00277E8B" w:rsidRPr="00425656">
        <w:rPr>
          <w:rFonts w:cs="Times New Roman"/>
          <w:sz w:val="26"/>
          <w:szCs w:val="28"/>
        </w:rPr>
        <w:t>5</w:t>
      </w:r>
      <w:r w:rsidR="00865590" w:rsidRPr="00425656">
        <w:rPr>
          <w:rFonts w:cs="Times New Roman"/>
          <w:sz w:val="26"/>
          <w:szCs w:val="28"/>
        </w:rPr>
        <w:t>1</w:t>
      </w:r>
      <w:r w:rsidRPr="00425656">
        <w:rPr>
          <w:rFonts w:cs="Times New Roman"/>
          <w:sz w:val="26"/>
          <w:szCs w:val="28"/>
        </w:rPr>
        <w:t>. Зона санитарной охраны объектов водообеспечивающей сети.</w:t>
      </w:r>
      <w:bookmarkEnd w:id="482"/>
      <w:bookmarkEnd w:id="483"/>
      <w:bookmarkEnd w:id="484"/>
      <w:bookmarkEnd w:id="485"/>
      <w:bookmarkEnd w:id="486"/>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eastAsia="MS Mincho" w:cs="Arial"/>
          <w:bCs/>
        </w:rPr>
      </w:pPr>
      <w:r w:rsidRPr="00D77AB8">
        <w:rPr>
          <w:rFonts w:cs="Arial"/>
          <w:bCs/>
        </w:rPr>
        <w:t xml:space="preserve">СанПиН </w:t>
      </w:r>
      <w:r w:rsidRPr="00D77AB8">
        <w:rPr>
          <w:rFonts w:cs="Arial"/>
          <w:bCs/>
          <w:shd w:val="clear" w:color="auto" w:fill="FFFFFF"/>
        </w:rPr>
        <w:t>2.1.4.1110-02 «Зоны санитарной охраны источников водоснабжения и водопроводов питьевого назначения»</w:t>
      </w:r>
      <w:r w:rsidRPr="00D77AB8">
        <w:rPr>
          <w:rFonts w:eastAsia="MS Mincho" w:cs="Arial"/>
          <w:bCs/>
        </w:rPr>
        <w:t>.</w:t>
      </w:r>
    </w:p>
    <w:p w:rsidR="002A0D67" w:rsidRPr="00D77AB8" w:rsidRDefault="00D76A47" w:rsidP="00D77AB8">
      <w:pPr>
        <w:ind w:firstLine="709"/>
        <w:rPr>
          <w:rFonts w:cs="Arial"/>
          <w:bCs/>
          <w:shd w:val="clear" w:color="auto" w:fill="FFFFFF"/>
        </w:rPr>
      </w:pPr>
      <w:r w:rsidRPr="00D77AB8">
        <w:rPr>
          <w:rFonts w:cs="Arial"/>
          <w:bCs/>
        </w:rPr>
        <w:t xml:space="preserve">СП 42.13330.2016 </w:t>
      </w:r>
      <w:r w:rsidR="002A0D67" w:rsidRPr="00D77AB8">
        <w:rPr>
          <w:rFonts w:cs="Arial"/>
          <w:bCs/>
        </w:rPr>
        <w:t xml:space="preserve"> «СНиП 2.07.01-89* Градостроительство. Планировка и застройка городских и сельских поселений», п. 14.6</w:t>
      </w:r>
      <w:r w:rsidR="002A0D67" w:rsidRPr="00D77AB8">
        <w:rPr>
          <w:rFonts w:cs="Arial"/>
          <w:bCs/>
          <w:shd w:val="clear" w:color="auto" w:fill="FFFFFF"/>
        </w:rPr>
        <w:t xml:space="preserve">. </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 xml:space="preserve">Зоны санитарной охраны водных объектов, используемых для целей питьевого и хозяйственно-бытового обслуживания, организуются на всех </w:t>
      </w:r>
      <w:r w:rsidRPr="00D77AB8">
        <w:rPr>
          <w:rFonts w:cs="Arial"/>
        </w:rPr>
        <w:lastRenderedPageBreak/>
        <w:t>водопроводах, вне зависимости от ведомственной принадлежности, подающих воду, как из поверхностных, так и из подземных источников.</w:t>
      </w:r>
    </w:p>
    <w:p w:rsidR="002A0D67" w:rsidRPr="00D77AB8" w:rsidRDefault="002A0D67" w:rsidP="00D77AB8">
      <w:pPr>
        <w:ind w:firstLine="709"/>
        <w:rPr>
          <w:rFonts w:cs="Arial"/>
        </w:rPr>
      </w:pPr>
      <w:r w:rsidRPr="00D77AB8">
        <w:rPr>
          <w:rFonts w:cs="Arial"/>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2A0D67" w:rsidRPr="00D77AB8" w:rsidRDefault="002A0D67" w:rsidP="00D77AB8">
      <w:pPr>
        <w:ind w:firstLine="709"/>
        <w:rPr>
          <w:rFonts w:cs="Arial"/>
        </w:rPr>
      </w:pPr>
      <w:r w:rsidRPr="00D77AB8">
        <w:rPr>
          <w:rFonts w:cs="Arial"/>
        </w:rPr>
        <w:t>Зона санитарной охраны водопроводных сооружений, расположенных вне территории водозабора, представлена первым поясом (строгого режима).</w:t>
      </w:r>
    </w:p>
    <w:p w:rsidR="002A0D67" w:rsidRPr="00D77AB8" w:rsidRDefault="002A0D67" w:rsidP="00D77AB8">
      <w:pPr>
        <w:ind w:firstLine="709"/>
        <w:rPr>
          <w:rFonts w:cs="Arial"/>
        </w:rPr>
      </w:pPr>
      <w:r w:rsidRPr="00D77AB8">
        <w:rPr>
          <w:rFonts w:cs="Arial"/>
        </w:rPr>
        <w:t>Граница первого пояса ЗСО водопроводных сооружений принимается на расстоянии:</w:t>
      </w:r>
    </w:p>
    <w:p w:rsidR="002A0D67" w:rsidRPr="00D77AB8" w:rsidRDefault="002A0D67" w:rsidP="00D77AB8">
      <w:pPr>
        <w:ind w:firstLine="709"/>
        <w:rPr>
          <w:rFonts w:cs="Arial"/>
        </w:rPr>
      </w:pPr>
      <w:r w:rsidRPr="00D77AB8">
        <w:rPr>
          <w:rFonts w:cs="Arial"/>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D77AB8">
          <w:rPr>
            <w:rFonts w:cs="Arial"/>
          </w:rPr>
          <w:t>30 м</w:t>
        </w:r>
      </w:smartTag>
      <w:r w:rsidRPr="00D77AB8">
        <w:rPr>
          <w:rFonts w:cs="Arial"/>
        </w:rPr>
        <w:t>;</w:t>
      </w:r>
    </w:p>
    <w:p w:rsidR="002A0D67" w:rsidRPr="00D77AB8" w:rsidRDefault="002A0D67" w:rsidP="00D77AB8">
      <w:pPr>
        <w:ind w:firstLine="709"/>
        <w:rPr>
          <w:rFonts w:cs="Arial"/>
        </w:rPr>
      </w:pPr>
      <w:r w:rsidRPr="00D77AB8">
        <w:rPr>
          <w:rFonts w:cs="Arial"/>
        </w:rPr>
        <w:t xml:space="preserve">от водонапорных башен - не менее </w:t>
      </w:r>
      <w:smartTag w:uri="urn:schemas-microsoft-com:office:smarttags" w:element="metricconverter">
        <w:smartTagPr>
          <w:attr w:name="ProductID" w:val="10 м"/>
        </w:smartTagPr>
        <w:r w:rsidRPr="00D77AB8">
          <w:rPr>
            <w:rFonts w:cs="Arial"/>
          </w:rPr>
          <w:t>10 м</w:t>
        </w:r>
      </w:smartTag>
      <w:r w:rsidRPr="00D77AB8">
        <w:rPr>
          <w:rFonts w:cs="Arial"/>
        </w:rPr>
        <w:t>;</w:t>
      </w:r>
    </w:p>
    <w:p w:rsidR="002A0D67" w:rsidRPr="00D77AB8" w:rsidRDefault="002A0D67" w:rsidP="00D77AB8">
      <w:pPr>
        <w:ind w:firstLine="709"/>
        <w:rPr>
          <w:rFonts w:cs="Arial"/>
        </w:rPr>
      </w:pPr>
      <w:r w:rsidRPr="00D77AB8">
        <w:rPr>
          <w:rFonts w:cs="Arial"/>
        </w:rPr>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D77AB8">
          <w:rPr>
            <w:rFonts w:cs="Arial"/>
          </w:rPr>
          <w:t>15 м</w:t>
        </w:r>
      </w:smartTag>
      <w:r w:rsidRPr="00D77AB8">
        <w:rPr>
          <w:rFonts w:cs="Arial"/>
        </w:rPr>
        <w:t>.</w:t>
      </w:r>
    </w:p>
    <w:p w:rsidR="002A0D67" w:rsidRPr="00D77AB8" w:rsidRDefault="002A0D67" w:rsidP="00D77AB8">
      <w:pPr>
        <w:ind w:firstLine="709"/>
        <w:rPr>
          <w:rFonts w:cs="Arial"/>
        </w:rPr>
      </w:pPr>
      <w:r w:rsidRPr="00D77AB8">
        <w:rPr>
          <w:rFonts w:cs="Arial"/>
        </w:rPr>
        <w:t xml:space="preserve">По согласованию с </w:t>
      </w:r>
      <w:r w:rsidR="005C3076" w:rsidRPr="00D77AB8">
        <w:rPr>
          <w:rFonts w:cs="Arial"/>
        </w:rPr>
        <w:t xml:space="preserve">региональным </w:t>
      </w:r>
      <w:r w:rsidRPr="00D77AB8">
        <w:rPr>
          <w:rFonts w:cs="Arial"/>
        </w:rPr>
        <w:t>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2A0D67" w:rsidRPr="00D77AB8" w:rsidRDefault="002A0D67" w:rsidP="00D77AB8">
      <w:pPr>
        <w:ind w:firstLine="709"/>
        <w:rPr>
          <w:rFonts w:cs="Arial"/>
        </w:rPr>
      </w:pPr>
      <w:r w:rsidRPr="00D77AB8">
        <w:rPr>
          <w:rFonts w:cs="Arial"/>
        </w:rPr>
        <w:t xml:space="preserve">При расположении водопроводных сооружений на территории объекта указанные расстояния допускается сокращать по согласованию с </w:t>
      </w:r>
      <w:r w:rsidR="005C3076" w:rsidRPr="00D77AB8">
        <w:rPr>
          <w:rFonts w:cs="Arial"/>
        </w:rPr>
        <w:t xml:space="preserve">региональным </w:t>
      </w:r>
      <w:r w:rsidRPr="00D77AB8">
        <w:rPr>
          <w:rFonts w:cs="Arial"/>
        </w:rPr>
        <w:t xml:space="preserve">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D77AB8">
          <w:rPr>
            <w:rFonts w:cs="Arial"/>
          </w:rPr>
          <w:t>10 м</w:t>
        </w:r>
      </w:smartTag>
      <w:r w:rsidRPr="00D77AB8">
        <w:rPr>
          <w:rFonts w:cs="Arial"/>
        </w:rPr>
        <w:t>.</w:t>
      </w:r>
    </w:p>
    <w:p w:rsidR="002A0D67" w:rsidRPr="00D77AB8" w:rsidRDefault="002A0D67" w:rsidP="00D77AB8">
      <w:pPr>
        <w:ind w:firstLine="709"/>
        <w:rPr>
          <w:rFonts w:cs="Arial"/>
          <w:bCs/>
          <w:iCs/>
        </w:rPr>
      </w:pPr>
      <w:r w:rsidRPr="00D77AB8">
        <w:rPr>
          <w:rFonts w:cs="Arial"/>
          <w:bCs/>
          <w:iCs/>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CF1ABF" w:rsidRDefault="00CF1ABF" w:rsidP="00425656">
      <w:pPr>
        <w:pStyle w:val="3"/>
        <w:spacing w:before="120"/>
        <w:rPr>
          <w:rFonts w:cs="Times New Roman"/>
          <w:sz w:val="26"/>
          <w:szCs w:val="28"/>
        </w:rPr>
      </w:pPr>
      <w:bookmarkStart w:id="487" w:name="_Toc398890972"/>
      <w:bookmarkStart w:id="488" w:name="_Toc414831596"/>
      <w:bookmarkStart w:id="489" w:name="_Toc452337009"/>
      <w:bookmarkStart w:id="490" w:name="_Toc466882300"/>
      <w:bookmarkStart w:id="491" w:name="_Toc473618793"/>
    </w:p>
    <w:p w:rsidR="002A0D67" w:rsidRPr="00425656" w:rsidRDefault="002A0D67" w:rsidP="00425656">
      <w:pPr>
        <w:pStyle w:val="3"/>
        <w:spacing w:before="120"/>
        <w:rPr>
          <w:rFonts w:cs="Times New Roman"/>
          <w:sz w:val="26"/>
          <w:szCs w:val="28"/>
        </w:rPr>
      </w:pPr>
      <w:r w:rsidRPr="00425656">
        <w:rPr>
          <w:rFonts w:cs="Times New Roman"/>
          <w:sz w:val="26"/>
          <w:szCs w:val="28"/>
        </w:rPr>
        <w:t xml:space="preserve">Статья </w:t>
      </w:r>
      <w:r w:rsidR="00277E8B" w:rsidRPr="00425656">
        <w:rPr>
          <w:rFonts w:cs="Times New Roman"/>
          <w:sz w:val="26"/>
          <w:szCs w:val="28"/>
        </w:rPr>
        <w:t>5</w:t>
      </w:r>
      <w:r w:rsidR="00865590" w:rsidRPr="00425656">
        <w:rPr>
          <w:rFonts w:cs="Times New Roman"/>
          <w:sz w:val="26"/>
          <w:szCs w:val="28"/>
        </w:rPr>
        <w:t>2</w:t>
      </w:r>
      <w:r w:rsidRPr="00425656">
        <w:rPr>
          <w:rFonts w:cs="Times New Roman"/>
          <w:sz w:val="26"/>
          <w:szCs w:val="28"/>
        </w:rPr>
        <w:t>. Санитарно-защитные полосы водоводов.</w:t>
      </w:r>
      <w:bookmarkEnd w:id="487"/>
      <w:bookmarkEnd w:id="488"/>
      <w:bookmarkEnd w:id="489"/>
      <w:bookmarkEnd w:id="490"/>
      <w:bookmarkEnd w:id="491"/>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cs="Arial"/>
        </w:rPr>
      </w:pPr>
      <w:r w:rsidRPr="00D77AB8">
        <w:rPr>
          <w:rFonts w:eastAsia="MS Mincho" w:cs="Arial"/>
          <w:bCs/>
        </w:rPr>
        <w:t>СанПиН 2.1.4.1110-02 «Зоны санитарной охраны источников водоснабжения и водопроводов питьевого назначения».</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Зона санитарной охраны водоводов представлена санитарно-защитной полосой.</w:t>
      </w:r>
    </w:p>
    <w:p w:rsidR="002A0D67" w:rsidRPr="00D77AB8" w:rsidRDefault="002A0D67" w:rsidP="00D77AB8">
      <w:pPr>
        <w:ind w:firstLine="709"/>
        <w:rPr>
          <w:rFonts w:cs="Arial"/>
        </w:rPr>
      </w:pPr>
      <w:r w:rsidRPr="00D77AB8">
        <w:rPr>
          <w:rFonts w:cs="Arial"/>
        </w:rPr>
        <w:t>Ширину санитарно-защитной полосы следует принимать по обе стороны от крайних линий водопровода:</w:t>
      </w:r>
    </w:p>
    <w:p w:rsidR="002A0D67" w:rsidRPr="00D77AB8" w:rsidRDefault="002A0D67" w:rsidP="00D77AB8">
      <w:pPr>
        <w:ind w:firstLine="709"/>
        <w:rPr>
          <w:rFonts w:cs="Arial"/>
        </w:rPr>
      </w:pPr>
      <w:r w:rsidRPr="00D77AB8">
        <w:rPr>
          <w:rFonts w:cs="Arial"/>
        </w:rPr>
        <w:t xml:space="preserve">а) при отсутствии грунтовых вод - не менее </w:t>
      </w:r>
      <w:smartTag w:uri="urn:schemas-microsoft-com:office:smarttags" w:element="metricconverter">
        <w:smartTagPr>
          <w:attr w:name="ProductID" w:val="10 м"/>
        </w:smartTagPr>
        <w:r w:rsidRPr="00D77AB8">
          <w:rPr>
            <w:rFonts w:cs="Arial"/>
          </w:rPr>
          <w:t>10 м</w:t>
        </w:r>
      </w:smartTag>
      <w:r w:rsidRPr="00D77AB8">
        <w:rPr>
          <w:rFonts w:cs="Arial"/>
        </w:rPr>
        <w:t xml:space="preserve"> при диаметре водоводов до </w:t>
      </w:r>
      <w:smartTag w:uri="urn:schemas-microsoft-com:office:smarttags" w:element="metricconverter">
        <w:smartTagPr>
          <w:attr w:name="ProductID" w:val="1000 мм"/>
        </w:smartTagPr>
        <w:r w:rsidRPr="00D77AB8">
          <w:rPr>
            <w:rFonts w:cs="Arial"/>
          </w:rPr>
          <w:t>1000 мм</w:t>
        </w:r>
      </w:smartTag>
      <w:r w:rsidRPr="00D77AB8">
        <w:rPr>
          <w:rFonts w:cs="Arial"/>
        </w:rPr>
        <w:t xml:space="preserve"> и не менее </w:t>
      </w:r>
      <w:smartTag w:uri="urn:schemas-microsoft-com:office:smarttags" w:element="metricconverter">
        <w:smartTagPr>
          <w:attr w:name="ProductID" w:val="20 м"/>
        </w:smartTagPr>
        <w:r w:rsidRPr="00D77AB8">
          <w:rPr>
            <w:rFonts w:cs="Arial"/>
          </w:rPr>
          <w:t>20 м</w:t>
        </w:r>
      </w:smartTag>
      <w:r w:rsidRPr="00D77AB8">
        <w:rPr>
          <w:rFonts w:cs="Arial"/>
        </w:rPr>
        <w:t xml:space="preserve"> при диаметре водоводов более </w:t>
      </w:r>
      <w:smartTag w:uri="urn:schemas-microsoft-com:office:smarttags" w:element="metricconverter">
        <w:smartTagPr>
          <w:attr w:name="ProductID" w:val="1000 мм"/>
        </w:smartTagPr>
        <w:r w:rsidRPr="00D77AB8">
          <w:rPr>
            <w:rFonts w:cs="Arial"/>
          </w:rPr>
          <w:t>1000 мм</w:t>
        </w:r>
      </w:smartTag>
      <w:r w:rsidRPr="00D77AB8">
        <w:rPr>
          <w:rFonts w:cs="Arial"/>
        </w:rPr>
        <w:t>;</w:t>
      </w:r>
    </w:p>
    <w:p w:rsidR="002A0D67" w:rsidRPr="00D77AB8" w:rsidRDefault="002A0D67" w:rsidP="00D77AB8">
      <w:pPr>
        <w:ind w:firstLine="709"/>
        <w:rPr>
          <w:rFonts w:cs="Arial"/>
        </w:rPr>
      </w:pPr>
      <w:r w:rsidRPr="00D77AB8">
        <w:rPr>
          <w:rFonts w:cs="Arial"/>
        </w:rPr>
        <w:t xml:space="preserve">б) при наличии грунтовых вод - не менее </w:t>
      </w:r>
      <w:smartTag w:uri="urn:schemas-microsoft-com:office:smarttags" w:element="metricconverter">
        <w:smartTagPr>
          <w:attr w:name="ProductID" w:val="50 м"/>
        </w:smartTagPr>
        <w:r w:rsidRPr="00D77AB8">
          <w:rPr>
            <w:rFonts w:cs="Arial"/>
          </w:rPr>
          <w:t>50 м</w:t>
        </w:r>
      </w:smartTag>
      <w:r w:rsidRPr="00D77AB8">
        <w:rPr>
          <w:rFonts w:cs="Arial"/>
        </w:rPr>
        <w:t xml:space="preserve"> вне зависимости от диаметра водоводов.</w:t>
      </w:r>
    </w:p>
    <w:p w:rsidR="002A0D67" w:rsidRPr="00D77AB8" w:rsidRDefault="002A0D67" w:rsidP="00D77AB8">
      <w:pPr>
        <w:ind w:firstLine="709"/>
        <w:rPr>
          <w:rFonts w:cs="Arial"/>
        </w:rPr>
      </w:pPr>
      <w:r w:rsidRPr="00D77AB8">
        <w:rPr>
          <w:rFonts w:cs="Arial"/>
        </w:rPr>
        <w:t xml:space="preserve">В случае необходимости допускается сокращение ширины санитарно-защитной полосы для водоводов, проходящих по застроенной территории, по согласованию с </w:t>
      </w:r>
      <w:r w:rsidR="005C3076" w:rsidRPr="00D77AB8">
        <w:rPr>
          <w:rFonts w:cs="Arial"/>
        </w:rPr>
        <w:t xml:space="preserve">региональным </w:t>
      </w:r>
      <w:r w:rsidRPr="00D77AB8">
        <w:rPr>
          <w:rFonts w:cs="Arial"/>
        </w:rPr>
        <w:t>центром государственного санитарно-эпидемиологического надзора.</w:t>
      </w:r>
    </w:p>
    <w:p w:rsidR="00CF1ABF" w:rsidRDefault="00CF1ABF" w:rsidP="00425656">
      <w:pPr>
        <w:pStyle w:val="3"/>
        <w:spacing w:before="120"/>
        <w:rPr>
          <w:rFonts w:cs="Times New Roman"/>
          <w:sz w:val="26"/>
          <w:szCs w:val="28"/>
        </w:rPr>
      </w:pPr>
      <w:bookmarkStart w:id="492" w:name="_Toc330317453"/>
      <w:bookmarkStart w:id="493" w:name="_Toc336271789"/>
      <w:bookmarkStart w:id="494" w:name="_Toc336271809"/>
      <w:bookmarkStart w:id="495" w:name="_Toc398890973"/>
      <w:bookmarkStart w:id="496" w:name="_Toc414831597"/>
      <w:bookmarkStart w:id="497" w:name="_Toc452337010"/>
      <w:bookmarkStart w:id="498" w:name="_Toc466882301"/>
      <w:bookmarkStart w:id="499" w:name="_Toc473618794"/>
    </w:p>
    <w:p w:rsidR="002A0D67" w:rsidRPr="00425656" w:rsidRDefault="002A0D67" w:rsidP="00425656">
      <w:pPr>
        <w:pStyle w:val="3"/>
        <w:spacing w:before="120"/>
        <w:rPr>
          <w:rFonts w:cs="Times New Roman"/>
          <w:sz w:val="26"/>
          <w:szCs w:val="28"/>
        </w:rPr>
      </w:pPr>
      <w:r w:rsidRPr="00425656">
        <w:rPr>
          <w:rFonts w:cs="Times New Roman"/>
          <w:sz w:val="26"/>
          <w:szCs w:val="28"/>
        </w:rPr>
        <w:t xml:space="preserve">Статья </w:t>
      </w:r>
      <w:r w:rsidR="00277E8B" w:rsidRPr="00425656">
        <w:rPr>
          <w:rFonts w:cs="Times New Roman"/>
          <w:sz w:val="26"/>
          <w:szCs w:val="28"/>
        </w:rPr>
        <w:t>5</w:t>
      </w:r>
      <w:r w:rsidR="00865590" w:rsidRPr="00425656">
        <w:rPr>
          <w:rFonts w:cs="Times New Roman"/>
          <w:sz w:val="26"/>
          <w:szCs w:val="28"/>
        </w:rPr>
        <w:t>3</w:t>
      </w:r>
      <w:r w:rsidRPr="00425656">
        <w:rPr>
          <w:rFonts w:cs="Times New Roman"/>
          <w:sz w:val="26"/>
          <w:szCs w:val="28"/>
        </w:rPr>
        <w:t xml:space="preserve">. </w:t>
      </w:r>
      <w:bookmarkEnd w:id="492"/>
      <w:r w:rsidRPr="00425656">
        <w:rPr>
          <w:rFonts w:cs="Times New Roman"/>
          <w:sz w:val="26"/>
          <w:szCs w:val="28"/>
        </w:rPr>
        <w:t>I пояс зоны санитарной охраны поверхностного источника питьевого водоснабжения</w:t>
      </w:r>
      <w:bookmarkEnd w:id="493"/>
      <w:bookmarkEnd w:id="494"/>
      <w:r w:rsidRPr="00425656">
        <w:rPr>
          <w:rFonts w:cs="Times New Roman"/>
          <w:sz w:val="26"/>
          <w:szCs w:val="28"/>
        </w:rPr>
        <w:t>.</w:t>
      </w:r>
      <w:bookmarkEnd w:id="495"/>
      <w:bookmarkEnd w:id="496"/>
      <w:bookmarkEnd w:id="497"/>
      <w:bookmarkEnd w:id="498"/>
      <w:bookmarkEnd w:id="499"/>
    </w:p>
    <w:p w:rsidR="002A0D67" w:rsidRPr="00D77AB8" w:rsidRDefault="002A0D67" w:rsidP="00D77AB8">
      <w:pPr>
        <w:spacing w:before="120"/>
        <w:ind w:firstLine="709"/>
        <w:rPr>
          <w:rFonts w:cs="Arial"/>
        </w:rPr>
      </w:pPr>
      <w:r w:rsidRPr="00D77AB8">
        <w:rPr>
          <w:rFonts w:cs="Arial"/>
        </w:rPr>
        <w:lastRenderedPageBreak/>
        <w:t>Регламентирующий документ.</w:t>
      </w:r>
    </w:p>
    <w:p w:rsidR="002A0D67" w:rsidRPr="00D77AB8" w:rsidRDefault="002A0D67" w:rsidP="00D77AB8">
      <w:pPr>
        <w:ind w:firstLine="709"/>
        <w:rPr>
          <w:rFonts w:eastAsia="MS Mincho" w:cs="Arial"/>
          <w:bCs/>
        </w:rPr>
      </w:pPr>
      <w:r w:rsidRPr="00D77AB8">
        <w:rPr>
          <w:rFonts w:eastAsia="MS Mincho" w:cs="Arial"/>
          <w:bCs/>
        </w:rPr>
        <w:t>СанПиН 2.1.4.1110-02 «Зоны санитарной охраны источников водоснабжения и водопроводов питьевого назначения».</w:t>
      </w:r>
    </w:p>
    <w:p w:rsidR="002A0D67" w:rsidRPr="00D77AB8" w:rsidRDefault="00D76A47" w:rsidP="00D77AB8">
      <w:pPr>
        <w:ind w:firstLine="709"/>
        <w:rPr>
          <w:rFonts w:eastAsia="MS Mincho" w:cs="Arial"/>
          <w:bCs/>
        </w:rPr>
      </w:pPr>
      <w:r w:rsidRPr="00D77AB8">
        <w:rPr>
          <w:rFonts w:cs="Arial"/>
          <w:bCs/>
        </w:rPr>
        <w:t xml:space="preserve">СП 42.13330.2016 </w:t>
      </w:r>
      <w:r w:rsidR="002A0D67" w:rsidRPr="00D77AB8">
        <w:rPr>
          <w:rFonts w:cs="Arial"/>
          <w:bCs/>
        </w:rPr>
        <w:t xml:space="preserve"> «СНиП 2.07.01-89* Градостроительство. Планировка и застройка городских и сельских поселений», п. 14.6</w:t>
      </w:r>
      <w:r w:rsidR="002A0D67" w:rsidRPr="00D77AB8">
        <w:rPr>
          <w:rFonts w:cs="Arial"/>
        </w:rPr>
        <w:t>.</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kern w:val="1"/>
          <w:lang w:eastAsia="ar-SA"/>
        </w:rPr>
      </w:pPr>
      <w:r w:rsidRPr="00D77AB8">
        <w:rPr>
          <w:rFonts w:cs="Arial"/>
          <w:kern w:val="1"/>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2A0D67" w:rsidRPr="00D77AB8" w:rsidRDefault="002A0D67" w:rsidP="00D77AB8">
      <w:pPr>
        <w:ind w:firstLine="709"/>
        <w:rPr>
          <w:rFonts w:cs="Arial"/>
        </w:rPr>
      </w:pPr>
      <w:r w:rsidRPr="00D77AB8">
        <w:rPr>
          <w:rFonts w:cs="Arial"/>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2A0D67" w:rsidRPr="00D77AB8" w:rsidRDefault="002A0D67" w:rsidP="00D77AB8">
      <w:pPr>
        <w:ind w:firstLine="709"/>
        <w:rPr>
          <w:rFonts w:cs="Arial"/>
        </w:rPr>
      </w:pPr>
      <w:r w:rsidRPr="00D77AB8">
        <w:rPr>
          <w:rFonts w:cs="Arial"/>
        </w:rPr>
        <w:t>Граница первого пояса ЗСО водопровода с поверхностным источником устанавливается с учетом конкретных условий, в следующих пределах:</w:t>
      </w:r>
    </w:p>
    <w:p w:rsidR="002A0D67" w:rsidRPr="00D77AB8" w:rsidRDefault="002A0D67" w:rsidP="00D77AB8">
      <w:pPr>
        <w:ind w:firstLine="709"/>
        <w:rPr>
          <w:rFonts w:cs="Arial"/>
        </w:rPr>
      </w:pPr>
      <w:r w:rsidRPr="00D77AB8">
        <w:rPr>
          <w:rFonts w:cs="Arial"/>
        </w:rPr>
        <w:t>а) для водотоков:</w:t>
      </w:r>
    </w:p>
    <w:p w:rsidR="002A0D67" w:rsidRPr="00D77AB8" w:rsidRDefault="002A0D67" w:rsidP="00D77AB8">
      <w:pPr>
        <w:ind w:firstLine="709"/>
        <w:rPr>
          <w:rFonts w:cs="Arial"/>
        </w:rPr>
      </w:pPr>
      <w:r w:rsidRPr="00D77AB8">
        <w:rPr>
          <w:rFonts w:cs="Arial"/>
        </w:rPr>
        <w:t xml:space="preserve">вверх по течению - не менее </w:t>
      </w:r>
      <w:smartTag w:uri="urn:schemas-microsoft-com:office:smarttags" w:element="metricconverter">
        <w:smartTagPr>
          <w:attr w:name="ProductID" w:val="200 м"/>
        </w:smartTagPr>
        <w:r w:rsidRPr="00D77AB8">
          <w:rPr>
            <w:rFonts w:cs="Arial"/>
          </w:rPr>
          <w:t>200 м</w:t>
        </w:r>
      </w:smartTag>
      <w:r w:rsidRPr="00D77AB8">
        <w:rPr>
          <w:rFonts w:cs="Arial"/>
        </w:rPr>
        <w:t xml:space="preserve"> от водозабора;</w:t>
      </w:r>
    </w:p>
    <w:p w:rsidR="002A0D67" w:rsidRPr="00D77AB8" w:rsidRDefault="002A0D67" w:rsidP="00D77AB8">
      <w:pPr>
        <w:ind w:firstLine="709"/>
        <w:rPr>
          <w:rFonts w:cs="Arial"/>
        </w:rPr>
      </w:pPr>
      <w:r w:rsidRPr="00D77AB8">
        <w:rPr>
          <w:rFonts w:cs="Arial"/>
        </w:rPr>
        <w:t xml:space="preserve">вниз по течению - не менее </w:t>
      </w:r>
      <w:smartTag w:uri="urn:schemas-microsoft-com:office:smarttags" w:element="metricconverter">
        <w:smartTagPr>
          <w:attr w:name="ProductID" w:val="100 м"/>
        </w:smartTagPr>
        <w:r w:rsidRPr="00D77AB8">
          <w:rPr>
            <w:rFonts w:cs="Arial"/>
          </w:rPr>
          <w:t>100 м</w:t>
        </w:r>
      </w:smartTag>
      <w:r w:rsidRPr="00D77AB8">
        <w:rPr>
          <w:rFonts w:cs="Arial"/>
        </w:rPr>
        <w:t xml:space="preserve"> от водозабора;</w:t>
      </w:r>
    </w:p>
    <w:p w:rsidR="002A0D67" w:rsidRPr="00D77AB8" w:rsidRDefault="002A0D67" w:rsidP="00D77AB8">
      <w:pPr>
        <w:ind w:firstLine="709"/>
        <w:rPr>
          <w:rFonts w:cs="Arial"/>
        </w:rPr>
      </w:pPr>
      <w:r w:rsidRPr="00D77AB8">
        <w:rPr>
          <w:rFonts w:cs="Arial"/>
        </w:rPr>
        <w:t xml:space="preserve">по прилегающему к водозабору берегу - не менее </w:t>
      </w:r>
      <w:smartTag w:uri="urn:schemas-microsoft-com:office:smarttags" w:element="metricconverter">
        <w:smartTagPr>
          <w:attr w:name="ProductID" w:val="100 м"/>
        </w:smartTagPr>
        <w:r w:rsidRPr="00D77AB8">
          <w:rPr>
            <w:rFonts w:cs="Arial"/>
          </w:rPr>
          <w:t>100 м</w:t>
        </w:r>
      </w:smartTag>
      <w:r w:rsidRPr="00D77AB8">
        <w:rPr>
          <w:rFonts w:cs="Arial"/>
        </w:rPr>
        <w:t xml:space="preserve"> от линии уреза воды летне-осенней межени;</w:t>
      </w:r>
    </w:p>
    <w:p w:rsidR="002A0D67" w:rsidRPr="00D77AB8" w:rsidRDefault="002A0D67" w:rsidP="00D77AB8">
      <w:pPr>
        <w:ind w:firstLine="709"/>
        <w:rPr>
          <w:rFonts w:cs="Arial"/>
        </w:rPr>
      </w:pPr>
      <w:r w:rsidRPr="00D77AB8">
        <w:rPr>
          <w:rFonts w:cs="Arial"/>
        </w:rPr>
        <w:t>в направлении к противоположному от водозабора берегу при ширине реки</w:t>
      </w:r>
    </w:p>
    <w:p w:rsidR="002A0D67" w:rsidRPr="00D77AB8" w:rsidRDefault="002A0D67" w:rsidP="00D77AB8">
      <w:pPr>
        <w:ind w:firstLine="709"/>
        <w:rPr>
          <w:rFonts w:cs="Arial"/>
        </w:rPr>
      </w:pPr>
      <w:r w:rsidRPr="00D77AB8">
        <w:rPr>
          <w:rFonts w:cs="Arial"/>
        </w:rPr>
        <w:t xml:space="preserve">или канала менее </w:t>
      </w:r>
      <w:smartTag w:uri="urn:schemas-microsoft-com:office:smarttags" w:element="metricconverter">
        <w:smartTagPr>
          <w:attr w:name="ProductID" w:val="100 м"/>
        </w:smartTagPr>
        <w:r w:rsidRPr="00D77AB8">
          <w:rPr>
            <w:rFonts w:cs="Arial"/>
          </w:rPr>
          <w:t>100 м</w:t>
        </w:r>
      </w:smartTag>
      <w:r w:rsidRPr="00D77AB8">
        <w:rPr>
          <w:rFonts w:cs="Arial"/>
        </w:rPr>
        <w:t xml:space="preserve"> - вся акватория и противоположный берег шириной </w:t>
      </w:r>
      <w:smartTag w:uri="urn:schemas-microsoft-com:office:smarttags" w:element="metricconverter">
        <w:smartTagPr>
          <w:attr w:name="ProductID" w:val="50 м"/>
        </w:smartTagPr>
        <w:r w:rsidRPr="00D77AB8">
          <w:rPr>
            <w:rFonts w:cs="Arial"/>
          </w:rPr>
          <w:t>50 м</w:t>
        </w:r>
      </w:smartTag>
      <w:r w:rsidRPr="00D77AB8">
        <w:rPr>
          <w:rFonts w:cs="Arial"/>
        </w:rPr>
        <w:t xml:space="preserve"> от линии уреза воды при летне-осенней межени, при ширине реки или канала</w:t>
      </w:r>
    </w:p>
    <w:p w:rsidR="002A0D67" w:rsidRPr="00D77AB8" w:rsidRDefault="002A0D67" w:rsidP="00D77AB8">
      <w:pPr>
        <w:ind w:firstLine="709"/>
        <w:rPr>
          <w:rFonts w:cs="Arial"/>
        </w:rPr>
      </w:pPr>
      <w:r w:rsidRPr="00D77AB8">
        <w:rPr>
          <w:rFonts w:cs="Arial"/>
        </w:rPr>
        <w:t xml:space="preserve">более </w:t>
      </w:r>
      <w:smartTag w:uri="urn:schemas-microsoft-com:office:smarttags" w:element="metricconverter">
        <w:smartTagPr>
          <w:attr w:name="ProductID" w:val="100 м"/>
        </w:smartTagPr>
        <w:r w:rsidRPr="00D77AB8">
          <w:rPr>
            <w:rFonts w:cs="Arial"/>
          </w:rPr>
          <w:t>100 м</w:t>
        </w:r>
      </w:smartTag>
      <w:r w:rsidRPr="00D77AB8">
        <w:rPr>
          <w:rFonts w:cs="Arial"/>
        </w:rPr>
        <w:t xml:space="preserve"> - полоса акватории шириной не менее </w:t>
      </w:r>
      <w:smartTag w:uri="urn:schemas-microsoft-com:office:smarttags" w:element="metricconverter">
        <w:smartTagPr>
          <w:attr w:name="ProductID" w:val="100 м"/>
        </w:smartTagPr>
        <w:r w:rsidRPr="00D77AB8">
          <w:rPr>
            <w:rFonts w:cs="Arial"/>
          </w:rPr>
          <w:t>100 м</w:t>
        </w:r>
      </w:smartTag>
      <w:r w:rsidRPr="00D77AB8">
        <w:rPr>
          <w:rFonts w:cs="Arial"/>
        </w:rPr>
        <w:t>;</w:t>
      </w:r>
    </w:p>
    <w:p w:rsidR="002A0D67" w:rsidRPr="00D77AB8" w:rsidRDefault="002A0D67" w:rsidP="00D77AB8">
      <w:pPr>
        <w:ind w:firstLine="709"/>
        <w:rPr>
          <w:rFonts w:cs="Arial"/>
        </w:rPr>
      </w:pPr>
      <w:r w:rsidRPr="00D77AB8">
        <w:rPr>
          <w:rFonts w:cs="Arial"/>
        </w:rPr>
        <w:t xml:space="preserve">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sidRPr="00D77AB8">
          <w:rPr>
            <w:rFonts w:cs="Arial"/>
          </w:rPr>
          <w:t>100 м</w:t>
        </w:r>
      </w:smartTag>
      <w:r w:rsidRPr="00D77AB8">
        <w:rPr>
          <w:rFonts w:cs="Arial"/>
        </w:rPr>
        <w:t xml:space="preserve"> во всех направлениях по акватории водозабора и по прилегающему к водозабору берегу от линии уреза воды при летне-осенней межени.</w:t>
      </w:r>
    </w:p>
    <w:p w:rsidR="002A0D67" w:rsidRPr="00D77AB8" w:rsidRDefault="002A0D67" w:rsidP="00D77AB8">
      <w:pPr>
        <w:ind w:firstLine="709"/>
        <w:rPr>
          <w:rFonts w:cs="Arial"/>
          <w:bCs/>
          <w:iCs/>
        </w:rPr>
      </w:pPr>
      <w:r w:rsidRPr="00D77AB8">
        <w:rPr>
          <w:rFonts w:cs="Arial"/>
          <w:bCs/>
          <w:iCs/>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76A47" w:rsidRPr="00D77AB8" w:rsidRDefault="00D76A47" w:rsidP="00D77AB8">
      <w:pPr>
        <w:ind w:firstLine="709"/>
        <w:rPr>
          <w:rFonts w:cs="Arial"/>
          <w:bCs/>
          <w:iCs/>
        </w:rPr>
      </w:pPr>
    </w:p>
    <w:p w:rsidR="002A0D67" w:rsidRPr="00425656" w:rsidRDefault="002A0D67" w:rsidP="00425656">
      <w:pPr>
        <w:pStyle w:val="3"/>
        <w:spacing w:before="120"/>
        <w:rPr>
          <w:rFonts w:cs="Times New Roman"/>
          <w:sz w:val="26"/>
          <w:szCs w:val="28"/>
        </w:rPr>
      </w:pPr>
      <w:bookmarkStart w:id="500" w:name="_Toc398890974"/>
      <w:bookmarkStart w:id="501" w:name="_Toc414831598"/>
      <w:bookmarkStart w:id="502" w:name="_Toc452337011"/>
      <w:bookmarkStart w:id="503" w:name="_Toc466882302"/>
      <w:bookmarkStart w:id="504" w:name="_Toc473618795"/>
      <w:r w:rsidRPr="00425656">
        <w:rPr>
          <w:rFonts w:cs="Times New Roman"/>
          <w:sz w:val="26"/>
          <w:szCs w:val="28"/>
        </w:rPr>
        <w:t xml:space="preserve">Статья </w:t>
      </w:r>
      <w:r w:rsidR="00277E8B" w:rsidRPr="00425656">
        <w:rPr>
          <w:rFonts w:cs="Times New Roman"/>
          <w:sz w:val="26"/>
          <w:szCs w:val="28"/>
        </w:rPr>
        <w:t>5</w:t>
      </w:r>
      <w:r w:rsidR="00865590" w:rsidRPr="00425656">
        <w:rPr>
          <w:rFonts w:cs="Times New Roman"/>
          <w:sz w:val="26"/>
          <w:szCs w:val="28"/>
        </w:rPr>
        <w:t>4</w:t>
      </w:r>
      <w:r w:rsidRPr="00425656">
        <w:rPr>
          <w:rFonts w:cs="Times New Roman"/>
          <w:sz w:val="26"/>
          <w:szCs w:val="28"/>
        </w:rPr>
        <w:t>. I пояс зоны санитарной охраны подземного источника питьевого водоснабжения.</w:t>
      </w:r>
      <w:bookmarkEnd w:id="500"/>
      <w:bookmarkEnd w:id="501"/>
      <w:bookmarkEnd w:id="502"/>
      <w:bookmarkEnd w:id="503"/>
      <w:bookmarkEnd w:id="504"/>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eastAsia="MS Mincho" w:cs="Arial"/>
          <w:bCs/>
        </w:rPr>
      </w:pPr>
      <w:r w:rsidRPr="00D77AB8">
        <w:rPr>
          <w:rFonts w:eastAsia="MS Mincho" w:cs="Arial"/>
          <w:bCs/>
        </w:rPr>
        <w:t>СанПиН 2.1.4.1110-02 «Зоны санитарной охраны источников водоснабжения и водопроводов питьевого назначения».</w:t>
      </w:r>
    </w:p>
    <w:p w:rsidR="002A0D67" w:rsidRPr="00D77AB8" w:rsidRDefault="00D76A47" w:rsidP="00D77AB8">
      <w:pPr>
        <w:ind w:firstLine="709"/>
        <w:rPr>
          <w:rFonts w:eastAsia="MS Mincho" w:cs="Arial"/>
          <w:bCs/>
        </w:rPr>
      </w:pPr>
      <w:r w:rsidRPr="00D77AB8">
        <w:rPr>
          <w:rFonts w:cs="Arial"/>
          <w:bCs/>
        </w:rPr>
        <w:t xml:space="preserve">СП 42.13330.2016  </w:t>
      </w:r>
      <w:r w:rsidR="002A0D67" w:rsidRPr="00D77AB8">
        <w:rPr>
          <w:rFonts w:cs="Arial"/>
          <w:bCs/>
        </w:rPr>
        <w:t>«СНиП 2.07.01-89* Градостроительство. Планировка и застройка городских и сельских поселений», п. 14.6</w:t>
      </w:r>
      <w:r w:rsidR="002A0D67" w:rsidRPr="00D77AB8">
        <w:rPr>
          <w:rFonts w:cs="Arial"/>
        </w:rPr>
        <w:t>.</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kern w:val="1"/>
          <w:lang w:eastAsia="ar-SA"/>
        </w:rPr>
      </w:pPr>
      <w:r w:rsidRPr="00D77AB8">
        <w:rPr>
          <w:rFonts w:cs="Arial"/>
          <w:kern w:val="1"/>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2A0D67" w:rsidRPr="00D77AB8" w:rsidRDefault="002A0D67" w:rsidP="00D77AB8">
      <w:pPr>
        <w:ind w:firstLine="709"/>
        <w:rPr>
          <w:rFonts w:cs="Arial"/>
        </w:rPr>
      </w:pPr>
      <w:r w:rsidRPr="00D77AB8">
        <w:rPr>
          <w:rFonts w:cs="Arial"/>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2A0D67" w:rsidRPr="00D77AB8" w:rsidRDefault="002A0D67" w:rsidP="00D77AB8">
      <w:pPr>
        <w:ind w:firstLine="709"/>
        <w:rPr>
          <w:rFonts w:cs="Arial"/>
        </w:rPr>
      </w:pPr>
      <w:r w:rsidRPr="00D77AB8">
        <w:rPr>
          <w:rFonts w:cs="Arial"/>
        </w:rPr>
        <w:lastRenderedPageBreak/>
        <w:t xml:space="preserve">Граница первого пояса ЗСО группы подземных водозаборов должна находиться на расстоянии не менее 30 и </w:t>
      </w:r>
      <w:smartTag w:uri="urn:schemas-microsoft-com:office:smarttags" w:element="metricconverter">
        <w:smartTagPr>
          <w:attr w:name="ProductID" w:val="50 м"/>
        </w:smartTagPr>
        <w:r w:rsidRPr="00D77AB8">
          <w:rPr>
            <w:rFonts w:cs="Arial"/>
          </w:rPr>
          <w:t>50 м</w:t>
        </w:r>
      </w:smartTag>
      <w:r w:rsidRPr="00D77AB8">
        <w:rPr>
          <w:rFonts w:cs="Arial"/>
        </w:rPr>
        <w:t xml:space="preserve"> от крайних скважин. Граница первого пояса устанавливается на расстоянии не менее </w:t>
      </w:r>
      <w:smartTag w:uri="urn:schemas-microsoft-com:office:smarttags" w:element="metricconverter">
        <w:smartTagPr>
          <w:attr w:name="ProductID" w:val="30 м"/>
        </w:smartTagPr>
        <w:r w:rsidRPr="00D77AB8">
          <w:rPr>
            <w:rFonts w:cs="Arial"/>
          </w:rPr>
          <w:t>30 м</w:t>
        </w:r>
      </w:smartTag>
      <w:r w:rsidRPr="00D77AB8">
        <w:rPr>
          <w:rFonts w:cs="Arial"/>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D77AB8">
          <w:rPr>
            <w:rFonts w:cs="Arial"/>
          </w:rPr>
          <w:t>50 м</w:t>
        </w:r>
      </w:smartTag>
      <w:r w:rsidRPr="00D77AB8">
        <w:rPr>
          <w:rFonts w:cs="Arial"/>
        </w:rPr>
        <w:t xml:space="preserve"> - при использовании недостаточно защищенных подземных вод.</w:t>
      </w:r>
    </w:p>
    <w:p w:rsidR="002A0D67" w:rsidRPr="00D77AB8" w:rsidRDefault="002A0D67" w:rsidP="00D77AB8">
      <w:pPr>
        <w:ind w:firstLine="709"/>
        <w:rPr>
          <w:rFonts w:cs="Arial"/>
          <w:bCs/>
          <w:iCs/>
        </w:rPr>
      </w:pPr>
      <w:r w:rsidRPr="00D77AB8">
        <w:rPr>
          <w:rFonts w:cs="Arial"/>
          <w:bCs/>
          <w:iCs/>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2A0D67" w:rsidRPr="00D77AB8" w:rsidRDefault="002A0D67" w:rsidP="00D77AB8">
      <w:pPr>
        <w:ind w:firstLine="709"/>
        <w:rPr>
          <w:rFonts w:cs="Arial"/>
          <w:bCs/>
          <w:iCs/>
          <w:color w:val="00B0F0"/>
        </w:rPr>
      </w:pPr>
      <w:bookmarkStart w:id="505" w:name="_Toc398890975"/>
      <w:bookmarkStart w:id="506" w:name="_Toc414831599"/>
    </w:p>
    <w:p w:rsidR="002A0D67" w:rsidRPr="00425656" w:rsidRDefault="002A0D67" w:rsidP="00425656">
      <w:pPr>
        <w:pStyle w:val="3"/>
        <w:spacing w:before="120"/>
        <w:rPr>
          <w:rFonts w:cs="Times New Roman"/>
          <w:sz w:val="26"/>
          <w:szCs w:val="28"/>
        </w:rPr>
      </w:pPr>
      <w:bookmarkStart w:id="507" w:name="_Toc452337012"/>
      <w:bookmarkStart w:id="508" w:name="_Toc466882303"/>
      <w:bookmarkStart w:id="509" w:name="_Toc473618796"/>
      <w:r w:rsidRPr="00425656">
        <w:rPr>
          <w:rFonts w:cs="Times New Roman"/>
          <w:sz w:val="26"/>
          <w:szCs w:val="28"/>
        </w:rPr>
        <w:t xml:space="preserve">Статья </w:t>
      </w:r>
      <w:r w:rsidR="00277E8B" w:rsidRPr="00425656">
        <w:rPr>
          <w:rFonts w:cs="Times New Roman"/>
          <w:sz w:val="26"/>
          <w:szCs w:val="28"/>
        </w:rPr>
        <w:t>5</w:t>
      </w:r>
      <w:r w:rsidR="00865590" w:rsidRPr="00425656">
        <w:rPr>
          <w:rFonts w:cs="Times New Roman"/>
          <w:sz w:val="26"/>
          <w:szCs w:val="28"/>
        </w:rPr>
        <w:t>5</w:t>
      </w:r>
      <w:r w:rsidRPr="00425656">
        <w:rPr>
          <w:rFonts w:cs="Times New Roman"/>
          <w:sz w:val="26"/>
          <w:szCs w:val="28"/>
        </w:rPr>
        <w:t>. II пояс зоны санитарной охраны поверхностного источника питьевого водоснабжения.</w:t>
      </w:r>
      <w:bookmarkEnd w:id="505"/>
      <w:bookmarkEnd w:id="506"/>
      <w:bookmarkEnd w:id="507"/>
      <w:bookmarkEnd w:id="508"/>
      <w:bookmarkEnd w:id="509"/>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eastAsia="MS Mincho" w:cs="Arial"/>
          <w:bCs/>
        </w:rPr>
      </w:pPr>
      <w:r w:rsidRPr="00D77AB8">
        <w:rPr>
          <w:rFonts w:eastAsia="MS Mincho" w:cs="Arial"/>
          <w:bCs/>
        </w:rPr>
        <w:t>СанПиН 2.1.4.1110-02 «Зоны санитарной охраны источников водоснабжения и водопроводов питьевого назначения».</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Второй пояс (пояс ограничений) включает территорию, предназначенную для предупреждения загрязнения воды источников водоснабжения.</w:t>
      </w:r>
    </w:p>
    <w:p w:rsidR="002A0D67" w:rsidRPr="00D77AB8" w:rsidRDefault="002A0D67" w:rsidP="00D77AB8">
      <w:pPr>
        <w:ind w:firstLine="709"/>
        <w:rPr>
          <w:rFonts w:cs="Arial"/>
          <w:bCs/>
          <w:iCs/>
        </w:rPr>
      </w:pPr>
      <w:r w:rsidRPr="00D77AB8">
        <w:rPr>
          <w:rFonts w:cs="Arial"/>
          <w:bCs/>
          <w:iCs/>
        </w:rPr>
        <w:t xml:space="preserve">Границы второго пояса зоны санитарной охраны подземных источников водоснабжения устанавливают расчетом. </w:t>
      </w:r>
    </w:p>
    <w:p w:rsidR="002A0D67" w:rsidRPr="00D77AB8" w:rsidRDefault="002A0D67" w:rsidP="00D77AB8">
      <w:pPr>
        <w:spacing w:before="120"/>
        <w:ind w:firstLine="709"/>
        <w:rPr>
          <w:rFonts w:cs="Arial"/>
        </w:rPr>
      </w:pPr>
      <w:r w:rsidRPr="00D77AB8">
        <w:rPr>
          <w:rFonts w:cs="Arial"/>
        </w:rPr>
        <w:t>Режим использования территории.</w:t>
      </w:r>
    </w:p>
    <w:p w:rsidR="00CF1ABF" w:rsidRDefault="00CF1ABF" w:rsidP="00425656">
      <w:pPr>
        <w:pStyle w:val="3"/>
        <w:spacing w:before="120"/>
        <w:rPr>
          <w:rFonts w:cs="Times New Roman"/>
          <w:sz w:val="26"/>
          <w:szCs w:val="28"/>
        </w:rPr>
      </w:pPr>
      <w:bookmarkStart w:id="510" w:name="_Toc398890976"/>
      <w:bookmarkStart w:id="511" w:name="_Toc414831600"/>
      <w:bookmarkStart w:id="512" w:name="_Toc452337013"/>
      <w:bookmarkStart w:id="513" w:name="_Toc466882304"/>
      <w:bookmarkStart w:id="514" w:name="_Toc473618797"/>
    </w:p>
    <w:p w:rsidR="002A0D67" w:rsidRPr="00425656" w:rsidRDefault="002A0D67" w:rsidP="00425656">
      <w:pPr>
        <w:pStyle w:val="3"/>
        <w:spacing w:before="120"/>
        <w:rPr>
          <w:rFonts w:cs="Times New Roman"/>
          <w:sz w:val="26"/>
          <w:szCs w:val="28"/>
        </w:rPr>
      </w:pPr>
      <w:r w:rsidRPr="00425656">
        <w:rPr>
          <w:rFonts w:cs="Times New Roman"/>
          <w:sz w:val="26"/>
          <w:szCs w:val="28"/>
        </w:rPr>
        <w:t xml:space="preserve">Статья </w:t>
      </w:r>
      <w:r w:rsidR="00277E8B" w:rsidRPr="00425656">
        <w:rPr>
          <w:rFonts w:cs="Times New Roman"/>
          <w:sz w:val="26"/>
          <w:szCs w:val="28"/>
        </w:rPr>
        <w:t>5</w:t>
      </w:r>
      <w:r w:rsidR="00865590" w:rsidRPr="00425656">
        <w:rPr>
          <w:rFonts w:cs="Times New Roman"/>
          <w:sz w:val="26"/>
          <w:szCs w:val="28"/>
        </w:rPr>
        <w:t>6</w:t>
      </w:r>
      <w:r w:rsidRPr="00425656">
        <w:rPr>
          <w:rFonts w:cs="Times New Roman"/>
          <w:sz w:val="26"/>
          <w:szCs w:val="28"/>
        </w:rPr>
        <w:t>. II пояс зоны санитарной охраны подземного источника питьевого водоснабжения.</w:t>
      </w:r>
      <w:bookmarkEnd w:id="510"/>
      <w:bookmarkEnd w:id="511"/>
      <w:bookmarkEnd w:id="512"/>
      <w:bookmarkEnd w:id="513"/>
      <w:bookmarkEnd w:id="514"/>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eastAsia="MS Mincho" w:cs="Arial"/>
          <w:bCs/>
        </w:rPr>
      </w:pPr>
      <w:r w:rsidRPr="00D77AB8">
        <w:rPr>
          <w:rFonts w:eastAsia="MS Mincho" w:cs="Arial"/>
          <w:bCs/>
        </w:rPr>
        <w:t>СанПиН 2.1.4.1110-02 «Зоны санитарной охраны источников водоснабжения и водопроводов питьевого назначения».</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bCs/>
          <w:iCs/>
        </w:rPr>
      </w:pPr>
      <w:r w:rsidRPr="00D77AB8">
        <w:rPr>
          <w:rFonts w:cs="Arial"/>
        </w:rPr>
        <w:t xml:space="preserve">Второй пояс (пояс ограничений) включают территорию, предназначенную для предупреждения загрязнения воды источников водоснабжения. </w:t>
      </w:r>
      <w:r w:rsidRPr="00D77AB8">
        <w:rPr>
          <w:rFonts w:cs="Arial"/>
          <w:bCs/>
          <w:iCs/>
        </w:rPr>
        <w:t xml:space="preserve">Границы второго пояса зоны санитарной охраны подземных источников водоснабжения устанавливают расчетом. </w:t>
      </w:r>
    </w:p>
    <w:p w:rsidR="002A0D67" w:rsidRPr="00D77AB8" w:rsidRDefault="002A0D67" w:rsidP="00D77AB8">
      <w:pPr>
        <w:ind w:firstLine="709"/>
        <w:rPr>
          <w:rFonts w:cs="Arial"/>
          <w:bCs/>
          <w:iCs/>
        </w:rPr>
      </w:pPr>
      <w:bookmarkStart w:id="515" w:name="_Toc398890977"/>
      <w:bookmarkStart w:id="516" w:name="_Toc414831601"/>
    </w:p>
    <w:p w:rsidR="002A0D67" w:rsidRPr="00425656" w:rsidRDefault="002A0D67" w:rsidP="00425656">
      <w:pPr>
        <w:pStyle w:val="3"/>
        <w:spacing w:before="120"/>
        <w:rPr>
          <w:rFonts w:cs="Times New Roman"/>
          <w:sz w:val="26"/>
          <w:szCs w:val="28"/>
        </w:rPr>
      </w:pPr>
      <w:bookmarkStart w:id="517" w:name="_Toc452337014"/>
      <w:bookmarkStart w:id="518" w:name="_Toc466882305"/>
      <w:bookmarkStart w:id="519" w:name="_Toc473618798"/>
      <w:r w:rsidRPr="00425656">
        <w:rPr>
          <w:rFonts w:cs="Times New Roman"/>
          <w:sz w:val="26"/>
          <w:szCs w:val="28"/>
        </w:rPr>
        <w:t xml:space="preserve">Статья </w:t>
      </w:r>
      <w:r w:rsidR="00277E8B" w:rsidRPr="00425656">
        <w:rPr>
          <w:rFonts w:cs="Times New Roman"/>
          <w:sz w:val="26"/>
          <w:szCs w:val="28"/>
        </w:rPr>
        <w:t>5</w:t>
      </w:r>
      <w:r w:rsidR="00865590" w:rsidRPr="00425656">
        <w:rPr>
          <w:rFonts w:cs="Times New Roman"/>
          <w:sz w:val="26"/>
          <w:szCs w:val="28"/>
        </w:rPr>
        <w:t>7</w:t>
      </w:r>
      <w:r w:rsidRPr="00425656">
        <w:rPr>
          <w:rFonts w:cs="Times New Roman"/>
          <w:sz w:val="26"/>
          <w:szCs w:val="28"/>
        </w:rPr>
        <w:t>. III пояс зоны санитарной охраны поверхностного источника питьевого водоснабжения.</w:t>
      </w:r>
      <w:bookmarkEnd w:id="515"/>
      <w:bookmarkEnd w:id="516"/>
      <w:bookmarkEnd w:id="517"/>
      <w:bookmarkEnd w:id="518"/>
      <w:bookmarkEnd w:id="519"/>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eastAsia="MS Mincho" w:cs="Arial"/>
          <w:bCs/>
        </w:rPr>
      </w:pPr>
      <w:r w:rsidRPr="00D77AB8">
        <w:rPr>
          <w:rFonts w:eastAsia="MS Mincho" w:cs="Arial"/>
          <w:bCs/>
        </w:rPr>
        <w:t>СанПиН 2.1.4.1110-02 «Зоны санитарной охраны источников водоснабжения и водопроводов питьевого назначения».</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Третий пояс (пояс ограничений) включает территорию, предназначенную для предупреждения загрязнения воды источников водоснабжения.</w:t>
      </w:r>
    </w:p>
    <w:p w:rsidR="002A0D67" w:rsidRPr="00D77AB8" w:rsidRDefault="002A0D67" w:rsidP="00D77AB8">
      <w:pPr>
        <w:ind w:firstLine="709"/>
        <w:rPr>
          <w:rFonts w:cs="Arial"/>
          <w:bCs/>
          <w:iCs/>
        </w:rPr>
      </w:pPr>
      <w:r w:rsidRPr="00D77AB8">
        <w:rPr>
          <w:rFonts w:cs="Arial"/>
          <w:bCs/>
          <w:iCs/>
        </w:rPr>
        <w:t xml:space="preserve">Границы третьего пояса зоны санитарной охраны подземных источников водоснабжения устанавливают расчетом. </w:t>
      </w:r>
    </w:p>
    <w:p w:rsidR="00E14420" w:rsidRPr="00D77AB8" w:rsidRDefault="00E14420" w:rsidP="00D77AB8">
      <w:pPr>
        <w:ind w:firstLine="709"/>
        <w:rPr>
          <w:rFonts w:cs="Arial"/>
          <w:bCs/>
          <w:iCs/>
        </w:rPr>
      </w:pPr>
    </w:p>
    <w:p w:rsidR="002A0D67" w:rsidRPr="00425656" w:rsidRDefault="002A0D67" w:rsidP="00425656">
      <w:pPr>
        <w:pStyle w:val="3"/>
        <w:spacing w:before="120"/>
        <w:rPr>
          <w:rFonts w:cs="Times New Roman"/>
          <w:sz w:val="26"/>
          <w:szCs w:val="28"/>
        </w:rPr>
      </w:pPr>
      <w:bookmarkStart w:id="520" w:name="_Toc398890978"/>
      <w:bookmarkStart w:id="521" w:name="_Toc414831602"/>
      <w:bookmarkStart w:id="522" w:name="_Toc452337015"/>
      <w:bookmarkStart w:id="523" w:name="_Toc466882306"/>
      <w:bookmarkStart w:id="524" w:name="_Toc473618799"/>
      <w:r w:rsidRPr="00425656">
        <w:rPr>
          <w:rFonts w:cs="Times New Roman"/>
          <w:sz w:val="26"/>
          <w:szCs w:val="28"/>
        </w:rPr>
        <w:t xml:space="preserve">Статья </w:t>
      </w:r>
      <w:r w:rsidR="00E23596" w:rsidRPr="00425656">
        <w:rPr>
          <w:rFonts w:cs="Times New Roman"/>
          <w:sz w:val="26"/>
          <w:szCs w:val="28"/>
        </w:rPr>
        <w:t>5</w:t>
      </w:r>
      <w:r w:rsidR="00865590" w:rsidRPr="00425656">
        <w:rPr>
          <w:rFonts w:cs="Times New Roman"/>
          <w:sz w:val="26"/>
          <w:szCs w:val="28"/>
        </w:rPr>
        <w:t>8</w:t>
      </w:r>
      <w:r w:rsidRPr="00425656">
        <w:rPr>
          <w:rFonts w:cs="Times New Roman"/>
          <w:sz w:val="26"/>
          <w:szCs w:val="28"/>
        </w:rPr>
        <w:t>. III пояс зоны санитарной охраны подземного источника питьевого водоснабжения.</w:t>
      </w:r>
      <w:bookmarkEnd w:id="520"/>
      <w:bookmarkEnd w:id="521"/>
      <w:bookmarkEnd w:id="522"/>
      <w:bookmarkEnd w:id="523"/>
      <w:bookmarkEnd w:id="524"/>
    </w:p>
    <w:p w:rsidR="002A0D67" w:rsidRPr="00D77AB8" w:rsidRDefault="002A0D67" w:rsidP="00D77AB8">
      <w:pPr>
        <w:spacing w:before="120"/>
        <w:ind w:firstLine="709"/>
        <w:rPr>
          <w:rFonts w:cs="Arial"/>
        </w:rPr>
      </w:pPr>
      <w:r w:rsidRPr="00D77AB8">
        <w:rPr>
          <w:rFonts w:cs="Arial"/>
        </w:rPr>
        <w:lastRenderedPageBreak/>
        <w:t>Регламентирующий документ.</w:t>
      </w:r>
    </w:p>
    <w:p w:rsidR="002A0D67" w:rsidRPr="00D77AB8" w:rsidRDefault="002A0D67" w:rsidP="00D77AB8">
      <w:pPr>
        <w:ind w:firstLine="709"/>
        <w:rPr>
          <w:rFonts w:eastAsia="MS Mincho" w:cs="Arial"/>
          <w:bCs/>
        </w:rPr>
      </w:pPr>
      <w:r w:rsidRPr="00D77AB8">
        <w:rPr>
          <w:rFonts w:eastAsia="MS Mincho" w:cs="Arial"/>
          <w:bCs/>
        </w:rPr>
        <w:t>СанПиН 2.1.4.1110-02 «Зоны санитарной охраны источников водоснабжения и водопроводов питьевого назначения».</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Третий пояс (пояс ограничений) включает территорию, предназначенную для предупреждения загрязнения воды источников водоснабжения.</w:t>
      </w:r>
    </w:p>
    <w:p w:rsidR="002A0D67" w:rsidRPr="00D77AB8" w:rsidRDefault="002A0D67" w:rsidP="00D77AB8">
      <w:pPr>
        <w:ind w:firstLine="709"/>
        <w:rPr>
          <w:rFonts w:cs="Arial"/>
          <w:bCs/>
          <w:iCs/>
        </w:rPr>
      </w:pPr>
      <w:r w:rsidRPr="00D77AB8">
        <w:rPr>
          <w:rFonts w:cs="Arial"/>
          <w:bCs/>
          <w:iCs/>
        </w:rPr>
        <w:t xml:space="preserve">Границы третьего пояса зоны санитарной охраны подземных источников водоснабжения устанавливают расчетом. </w:t>
      </w:r>
    </w:p>
    <w:p w:rsidR="002A0D67" w:rsidRPr="00D77AB8" w:rsidRDefault="002A0D67" w:rsidP="00D77AB8">
      <w:pPr>
        <w:ind w:firstLine="709"/>
        <w:rPr>
          <w:rFonts w:cs="Arial"/>
          <w:bCs/>
          <w:iCs/>
          <w:color w:val="00B0F0"/>
        </w:rPr>
      </w:pPr>
      <w:bookmarkStart w:id="525" w:name="_Toc398890979"/>
      <w:bookmarkStart w:id="526" w:name="_Toc414831603"/>
    </w:p>
    <w:p w:rsidR="002A0D67" w:rsidRPr="00425656" w:rsidRDefault="002A0D67" w:rsidP="00425656">
      <w:pPr>
        <w:pStyle w:val="3"/>
        <w:spacing w:before="120"/>
        <w:rPr>
          <w:rFonts w:cs="Times New Roman"/>
          <w:sz w:val="26"/>
          <w:szCs w:val="28"/>
        </w:rPr>
      </w:pPr>
      <w:bookmarkStart w:id="527" w:name="_Toc452337016"/>
      <w:bookmarkStart w:id="528" w:name="_Toc466882307"/>
      <w:bookmarkStart w:id="529" w:name="_Toc473618800"/>
      <w:r w:rsidRPr="00425656">
        <w:rPr>
          <w:rFonts w:cs="Times New Roman"/>
          <w:sz w:val="26"/>
          <w:szCs w:val="28"/>
        </w:rPr>
        <w:t xml:space="preserve">Статья </w:t>
      </w:r>
      <w:r w:rsidR="00865590" w:rsidRPr="00425656">
        <w:rPr>
          <w:rFonts w:cs="Times New Roman"/>
          <w:sz w:val="26"/>
          <w:szCs w:val="28"/>
        </w:rPr>
        <w:t>59</w:t>
      </w:r>
      <w:r w:rsidRPr="00425656">
        <w:rPr>
          <w:rFonts w:cs="Times New Roman"/>
          <w:sz w:val="26"/>
          <w:szCs w:val="28"/>
        </w:rPr>
        <w:t>. Зоны минимальных расстояний подземных инженерных сетей до зданий и сооружений, соседних инженерных подземных сетей.</w:t>
      </w:r>
      <w:bookmarkEnd w:id="525"/>
      <w:bookmarkEnd w:id="526"/>
      <w:bookmarkEnd w:id="527"/>
      <w:bookmarkEnd w:id="528"/>
      <w:bookmarkEnd w:id="529"/>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D76A47" w:rsidP="00D77AB8">
      <w:pPr>
        <w:ind w:firstLine="709"/>
        <w:rPr>
          <w:rFonts w:cs="Arial"/>
        </w:rPr>
      </w:pPr>
      <w:r w:rsidRPr="00D77AB8">
        <w:rPr>
          <w:rFonts w:cs="Arial"/>
          <w:bCs/>
        </w:rPr>
        <w:t xml:space="preserve">СП 42.13330.2016  </w:t>
      </w:r>
      <w:r w:rsidR="002A0D67" w:rsidRPr="00D77AB8">
        <w:rPr>
          <w:rFonts w:cs="Arial"/>
          <w:bCs/>
        </w:rPr>
        <w:t xml:space="preserve"> «СНиП 2.07.01-89* Градостроительство. Планировка и застройка городских и сельских поселений», п. 12.35, 12.36</w:t>
      </w:r>
      <w:r w:rsidR="002A0D67" w:rsidRPr="00D77AB8">
        <w:rPr>
          <w:rFonts w:cs="Arial"/>
        </w:rPr>
        <w:t>.</w:t>
      </w:r>
    </w:p>
    <w:p w:rsidR="002A0D67" w:rsidRPr="00D77AB8" w:rsidRDefault="002A0D67" w:rsidP="00D77AB8">
      <w:pPr>
        <w:spacing w:before="120"/>
        <w:ind w:firstLine="709"/>
        <w:rPr>
          <w:rFonts w:cs="Arial"/>
        </w:rPr>
      </w:pPr>
      <w:r w:rsidRPr="00D77AB8">
        <w:rPr>
          <w:rFonts w:cs="Arial"/>
        </w:rPr>
        <w:t>Порядок установления и размеры, режим использования территории.</w:t>
      </w:r>
    </w:p>
    <w:p w:rsidR="002701AF" w:rsidRPr="00D77AB8" w:rsidRDefault="002A0D67" w:rsidP="00D77AB8">
      <w:pPr>
        <w:ind w:firstLine="709"/>
        <w:rPr>
          <w:rFonts w:cs="Arial"/>
          <w:bCs/>
        </w:rPr>
      </w:pPr>
      <w:r w:rsidRPr="00D77AB8">
        <w:rPr>
          <w:rFonts w:cs="Arial"/>
          <w:bCs/>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86" w:anchor="i361832" w:tooltip="Таблица 15" w:history="1">
        <w:r w:rsidRPr="00D77AB8">
          <w:rPr>
            <w:rFonts w:cs="Arial"/>
            <w:bCs/>
          </w:rPr>
          <w:t>15</w:t>
        </w:r>
      </w:hyperlink>
      <w:r w:rsidRPr="00D77AB8">
        <w:rPr>
          <w:rFonts w:cs="Arial"/>
          <w:bCs/>
        </w:rPr>
        <w:t xml:space="preserve"> СП 42.13330.2011.</w:t>
      </w:r>
    </w:p>
    <w:p w:rsidR="002A0D67" w:rsidRPr="00D77AB8" w:rsidRDefault="002A0D67" w:rsidP="00D77AB8">
      <w:pPr>
        <w:ind w:firstLine="709"/>
        <w:rPr>
          <w:rFonts w:cs="Arial"/>
          <w:bCs/>
        </w:rPr>
      </w:pPr>
      <w:r w:rsidRPr="00D77AB8">
        <w:rPr>
          <w:rFonts w:cs="Arial"/>
          <w:bCs/>
        </w:rPr>
        <w:t xml:space="preserve"> Минимальные расстояния от подземных (наземных с обвалованием) газопроводов до зданий и сооружений следует принимать в соответствии с </w:t>
      </w:r>
      <w:hyperlink r:id="rId87" w:tooltip="Газораспределительные системы" w:history="1">
        <w:r w:rsidRPr="00D77AB8">
          <w:rPr>
            <w:rFonts w:cs="Arial"/>
            <w:bCs/>
          </w:rPr>
          <w:t>СП 62.13330</w:t>
        </w:r>
      </w:hyperlink>
      <w:r w:rsidRPr="00D77AB8">
        <w:rPr>
          <w:rFonts w:cs="Arial"/>
          <w:bCs/>
        </w:rPr>
        <w:t>.</w:t>
      </w:r>
    </w:p>
    <w:p w:rsidR="002A0D67" w:rsidRPr="00D77AB8" w:rsidRDefault="002A0D67" w:rsidP="00D77AB8">
      <w:pPr>
        <w:ind w:firstLine="709"/>
        <w:rPr>
          <w:rFonts w:cs="Arial"/>
        </w:rPr>
      </w:pPr>
      <w:r w:rsidRPr="00D77AB8">
        <w:rPr>
          <w:rFonts w:cs="Arial"/>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88" w:tooltip="Генеральные планы промышленных предприятий" w:history="1">
        <w:r w:rsidRPr="00D77AB8">
          <w:rPr>
            <w:rFonts w:cs="Arial"/>
          </w:rPr>
          <w:t>СП 18.13330</w:t>
        </w:r>
      </w:hyperlink>
      <w:r w:rsidRPr="00D77AB8">
        <w:rPr>
          <w:rFonts w:cs="Arial"/>
        </w:rPr>
        <w:t>.</w:t>
      </w:r>
    </w:p>
    <w:p w:rsidR="002A0D67" w:rsidRPr="00D77AB8" w:rsidRDefault="002A0D67" w:rsidP="00D77AB8">
      <w:pPr>
        <w:ind w:firstLine="709"/>
        <w:rPr>
          <w:rFonts w:cs="Arial"/>
        </w:rPr>
      </w:pPr>
    </w:p>
    <w:p w:rsidR="002A0D67" w:rsidRPr="00425656" w:rsidRDefault="002A0D67" w:rsidP="00425656">
      <w:pPr>
        <w:pStyle w:val="3"/>
        <w:spacing w:before="120"/>
        <w:rPr>
          <w:rFonts w:cs="Times New Roman"/>
          <w:sz w:val="26"/>
          <w:szCs w:val="28"/>
        </w:rPr>
      </w:pPr>
      <w:bookmarkStart w:id="530" w:name="_Toc398890980"/>
      <w:bookmarkStart w:id="531" w:name="_Toc414831604"/>
      <w:bookmarkStart w:id="532" w:name="_Toc452337017"/>
      <w:bookmarkStart w:id="533" w:name="_Toc466882308"/>
      <w:bookmarkStart w:id="534" w:name="_Toc473618801"/>
      <w:bookmarkStart w:id="535" w:name="_Toc336271796"/>
      <w:bookmarkStart w:id="536" w:name="_Toc336271816"/>
      <w:r w:rsidRPr="00425656">
        <w:rPr>
          <w:rFonts w:cs="Times New Roman"/>
          <w:sz w:val="26"/>
          <w:szCs w:val="28"/>
        </w:rPr>
        <w:t xml:space="preserve">Статья </w:t>
      </w:r>
      <w:r w:rsidR="00277E8B" w:rsidRPr="00425656">
        <w:rPr>
          <w:rFonts w:cs="Times New Roman"/>
          <w:sz w:val="26"/>
          <w:szCs w:val="28"/>
        </w:rPr>
        <w:t>6</w:t>
      </w:r>
      <w:r w:rsidR="00865590" w:rsidRPr="00425656">
        <w:rPr>
          <w:rFonts w:cs="Times New Roman"/>
          <w:sz w:val="26"/>
          <w:szCs w:val="28"/>
        </w:rPr>
        <w:t>0</w:t>
      </w:r>
      <w:r w:rsidRPr="00425656">
        <w:rPr>
          <w:rFonts w:cs="Times New Roman"/>
          <w:sz w:val="26"/>
          <w:szCs w:val="28"/>
        </w:rPr>
        <w:t>. Водоохранные зоны.</w:t>
      </w:r>
      <w:bookmarkEnd w:id="530"/>
      <w:bookmarkEnd w:id="531"/>
      <w:bookmarkEnd w:id="532"/>
      <w:bookmarkEnd w:id="533"/>
      <w:bookmarkEnd w:id="534"/>
      <w:r w:rsidRPr="00425656">
        <w:rPr>
          <w:rFonts w:cs="Times New Roman"/>
          <w:sz w:val="26"/>
          <w:szCs w:val="28"/>
        </w:rPr>
        <w:t xml:space="preserve"> </w:t>
      </w:r>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cs="Arial"/>
        </w:rPr>
      </w:pPr>
      <w:r w:rsidRPr="00D77AB8">
        <w:rPr>
          <w:rFonts w:cs="Arial"/>
        </w:rPr>
        <w:t>«Водный кодекс Российской Федерации» от 03.06.2006 г. № 74-ФЗ, ст. 65.</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Водоохранные зоны выделяются в целях:</w:t>
      </w:r>
    </w:p>
    <w:p w:rsidR="002A0D67" w:rsidRPr="00D77AB8" w:rsidRDefault="002A0D67" w:rsidP="00D77AB8">
      <w:pPr>
        <w:ind w:firstLine="709"/>
        <w:rPr>
          <w:rFonts w:cs="Arial"/>
        </w:rPr>
      </w:pPr>
      <w:r w:rsidRPr="00D77AB8">
        <w:rPr>
          <w:rFonts w:cs="Arial"/>
        </w:rPr>
        <w:t>- предупреждения и предотвращения микробного и химического загрязнения поверхностных вод;</w:t>
      </w:r>
    </w:p>
    <w:p w:rsidR="002A0D67" w:rsidRPr="00D77AB8" w:rsidRDefault="002A0D67" w:rsidP="00D77AB8">
      <w:pPr>
        <w:ind w:firstLine="709"/>
        <w:rPr>
          <w:rFonts w:cs="Arial"/>
        </w:rPr>
      </w:pPr>
      <w:r w:rsidRPr="00D77AB8">
        <w:rPr>
          <w:rFonts w:cs="Arial"/>
        </w:rPr>
        <w:t>- предотвращения загрязнения, засорения, заиления и истощения водных объектов;</w:t>
      </w:r>
    </w:p>
    <w:p w:rsidR="002A0D67" w:rsidRPr="00D77AB8" w:rsidRDefault="002A0D67" w:rsidP="00D77AB8">
      <w:pPr>
        <w:ind w:firstLine="709"/>
        <w:rPr>
          <w:rFonts w:cs="Arial"/>
        </w:rPr>
      </w:pPr>
      <w:r w:rsidRPr="00D77AB8">
        <w:rPr>
          <w:rFonts w:cs="Arial"/>
        </w:rPr>
        <w:t xml:space="preserve"> - сохранения среды обитания объектов водного, животного и растительного мира.</w:t>
      </w:r>
    </w:p>
    <w:p w:rsidR="002A0D67" w:rsidRPr="00D77AB8" w:rsidRDefault="002A0D67" w:rsidP="00D77AB8">
      <w:pPr>
        <w:ind w:firstLine="709"/>
        <w:rPr>
          <w:rFonts w:cs="Arial"/>
        </w:rPr>
      </w:pPr>
      <w:r w:rsidRPr="00D77AB8">
        <w:rPr>
          <w:rFonts w:cs="Arial"/>
        </w:rPr>
        <w:t>Границы и режимы использования водоохранных зон установлены Водным кодексом Российской Федерации.</w:t>
      </w:r>
    </w:p>
    <w:p w:rsidR="002A0D67" w:rsidRPr="00D77AB8" w:rsidRDefault="002A0D67" w:rsidP="00D77AB8">
      <w:pPr>
        <w:ind w:firstLine="709"/>
        <w:rPr>
          <w:rFonts w:cs="Arial"/>
        </w:rPr>
      </w:pPr>
      <w:r w:rsidRPr="00D77AB8">
        <w:rPr>
          <w:rFonts w:cs="Arial"/>
        </w:rPr>
        <w:t>Ширина водоохранной зоны рек, ручьев устанавливается от их истока протяженностью:</w:t>
      </w:r>
    </w:p>
    <w:p w:rsidR="002A0D67" w:rsidRPr="00D77AB8" w:rsidRDefault="002A0D67" w:rsidP="00D77AB8">
      <w:pPr>
        <w:ind w:firstLine="709"/>
        <w:rPr>
          <w:rFonts w:cs="Arial"/>
        </w:rPr>
      </w:pPr>
      <w:r w:rsidRPr="00D77AB8">
        <w:rPr>
          <w:rFonts w:cs="Arial"/>
        </w:rPr>
        <w:t xml:space="preserve">1) до </w:t>
      </w:r>
      <w:smartTag w:uri="urn:schemas-microsoft-com:office:smarttags" w:element="metricconverter">
        <w:smartTagPr>
          <w:attr w:name="ProductID" w:val="10 км"/>
        </w:smartTagPr>
        <w:r w:rsidRPr="00D77AB8">
          <w:rPr>
            <w:rFonts w:cs="Arial"/>
          </w:rPr>
          <w:t>10 км</w:t>
        </w:r>
      </w:smartTag>
      <w:r w:rsidRPr="00D77AB8">
        <w:rPr>
          <w:rFonts w:cs="Arial"/>
        </w:rPr>
        <w:t xml:space="preserve"> – в размере </w:t>
      </w:r>
      <w:smartTag w:uri="urn:schemas-microsoft-com:office:smarttags" w:element="metricconverter">
        <w:smartTagPr>
          <w:attr w:name="ProductID" w:val="50 м"/>
        </w:smartTagPr>
        <w:r w:rsidRPr="00D77AB8">
          <w:rPr>
            <w:rFonts w:cs="Arial"/>
          </w:rPr>
          <w:t>50 м</w:t>
        </w:r>
      </w:smartTag>
      <w:r w:rsidRPr="00D77AB8">
        <w:rPr>
          <w:rFonts w:cs="Arial"/>
        </w:rPr>
        <w:t>;</w:t>
      </w:r>
    </w:p>
    <w:p w:rsidR="002A0D67" w:rsidRPr="00D77AB8" w:rsidRDefault="002A0D67" w:rsidP="00D77AB8">
      <w:pPr>
        <w:ind w:firstLine="709"/>
        <w:rPr>
          <w:rFonts w:cs="Arial"/>
        </w:rPr>
      </w:pPr>
      <w:r w:rsidRPr="00D77AB8">
        <w:rPr>
          <w:rFonts w:cs="Arial"/>
        </w:rPr>
        <w:t xml:space="preserve">2) от 10 до </w:t>
      </w:r>
      <w:smartTag w:uri="urn:schemas-microsoft-com:office:smarttags" w:element="metricconverter">
        <w:smartTagPr>
          <w:attr w:name="ProductID" w:val="50 км"/>
        </w:smartTagPr>
        <w:r w:rsidRPr="00D77AB8">
          <w:rPr>
            <w:rFonts w:cs="Arial"/>
          </w:rPr>
          <w:t>50 км</w:t>
        </w:r>
      </w:smartTag>
      <w:r w:rsidRPr="00D77AB8">
        <w:rPr>
          <w:rFonts w:cs="Arial"/>
        </w:rPr>
        <w:t xml:space="preserve"> – в размере </w:t>
      </w:r>
      <w:smartTag w:uri="urn:schemas-microsoft-com:office:smarttags" w:element="metricconverter">
        <w:smartTagPr>
          <w:attr w:name="ProductID" w:val="100 м"/>
        </w:smartTagPr>
        <w:r w:rsidRPr="00D77AB8">
          <w:rPr>
            <w:rFonts w:cs="Arial"/>
          </w:rPr>
          <w:t>100 м</w:t>
        </w:r>
      </w:smartTag>
      <w:r w:rsidRPr="00D77AB8">
        <w:rPr>
          <w:rFonts w:cs="Arial"/>
        </w:rPr>
        <w:t>;</w:t>
      </w:r>
    </w:p>
    <w:p w:rsidR="002A0D67" w:rsidRPr="00D77AB8" w:rsidRDefault="002A0D67" w:rsidP="00D77AB8">
      <w:pPr>
        <w:ind w:firstLine="709"/>
        <w:rPr>
          <w:rFonts w:cs="Arial"/>
        </w:rPr>
      </w:pPr>
      <w:r w:rsidRPr="00D77AB8">
        <w:rPr>
          <w:rFonts w:cs="Arial"/>
        </w:rPr>
        <w:t xml:space="preserve">3) от </w:t>
      </w:r>
      <w:smartTag w:uri="urn:schemas-microsoft-com:office:smarttags" w:element="metricconverter">
        <w:smartTagPr>
          <w:attr w:name="ProductID" w:val="50 км"/>
        </w:smartTagPr>
        <w:r w:rsidRPr="00D77AB8">
          <w:rPr>
            <w:rFonts w:cs="Arial"/>
          </w:rPr>
          <w:t>50 км</w:t>
        </w:r>
      </w:smartTag>
      <w:r w:rsidRPr="00D77AB8">
        <w:rPr>
          <w:rFonts w:cs="Arial"/>
        </w:rPr>
        <w:t xml:space="preserve"> и более – в размере </w:t>
      </w:r>
      <w:smartTag w:uri="urn:schemas-microsoft-com:office:smarttags" w:element="metricconverter">
        <w:smartTagPr>
          <w:attr w:name="ProductID" w:val="200 м"/>
        </w:smartTagPr>
        <w:r w:rsidRPr="00D77AB8">
          <w:rPr>
            <w:rFonts w:cs="Arial"/>
          </w:rPr>
          <w:t>200 м</w:t>
        </w:r>
      </w:smartTag>
      <w:r w:rsidRPr="00D77AB8">
        <w:rPr>
          <w:rFonts w:cs="Arial"/>
        </w:rPr>
        <w:t>.</w:t>
      </w:r>
    </w:p>
    <w:p w:rsidR="002A0D67" w:rsidRPr="00D77AB8" w:rsidRDefault="002A0D67" w:rsidP="00D77AB8">
      <w:pPr>
        <w:ind w:firstLine="709"/>
        <w:rPr>
          <w:rFonts w:cs="Arial"/>
        </w:rPr>
      </w:pPr>
      <w:r w:rsidRPr="00D77AB8">
        <w:rPr>
          <w:rFonts w:cs="Arial"/>
        </w:rPr>
        <w:t xml:space="preserve">Для реки, ручья протяженностью менее </w:t>
      </w:r>
      <w:smartTag w:uri="urn:schemas-microsoft-com:office:smarttags" w:element="metricconverter">
        <w:smartTagPr>
          <w:attr w:name="ProductID" w:val="10 км"/>
        </w:smartTagPr>
        <w:r w:rsidRPr="00D77AB8">
          <w:rPr>
            <w:rFonts w:cs="Arial"/>
          </w:rPr>
          <w:t>10 км</w:t>
        </w:r>
      </w:smartTag>
      <w:r w:rsidRPr="00D77AB8">
        <w:rPr>
          <w:rFonts w:cs="Arial"/>
        </w:rPr>
        <w:t xml:space="preserve">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A0D67" w:rsidRPr="00D77AB8" w:rsidRDefault="002A0D67" w:rsidP="00D77AB8">
      <w:pPr>
        <w:ind w:firstLine="709"/>
        <w:rPr>
          <w:rFonts w:cs="Arial"/>
        </w:rPr>
      </w:pPr>
      <w:r w:rsidRPr="00D77AB8">
        <w:rPr>
          <w:rFonts w:cs="Arial"/>
        </w:rPr>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2A0D67" w:rsidRPr="00D77AB8" w:rsidRDefault="002A0D67" w:rsidP="00D77AB8">
      <w:pPr>
        <w:ind w:firstLine="709"/>
        <w:rPr>
          <w:rFonts w:cs="Arial"/>
        </w:rPr>
      </w:pPr>
    </w:p>
    <w:p w:rsidR="002A0D67" w:rsidRPr="00D77AB8" w:rsidRDefault="002A0D67" w:rsidP="00D77AB8">
      <w:pPr>
        <w:pStyle w:val="Main"/>
        <w:spacing w:line="240" w:lineRule="auto"/>
        <w:jc w:val="center"/>
        <w:rPr>
          <w:rFonts w:ascii="Arial" w:hAnsi="Arial" w:cs="Arial"/>
          <w:i/>
          <w:szCs w:val="24"/>
        </w:rPr>
      </w:pPr>
      <w:r w:rsidRPr="00D77AB8">
        <w:rPr>
          <w:rFonts w:ascii="Arial" w:hAnsi="Arial" w:cs="Arial"/>
          <w:i/>
          <w:szCs w:val="24"/>
        </w:rPr>
        <w:t>Водоохранные зоны, прибрежные, защитные и береговые полосы рек</w:t>
      </w:r>
    </w:p>
    <w:p w:rsidR="002A0D67" w:rsidRPr="00D77AB8" w:rsidRDefault="002A0D67" w:rsidP="00D77AB8">
      <w:pPr>
        <w:pStyle w:val="ConsPlusNormal"/>
        <w:ind w:firstLine="540"/>
        <w:jc w:val="right"/>
        <w:rPr>
          <w:i/>
          <w:sz w:val="24"/>
          <w:szCs w:val="24"/>
        </w:rPr>
      </w:pPr>
      <w:r w:rsidRPr="00D77AB8">
        <w:rPr>
          <w:i/>
          <w:sz w:val="24"/>
          <w:szCs w:val="24"/>
        </w:rPr>
        <w:t xml:space="preserve">Таблица </w:t>
      </w:r>
    </w:p>
    <w:tbl>
      <w:tblPr>
        <w:tblW w:w="0" w:type="auto"/>
        <w:tblInd w:w="108" w:type="dxa"/>
        <w:tblLayout w:type="fixed"/>
        <w:tblLook w:val="0000" w:firstRow="0" w:lastRow="0" w:firstColumn="0" w:lastColumn="0" w:noHBand="0" w:noVBand="0"/>
      </w:tblPr>
      <w:tblGrid>
        <w:gridCol w:w="567"/>
        <w:gridCol w:w="2133"/>
        <w:gridCol w:w="1688"/>
        <w:gridCol w:w="1700"/>
        <w:gridCol w:w="1625"/>
        <w:gridCol w:w="1690"/>
      </w:tblGrid>
      <w:tr w:rsidR="002A0D67" w:rsidRPr="00D77AB8">
        <w:tc>
          <w:tcPr>
            <w:tcW w:w="567"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 п/п</w:t>
            </w:r>
          </w:p>
        </w:tc>
        <w:tc>
          <w:tcPr>
            <w:tcW w:w="2133"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Наименование водоема</w:t>
            </w:r>
          </w:p>
        </w:tc>
        <w:tc>
          <w:tcPr>
            <w:tcW w:w="1688"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Длина реки, км</w:t>
            </w:r>
          </w:p>
        </w:tc>
        <w:tc>
          <w:tcPr>
            <w:tcW w:w="1700"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ind w:right="-116"/>
              <w:jc w:val="center"/>
              <w:rPr>
                <w:rFonts w:cs="Arial"/>
              </w:rPr>
            </w:pPr>
            <w:r w:rsidRPr="00D77AB8">
              <w:rPr>
                <w:rFonts w:cs="Arial"/>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ind w:right="-50"/>
              <w:jc w:val="center"/>
              <w:rPr>
                <w:rFonts w:cs="Arial"/>
              </w:rPr>
            </w:pPr>
            <w:r w:rsidRPr="00D77AB8">
              <w:rPr>
                <w:rFonts w:cs="Arial"/>
              </w:rPr>
              <w:t>Ширина прибрежной полосы, м</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Ширина береговой полосы, м</w:t>
            </w:r>
          </w:p>
        </w:tc>
      </w:tr>
      <w:tr w:rsidR="002A0D67" w:rsidRPr="00D77AB8">
        <w:tc>
          <w:tcPr>
            <w:tcW w:w="567"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1</w:t>
            </w:r>
          </w:p>
        </w:tc>
        <w:tc>
          <w:tcPr>
            <w:tcW w:w="2133"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река Лужа</w:t>
            </w:r>
          </w:p>
        </w:tc>
        <w:tc>
          <w:tcPr>
            <w:tcW w:w="1688"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116</w:t>
            </w:r>
          </w:p>
        </w:tc>
        <w:tc>
          <w:tcPr>
            <w:tcW w:w="1700"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200</w:t>
            </w:r>
          </w:p>
        </w:tc>
        <w:tc>
          <w:tcPr>
            <w:tcW w:w="1625"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50</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20</w:t>
            </w:r>
          </w:p>
        </w:tc>
      </w:tr>
      <w:tr w:rsidR="002A0D67" w:rsidRPr="00D77AB8">
        <w:tc>
          <w:tcPr>
            <w:tcW w:w="567" w:type="dxa"/>
            <w:tcBorders>
              <w:top w:val="single" w:sz="4" w:space="0" w:color="000000"/>
              <w:left w:val="single" w:sz="4" w:space="0" w:color="000000"/>
              <w:bottom w:val="single" w:sz="4" w:space="0" w:color="000000"/>
            </w:tcBorders>
            <w:shd w:val="clear" w:color="auto" w:fill="auto"/>
            <w:vAlign w:val="center"/>
          </w:tcPr>
          <w:p w:rsidR="002A0D67" w:rsidRPr="00D77AB8" w:rsidRDefault="005C3076" w:rsidP="00D77AB8">
            <w:pPr>
              <w:jc w:val="center"/>
              <w:rPr>
                <w:rFonts w:cs="Arial"/>
              </w:rPr>
            </w:pPr>
            <w:r w:rsidRPr="00D77AB8">
              <w:rPr>
                <w:rFonts w:cs="Arial"/>
              </w:rPr>
              <w:t>2</w:t>
            </w:r>
          </w:p>
        </w:tc>
        <w:tc>
          <w:tcPr>
            <w:tcW w:w="2133"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река Карыжа</w:t>
            </w:r>
          </w:p>
        </w:tc>
        <w:tc>
          <w:tcPr>
            <w:tcW w:w="1688"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10</w:t>
            </w:r>
          </w:p>
        </w:tc>
        <w:tc>
          <w:tcPr>
            <w:tcW w:w="1700"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100</w:t>
            </w:r>
          </w:p>
        </w:tc>
        <w:tc>
          <w:tcPr>
            <w:tcW w:w="1625" w:type="dxa"/>
            <w:tcBorders>
              <w:top w:val="single" w:sz="4" w:space="0" w:color="000000"/>
              <w:left w:val="single" w:sz="4" w:space="0" w:color="000000"/>
              <w:bottom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50</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D67" w:rsidRPr="00D77AB8" w:rsidRDefault="002A0D67" w:rsidP="00D77AB8">
            <w:pPr>
              <w:jc w:val="center"/>
              <w:rPr>
                <w:rFonts w:cs="Arial"/>
              </w:rPr>
            </w:pPr>
            <w:r w:rsidRPr="00D77AB8">
              <w:rPr>
                <w:rFonts w:cs="Arial"/>
              </w:rPr>
              <w:t>20</w:t>
            </w:r>
          </w:p>
        </w:tc>
      </w:tr>
    </w:tbl>
    <w:p w:rsidR="002A0D67" w:rsidRPr="00D77AB8" w:rsidRDefault="002A0D67" w:rsidP="00D77AB8">
      <w:pPr>
        <w:pStyle w:val="ConsPlusNormal"/>
        <w:ind w:firstLine="540"/>
        <w:jc w:val="right"/>
        <w:rPr>
          <w:i/>
          <w:color w:val="C0504D"/>
          <w:sz w:val="24"/>
          <w:szCs w:val="24"/>
        </w:rPr>
      </w:pPr>
    </w:p>
    <w:p w:rsidR="002A0D67" w:rsidRPr="00D77AB8" w:rsidRDefault="002A0D67" w:rsidP="00D77AB8">
      <w:pPr>
        <w:spacing w:before="120"/>
        <w:ind w:firstLine="709"/>
        <w:rPr>
          <w:rFonts w:cs="Arial"/>
        </w:rPr>
      </w:pPr>
      <w:r w:rsidRPr="00D77AB8">
        <w:rPr>
          <w:rFonts w:cs="Arial"/>
        </w:rPr>
        <w:t>Режим использования территории.</w:t>
      </w:r>
    </w:p>
    <w:p w:rsidR="002A0D67" w:rsidRPr="00D77AB8" w:rsidRDefault="002A0D67" w:rsidP="00D77AB8">
      <w:pPr>
        <w:ind w:firstLine="709"/>
        <w:rPr>
          <w:rFonts w:cs="Arial"/>
        </w:rPr>
      </w:pPr>
      <w:r w:rsidRPr="00D77AB8">
        <w:rPr>
          <w:rFonts w:cs="Arial"/>
        </w:rPr>
        <w:t>В границах водоохранных зон запрещаются:</w:t>
      </w:r>
    </w:p>
    <w:p w:rsidR="002A0D67" w:rsidRPr="00D77AB8" w:rsidRDefault="002A0D67" w:rsidP="00D77AB8">
      <w:pPr>
        <w:ind w:firstLine="709"/>
        <w:rPr>
          <w:rFonts w:cs="Arial"/>
        </w:rPr>
      </w:pPr>
      <w:r w:rsidRPr="00D77AB8">
        <w:rPr>
          <w:rFonts w:cs="Arial"/>
        </w:rPr>
        <w:t>1) использование сточных вод в целях регулирования плодородия почв;</w:t>
      </w:r>
    </w:p>
    <w:p w:rsidR="002A0D67" w:rsidRPr="00D77AB8" w:rsidRDefault="002A0D67" w:rsidP="00D77AB8">
      <w:pPr>
        <w:ind w:firstLine="709"/>
        <w:rPr>
          <w:rFonts w:cs="Arial"/>
        </w:rPr>
      </w:pPr>
      <w:r w:rsidRPr="00D77AB8">
        <w:rPr>
          <w:rFonts w:cs="Arial"/>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A0D67" w:rsidRPr="00D77AB8" w:rsidRDefault="002A0D67" w:rsidP="00D77AB8">
      <w:pPr>
        <w:ind w:firstLine="709"/>
        <w:rPr>
          <w:rFonts w:cs="Arial"/>
        </w:rPr>
      </w:pPr>
      <w:r w:rsidRPr="00D77AB8">
        <w:rPr>
          <w:rFonts w:cs="Arial"/>
        </w:rPr>
        <w:t>3) осуществление авиационных мер по борьбе с вредными организмами;</w:t>
      </w:r>
    </w:p>
    <w:p w:rsidR="002A0D67" w:rsidRPr="00D77AB8" w:rsidRDefault="002A0D67" w:rsidP="00D77AB8">
      <w:pPr>
        <w:ind w:firstLine="709"/>
        <w:rPr>
          <w:rFonts w:cs="Arial"/>
        </w:rPr>
      </w:pPr>
      <w:r w:rsidRPr="00D77AB8">
        <w:rPr>
          <w:rFonts w:cs="Arial"/>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A0D67" w:rsidRPr="00D77AB8" w:rsidRDefault="002A0D67" w:rsidP="00D77AB8">
      <w:pPr>
        <w:ind w:firstLine="709"/>
        <w:rPr>
          <w:rFonts w:cs="Arial"/>
        </w:rPr>
      </w:pPr>
      <w:r w:rsidRPr="00D77AB8">
        <w:rPr>
          <w:rFonts w:cs="Arial"/>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A0D67" w:rsidRPr="00D77AB8" w:rsidRDefault="002A0D67" w:rsidP="00D77AB8">
      <w:pPr>
        <w:ind w:firstLine="709"/>
        <w:rPr>
          <w:rFonts w:cs="Arial"/>
        </w:rPr>
      </w:pPr>
      <w:r w:rsidRPr="00D77AB8">
        <w:rPr>
          <w:rFonts w:cs="Arial"/>
        </w:rPr>
        <w:t>6) размещение специализированных хранилищ пестицидов и агрохимикатов, применение пестицидов и агрохимикатов;</w:t>
      </w:r>
    </w:p>
    <w:p w:rsidR="002A0D67" w:rsidRPr="00D77AB8" w:rsidRDefault="002A0D67" w:rsidP="00D77AB8">
      <w:pPr>
        <w:ind w:firstLine="709"/>
        <w:rPr>
          <w:rFonts w:cs="Arial"/>
        </w:rPr>
      </w:pPr>
      <w:r w:rsidRPr="00D77AB8">
        <w:rPr>
          <w:rFonts w:cs="Arial"/>
        </w:rPr>
        <w:t>7) сброс сточных, в том числе дренажных, вод;</w:t>
      </w:r>
    </w:p>
    <w:p w:rsidR="002A0D67" w:rsidRPr="00D77AB8" w:rsidRDefault="002A0D67" w:rsidP="00D77AB8">
      <w:pPr>
        <w:ind w:firstLine="709"/>
        <w:rPr>
          <w:rFonts w:cs="Arial"/>
        </w:rPr>
      </w:pPr>
      <w:r w:rsidRPr="00D77AB8">
        <w:rPr>
          <w:rFonts w:cs="Arial"/>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A0D67" w:rsidRPr="00D77AB8" w:rsidRDefault="002A0D67" w:rsidP="00D77AB8">
      <w:pPr>
        <w:ind w:firstLine="709"/>
        <w:rPr>
          <w:rFonts w:cs="Arial"/>
        </w:rPr>
      </w:pPr>
      <w:r w:rsidRPr="00D77AB8">
        <w:rPr>
          <w:rFonts w:cs="Arial"/>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w:t>
      </w:r>
      <w:r w:rsidRPr="00D77AB8">
        <w:rPr>
          <w:rFonts w:cs="Arial"/>
        </w:rPr>
        <w:lastRenderedPageBreak/>
        <w:t>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2A0D67" w:rsidRPr="00D77AB8" w:rsidRDefault="002A0D67" w:rsidP="00D77AB8">
      <w:pPr>
        <w:rPr>
          <w:rFonts w:cs="Arial"/>
        </w:rPr>
      </w:pPr>
    </w:p>
    <w:p w:rsidR="002A0D67" w:rsidRPr="00425656" w:rsidRDefault="002A0D67" w:rsidP="00425656">
      <w:pPr>
        <w:pStyle w:val="3"/>
        <w:spacing w:before="120"/>
        <w:rPr>
          <w:rFonts w:cs="Times New Roman"/>
          <w:bCs w:val="0"/>
          <w:sz w:val="26"/>
          <w:szCs w:val="28"/>
        </w:rPr>
      </w:pPr>
      <w:bookmarkStart w:id="537" w:name="_Toc336271788"/>
      <w:bookmarkStart w:id="538" w:name="_Toc336271808"/>
      <w:bookmarkStart w:id="539" w:name="_Toc398890981"/>
      <w:bookmarkStart w:id="540" w:name="_Toc414831605"/>
      <w:bookmarkStart w:id="541" w:name="_Toc452337018"/>
      <w:bookmarkStart w:id="542" w:name="_Toc466882309"/>
      <w:bookmarkStart w:id="543" w:name="_Toc473618802"/>
      <w:r w:rsidRPr="00425656">
        <w:rPr>
          <w:rFonts w:cs="Times New Roman"/>
          <w:sz w:val="26"/>
          <w:szCs w:val="28"/>
        </w:rPr>
        <w:t xml:space="preserve">Статья </w:t>
      </w:r>
      <w:r w:rsidR="00277E8B" w:rsidRPr="00425656">
        <w:rPr>
          <w:rFonts w:cs="Times New Roman"/>
          <w:sz w:val="26"/>
          <w:szCs w:val="28"/>
        </w:rPr>
        <w:t>6</w:t>
      </w:r>
      <w:r w:rsidR="00865590" w:rsidRPr="00425656">
        <w:rPr>
          <w:rFonts w:cs="Times New Roman"/>
          <w:sz w:val="26"/>
          <w:szCs w:val="28"/>
        </w:rPr>
        <w:t>1</w:t>
      </w:r>
      <w:r w:rsidRPr="00425656">
        <w:rPr>
          <w:rFonts w:cs="Times New Roman"/>
          <w:sz w:val="26"/>
          <w:szCs w:val="28"/>
        </w:rPr>
        <w:t>. Прибрежные защитные полосы.</w:t>
      </w:r>
      <w:bookmarkEnd w:id="537"/>
      <w:bookmarkEnd w:id="538"/>
      <w:bookmarkEnd w:id="539"/>
      <w:bookmarkEnd w:id="540"/>
      <w:bookmarkEnd w:id="541"/>
      <w:bookmarkEnd w:id="542"/>
      <w:bookmarkEnd w:id="543"/>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eastAsia="MS Mincho" w:cs="Arial"/>
        </w:rPr>
      </w:pPr>
      <w:r w:rsidRPr="00D77AB8">
        <w:rPr>
          <w:rFonts w:eastAsia="MS Mincho" w:cs="Arial"/>
        </w:rPr>
        <w:t>«Водный кодекс Российской Федерации» от 03.06.2006г № 74-ФЗ</w:t>
      </w:r>
      <w:r w:rsidRPr="00D77AB8">
        <w:rPr>
          <w:rFonts w:cs="Arial"/>
        </w:rPr>
        <w:t>, ст. 65</w:t>
      </w:r>
      <w:r w:rsidRPr="00D77AB8">
        <w:rPr>
          <w:rFonts w:eastAsia="MS Mincho" w:cs="Arial"/>
        </w:rPr>
        <w:t>.</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D77AB8">
          <w:rPr>
            <w:rFonts w:cs="Arial"/>
          </w:rPr>
          <w:t>30 м</w:t>
        </w:r>
      </w:smartTag>
      <w:r w:rsidRPr="00D77AB8">
        <w:rPr>
          <w:rFonts w:cs="Arial"/>
        </w:rPr>
        <w:t xml:space="preserve"> для обратного или нулевого уклона, </w:t>
      </w:r>
      <w:smartTag w:uri="urn:schemas-microsoft-com:office:smarttags" w:element="metricconverter">
        <w:smartTagPr>
          <w:attr w:name="ProductID" w:val="40 м"/>
        </w:smartTagPr>
        <w:r w:rsidRPr="00D77AB8">
          <w:rPr>
            <w:rFonts w:cs="Arial"/>
          </w:rPr>
          <w:t>40 м</w:t>
        </w:r>
      </w:smartTag>
      <w:r w:rsidRPr="00D77AB8">
        <w:rPr>
          <w:rFonts w:cs="Arial"/>
        </w:rPr>
        <w:t xml:space="preserve"> – для уклона до 3 градусов и </w:t>
      </w:r>
      <w:smartTag w:uri="urn:schemas-microsoft-com:office:smarttags" w:element="metricconverter">
        <w:smartTagPr>
          <w:attr w:name="ProductID" w:val="50 м"/>
        </w:smartTagPr>
        <w:r w:rsidRPr="00D77AB8">
          <w:rPr>
            <w:rFonts w:cs="Arial"/>
          </w:rPr>
          <w:t>50 м</w:t>
        </w:r>
      </w:smartTag>
      <w:r w:rsidRPr="00D77AB8">
        <w:rPr>
          <w:rFonts w:cs="Arial"/>
        </w:rPr>
        <w:t xml:space="preserve"> – для уклона три и более градуса. </w:t>
      </w:r>
    </w:p>
    <w:p w:rsidR="002A0D67" w:rsidRPr="00D77AB8" w:rsidRDefault="002A0D67" w:rsidP="00D77AB8">
      <w:pPr>
        <w:ind w:firstLine="709"/>
        <w:rPr>
          <w:rFonts w:eastAsia="MS Mincho" w:cs="Arial"/>
        </w:rPr>
      </w:pPr>
      <w:r w:rsidRPr="00D77AB8">
        <w:rPr>
          <w:rFonts w:eastAsia="MS Mincho" w:cs="Arial"/>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w:t>
      </w:r>
      <w:smartTag w:uri="urn:schemas-microsoft-com:office:smarttags" w:element="metricconverter">
        <w:smartTagPr>
          <w:attr w:name="ProductID" w:val="50 м"/>
        </w:smartTagPr>
        <w:r w:rsidRPr="00D77AB8">
          <w:rPr>
            <w:rFonts w:eastAsia="MS Mincho" w:cs="Arial"/>
          </w:rPr>
          <w:t>50 м</w:t>
        </w:r>
      </w:smartTag>
      <w:r w:rsidRPr="00D77AB8">
        <w:rPr>
          <w:rFonts w:eastAsia="MS Mincho" w:cs="Arial"/>
        </w:rPr>
        <w:t>.</w:t>
      </w:r>
    </w:p>
    <w:p w:rsidR="002A0D67" w:rsidRPr="00D77AB8" w:rsidRDefault="002A0D67" w:rsidP="00D77AB8">
      <w:pPr>
        <w:ind w:firstLine="709"/>
        <w:rPr>
          <w:rFonts w:eastAsia="MS Mincho" w:cs="Arial"/>
        </w:rPr>
      </w:pPr>
      <w:r w:rsidRPr="00D77AB8">
        <w:rPr>
          <w:rFonts w:eastAsia="MS Mincho" w:cs="Arial"/>
        </w:rPr>
        <w:t xml:space="preserve">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D77AB8">
          <w:rPr>
            <w:rFonts w:eastAsia="MS Mincho" w:cs="Arial"/>
          </w:rPr>
          <w:t>200 м</w:t>
        </w:r>
      </w:smartTag>
      <w:r w:rsidRPr="00D77AB8">
        <w:rPr>
          <w:rFonts w:eastAsia="MS Mincho" w:cs="Arial"/>
        </w:rPr>
        <w:t>. независимо от уклона прилегающих земель.</w:t>
      </w:r>
    </w:p>
    <w:p w:rsidR="002A0D67" w:rsidRPr="00D77AB8" w:rsidRDefault="002A0D67" w:rsidP="00D77AB8">
      <w:pPr>
        <w:ind w:firstLine="709"/>
        <w:rPr>
          <w:rFonts w:cs="Arial"/>
          <w:bCs/>
        </w:rPr>
      </w:pPr>
      <w:r w:rsidRPr="00D77AB8">
        <w:rPr>
          <w:rFonts w:cs="Arial"/>
          <w:bCs/>
        </w:rPr>
        <w:t>Примечание</w:t>
      </w:r>
      <w:r w:rsidRPr="00D77AB8">
        <w:rPr>
          <w:rFonts w:cs="Arial"/>
        </w:rPr>
        <w:t xml:space="preserve">. </w:t>
      </w:r>
      <w:r w:rsidRPr="00D77AB8">
        <w:rPr>
          <w:rFonts w:cs="Arial"/>
          <w:bCs/>
        </w:rPr>
        <w:t xml:space="preserve">На карте градостроительного зонирования показаны максимальные </w:t>
      </w:r>
      <w:r w:rsidRPr="00D77AB8">
        <w:rPr>
          <w:rFonts w:cs="Arial"/>
        </w:rPr>
        <w:t>прибрежные защитные полосы</w:t>
      </w:r>
      <w:r w:rsidRPr="00D77AB8">
        <w:rPr>
          <w:rFonts w:cs="Arial"/>
          <w:bCs/>
        </w:rPr>
        <w:t>.</w:t>
      </w:r>
    </w:p>
    <w:p w:rsidR="002A0D67" w:rsidRPr="00D77AB8" w:rsidRDefault="002A0D67" w:rsidP="00D77AB8">
      <w:pPr>
        <w:spacing w:before="120"/>
        <w:ind w:firstLine="709"/>
        <w:rPr>
          <w:rFonts w:cs="Arial"/>
        </w:rPr>
      </w:pPr>
      <w:r w:rsidRPr="00D77AB8">
        <w:rPr>
          <w:rFonts w:cs="Arial"/>
        </w:rPr>
        <w:t>Режим использования территории.</w:t>
      </w:r>
    </w:p>
    <w:p w:rsidR="002A0D67" w:rsidRPr="00D77AB8" w:rsidRDefault="002A0D67" w:rsidP="00D77AB8">
      <w:pPr>
        <w:ind w:firstLine="709"/>
        <w:rPr>
          <w:rFonts w:cs="Arial"/>
        </w:rPr>
      </w:pPr>
      <w:r w:rsidRPr="00D77AB8">
        <w:rPr>
          <w:rFonts w:cs="Arial"/>
        </w:rPr>
        <w:t>В границах прибрежных защитных полос запрещается:</w:t>
      </w:r>
    </w:p>
    <w:p w:rsidR="002A0D67" w:rsidRPr="00D77AB8" w:rsidRDefault="002A0D67" w:rsidP="00D77AB8">
      <w:pPr>
        <w:ind w:firstLine="709"/>
        <w:rPr>
          <w:rFonts w:cs="Arial"/>
        </w:rPr>
      </w:pPr>
      <w:bookmarkStart w:id="544" w:name="_Toc398890982"/>
      <w:r w:rsidRPr="00D77AB8">
        <w:rPr>
          <w:rFonts w:cs="Arial"/>
        </w:rPr>
        <w:t>1) использование сточных вод в целях регулирования плодородия почв;</w:t>
      </w:r>
    </w:p>
    <w:p w:rsidR="002A0D67" w:rsidRPr="00D77AB8" w:rsidRDefault="002A0D67" w:rsidP="00D77AB8">
      <w:pPr>
        <w:ind w:firstLine="709"/>
        <w:rPr>
          <w:rFonts w:cs="Arial"/>
        </w:rPr>
      </w:pPr>
      <w:r w:rsidRPr="00D77AB8">
        <w:rPr>
          <w:rFonts w:cs="Arial"/>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A0D67" w:rsidRPr="00D77AB8" w:rsidRDefault="002A0D67" w:rsidP="00D77AB8">
      <w:pPr>
        <w:ind w:firstLine="709"/>
        <w:rPr>
          <w:rFonts w:cs="Arial"/>
        </w:rPr>
      </w:pPr>
      <w:r w:rsidRPr="00D77AB8">
        <w:rPr>
          <w:rFonts w:cs="Arial"/>
        </w:rPr>
        <w:t>3) осуществление авиационных мер по борьбе с вредными организмами;</w:t>
      </w:r>
    </w:p>
    <w:p w:rsidR="002A0D67" w:rsidRPr="00D77AB8" w:rsidRDefault="002A0D67" w:rsidP="00D77AB8">
      <w:pPr>
        <w:ind w:firstLine="709"/>
        <w:rPr>
          <w:rFonts w:cs="Arial"/>
        </w:rPr>
      </w:pPr>
      <w:r w:rsidRPr="00D77AB8">
        <w:rPr>
          <w:rFonts w:cs="Arial"/>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A0D67" w:rsidRPr="00D77AB8" w:rsidRDefault="002A0D67" w:rsidP="00D77AB8">
      <w:pPr>
        <w:ind w:firstLine="709"/>
        <w:rPr>
          <w:rFonts w:cs="Arial"/>
        </w:rPr>
      </w:pPr>
      <w:r w:rsidRPr="00D77AB8">
        <w:rPr>
          <w:rFonts w:cs="Arial"/>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A0D67" w:rsidRPr="00D77AB8" w:rsidRDefault="002A0D67" w:rsidP="00D77AB8">
      <w:pPr>
        <w:ind w:firstLine="709"/>
        <w:rPr>
          <w:rFonts w:cs="Arial"/>
        </w:rPr>
      </w:pPr>
      <w:r w:rsidRPr="00D77AB8">
        <w:rPr>
          <w:rFonts w:cs="Arial"/>
        </w:rPr>
        <w:t>6) размещение специализированных хранилищ пестицидов и агрохимикатов, применение пестицидов и агрохимикатов;</w:t>
      </w:r>
    </w:p>
    <w:p w:rsidR="002A0D67" w:rsidRPr="00D77AB8" w:rsidRDefault="002A0D67" w:rsidP="00D77AB8">
      <w:pPr>
        <w:ind w:firstLine="709"/>
        <w:rPr>
          <w:rFonts w:cs="Arial"/>
        </w:rPr>
      </w:pPr>
      <w:r w:rsidRPr="00D77AB8">
        <w:rPr>
          <w:rFonts w:cs="Arial"/>
        </w:rPr>
        <w:t>7) сброс сточных, в том числе дренажных, вод;</w:t>
      </w:r>
    </w:p>
    <w:p w:rsidR="002A0D67" w:rsidRPr="00D77AB8" w:rsidRDefault="002A0D67" w:rsidP="00D77AB8">
      <w:pPr>
        <w:ind w:firstLine="709"/>
        <w:rPr>
          <w:rFonts w:cs="Arial"/>
        </w:rPr>
      </w:pPr>
      <w:r w:rsidRPr="00D77AB8">
        <w:rPr>
          <w:rFonts w:cs="Arial"/>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w:t>
      </w:r>
      <w:r w:rsidRPr="00D77AB8">
        <w:rPr>
          <w:rFonts w:cs="Arial"/>
        </w:rPr>
        <w:lastRenderedPageBreak/>
        <w:t>проекта в соответствии со статьей 19.1 Закона Российской Федерации от 21 февраля 1992 года № 2395-1 "О недрах");</w:t>
      </w:r>
    </w:p>
    <w:p w:rsidR="002A0D67" w:rsidRPr="00D77AB8" w:rsidRDefault="002A0D67" w:rsidP="00D77AB8">
      <w:pPr>
        <w:ind w:firstLine="709"/>
        <w:rPr>
          <w:rFonts w:cs="Arial"/>
        </w:rPr>
      </w:pPr>
      <w:r w:rsidRPr="00D77AB8">
        <w:rPr>
          <w:rFonts w:cs="Arial"/>
        </w:rPr>
        <w:t>9) распашка земель;</w:t>
      </w:r>
    </w:p>
    <w:p w:rsidR="002A0D67" w:rsidRPr="00D77AB8" w:rsidRDefault="002A0D67" w:rsidP="00D77AB8">
      <w:pPr>
        <w:ind w:firstLine="709"/>
        <w:rPr>
          <w:rFonts w:cs="Arial"/>
        </w:rPr>
      </w:pPr>
      <w:r w:rsidRPr="00D77AB8">
        <w:rPr>
          <w:rFonts w:cs="Arial"/>
        </w:rPr>
        <w:t>10) размещение отвалов размываемых грунтов;</w:t>
      </w:r>
    </w:p>
    <w:p w:rsidR="002A0D67" w:rsidRPr="00D77AB8" w:rsidRDefault="002A0D67" w:rsidP="00D77AB8">
      <w:pPr>
        <w:ind w:firstLine="709"/>
        <w:rPr>
          <w:rFonts w:cs="Arial"/>
        </w:rPr>
      </w:pPr>
      <w:r w:rsidRPr="00D77AB8">
        <w:rPr>
          <w:rFonts w:cs="Arial"/>
        </w:rPr>
        <w:t>11) выпас сельскохозяйственных животных и организация для них летних лагерей, ванн.</w:t>
      </w:r>
    </w:p>
    <w:p w:rsidR="00D76A47" w:rsidRPr="00D77AB8" w:rsidRDefault="00D76A47" w:rsidP="00D77AB8">
      <w:pPr>
        <w:ind w:firstLine="709"/>
        <w:rPr>
          <w:rFonts w:cs="Arial"/>
        </w:rPr>
      </w:pPr>
    </w:p>
    <w:p w:rsidR="002A0D67" w:rsidRPr="00425656" w:rsidRDefault="002A0D67" w:rsidP="00425656">
      <w:pPr>
        <w:pStyle w:val="3"/>
        <w:spacing w:before="120"/>
        <w:rPr>
          <w:rFonts w:cs="Times New Roman"/>
          <w:sz w:val="26"/>
          <w:szCs w:val="28"/>
        </w:rPr>
      </w:pPr>
      <w:bookmarkStart w:id="545" w:name="_Toc414831606"/>
      <w:bookmarkStart w:id="546" w:name="_Toc452337019"/>
      <w:bookmarkStart w:id="547" w:name="_Toc466882310"/>
      <w:bookmarkStart w:id="548" w:name="_Toc473618803"/>
      <w:r w:rsidRPr="00425656">
        <w:rPr>
          <w:rFonts w:cs="Times New Roman"/>
          <w:sz w:val="26"/>
          <w:szCs w:val="28"/>
        </w:rPr>
        <w:t xml:space="preserve">Статья </w:t>
      </w:r>
      <w:r w:rsidR="00277E8B" w:rsidRPr="00425656">
        <w:rPr>
          <w:rFonts w:cs="Times New Roman"/>
          <w:sz w:val="26"/>
          <w:szCs w:val="28"/>
        </w:rPr>
        <w:t>6</w:t>
      </w:r>
      <w:r w:rsidR="00865590" w:rsidRPr="00425656">
        <w:rPr>
          <w:rFonts w:cs="Times New Roman"/>
          <w:sz w:val="26"/>
          <w:szCs w:val="28"/>
        </w:rPr>
        <w:t>2</w:t>
      </w:r>
      <w:r w:rsidRPr="00425656">
        <w:rPr>
          <w:rFonts w:cs="Times New Roman"/>
          <w:sz w:val="26"/>
          <w:szCs w:val="28"/>
        </w:rPr>
        <w:t>. Береговые полосы.</w:t>
      </w:r>
      <w:bookmarkEnd w:id="544"/>
      <w:bookmarkEnd w:id="545"/>
      <w:bookmarkEnd w:id="546"/>
      <w:bookmarkEnd w:id="547"/>
      <w:bookmarkEnd w:id="548"/>
    </w:p>
    <w:p w:rsidR="002A0D67" w:rsidRPr="00D77AB8" w:rsidRDefault="002A0D67" w:rsidP="00D77AB8">
      <w:pPr>
        <w:spacing w:before="120"/>
        <w:ind w:firstLine="709"/>
        <w:rPr>
          <w:rFonts w:cs="Arial"/>
        </w:rPr>
      </w:pPr>
      <w:r w:rsidRPr="00D77AB8">
        <w:rPr>
          <w:rFonts w:cs="Arial"/>
        </w:rPr>
        <w:t>Регламентирующий документ.</w:t>
      </w:r>
    </w:p>
    <w:p w:rsidR="002A0D67" w:rsidRPr="00D77AB8" w:rsidRDefault="002A0D67" w:rsidP="00D77AB8">
      <w:pPr>
        <w:ind w:firstLine="709"/>
        <w:rPr>
          <w:rFonts w:eastAsia="MS Mincho" w:cs="Arial"/>
        </w:rPr>
      </w:pPr>
      <w:r w:rsidRPr="00D77AB8">
        <w:rPr>
          <w:rFonts w:eastAsia="MS Mincho" w:cs="Arial"/>
        </w:rPr>
        <w:t>«Водный кодекс Российской Федерации» от 03.06.2006г № 74-ФЗ</w:t>
      </w:r>
      <w:r w:rsidRPr="00D77AB8">
        <w:rPr>
          <w:rFonts w:cs="Arial"/>
        </w:rPr>
        <w:t>, ст. 6, 61</w:t>
      </w:r>
      <w:r w:rsidRPr="00D77AB8">
        <w:rPr>
          <w:rFonts w:eastAsia="MS Mincho" w:cs="Arial"/>
        </w:rPr>
        <w:t>.</w:t>
      </w:r>
    </w:p>
    <w:p w:rsidR="002A0D67" w:rsidRPr="00D77AB8" w:rsidRDefault="002A0D67" w:rsidP="00D77AB8">
      <w:pPr>
        <w:spacing w:before="120"/>
        <w:ind w:firstLine="709"/>
        <w:rPr>
          <w:rFonts w:cs="Arial"/>
        </w:rPr>
      </w:pPr>
      <w:r w:rsidRPr="00D77AB8">
        <w:rPr>
          <w:rFonts w:cs="Arial"/>
        </w:rPr>
        <w:t>Порядок установления и размеры.</w:t>
      </w:r>
    </w:p>
    <w:p w:rsidR="002A0D67" w:rsidRPr="00D77AB8" w:rsidRDefault="002A0D67" w:rsidP="00D77AB8">
      <w:pPr>
        <w:ind w:firstLine="709"/>
        <w:rPr>
          <w:rFonts w:cs="Arial"/>
        </w:rPr>
      </w:pPr>
      <w:r w:rsidRPr="00D77AB8">
        <w:rPr>
          <w:rFonts w:cs="Arial"/>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A0D67" w:rsidRPr="00D77AB8" w:rsidRDefault="002A0D67" w:rsidP="00D77AB8">
      <w:pPr>
        <w:ind w:firstLine="709"/>
        <w:rPr>
          <w:rFonts w:cs="Arial"/>
        </w:rPr>
      </w:pPr>
      <w:bookmarkStart w:id="549" w:name="p125"/>
      <w:bookmarkEnd w:id="549"/>
      <w:r w:rsidRPr="00D77AB8">
        <w:rPr>
          <w:rFonts w:cs="Arial"/>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2A0D67" w:rsidRPr="00D77AB8" w:rsidRDefault="002A0D67" w:rsidP="00D77AB8">
      <w:pPr>
        <w:spacing w:before="120"/>
        <w:ind w:firstLine="709"/>
        <w:rPr>
          <w:rFonts w:cs="Arial"/>
        </w:rPr>
      </w:pPr>
      <w:bookmarkStart w:id="550" w:name="p126"/>
      <w:bookmarkEnd w:id="550"/>
      <w:r w:rsidRPr="00D77AB8">
        <w:rPr>
          <w:rFonts w:cs="Arial"/>
        </w:rPr>
        <w:t>Режим использования территории.</w:t>
      </w:r>
    </w:p>
    <w:p w:rsidR="002A0D67" w:rsidRPr="00D77AB8" w:rsidRDefault="002A0D67" w:rsidP="00D77AB8">
      <w:pPr>
        <w:ind w:firstLine="709"/>
        <w:rPr>
          <w:rFonts w:cs="Arial"/>
        </w:rPr>
      </w:pPr>
      <w:r w:rsidRPr="00D77AB8">
        <w:rPr>
          <w:rFonts w:cs="Arial"/>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2A0D67" w:rsidRPr="00D77AB8" w:rsidRDefault="002A0D67" w:rsidP="00D77AB8">
      <w:pPr>
        <w:ind w:firstLine="709"/>
        <w:rPr>
          <w:rFonts w:cs="Arial"/>
        </w:rPr>
      </w:pPr>
      <w:r w:rsidRPr="00D77AB8">
        <w:rPr>
          <w:rFonts w:cs="Arial"/>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2A0D67" w:rsidRPr="00D77AB8" w:rsidRDefault="002A0D67" w:rsidP="00D77AB8">
      <w:pPr>
        <w:ind w:firstLine="709"/>
        <w:rPr>
          <w:rFonts w:cs="Arial"/>
        </w:rPr>
      </w:pPr>
    </w:p>
    <w:p w:rsidR="002A0D67" w:rsidRPr="00425656" w:rsidRDefault="002A0D67" w:rsidP="00425656">
      <w:pPr>
        <w:pStyle w:val="3"/>
        <w:spacing w:before="120"/>
        <w:rPr>
          <w:rFonts w:cs="Times New Roman"/>
          <w:sz w:val="26"/>
          <w:szCs w:val="28"/>
        </w:rPr>
      </w:pPr>
      <w:bookmarkStart w:id="551" w:name="_Toc398890984"/>
      <w:bookmarkStart w:id="552" w:name="_Toc414831608"/>
      <w:bookmarkStart w:id="553" w:name="_Toc452337021"/>
      <w:bookmarkStart w:id="554" w:name="_Toc466882311"/>
      <w:bookmarkStart w:id="555" w:name="_Toc473618804"/>
      <w:r w:rsidRPr="00425656">
        <w:rPr>
          <w:rFonts w:cs="Times New Roman"/>
          <w:sz w:val="26"/>
          <w:szCs w:val="28"/>
        </w:rPr>
        <w:t xml:space="preserve">Статья </w:t>
      </w:r>
      <w:r w:rsidR="00277E8B" w:rsidRPr="00425656">
        <w:rPr>
          <w:rFonts w:cs="Times New Roman"/>
          <w:sz w:val="26"/>
          <w:szCs w:val="28"/>
        </w:rPr>
        <w:t>6</w:t>
      </w:r>
      <w:r w:rsidR="00865590" w:rsidRPr="00425656">
        <w:rPr>
          <w:rFonts w:cs="Times New Roman"/>
          <w:sz w:val="26"/>
          <w:szCs w:val="28"/>
        </w:rPr>
        <w:t>3</w:t>
      </w:r>
      <w:r w:rsidRPr="00425656">
        <w:rPr>
          <w:rFonts w:cs="Times New Roman"/>
          <w:sz w:val="26"/>
          <w:szCs w:val="28"/>
        </w:rPr>
        <w:t>. Зоны затопления и подтопления.</w:t>
      </w:r>
      <w:bookmarkEnd w:id="551"/>
      <w:bookmarkEnd w:id="552"/>
      <w:bookmarkEnd w:id="553"/>
      <w:bookmarkEnd w:id="554"/>
      <w:bookmarkEnd w:id="555"/>
    </w:p>
    <w:p w:rsidR="002A0D67" w:rsidRPr="00D77AB8" w:rsidRDefault="002A0D67" w:rsidP="00D77AB8">
      <w:pPr>
        <w:tabs>
          <w:tab w:val="left" w:pos="851"/>
        </w:tabs>
        <w:spacing w:before="120"/>
        <w:rPr>
          <w:rFonts w:cs="Arial"/>
          <w:i/>
          <w:color w:val="000000"/>
        </w:rPr>
      </w:pPr>
      <w:r w:rsidRPr="00D77AB8">
        <w:rPr>
          <w:rFonts w:cs="Arial"/>
          <w:i/>
          <w:color w:val="000000"/>
        </w:rPr>
        <w:t>Регламентирующий документ.</w:t>
      </w:r>
    </w:p>
    <w:p w:rsidR="002A0D67" w:rsidRPr="00D77AB8" w:rsidRDefault="002A0D67" w:rsidP="00D77AB8">
      <w:pPr>
        <w:tabs>
          <w:tab w:val="left" w:pos="851"/>
        </w:tabs>
        <w:rPr>
          <w:rFonts w:eastAsia="MS Mincho" w:cs="Arial"/>
        </w:rPr>
      </w:pPr>
      <w:r w:rsidRPr="00D77AB8">
        <w:rPr>
          <w:rFonts w:eastAsia="MS Mincho" w:cs="Arial"/>
        </w:rPr>
        <w:t>«Водный кодекс Российской Федерации» от 03.06.2006г № 74-ФЗ</w:t>
      </w:r>
      <w:r w:rsidRPr="00D77AB8">
        <w:rPr>
          <w:rFonts w:cs="Arial"/>
        </w:rPr>
        <w:t>, ст. 67.1</w:t>
      </w:r>
      <w:r w:rsidRPr="00D77AB8">
        <w:rPr>
          <w:rFonts w:eastAsia="MS Mincho" w:cs="Arial"/>
        </w:rPr>
        <w:t>.</w:t>
      </w:r>
    </w:p>
    <w:p w:rsidR="002A0D67" w:rsidRPr="00D77AB8" w:rsidRDefault="002A0D67" w:rsidP="00D77AB8">
      <w:pPr>
        <w:tabs>
          <w:tab w:val="left" w:pos="851"/>
        </w:tabs>
        <w:rPr>
          <w:rFonts w:cs="Arial"/>
        </w:rPr>
      </w:pPr>
      <w:r w:rsidRPr="00D77AB8">
        <w:rPr>
          <w:rFonts w:cs="Arial"/>
        </w:rPr>
        <w:t xml:space="preserve">Правила определения границ зон затопления, подтопления (утв. постановлением Правительства РФ от 18 апреля </w:t>
      </w:r>
      <w:smartTag w:uri="urn:schemas-microsoft-com:office:smarttags" w:element="metricconverter">
        <w:smartTagPr>
          <w:attr w:name="ProductID" w:val="2014 г"/>
        </w:smartTagPr>
        <w:r w:rsidRPr="00D77AB8">
          <w:rPr>
            <w:rFonts w:cs="Arial"/>
          </w:rPr>
          <w:t>2014 г</w:t>
        </w:r>
      </w:smartTag>
      <w:r w:rsidRPr="00D77AB8">
        <w:rPr>
          <w:rFonts w:cs="Arial"/>
        </w:rPr>
        <w:t>. № 360).</w:t>
      </w:r>
    </w:p>
    <w:p w:rsidR="002A0D67" w:rsidRPr="00D77AB8" w:rsidRDefault="00D76A47" w:rsidP="00D77AB8">
      <w:pPr>
        <w:tabs>
          <w:tab w:val="left" w:pos="851"/>
        </w:tabs>
        <w:rPr>
          <w:rFonts w:cs="Arial"/>
        </w:rPr>
      </w:pPr>
      <w:r w:rsidRPr="00D77AB8">
        <w:rPr>
          <w:rFonts w:cs="Arial"/>
          <w:bCs/>
        </w:rPr>
        <w:t xml:space="preserve">СП 42.13330.2016  </w:t>
      </w:r>
      <w:r w:rsidR="002A0D67" w:rsidRPr="00D77AB8">
        <w:rPr>
          <w:rFonts w:cs="Arial"/>
          <w:bCs/>
        </w:rPr>
        <w:t xml:space="preserve"> «СНиП 2.07.01-89* Градостроительство. Планировка и застройка городских и сельских поселений»</w:t>
      </w:r>
      <w:r w:rsidR="002A0D67" w:rsidRPr="00D77AB8">
        <w:rPr>
          <w:rFonts w:cs="Arial"/>
        </w:rPr>
        <w:t xml:space="preserve">, </w:t>
      </w:r>
      <w:r w:rsidR="002A0D67" w:rsidRPr="00D77AB8">
        <w:rPr>
          <w:rFonts w:cs="Arial"/>
          <w:spacing w:val="-6"/>
        </w:rPr>
        <w:t>п. 13.6</w:t>
      </w:r>
      <w:r w:rsidR="002A0D67" w:rsidRPr="00D77AB8">
        <w:rPr>
          <w:rFonts w:cs="Arial"/>
        </w:rPr>
        <w:t>.</w:t>
      </w:r>
    </w:p>
    <w:p w:rsidR="002A0D67" w:rsidRPr="00D77AB8" w:rsidRDefault="002A0D67" w:rsidP="00D77AB8">
      <w:pPr>
        <w:tabs>
          <w:tab w:val="left" w:pos="851"/>
        </w:tabs>
        <w:rPr>
          <w:rFonts w:cs="Arial"/>
        </w:rPr>
      </w:pPr>
      <w:r w:rsidRPr="00D77AB8">
        <w:rPr>
          <w:rFonts w:cs="Arial"/>
        </w:rPr>
        <w:t>СП 104.13330.2012 «СНиП 2.06.15-85 Инженерная защита территорий от затопления и подтопления».</w:t>
      </w:r>
    </w:p>
    <w:p w:rsidR="002A0D67" w:rsidRPr="00D77AB8" w:rsidRDefault="002A0D67" w:rsidP="00D77AB8">
      <w:pPr>
        <w:tabs>
          <w:tab w:val="left" w:pos="851"/>
        </w:tabs>
        <w:rPr>
          <w:rFonts w:cs="Arial"/>
        </w:rPr>
      </w:pPr>
      <w:r w:rsidRPr="00D77AB8">
        <w:rPr>
          <w:rFonts w:cs="Arial"/>
        </w:rPr>
        <w:t>СП 58.13330.2010 «СНиП 33-01-2003 Гидротехнические сооружения. Основные положения».</w:t>
      </w:r>
    </w:p>
    <w:p w:rsidR="002A0D67" w:rsidRPr="00D77AB8" w:rsidRDefault="002A0D67" w:rsidP="00D77AB8">
      <w:pPr>
        <w:tabs>
          <w:tab w:val="left" w:pos="851"/>
        </w:tabs>
        <w:spacing w:before="120"/>
        <w:rPr>
          <w:rFonts w:cs="Arial"/>
        </w:rPr>
      </w:pPr>
      <w:r w:rsidRPr="00D77AB8">
        <w:rPr>
          <w:rFonts w:cs="Arial"/>
        </w:rPr>
        <w:t>Порядок установления и размеры.</w:t>
      </w:r>
    </w:p>
    <w:p w:rsidR="002A0D67" w:rsidRPr="00D77AB8" w:rsidRDefault="002A0D67" w:rsidP="00D77AB8">
      <w:pPr>
        <w:tabs>
          <w:tab w:val="left" w:pos="851"/>
        </w:tabs>
        <w:rPr>
          <w:rFonts w:cs="Arial"/>
        </w:rPr>
      </w:pPr>
      <w:r w:rsidRPr="00D77AB8">
        <w:rPr>
          <w:rFonts w:cs="Arial"/>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2A0D67" w:rsidRPr="00D77AB8" w:rsidRDefault="002A0D67" w:rsidP="00D77AB8">
      <w:pPr>
        <w:tabs>
          <w:tab w:val="left" w:pos="851"/>
        </w:tabs>
        <w:rPr>
          <w:rFonts w:cs="Arial"/>
        </w:rPr>
      </w:pPr>
      <w:r w:rsidRPr="00D77AB8">
        <w:rPr>
          <w:rFonts w:cs="Arial"/>
        </w:rPr>
        <w:lastRenderedPageBreak/>
        <w:t>1. Зоны затопления определяются в отношении:</w:t>
      </w:r>
    </w:p>
    <w:p w:rsidR="002A0D67" w:rsidRPr="00D77AB8" w:rsidRDefault="002A0D67" w:rsidP="00D77AB8">
      <w:pPr>
        <w:tabs>
          <w:tab w:val="left" w:pos="851"/>
        </w:tabs>
        <w:rPr>
          <w:rFonts w:cs="Arial"/>
        </w:rPr>
      </w:pPr>
      <w:r w:rsidRPr="00D77AB8">
        <w:rPr>
          <w:rFonts w:cs="Arial"/>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2A0D67" w:rsidRPr="00D77AB8" w:rsidRDefault="002A0D67" w:rsidP="00D77AB8">
      <w:pPr>
        <w:tabs>
          <w:tab w:val="left" w:pos="851"/>
        </w:tabs>
        <w:rPr>
          <w:rFonts w:cs="Arial"/>
        </w:rPr>
      </w:pPr>
      <w:r w:rsidRPr="00D77AB8">
        <w:rPr>
          <w:rFonts w:cs="Arial"/>
        </w:rPr>
        <w:t>б) территорий, прилегающих к устьевым участкам водотоков, затапливаемых в результате нагонных явлений расчетной обеспеченности;</w:t>
      </w:r>
    </w:p>
    <w:p w:rsidR="002A0D67" w:rsidRPr="00D77AB8" w:rsidRDefault="002A0D67" w:rsidP="00D77AB8">
      <w:pPr>
        <w:tabs>
          <w:tab w:val="left" w:pos="851"/>
        </w:tabs>
        <w:rPr>
          <w:rFonts w:cs="Arial"/>
        </w:rPr>
      </w:pPr>
      <w:r w:rsidRPr="00D77AB8">
        <w:rPr>
          <w:rFonts w:cs="Arial"/>
        </w:rPr>
        <w:t>в) территорий, прилегающих к естественным водоемам, затапливаемых при уровнях воды однопроцентной обеспеченности;</w:t>
      </w:r>
    </w:p>
    <w:p w:rsidR="002A0D67" w:rsidRPr="00D77AB8" w:rsidRDefault="002A0D67" w:rsidP="00D77AB8">
      <w:pPr>
        <w:tabs>
          <w:tab w:val="left" w:pos="851"/>
        </w:tabs>
        <w:rPr>
          <w:rFonts w:cs="Arial"/>
        </w:rPr>
      </w:pPr>
      <w:r w:rsidRPr="00D77AB8">
        <w:rPr>
          <w:rFonts w:cs="Arial"/>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2A0D67" w:rsidRPr="00D77AB8" w:rsidRDefault="002A0D67" w:rsidP="00D77AB8">
      <w:pPr>
        <w:tabs>
          <w:tab w:val="left" w:pos="851"/>
        </w:tabs>
        <w:rPr>
          <w:rFonts w:cs="Arial"/>
        </w:rPr>
      </w:pPr>
      <w:r w:rsidRPr="00D77AB8">
        <w:rPr>
          <w:rFonts w:cs="Arial"/>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2A0D67" w:rsidRPr="00D77AB8" w:rsidRDefault="002A0D67" w:rsidP="00D77AB8">
      <w:pPr>
        <w:tabs>
          <w:tab w:val="left" w:pos="851"/>
        </w:tabs>
        <w:rPr>
          <w:rFonts w:cs="Arial"/>
        </w:rPr>
      </w:pPr>
      <w:r w:rsidRPr="00D77AB8">
        <w:rPr>
          <w:rFonts w:cs="Arial"/>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2A0D67" w:rsidRPr="00D77AB8" w:rsidRDefault="002A0D67" w:rsidP="00D77AB8">
      <w:pPr>
        <w:tabs>
          <w:tab w:val="left" w:pos="851"/>
        </w:tabs>
        <w:rPr>
          <w:rFonts w:cs="Arial"/>
        </w:rPr>
      </w:pPr>
      <w:r w:rsidRPr="00D77AB8">
        <w:rPr>
          <w:rFonts w:cs="Arial"/>
        </w:rPr>
        <w:t>В границах зон подтопления определяются:</w:t>
      </w:r>
    </w:p>
    <w:p w:rsidR="002A0D67" w:rsidRPr="00D77AB8" w:rsidRDefault="002A0D67" w:rsidP="00D77AB8">
      <w:pPr>
        <w:tabs>
          <w:tab w:val="left" w:pos="851"/>
        </w:tabs>
        <w:rPr>
          <w:rFonts w:cs="Arial"/>
        </w:rPr>
      </w:pPr>
      <w:r w:rsidRPr="00D77AB8">
        <w:rPr>
          <w:rFonts w:cs="Arial"/>
        </w:rPr>
        <w:t xml:space="preserve">а)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D77AB8">
          <w:rPr>
            <w:rFonts w:cs="Arial"/>
          </w:rPr>
          <w:t>0,3 метра</w:t>
        </w:r>
      </w:smartTag>
      <w:r w:rsidRPr="00D77AB8">
        <w:rPr>
          <w:rFonts w:cs="Arial"/>
        </w:rPr>
        <w:t>;</w:t>
      </w:r>
    </w:p>
    <w:p w:rsidR="002A0D67" w:rsidRPr="00D77AB8" w:rsidRDefault="002A0D67" w:rsidP="00D77AB8">
      <w:pPr>
        <w:tabs>
          <w:tab w:val="left" w:pos="851"/>
        </w:tabs>
        <w:rPr>
          <w:rFonts w:cs="Arial"/>
        </w:rPr>
      </w:pPr>
      <w:r w:rsidRPr="00D77AB8">
        <w:rPr>
          <w:rFonts w:cs="Arial"/>
        </w:rPr>
        <w:t xml:space="preserve">б)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D77AB8">
          <w:rPr>
            <w:rFonts w:cs="Arial"/>
          </w:rPr>
          <w:t>2 метров</w:t>
        </w:r>
      </w:smartTag>
      <w:r w:rsidRPr="00D77AB8">
        <w:rPr>
          <w:rFonts w:cs="Arial"/>
        </w:rPr>
        <w:t xml:space="preserve"> от поверхности;</w:t>
      </w:r>
    </w:p>
    <w:p w:rsidR="002A0D67" w:rsidRPr="00D77AB8" w:rsidRDefault="002A0D67" w:rsidP="00D77AB8">
      <w:pPr>
        <w:tabs>
          <w:tab w:val="left" w:pos="851"/>
        </w:tabs>
        <w:rPr>
          <w:rFonts w:cs="Arial"/>
        </w:rPr>
      </w:pPr>
      <w:r w:rsidRPr="00D77AB8">
        <w:rPr>
          <w:rFonts w:cs="Arial"/>
        </w:rPr>
        <w:t xml:space="preserve">в)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D77AB8">
          <w:rPr>
            <w:rFonts w:cs="Arial"/>
          </w:rPr>
          <w:t>3 метров</w:t>
        </w:r>
      </w:smartTag>
      <w:r w:rsidRPr="00D77AB8">
        <w:rPr>
          <w:rFonts w:cs="Arial"/>
        </w:rPr>
        <w:t>.</w:t>
      </w:r>
    </w:p>
    <w:p w:rsidR="002A0D67" w:rsidRPr="00D77AB8" w:rsidRDefault="002A0D67" w:rsidP="00D77AB8">
      <w:pPr>
        <w:tabs>
          <w:tab w:val="left" w:pos="851"/>
        </w:tabs>
        <w:spacing w:before="120"/>
        <w:rPr>
          <w:rFonts w:cs="Arial"/>
        </w:rPr>
      </w:pPr>
      <w:r w:rsidRPr="00D77AB8">
        <w:rPr>
          <w:rFonts w:cs="Arial"/>
        </w:rPr>
        <w:t>Режим использования территории.</w:t>
      </w:r>
    </w:p>
    <w:bookmarkEnd w:id="535"/>
    <w:bookmarkEnd w:id="536"/>
    <w:p w:rsidR="002A0D67" w:rsidRPr="00D77AB8" w:rsidRDefault="002A0D67" w:rsidP="00D77AB8">
      <w:pPr>
        <w:tabs>
          <w:tab w:val="left" w:pos="851"/>
        </w:tabs>
        <w:rPr>
          <w:rFonts w:cs="Arial"/>
        </w:rPr>
      </w:pPr>
      <w:r w:rsidRPr="00D77AB8">
        <w:rPr>
          <w:rFonts w:cs="Arial"/>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A0D67" w:rsidRPr="00D77AB8" w:rsidRDefault="002A0D67" w:rsidP="00D77AB8">
      <w:pPr>
        <w:tabs>
          <w:tab w:val="left" w:pos="851"/>
        </w:tabs>
        <w:rPr>
          <w:rFonts w:cs="Arial"/>
        </w:rPr>
      </w:pPr>
      <w:r w:rsidRPr="00D77AB8">
        <w:rPr>
          <w:rFonts w:cs="Arial"/>
        </w:rPr>
        <w:t>В границах зон затопления, подтопления запрещаются:</w:t>
      </w:r>
    </w:p>
    <w:p w:rsidR="002A0D67" w:rsidRPr="00D77AB8" w:rsidRDefault="002A0D67" w:rsidP="00D77AB8">
      <w:pPr>
        <w:tabs>
          <w:tab w:val="left" w:pos="851"/>
        </w:tabs>
        <w:rPr>
          <w:rFonts w:cs="Arial"/>
        </w:rPr>
      </w:pPr>
      <w:r w:rsidRPr="00D77AB8">
        <w:rPr>
          <w:rFonts w:cs="Arial"/>
        </w:rPr>
        <w:t>1) использование сточных вод в целях регулирования плодородия почв;</w:t>
      </w:r>
    </w:p>
    <w:p w:rsidR="002A0D67" w:rsidRPr="00D77AB8" w:rsidRDefault="002A0D67" w:rsidP="00D77AB8">
      <w:pPr>
        <w:tabs>
          <w:tab w:val="left" w:pos="851"/>
        </w:tabs>
        <w:rPr>
          <w:rFonts w:cs="Arial"/>
        </w:rPr>
      </w:pPr>
      <w:r w:rsidRPr="00D77AB8">
        <w:rPr>
          <w:rFonts w:cs="Arial"/>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A0D67" w:rsidRPr="00D77AB8" w:rsidRDefault="002A0D67" w:rsidP="00D77AB8">
      <w:pPr>
        <w:tabs>
          <w:tab w:val="left" w:pos="851"/>
        </w:tabs>
        <w:rPr>
          <w:rFonts w:cs="Arial"/>
        </w:rPr>
      </w:pPr>
      <w:r w:rsidRPr="00D77AB8">
        <w:rPr>
          <w:rFonts w:cs="Arial"/>
        </w:rPr>
        <w:t>3) осуществление авиационных мер по борьбе с вредными организмами.</w:t>
      </w:r>
    </w:p>
    <w:p w:rsidR="002A0D67" w:rsidRPr="00D77AB8" w:rsidRDefault="002A0D67" w:rsidP="00D77AB8">
      <w:pPr>
        <w:tabs>
          <w:tab w:val="left" w:pos="851"/>
        </w:tabs>
        <w:rPr>
          <w:rFonts w:cs="Arial"/>
        </w:rPr>
      </w:pPr>
      <w:r w:rsidRPr="00D77AB8">
        <w:rPr>
          <w:rFonts w:cs="Arial"/>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2A0D67" w:rsidRPr="00D77AB8" w:rsidRDefault="002A0D67" w:rsidP="00D77AB8">
      <w:pPr>
        <w:tabs>
          <w:tab w:val="left" w:pos="851"/>
        </w:tabs>
        <w:rPr>
          <w:rFonts w:cs="Arial"/>
        </w:rPr>
      </w:pPr>
      <w:r w:rsidRPr="00D77AB8">
        <w:rPr>
          <w:rFonts w:cs="Arial"/>
        </w:rPr>
        <w:t>Собственник водного объекта обязан осуществлять меры по предотвращению негативного воздействия вод и ликвидации его последствий.</w:t>
      </w:r>
    </w:p>
    <w:p w:rsidR="002A0D67" w:rsidRPr="00D77AB8" w:rsidRDefault="002A0D67" w:rsidP="00D77AB8">
      <w:pPr>
        <w:tabs>
          <w:tab w:val="left" w:pos="851"/>
        </w:tabs>
        <w:rPr>
          <w:rFonts w:cs="Arial"/>
        </w:rPr>
      </w:pPr>
      <w:r w:rsidRPr="00D77AB8">
        <w:rPr>
          <w:rFonts w:cs="Arial"/>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2A0D67" w:rsidRPr="00D77AB8" w:rsidRDefault="002A0D67" w:rsidP="00D77AB8">
      <w:pPr>
        <w:tabs>
          <w:tab w:val="left" w:pos="851"/>
        </w:tabs>
        <w:rPr>
          <w:rFonts w:cs="Arial"/>
        </w:rPr>
      </w:pPr>
      <w:r w:rsidRPr="00D77AB8">
        <w:rPr>
          <w:rFonts w:cs="Arial"/>
        </w:rPr>
        <w:t xml:space="preserve">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w:t>
      </w:r>
      <w:r w:rsidRPr="00D77AB8">
        <w:rPr>
          <w:rFonts w:cs="Arial"/>
        </w:rPr>
        <w:lastRenderedPageBreak/>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D77AB8">
          <w:rPr>
            <w:rFonts w:cs="Arial"/>
          </w:rPr>
          <w:t>0,5 м</w:t>
        </w:r>
      </w:smartTag>
      <w:r w:rsidRPr="00D77AB8">
        <w:rPr>
          <w:rFonts w:cs="Arial"/>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2A0D67" w:rsidRPr="00D77AB8" w:rsidRDefault="002A0D67" w:rsidP="00D77AB8">
      <w:pPr>
        <w:tabs>
          <w:tab w:val="left" w:pos="851"/>
        </w:tabs>
        <w:rPr>
          <w:rFonts w:cs="Arial"/>
        </w:rPr>
      </w:pPr>
    </w:p>
    <w:p w:rsidR="002A0D67" w:rsidRPr="00425656" w:rsidRDefault="002A0D67" w:rsidP="00425656">
      <w:pPr>
        <w:pStyle w:val="3"/>
        <w:spacing w:before="120"/>
        <w:rPr>
          <w:rFonts w:cs="Times New Roman"/>
          <w:sz w:val="26"/>
          <w:szCs w:val="28"/>
        </w:rPr>
      </w:pPr>
      <w:bookmarkStart w:id="556" w:name="_Toc452337024"/>
      <w:bookmarkStart w:id="557" w:name="_Toc466882312"/>
      <w:bookmarkStart w:id="558" w:name="_Toc473618805"/>
      <w:bookmarkStart w:id="559" w:name="_Toc398890987"/>
      <w:bookmarkStart w:id="560" w:name="_Toc414831611"/>
      <w:r w:rsidRPr="00425656">
        <w:rPr>
          <w:rFonts w:cs="Times New Roman"/>
          <w:sz w:val="26"/>
          <w:szCs w:val="28"/>
        </w:rPr>
        <w:t xml:space="preserve">Статья </w:t>
      </w:r>
      <w:r w:rsidR="00277E8B" w:rsidRPr="00425656">
        <w:rPr>
          <w:rFonts w:cs="Times New Roman"/>
          <w:sz w:val="26"/>
          <w:szCs w:val="28"/>
        </w:rPr>
        <w:t>6</w:t>
      </w:r>
      <w:r w:rsidR="00F55C92" w:rsidRPr="00425656">
        <w:rPr>
          <w:rFonts w:cs="Times New Roman"/>
          <w:sz w:val="26"/>
          <w:szCs w:val="28"/>
        </w:rPr>
        <w:t>4</w:t>
      </w:r>
      <w:r w:rsidRPr="00425656">
        <w:rPr>
          <w:rFonts w:cs="Times New Roman"/>
          <w:sz w:val="26"/>
          <w:szCs w:val="28"/>
        </w:rPr>
        <w:t>. Площади залегания полезных ископаемых.</w:t>
      </w:r>
      <w:bookmarkEnd w:id="556"/>
      <w:bookmarkEnd w:id="557"/>
      <w:bookmarkEnd w:id="558"/>
    </w:p>
    <w:p w:rsidR="002A0D67" w:rsidRPr="00D77AB8" w:rsidRDefault="002A0D67" w:rsidP="00D77AB8">
      <w:pPr>
        <w:tabs>
          <w:tab w:val="left" w:pos="851"/>
        </w:tabs>
        <w:spacing w:before="120"/>
        <w:rPr>
          <w:rFonts w:cs="Arial"/>
        </w:rPr>
      </w:pPr>
      <w:r w:rsidRPr="00D77AB8">
        <w:rPr>
          <w:rFonts w:cs="Arial"/>
        </w:rPr>
        <w:t>Регламентирующий документ.</w:t>
      </w:r>
    </w:p>
    <w:p w:rsidR="002A0D67" w:rsidRPr="00D77AB8" w:rsidRDefault="002A0D67" w:rsidP="00D77AB8">
      <w:pPr>
        <w:tabs>
          <w:tab w:val="left" w:pos="851"/>
        </w:tabs>
        <w:rPr>
          <w:rFonts w:cs="Arial"/>
        </w:rPr>
      </w:pPr>
      <w:r w:rsidRPr="00D77AB8">
        <w:rPr>
          <w:rFonts w:cs="Arial"/>
        </w:rPr>
        <w:t>Градостроительный кодекс РФ.</w:t>
      </w:r>
    </w:p>
    <w:p w:rsidR="002A0D67" w:rsidRPr="00D77AB8" w:rsidRDefault="002A0D67" w:rsidP="00D77AB8">
      <w:pPr>
        <w:tabs>
          <w:tab w:val="left" w:pos="851"/>
        </w:tabs>
        <w:rPr>
          <w:rFonts w:cs="Arial"/>
        </w:rPr>
      </w:pPr>
      <w:r w:rsidRPr="00D77AB8">
        <w:rPr>
          <w:rFonts w:cs="Arial"/>
        </w:rPr>
        <w:t>Земельный кодекс РФ.</w:t>
      </w:r>
    </w:p>
    <w:p w:rsidR="002A0D67" w:rsidRPr="00D77AB8" w:rsidRDefault="002A0D67" w:rsidP="00D77AB8">
      <w:pPr>
        <w:tabs>
          <w:tab w:val="left" w:pos="851"/>
        </w:tabs>
        <w:rPr>
          <w:rFonts w:cs="Arial"/>
        </w:rPr>
      </w:pPr>
      <w:r w:rsidRPr="00D77AB8">
        <w:rPr>
          <w:rFonts w:cs="Arial"/>
        </w:rPr>
        <w:t>Закон РФ "О недрах" от 21.02.1992 № 2395-1, ст. 25.</w:t>
      </w:r>
    </w:p>
    <w:p w:rsidR="002A0D67" w:rsidRPr="00D77AB8" w:rsidRDefault="002A0D67" w:rsidP="00D77AB8">
      <w:pPr>
        <w:tabs>
          <w:tab w:val="left" w:pos="851"/>
        </w:tabs>
        <w:spacing w:before="120"/>
        <w:rPr>
          <w:rFonts w:cs="Arial"/>
        </w:rPr>
      </w:pPr>
      <w:r w:rsidRPr="00D77AB8">
        <w:rPr>
          <w:rFonts w:cs="Arial"/>
        </w:rPr>
        <w:t>Порядок установления и размеры, режим использования территории.</w:t>
      </w:r>
    </w:p>
    <w:p w:rsidR="002A0D67" w:rsidRPr="00D77AB8" w:rsidRDefault="002A0D67" w:rsidP="00D77AB8">
      <w:pPr>
        <w:tabs>
          <w:tab w:val="left" w:pos="851"/>
        </w:tabs>
        <w:rPr>
          <w:rFonts w:cs="Arial"/>
        </w:rPr>
      </w:pPr>
      <w:r w:rsidRPr="00D77AB8">
        <w:rPr>
          <w:rFonts w:cs="Arial"/>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2A0D67" w:rsidRPr="00D77AB8" w:rsidRDefault="002A0D67" w:rsidP="00D77AB8">
      <w:pPr>
        <w:tabs>
          <w:tab w:val="left" w:pos="851"/>
        </w:tabs>
        <w:rPr>
          <w:rFonts w:cs="Arial"/>
        </w:rPr>
      </w:pPr>
      <w:r w:rsidRPr="00D77AB8">
        <w:rPr>
          <w:rFonts w:cs="Arial"/>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2A0D67" w:rsidRPr="00D77AB8" w:rsidRDefault="002A0D67" w:rsidP="00D77AB8">
      <w:pPr>
        <w:tabs>
          <w:tab w:val="left" w:pos="851"/>
        </w:tabs>
        <w:rPr>
          <w:rFonts w:cs="Arial"/>
        </w:rPr>
      </w:pPr>
      <w:r w:rsidRPr="00D77AB8">
        <w:rPr>
          <w:rFonts w:cs="Arial"/>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2A0D67" w:rsidRPr="00D77AB8" w:rsidRDefault="002A0D67" w:rsidP="00D77AB8">
      <w:pPr>
        <w:tabs>
          <w:tab w:val="left" w:pos="851"/>
        </w:tabs>
        <w:rPr>
          <w:rFonts w:cs="Arial"/>
        </w:rPr>
      </w:pPr>
    </w:p>
    <w:p w:rsidR="002A0D67" w:rsidRPr="00425656" w:rsidRDefault="002A0D67" w:rsidP="00425656">
      <w:pPr>
        <w:pStyle w:val="3"/>
        <w:spacing w:before="120"/>
        <w:rPr>
          <w:rFonts w:cs="Times New Roman"/>
          <w:sz w:val="26"/>
          <w:szCs w:val="28"/>
        </w:rPr>
      </w:pPr>
      <w:bookmarkStart w:id="561" w:name="_Toc452337025"/>
      <w:bookmarkStart w:id="562" w:name="_Toc466882313"/>
      <w:bookmarkStart w:id="563" w:name="_Toc473618806"/>
      <w:r w:rsidRPr="00425656">
        <w:rPr>
          <w:rFonts w:cs="Times New Roman"/>
          <w:sz w:val="26"/>
          <w:szCs w:val="28"/>
        </w:rPr>
        <w:t xml:space="preserve">Статья </w:t>
      </w:r>
      <w:r w:rsidR="00277E8B" w:rsidRPr="00425656">
        <w:rPr>
          <w:rFonts w:cs="Times New Roman"/>
          <w:sz w:val="26"/>
          <w:szCs w:val="28"/>
        </w:rPr>
        <w:t>6</w:t>
      </w:r>
      <w:r w:rsidR="00F55C92" w:rsidRPr="00425656">
        <w:rPr>
          <w:rFonts w:cs="Times New Roman"/>
          <w:sz w:val="26"/>
          <w:szCs w:val="28"/>
        </w:rPr>
        <w:t>5</w:t>
      </w:r>
      <w:r w:rsidRPr="00425656">
        <w:rPr>
          <w:rFonts w:cs="Times New Roman"/>
          <w:sz w:val="26"/>
          <w:szCs w:val="28"/>
        </w:rPr>
        <w:t>. Особо охраняемые природные территории.</w:t>
      </w:r>
      <w:bookmarkEnd w:id="559"/>
      <w:bookmarkEnd w:id="560"/>
      <w:bookmarkEnd w:id="561"/>
      <w:bookmarkEnd w:id="562"/>
      <w:bookmarkEnd w:id="563"/>
    </w:p>
    <w:p w:rsidR="002A0D67" w:rsidRPr="00D77AB8" w:rsidRDefault="002A0D67" w:rsidP="00D77AB8">
      <w:pPr>
        <w:spacing w:before="100" w:beforeAutospacing="1"/>
        <w:rPr>
          <w:rFonts w:cs="Arial"/>
        </w:rPr>
      </w:pPr>
      <w:r w:rsidRPr="00D77AB8">
        <w:rPr>
          <w:rFonts w:cs="Arial"/>
        </w:rPr>
        <w:t>На территории города Малоярославец  расположена особо охраняемая природная территория регионального значения - Парк «Дубки» (Памятник природы регионального значения)</w:t>
      </w:r>
    </w:p>
    <w:p w:rsidR="002A0D67" w:rsidRPr="00D77AB8" w:rsidRDefault="002A0D67" w:rsidP="00D77AB8">
      <w:pPr>
        <w:tabs>
          <w:tab w:val="left" w:pos="851"/>
        </w:tabs>
        <w:spacing w:before="120"/>
        <w:rPr>
          <w:rFonts w:cs="Arial"/>
        </w:rPr>
      </w:pPr>
      <w:r w:rsidRPr="00D77AB8">
        <w:rPr>
          <w:rFonts w:cs="Arial"/>
        </w:rPr>
        <w:t>Регламентирующий документ.</w:t>
      </w:r>
    </w:p>
    <w:p w:rsidR="002A0D67" w:rsidRPr="00D77AB8" w:rsidRDefault="002A0D67" w:rsidP="00D77AB8">
      <w:pPr>
        <w:tabs>
          <w:tab w:val="left" w:pos="851"/>
        </w:tabs>
        <w:rPr>
          <w:rFonts w:cs="Arial"/>
        </w:rPr>
      </w:pPr>
      <w:r w:rsidRPr="00D77AB8">
        <w:rPr>
          <w:rFonts w:cs="Arial"/>
        </w:rPr>
        <w:t>Градостроительный кодекс РФ.</w:t>
      </w:r>
    </w:p>
    <w:p w:rsidR="002A0D67" w:rsidRPr="00D77AB8" w:rsidRDefault="002A0D67" w:rsidP="00D77AB8">
      <w:pPr>
        <w:tabs>
          <w:tab w:val="left" w:pos="851"/>
        </w:tabs>
        <w:rPr>
          <w:rFonts w:cs="Arial"/>
        </w:rPr>
      </w:pPr>
      <w:r w:rsidRPr="00D77AB8">
        <w:rPr>
          <w:rFonts w:cs="Arial"/>
        </w:rPr>
        <w:t>Земельный кодекс РФ.</w:t>
      </w:r>
    </w:p>
    <w:p w:rsidR="002A0D67" w:rsidRPr="00D77AB8" w:rsidRDefault="002A0D67" w:rsidP="00D77AB8">
      <w:pPr>
        <w:tabs>
          <w:tab w:val="left" w:pos="851"/>
        </w:tabs>
        <w:rPr>
          <w:rFonts w:cs="Arial"/>
        </w:rPr>
      </w:pPr>
      <w:r w:rsidRPr="00D77AB8">
        <w:rPr>
          <w:rFonts w:cs="Arial"/>
        </w:rPr>
        <w:t xml:space="preserve">Федеральный закон от 14 марта </w:t>
      </w:r>
      <w:smartTag w:uri="urn:schemas-microsoft-com:office:smarttags" w:element="metricconverter">
        <w:smartTagPr>
          <w:attr w:name="ProductID" w:val="1995 г"/>
        </w:smartTagPr>
        <w:r w:rsidRPr="00D77AB8">
          <w:rPr>
            <w:rFonts w:cs="Arial"/>
          </w:rPr>
          <w:t>1995 г</w:t>
        </w:r>
      </w:smartTag>
      <w:r w:rsidRPr="00D77AB8">
        <w:rPr>
          <w:rFonts w:cs="Arial"/>
        </w:rPr>
        <w:t>. № 33-ФЗ "Об особо охраняемых природных территориях".</w:t>
      </w:r>
    </w:p>
    <w:p w:rsidR="002A0D67" w:rsidRPr="00D77AB8" w:rsidRDefault="00D76A47" w:rsidP="00D77AB8">
      <w:pPr>
        <w:tabs>
          <w:tab w:val="left" w:pos="851"/>
        </w:tabs>
        <w:rPr>
          <w:rFonts w:cs="Arial"/>
        </w:rPr>
      </w:pPr>
      <w:r w:rsidRPr="00D77AB8">
        <w:rPr>
          <w:rFonts w:cs="Arial"/>
          <w:bCs/>
        </w:rPr>
        <w:t xml:space="preserve">СП 42.13330.2016  </w:t>
      </w:r>
      <w:r w:rsidR="002A0D67" w:rsidRPr="00D77AB8">
        <w:rPr>
          <w:rFonts w:cs="Arial"/>
          <w:bCs/>
        </w:rPr>
        <w:t>«СНиП 2.07.01-89* Градостроительство. Планировка и застройка городских и сельских поселений», п. 14.6</w:t>
      </w:r>
      <w:r w:rsidR="002A0D67" w:rsidRPr="00D77AB8">
        <w:rPr>
          <w:rFonts w:cs="Arial"/>
        </w:rPr>
        <w:t>.</w:t>
      </w:r>
    </w:p>
    <w:p w:rsidR="0004487F" w:rsidRPr="00D77AB8" w:rsidRDefault="0004487F" w:rsidP="00D77AB8">
      <w:pPr>
        <w:tabs>
          <w:tab w:val="left" w:pos="851"/>
        </w:tabs>
        <w:rPr>
          <w:rFonts w:cs="Arial"/>
        </w:rPr>
      </w:pPr>
      <w:r w:rsidRPr="00D77AB8">
        <w:rPr>
          <w:rFonts w:cs="Arial"/>
        </w:rPr>
        <w:t>Постановление Правительства Калужской области от 23.03.2017 №162 «О реорганизации особо охраняемой природной территории регионального значения – памятника природы «парк Дубки».</w:t>
      </w:r>
    </w:p>
    <w:p w:rsidR="002A0D67" w:rsidRPr="00D77AB8" w:rsidRDefault="002A0D67" w:rsidP="00D77AB8">
      <w:pPr>
        <w:tabs>
          <w:tab w:val="left" w:pos="851"/>
        </w:tabs>
        <w:rPr>
          <w:rFonts w:cs="Arial"/>
        </w:rPr>
      </w:pPr>
      <w:r w:rsidRPr="00D77AB8">
        <w:rPr>
          <w:rFonts w:cs="Arial"/>
        </w:rPr>
        <w:t>Памятники природы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p w:rsidR="00C92B7C" w:rsidRPr="00D77AB8" w:rsidRDefault="00C92B7C" w:rsidP="00D77AB8">
      <w:pPr>
        <w:tabs>
          <w:tab w:val="left" w:pos="851"/>
        </w:tabs>
        <w:rPr>
          <w:rFonts w:cs="Arial"/>
        </w:rPr>
      </w:pPr>
      <w:r w:rsidRPr="00D77AB8">
        <w:rPr>
          <w:rFonts w:cs="Arial"/>
        </w:rPr>
        <w:t>В соответствии с п. 1 ст.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2A0D67" w:rsidRPr="00D77AB8" w:rsidRDefault="002A0D67" w:rsidP="00D77AB8">
      <w:pPr>
        <w:tabs>
          <w:tab w:val="left" w:pos="851"/>
        </w:tabs>
        <w:rPr>
          <w:rFonts w:cs="Arial"/>
        </w:rPr>
      </w:pPr>
      <w:r w:rsidRPr="00D77AB8">
        <w:rPr>
          <w:rFonts w:cs="Arial"/>
        </w:rPr>
        <w:lastRenderedPageBreak/>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2A0D67" w:rsidRPr="00D77AB8" w:rsidRDefault="002A0D67" w:rsidP="00D77AB8">
      <w:pPr>
        <w:tabs>
          <w:tab w:val="left" w:pos="851"/>
        </w:tabs>
        <w:rPr>
          <w:rFonts w:cs="Arial"/>
        </w:rPr>
      </w:pPr>
    </w:p>
    <w:p w:rsidR="002A0D67" w:rsidRPr="00425656" w:rsidRDefault="002A0D67" w:rsidP="00425656">
      <w:pPr>
        <w:pStyle w:val="3"/>
        <w:spacing w:before="120"/>
        <w:rPr>
          <w:rFonts w:cs="Times New Roman"/>
          <w:sz w:val="26"/>
          <w:szCs w:val="28"/>
        </w:rPr>
      </w:pPr>
      <w:bookmarkStart w:id="564" w:name="_Toc452337026"/>
      <w:bookmarkStart w:id="565" w:name="_Toc466882314"/>
      <w:bookmarkStart w:id="566" w:name="_Toc473618807"/>
      <w:r w:rsidRPr="00425656">
        <w:rPr>
          <w:rFonts w:cs="Times New Roman"/>
          <w:sz w:val="26"/>
          <w:szCs w:val="28"/>
        </w:rPr>
        <w:t xml:space="preserve">Статья </w:t>
      </w:r>
      <w:r w:rsidR="00277E8B" w:rsidRPr="00425656">
        <w:rPr>
          <w:rFonts w:cs="Times New Roman"/>
          <w:sz w:val="26"/>
          <w:szCs w:val="28"/>
        </w:rPr>
        <w:t>6</w:t>
      </w:r>
      <w:r w:rsidR="00F55C92" w:rsidRPr="00425656">
        <w:rPr>
          <w:rFonts w:cs="Times New Roman"/>
          <w:sz w:val="26"/>
          <w:szCs w:val="28"/>
        </w:rPr>
        <w:t>6</w:t>
      </w:r>
      <w:r w:rsidRPr="00425656">
        <w:rPr>
          <w:rFonts w:cs="Times New Roman"/>
          <w:sz w:val="26"/>
          <w:szCs w:val="28"/>
        </w:rPr>
        <w:t>. Территории объектов культурного наследия.</w:t>
      </w:r>
      <w:bookmarkEnd w:id="564"/>
      <w:bookmarkEnd w:id="565"/>
      <w:bookmarkEnd w:id="566"/>
    </w:p>
    <w:p w:rsidR="005C0BCA" w:rsidRPr="00D77AB8" w:rsidRDefault="005C0BCA" w:rsidP="007C7D6B">
      <w:pPr>
        <w:contextualSpacing/>
        <w:rPr>
          <w:rFonts w:cs="Arial"/>
          <w:i/>
        </w:rPr>
      </w:pPr>
      <w:r w:rsidRPr="00D77AB8">
        <w:rPr>
          <w:rFonts w:cs="Arial"/>
        </w:rPr>
        <w:t>На карте границ зон с особыми условиями использования территории городского поселения «Город Малоярославец» отображены границы следующих территорий объектов культурного наследия:</w:t>
      </w:r>
    </w:p>
    <w:p w:rsidR="005C0BCA" w:rsidRPr="00D77AB8" w:rsidRDefault="005C0BCA" w:rsidP="00D77AB8">
      <w:pPr>
        <w:widowControl w:val="0"/>
        <w:autoSpaceDE w:val="0"/>
        <w:autoSpaceDN w:val="0"/>
        <w:adjustRightInd w:val="0"/>
        <w:ind w:firstLine="708"/>
        <w:rPr>
          <w:rFonts w:cs="Arial"/>
        </w:rPr>
      </w:pPr>
      <w:r w:rsidRPr="00D77AB8">
        <w:rPr>
          <w:rFonts w:cs="Arial"/>
        </w:rPr>
        <w:t>- Территория объекта культурного наследия федерального значения;</w:t>
      </w:r>
    </w:p>
    <w:p w:rsidR="005C0BCA" w:rsidRPr="00D77AB8" w:rsidRDefault="005C0BCA" w:rsidP="00D77AB8">
      <w:pPr>
        <w:widowControl w:val="0"/>
        <w:autoSpaceDE w:val="0"/>
        <w:autoSpaceDN w:val="0"/>
        <w:adjustRightInd w:val="0"/>
        <w:ind w:firstLine="708"/>
        <w:rPr>
          <w:rFonts w:cs="Arial"/>
        </w:rPr>
      </w:pPr>
      <w:r w:rsidRPr="00D77AB8">
        <w:rPr>
          <w:rFonts w:cs="Arial"/>
        </w:rPr>
        <w:t>- Территория объекта культурного наследия регионального</w:t>
      </w:r>
      <w:r w:rsidR="004B2E9B" w:rsidRPr="00D77AB8">
        <w:rPr>
          <w:rFonts w:cs="Arial"/>
        </w:rPr>
        <w:t xml:space="preserve"> значения.</w:t>
      </w:r>
    </w:p>
    <w:p w:rsidR="002A0D67" w:rsidRPr="00D77AB8" w:rsidRDefault="002A0D67" w:rsidP="00D77AB8">
      <w:pPr>
        <w:tabs>
          <w:tab w:val="left" w:pos="851"/>
        </w:tabs>
        <w:spacing w:before="120"/>
        <w:rPr>
          <w:rFonts w:cs="Arial"/>
        </w:rPr>
      </w:pPr>
      <w:r w:rsidRPr="00D77AB8">
        <w:rPr>
          <w:rFonts w:cs="Arial"/>
        </w:rPr>
        <w:t>Регламентирующий документ.</w:t>
      </w:r>
    </w:p>
    <w:p w:rsidR="002A0D67" w:rsidRPr="00D77AB8" w:rsidRDefault="002A0D67" w:rsidP="00D77AB8">
      <w:pPr>
        <w:tabs>
          <w:tab w:val="left" w:pos="851"/>
        </w:tabs>
        <w:rPr>
          <w:rFonts w:cs="Arial"/>
        </w:rPr>
      </w:pPr>
      <w:r w:rsidRPr="00D77AB8">
        <w:rPr>
          <w:rFonts w:cs="Arial"/>
        </w:rPr>
        <w:t xml:space="preserve">Федеральный закон от 25.06.2002 </w:t>
      </w:r>
      <w:hyperlink r:id="rId89" w:tooltip="от 25.06.2002 № 73-ФЗ " w:history="1">
        <w:r w:rsidRPr="00CC5147">
          <w:rPr>
            <w:rStyle w:val="af"/>
            <w:rFonts w:cs="Arial"/>
          </w:rPr>
          <w:t>№ 73-ФЗ</w:t>
        </w:r>
      </w:hyperlink>
      <w:r w:rsidRPr="00D77AB8">
        <w:rPr>
          <w:rFonts w:cs="Arial"/>
        </w:rPr>
        <w:t xml:space="preserve"> "Об объектах культурного наследия (памятниках истории и культуры) народов Российской Федерации".</w:t>
      </w:r>
    </w:p>
    <w:p w:rsidR="002A0D67" w:rsidRPr="00D77AB8" w:rsidRDefault="002A0D67" w:rsidP="00D77AB8">
      <w:pPr>
        <w:tabs>
          <w:tab w:val="left" w:pos="851"/>
        </w:tabs>
        <w:spacing w:before="120"/>
        <w:rPr>
          <w:rFonts w:cs="Arial"/>
        </w:rPr>
      </w:pPr>
      <w:r w:rsidRPr="00D77AB8">
        <w:rPr>
          <w:rFonts w:cs="Arial"/>
        </w:rPr>
        <w:t>Порядок установления и размеры.</w:t>
      </w:r>
    </w:p>
    <w:p w:rsidR="002A0D67" w:rsidRPr="00D77AB8" w:rsidRDefault="002A0D67" w:rsidP="00D77AB8">
      <w:pPr>
        <w:tabs>
          <w:tab w:val="left" w:pos="851"/>
        </w:tabs>
        <w:rPr>
          <w:rFonts w:cs="Arial"/>
          <w:iCs/>
        </w:rPr>
      </w:pPr>
      <w:r w:rsidRPr="00D77AB8">
        <w:rPr>
          <w:rFonts w:cs="Arial"/>
          <w:iCs/>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r w:rsidRPr="00D77AB8">
        <w:rPr>
          <w:rFonts w:cs="Arial"/>
        </w:rPr>
        <w:t xml:space="preserve">Федеральным законом от 25.06.2002 </w:t>
      </w:r>
      <w:hyperlink r:id="rId90" w:tooltip="от 25.06.2002 № 73-ФЗ " w:history="1">
        <w:r w:rsidRPr="00CC5147">
          <w:rPr>
            <w:rStyle w:val="af"/>
            <w:rFonts w:cs="Arial"/>
          </w:rPr>
          <w:t>№ 73-ФЗ</w:t>
        </w:r>
      </w:hyperlink>
      <w:r w:rsidRPr="00D77AB8">
        <w:rPr>
          <w:rFonts w:cs="Arial"/>
          <w:iCs/>
        </w:rPr>
        <w:t>.</w:t>
      </w:r>
    </w:p>
    <w:p w:rsidR="002A0D67" w:rsidRPr="00D77AB8" w:rsidRDefault="002A0D67" w:rsidP="00D77AB8">
      <w:pPr>
        <w:tabs>
          <w:tab w:val="left" w:pos="851"/>
        </w:tabs>
        <w:rPr>
          <w:rFonts w:cs="Arial"/>
          <w:iCs/>
        </w:rPr>
      </w:pPr>
      <w:r w:rsidRPr="00D77AB8">
        <w:rPr>
          <w:rFonts w:cs="Arial"/>
          <w:iCs/>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2A0D67" w:rsidRPr="00D77AB8" w:rsidRDefault="002A0D67" w:rsidP="00D77AB8">
      <w:pPr>
        <w:tabs>
          <w:tab w:val="left" w:pos="851"/>
        </w:tabs>
        <w:rPr>
          <w:rFonts w:cs="Arial"/>
          <w:iCs/>
        </w:rPr>
      </w:pPr>
      <w:r w:rsidRPr="00D77AB8">
        <w:rPr>
          <w:rFonts w:cs="Arial"/>
          <w:iCs/>
        </w:rPr>
        <w:t>Границы территории объекта культурного наследия могут не совпадать с границами существующих земельных участков.</w:t>
      </w:r>
    </w:p>
    <w:p w:rsidR="002A0D67" w:rsidRPr="00D77AB8" w:rsidRDefault="002A0D67" w:rsidP="00D77AB8">
      <w:pPr>
        <w:tabs>
          <w:tab w:val="left" w:pos="851"/>
        </w:tabs>
        <w:rPr>
          <w:rFonts w:cs="Arial"/>
          <w:iCs/>
        </w:rPr>
      </w:pPr>
      <w:r w:rsidRPr="00D77AB8">
        <w:rPr>
          <w:rFonts w:cs="Arial"/>
          <w:iCs/>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2A0D67" w:rsidRPr="00D77AB8" w:rsidRDefault="002A0D67" w:rsidP="00D77AB8">
      <w:pPr>
        <w:tabs>
          <w:tab w:val="left" w:pos="851"/>
        </w:tabs>
        <w:rPr>
          <w:rFonts w:cs="Arial"/>
          <w:iCs/>
        </w:rPr>
      </w:pPr>
      <w:r w:rsidRPr="00D77AB8">
        <w:rPr>
          <w:rFonts w:cs="Arial"/>
          <w:iCs/>
        </w:rPr>
        <w:t xml:space="preserve">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w:t>
      </w:r>
      <w:r w:rsidRPr="00D77AB8">
        <w:rPr>
          <w:rFonts w:cs="Arial"/>
        </w:rPr>
        <w:t xml:space="preserve">от 25.06.2002 </w:t>
      </w:r>
      <w:hyperlink r:id="rId91" w:tooltip="от 25.06.2002 № 73-ФЗ " w:history="1">
        <w:r w:rsidRPr="00CC5147">
          <w:rPr>
            <w:rStyle w:val="af"/>
            <w:rFonts w:cs="Arial"/>
          </w:rPr>
          <w:t>№ 73-ФЗ</w:t>
        </w:r>
      </w:hyperlink>
      <w:r w:rsidRPr="00D77AB8">
        <w:rPr>
          <w:rFonts w:cs="Arial"/>
          <w:iCs/>
        </w:rPr>
        <w:t>,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Указанные акты направляются утвердившим их органом не позднее пяти рабочих дней со дня их утверждения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(Федеральный закон от 22.10.2014 № 315-ФЗ).</w:t>
      </w:r>
    </w:p>
    <w:p w:rsidR="002A0D67" w:rsidRPr="00D77AB8" w:rsidRDefault="002A0D67" w:rsidP="00D77AB8">
      <w:pPr>
        <w:tabs>
          <w:tab w:val="left" w:pos="851"/>
        </w:tabs>
        <w:rPr>
          <w:rFonts w:cs="Arial"/>
          <w:iCs/>
        </w:rPr>
      </w:pPr>
      <w:r w:rsidRPr="00D77AB8">
        <w:rPr>
          <w:rFonts w:cs="Arial"/>
          <w:iCs/>
        </w:rPr>
        <w:t xml:space="preserve">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w:t>
      </w:r>
      <w:r w:rsidRPr="00D77AB8">
        <w:rPr>
          <w:rFonts w:cs="Arial"/>
          <w:iCs/>
        </w:rPr>
        <w:lastRenderedPageBreak/>
        <w:t>исследований с учетом особенностей каждого объекта культурного наследия, включая степень его сохранности и этапы развития.</w:t>
      </w:r>
    </w:p>
    <w:p w:rsidR="002A0D67" w:rsidRPr="00D77AB8" w:rsidRDefault="002A0D67" w:rsidP="00D77AB8">
      <w:pPr>
        <w:tabs>
          <w:tab w:val="left" w:pos="851"/>
        </w:tabs>
        <w:rPr>
          <w:rFonts w:cs="Arial"/>
          <w:iCs/>
        </w:rPr>
      </w:pPr>
      <w:r w:rsidRPr="00D77AB8">
        <w:rPr>
          <w:rFonts w:cs="Arial"/>
          <w:iCs/>
        </w:rPr>
        <w:t>Границы территории объекта археологического наследия определяются на основании археологических полевых работ.</w:t>
      </w:r>
    </w:p>
    <w:p w:rsidR="002A0D67" w:rsidRPr="00D77AB8" w:rsidRDefault="002A0D67" w:rsidP="00D77AB8">
      <w:pPr>
        <w:tabs>
          <w:tab w:val="left" w:pos="851"/>
        </w:tabs>
        <w:rPr>
          <w:rFonts w:cs="Arial"/>
          <w:iCs/>
        </w:rPr>
      </w:pPr>
      <w:r w:rsidRPr="00D77AB8">
        <w:rPr>
          <w:rFonts w:cs="Arial"/>
          <w:iCs/>
        </w:rPr>
        <w:t>4. Проект границ территории объекта культурного наследия оформляется в графической форме и в текстовой форме (в виде схемы границ).</w:t>
      </w:r>
    </w:p>
    <w:p w:rsidR="002A0D67" w:rsidRPr="00D77AB8" w:rsidRDefault="002A0D67" w:rsidP="00D77AB8">
      <w:pPr>
        <w:tabs>
          <w:tab w:val="left" w:pos="851"/>
        </w:tabs>
        <w:rPr>
          <w:rFonts w:cs="Arial"/>
          <w:iCs/>
        </w:rPr>
      </w:pPr>
      <w:r w:rsidRPr="00D77AB8">
        <w:rPr>
          <w:rFonts w:cs="Arial"/>
          <w:iCs/>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2A0D67" w:rsidRPr="00D77AB8" w:rsidRDefault="002A0D67" w:rsidP="00D77AB8">
      <w:pPr>
        <w:tabs>
          <w:tab w:val="left" w:pos="851"/>
        </w:tabs>
        <w:rPr>
          <w:rFonts w:cs="Arial"/>
          <w:iCs/>
        </w:rPr>
      </w:pPr>
      <w:r w:rsidRPr="00D77AB8">
        <w:rPr>
          <w:rFonts w:cs="Arial"/>
          <w:iCs/>
        </w:rPr>
        <w:t>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2A0D67" w:rsidRPr="00D77AB8" w:rsidRDefault="002A0D67" w:rsidP="00D77AB8">
      <w:pPr>
        <w:tabs>
          <w:tab w:val="left" w:pos="851"/>
        </w:tabs>
        <w:rPr>
          <w:rFonts w:cs="Arial"/>
          <w:iCs/>
        </w:rPr>
      </w:pPr>
      <w:r w:rsidRPr="00D77AB8">
        <w:rPr>
          <w:rFonts w:cs="Arial"/>
          <w:iCs/>
        </w:rP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2A0D67" w:rsidRPr="00D77AB8" w:rsidRDefault="002A0D67" w:rsidP="00D77AB8">
      <w:pPr>
        <w:tabs>
          <w:tab w:val="left" w:pos="851"/>
        </w:tabs>
        <w:rPr>
          <w:rFonts w:cs="Arial"/>
          <w:iCs/>
        </w:rPr>
      </w:pPr>
      <w:r w:rsidRPr="00D77AB8">
        <w:rPr>
          <w:rFonts w:cs="Arial"/>
          <w:iCs/>
        </w:rPr>
        <w:t xml:space="preserve">6.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w:t>
      </w:r>
      <w:r w:rsidRPr="00D77AB8">
        <w:rPr>
          <w:rFonts w:cs="Arial"/>
        </w:rPr>
        <w:t xml:space="preserve">Федеральным законом от 25.06.2002 </w:t>
      </w:r>
      <w:hyperlink r:id="rId92" w:tooltip="от 25.06.2002 № 73-ФЗ " w:history="1">
        <w:r w:rsidRPr="00CC5147">
          <w:rPr>
            <w:rStyle w:val="af"/>
            <w:rFonts w:cs="Arial"/>
          </w:rPr>
          <w:t>№ 73-ФЗ</w:t>
        </w:r>
      </w:hyperlink>
      <w:r w:rsidRPr="00D77AB8">
        <w:rPr>
          <w:rFonts w:cs="Arial"/>
          <w:iCs/>
        </w:rPr>
        <w:t xml:space="preserve"> для утверждения границ территории объекта культурного наследия.</w:t>
      </w:r>
    </w:p>
    <w:p w:rsidR="002A0D67" w:rsidRPr="00D77AB8" w:rsidRDefault="002A0D67" w:rsidP="00D77AB8">
      <w:pPr>
        <w:tabs>
          <w:tab w:val="left" w:pos="851"/>
        </w:tabs>
        <w:rPr>
          <w:rFonts w:cs="Arial"/>
          <w:iCs/>
        </w:rPr>
      </w:pPr>
      <w:r w:rsidRPr="00D77AB8">
        <w:rPr>
          <w:rFonts w:cs="Arial"/>
          <w:iCs/>
        </w:rPr>
        <w:t xml:space="preserve">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текстовое и графическое описания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w:t>
      </w:r>
      <w:r w:rsidRPr="00D77AB8">
        <w:rPr>
          <w:rFonts w:cs="Arial"/>
          <w:iCs/>
        </w:rPr>
        <w:lastRenderedPageBreak/>
        <w:t>системе координат, установленной для ведения государственного кадастра объектов недвижимости.</w:t>
      </w:r>
    </w:p>
    <w:p w:rsidR="002A0D67" w:rsidRPr="00D77AB8" w:rsidRDefault="002A0D67" w:rsidP="00D77AB8">
      <w:pPr>
        <w:tabs>
          <w:tab w:val="left" w:pos="851"/>
        </w:tabs>
        <w:rPr>
          <w:rFonts w:cs="Arial"/>
          <w:spacing w:val="-2"/>
        </w:rPr>
      </w:pPr>
      <w:r w:rsidRPr="00D77AB8">
        <w:rPr>
          <w:rFonts w:cs="Arial"/>
          <w:iCs/>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D77AB8">
        <w:rPr>
          <w:rFonts w:cs="Arial"/>
        </w:rPr>
        <w:t xml:space="preserve">от 25.06.2002 </w:t>
      </w:r>
      <w:hyperlink r:id="rId93" w:tooltip="от 25.06.2002 № 73-ФЗ " w:history="1">
        <w:r w:rsidRPr="00CC5147">
          <w:rPr>
            <w:rStyle w:val="af"/>
            <w:rFonts w:cs="Arial"/>
          </w:rPr>
          <w:t>№ 73-ФЗ</w:t>
        </w:r>
      </w:hyperlink>
      <w:r w:rsidRPr="00D77AB8">
        <w:rPr>
          <w:rFonts w:cs="Arial"/>
          <w:iCs/>
        </w:rPr>
        <w:t>.</w:t>
      </w:r>
    </w:p>
    <w:p w:rsidR="002A0D67" w:rsidRPr="00D77AB8" w:rsidRDefault="002A0D67" w:rsidP="00D77AB8">
      <w:pPr>
        <w:tabs>
          <w:tab w:val="left" w:pos="851"/>
        </w:tabs>
        <w:spacing w:before="120"/>
        <w:rPr>
          <w:rFonts w:cs="Arial"/>
        </w:rPr>
      </w:pPr>
      <w:r w:rsidRPr="00D77AB8">
        <w:rPr>
          <w:rFonts w:cs="Arial"/>
        </w:rPr>
        <w:t>Режим использования территории.</w:t>
      </w:r>
    </w:p>
    <w:p w:rsidR="002A0D67" w:rsidRPr="00D77AB8" w:rsidRDefault="002A0D67" w:rsidP="00D77AB8">
      <w:pPr>
        <w:tabs>
          <w:tab w:val="left" w:pos="851"/>
        </w:tabs>
        <w:spacing w:before="120"/>
        <w:rPr>
          <w:rFonts w:cs="Arial"/>
        </w:rPr>
      </w:pPr>
      <w:r w:rsidRPr="00D77AB8">
        <w:rPr>
          <w:rFonts w:cs="Arial"/>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r w:rsidR="00540769" w:rsidRPr="00D77AB8">
        <w:rPr>
          <w:rFonts w:cs="Arial"/>
        </w:rPr>
        <w:t>.</w:t>
      </w:r>
    </w:p>
    <w:p w:rsidR="002A0D67" w:rsidRPr="00D77AB8" w:rsidRDefault="002A0D67" w:rsidP="00D77AB8">
      <w:pPr>
        <w:tabs>
          <w:tab w:val="left" w:pos="851"/>
        </w:tabs>
        <w:spacing w:before="120"/>
        <w:rPr>
          <w:rFonts w:cs="Arial"/>
        </w:rPr>
      </w:pPr>
      <w:r w:rsidRPr="00D77AB8">
        <w:rPr>
          <w:rFonts w:cs="Arial"/>
        </w:rPr>
        <w:t>1. В границах территории объекта культурного наследия:</w:t>
      </w:r>
    </w:p>
    <w:p w:rsidR="002A0D67" w:rsidRPr="00D77AB8" w:rsidRDefault="002A0D67" w:rsidP="00D77AB8">
      <w:pPr>
        <w:tabs>
          <w:tab w:val="left" w:pos="851"/>
        </w:tabs>
        <w:spacing w:before="120"/>
        <w:rPr>
          <w:rFonts w:cs="Arial"/>
        </w:rPr>
      </w:pPr>
      <w:r w:rsidRPr="00D77AB8">
        <w:rPr>
          <w:rFonts w:cs="Arial"/>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2A0D67" w:rsidRPr="00D77AB8" w:rsidRDefault="002A0D67" w:rsidP="00D77AB8">
      <w:pPr>
        <w:tabs>
          <w:tab w:val="left" w:pos="851"/>
        </w:tabs>
        <w:spacing w:before="120"/>
        <w:rPr>
          <w:rFonts w:cs="Arial"/>
        </w:rPr>
      </w:pPr>
      <w:r w:rsidRPr="00D77AB8">
        <w:rPr>
          <w:rFonts w:cs="Arial"/>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2A0D67" w:rsidRPr="00D77AB8" w:rsidRDefault="002A0D67" w:rsidP="00D77AB8">
      <w:pPr>
        <w:tabs>
          <w:tab w:val="left" w:pos="851"/>
        </w:tabs>
        <w:spacing w:before="120"/>
        <w:rPr>
          <w:rFonts w:cs="Arial"/>
        </w:rPr>
      </w:pPr>
      <w:r w:rsidRPr="00D77AB8">
        <w:rPr>
          <w:rFonts w:cs="Arial"/>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2A0D67" w:rsidRPr="00D77AB8" w:rsidRDefault="002A0D67" w:rsidP="00D77AB8">
      <w:pPr>
        <w:tabs>
          <w:tab w:val="left" w:pos="851"/>
        </w:tabs>
        <w:spacing w:before="120"/>
        <w:rPr>
          <w:rFonts w:cs="Arial"/>
        </w:rPr>
      </w:pPr>
      <w:r w:rsidRPr="00D77AB8">
        <w:rPr>
          <w:rFonts w:cs="Arial"/>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2A0D67" w:rsidRPr="00D77AB8" w:rsidRDefault="002A0D67" w:rsidP="00D77AB8">
      <w:pPr>
        <w:tabs>
          <w:tab w:val="left" w:pos="851"/>
        </w:tabs>
        <w:spacing w:before="120"/>
        <w:rPr>
          <w:rFonts w:cs="Arial"/>
        </w:rPr>
      </w:pPr>
      <w:r w:rsidRPr="00D77AB8">
        <w:rPr>
          <w:rFonts w:cs="Arial"/>
        </w:rPr>
        <w:lastRenderedPageBreak/>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2A0D67" w:rsidRPr="00D77AB8" w:rsidRDefault="002A0D67" w:rsidP="00D77AB8">
      <w:pPr>
        <w:tabs>
          <w:tab w:val="left" w:pos="851"/>
        </w:tabs>
        <w:spacing w:before="120"/>
        <w:rPr>
          <w:rFonts w:cs="Arial"/>
        </w:rPr>
      </w:pPr>
      <w:r w:rsidRPr="00D77AB8">
        <w:rPr>
          <w:rFonts w:cs="Arial"/>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2A0D67" w:rsidRPr="00D77AB8" w:rsidRDefault="002A0D67" w:rsidP="00D77AB8">
      <w:pPr>
        <w:tabs>
          <w:tab w:val="left" w:pos="851"/>
        </w:tabs>
        <w:spacing w:before="120"/>
        <w:rPr>
          <w:rFonts w:cs="Arial"/>
        </w:rPr>
      </w:pPr>
      <w:r w:rsidRPr="00D77AB8">
        <w:rPr>
          <w:rFonts w:cs="Arial"/>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2A0D67" w:rsidRPr="00D77AB8" w:rsidRDefault="002A0D67" w:rsidP="00D77AB8">
      <w:pPr>
        <w:tabs>
          <w:tab w:val="left" w:pos="851"/>
        </w:tabs>
        <w:spacing w:before="120"/>
        <w:rPr>
          <w:rFonts w:cs="Arial"/>
        </w:rPr>
      </w:pPr>
      <w:r w:rsidRPr="00D77AB8">
        <w:rPr>
          <w:rFonts w:cs="Arial"/>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2A0D67" w:rsidRPr="00D77AB8" w:rsidRDefault="002A0D67" w:rsidP="00D77AB8">
      <w:pPr>
        <w:tabs>
          <w:tab w:val="left" w:pos="851"/>
        </w:tabs>
        <w:spacing w:before="120"/>
        <w:rPr>
          <w:rFonts w:cs="Arial"/>
        </w:rPr>
      </w:pPr>
      <w:r w:rsidRPr="00D77AB8">
        <w:rPr>
          <w:rFonts w:cs="Arial"/>
        </w:rPr>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2A0D67" w:rsidRPr="00D77AB8" w:rsidRDefault="002A0D67" w:rsidP="00D77AB8">
      <w:pPr>
        <w:tabs>
          <w:tab w:val="left" w:pos="851"/>
        </w:tabs>
        <w:spacing w:before="120"/>
        <w:rPr>
          <w:rFonts w:cs="Arial"/>
        </w:rPr>
      </w:pPr>
      <w:r w:rsidRPr="00D77AB8">
        <w:rPr>
          <w:rFonts w:cs="Arial"/>
        </w:rPr>
        <w:t xml:space="preserve">5.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w:t>
      </w:r>
      <w:hyperlink r:id="rId94" w:tooltip="от 25.06.2002 № 73-ФЗ " w:history="1">
        <w:r w:rsidRPr="00CC5147">
          <w:rPr>
            <w:rStyle w:val="af"/>
            <w:rFonts w:cs="Arial"/>
          </w:rPr>
          <w:t>№ 73-ФЗ</w:t>
        </w:r>
      </w:hyperlink>
      <w:r w:rsidRPr="00D77AB8">
        <w:rPr>
          <w:rFonts w:cs="Arial"/>
        </w:rPr>
        <w:t xml:space="preserve">, земляных, строительных, мелиоративных, хозяйственных работ, указанных в статье 30 Федерального закона от 25.06.2002 </w:t>
      </w:r>
      <w:hyperlink r:id="rId95" w:tooltip="от 25.06.2002 № 73-ФЗ " w:history="1">
        <w:r w:rsidRPr="00CC5147">
          <w:rPr>
            <w:rStyle w:val="af"/>
            <w:rFonts w:cs="Arial"/>
          </w:rPr>
          <w:t>№ 73-ФЗ</w:t>
        </w:r>
      </w:hyperlink>
      <w:r w:rsidRPr="00D77AB8">
        <w:rPr>
          <w:rFonts w:cs="Arial"/>
        </w:rPr>
        <w:t xml:space="preserve">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2A0D67" w:rsidRPr="00D77AB8" w:rsidRDefault="002A0D67" w:rsidP="00D77AB8">
      <w:pPr>
        <w:tabs>
          <w:tab w:val="left" w:pos="851"/>
        </w:tabs>
        <w:spacing w:before="120"/>
        <w:rPr>
          <w:rFonts w:cs="Arial"/>
        </w:rPr>
      </w:pPr>
      <w:r w:rsidRPr="00D77AB8">
        <w:rPr>
          <w:rFonts w:cs="Arial"/>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25.06.2002 </w:t>
      </w:r>
      <w:hyperlink r:id="rId96" w:tooltip="от 25.06.2002 № 73-ФЗ " w:history="1">
        <w:r w:rsidRPr="00CC5147">
          <w:rPr>
            <w:rStyle w:val="af"/>
            <w:rFonts w:cs="Arial"/>
          </w:rPr>
          <w:t>№ 73-ФЗ</w:t>
        </w:r>
      </w:hyperlink>
      <w:r w:rsidRPr="00D77AB8">
        <w:rPr>
          <w:rFonts w:cs="Arial"/>
        </w:rPr>
        <w:t>.</w:t>
      </w:r>
    </w:p>
    <w:p w:rsidR="002A0D67" w:rsidRPr="00D77AB8" w:rsidRDefault="002A0D67" w:rsidP="00D77AB8">
      <w:pPr>
        <w:ind w:firstLine="902"/>
        <w:rPr>
          <w:rFonts w:cs="Arial"/>
          <w:color w:val="000000"/>
          <w:lang w:eastAsia="ar-SA"/>
        </w:rPr>
      </w:pPr>
      <w:r w:rsidRPr="00D77AB8">
        <w:rPr>
          <w:rFonts w:cs="Arial"/>
          <w:lang w:eastAsia="ar-SA"/>
        </w:rPr>
        <w:t xml:space="preserve"> </w:t>
      </w:r>
      <w:r w:rsidRPr="00D77AB8">
        <w:rPr>
          <w:rFonts w:cs="Arial"/>
          <w:color w:val="000000"/>
          <w:lang w:eastAsia="ar-SA"/>
        </w:rPr>
        <w:t xml:space="preserve">Градостроительная деятельность на территории памятников культуры должна осуществляться в соответствии с Федеральным законом </w:t>
      </w:r>
      <w:hyperlink r:id="rId97" w:tooltip="от 25.06.2002 № 73-ФЗ " w:history="1">
        <w:r w:rsidRPr="00CC5147">
          <w:rPr>
            <w:rStyle w:val="af"/>
            <w:rFonts w:cs="Arial"/>
            <w:lang w:eastAsia="ar-SA"/>
          </w:rPr>
          <w:t>№ 73-ФЗ</w:t>
        </w:r>
      </w:hyperlink>
      <w:r w:rsidRPr="00D77AB8">
        <w:rPr>
          <w:rFonts w:cs="Arial"/>
          <w:color w:val="000000"/>
          <w:lang w:eastAsia="ar-SA"/>
        </w:rPr>
        <w:t xml:space="preserve"> «Об объектах культурного наследия (памятниках истории и культуры) народов Российской Федерации</w:t>
      </w:r>
    </w:p>
    <w:p w:rsidR="000423A3" w:rsidRPr="00D77AB8" w:rsidRDefault="002A0D67" w:rsidP="007C7D6B">
      <w:pPr>
        <w:tabs>
          <w:tab w:val="left" w:pos="851"/>
        </w:tabs>
        <w:rPr>
          <w:rFonts w:cs="Arial"/>
        </w:rPr>
      </w:pPr>
      <w:r w:rsidRPr="00D77AB8">
        <w:rPr>
          <w:rFonts w:cs="Arial"/>
        </w:rPr>
        <w:t xml:space="preserve">Согласно данным, предоставленным Министерством культуры Калужской области город Малоярославец не отнесен к историческим поселениям, однако является городом воинской славы. На территории городского поселения «Город </w:t>
      </w:r>
      <w:r w:rsidRPr="00D77AB8">
        <w:rPr>
          <w:rFonts w:cs="Arial"/>
        </w:rPr>
        <w:lastRenderedPageBreak/>
        <w:t xml:space="preserve">Малоярославец» имеются следующие объекты культурного наследия, указанные в таблице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1778"/>
        <w:gridCol w:w="2623"/>
        <w:gridCol w:w="2454"/>
      </w:tblGrid>
      <w:tr w:rsidR="002A0D67"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vAlign w:val="center"/>
          </w:tcPr>
          <w:p w:rsidR="002A0D67" w:rsidRPr="00D77AB8" w:rsidRDefault="002A0D67" w:rsidP="007C7D6B">
            <w:pPr>
              <w:pStyle w:val="Table0"/>
            </w:pPr>
            <w:r w:rsidRPr="00D77AB8">
              <w:t>Наименование объекта</w:t>
            </w:r>
          </w:p>
        </w:tc>
        <w:tc>
          <w:tcPr>
            <w:tcW w:w="929" w:type="pct"/>
            <w:tcBorders>
              <w:top w:val="single" w:sz="4" w:space="0" w:color="auto"/>
              <w:left w:val="single" w:sz="4" w:space="0" w:color="auto"/>
              <w:bottom w:val="single" w:sz="4" w:space="0" w:color="auto"/>
              <w:right w:val="single" w:sz="4" w:space="0" w:color="auto"/>
            </w:tcBorders>
            <w:vAlign w:val="center"/>
          </w:tcPr>
          <w:p w:rsidR="002A0D67" w:rsidRPr="00D77AB8" w:rsidRDefault="002A0D67" w:rsidP="007C7D6B">
            <w:pPr>
              <w:pStyle w:val="Table0"/>
            </w:pPr>
            <w:r w:rsidRPr="00D77AB8">
              <w:t>Датировка объекта</w:t>
            </w:r>
          </w:p>
        </w:tc>
        <w:tc>
          <w:tcPr>
            <w:tcW w:w="1370" w:type="pct"/>
            <w:tcBorders>
              <w:top w:val="single" w:sz="4" w:space="0" w:color="auto"/>
              <w:left w:val="single" w:sz="4" w:space="0" w:color="auto"/>
              <w:bottom w:val="single" w:sz="4" w:space="0" w:color="auto"/>
              <w:right w:val="single" w:sz="4" w:space="0" w:color="auto"/>
            </w:tcBorders>
            <w:vAlign w:val="center"/>
          </w:tcPr>
          <w:p w:rsidR="002A0D67" w:rsidRPr="00D77AB8" w:rsidRDefault="002A0D67" w:rsidP="007C7D6B">
            <w:pPr>
              <w:pStyle w:val="Table0"/>
            </w:pPr>
            <w:r w:rsidRPr="00D77AB8">
              <w:t>Местонахождение объекта</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0"/>
            </w:pPr>
            <w:r w:rsidRPr="00D77AB8">
              <w:t>Состояние</w:t>
            </w:r>
          </w:p>
        </w:tc>
      </w:tr>
      <w:tr w:rsidR="002A0D67" w:rsidRPr="00D77AB8" w:rsidTr="007C7D6B">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Объекты культурного наследия федерального значения</w:t>
            </w:r>
          </w:p>
        </w:tc>
      </w:tr>
      <w:tr w:rsidR="00E64C5F"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Городище «Малоярославецкое»</w:t>
            </w:r>
          </w:p>
        </w:tc>
        <w:tc>
          <w:tcPr>
            <w:tcW w:w="92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p>
        </w:tc>
        <w:tc>
          <w:tcPr>
            <w:tcW w:w="1370"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У бывшего Черноостровского монастыря</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Постановление Совета Министров РСФСР от 30.08. 1960 №1327</w:t>
            </w:r>
          </w:p>
        </w:tc>
      </w:tr>
      <w:tr w:rsidR="00E64C5F"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Памятник-часовня на месте боя и 3 братские могилы русских воинов, павших в сражении с французскими войсками за город Малоярославец в 1812г.</w:t>
            </w:r>
          </w:p>
        </w:tc>
        <w:tc>
          <w:tcPr>
            <w:tcW w:w="92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p>
        </w:tc>
        <w:tc>
          <w:tcPr>
            <w:tcW w:w="1370"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Сквер им. М.И. Кутузова</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Постановление Совета Министров РСФСР от 30.08. 1960 №1327</w:t>
            </w:r>
          </w:p>
        </w:tc>
      </w:tr>
      <w:tr w:rsidR="00E64C5F"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Ансамбль Черноостровского монастыря</w:t>
            </w:r>
          </w:p>
        </w:tc>
        <w:tc>
          <w:tcPr>
            <w:tcW w:w="92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rPr>
                <w:lang w:val="en-US"/>
              </w:rPr>
              <w:t xml:space="preserve">XIX </w:t>
            </w:r>
            <w:r w:rsidRPr="00D77AB8">
              <w:t>в.</w:t>
            </w:r>
          </w:p>
        </w:tc>
        <w:tc>
          <w:tcPr>
            <w:tcW w:w="1370"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Г. Малоярославец</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Постановление Совета Министров РСФСР от 30.08. 1960 №1327</w:t>
            </w:r>
          </w:p>
        </w:tc>
      </w:tr>
      <w:tr w:rsidR="00E64C5F"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Здание почтовой станции</w:t>
            </w:r>
          </w:p>
        </w:tc>
        <w:tc>
          <w:tcPr>
            <w:tcW w:w="92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rPr>
                <w:lang w:val="en-US"/>
              </w:rPr>
              <w:t xml:space="preserve">XIX </w:t>
            </w:r>
            <w:r w:rsidRPr="00D77AB8">
              <w:t>в.</w:t>
            </w:r>
          </w:p>
        </w:tc>
        <w:tc>
          <w:tcPr>
            <w:tcW w:w="1370"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Г. Малоярославец</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Постановление Совета Министров РСФСР от 30.08. 1960 №1327</w:t>
            </w:r>
          </w:p>
        </w:tc>
      </w:tr>
      <w:tr w:rsidR="002A0D67" w:rsidRPr="00D77AB8" w:rsidTr="007C7D6B">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Объекты культурного наследия регионального  значения</w:t>
            </w:r>
          </w:p>
        </w:tc>
      </w:tr>
      <w:tr w:rsidR="00E64C5F"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Казанский собор</w:t>
            </w:r>
          </w:p>
        </w:tc>
        <w:tc>
          <w:tcPr>
            <w:tcW w:w="92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1708г</w:t>
            </w:r>
          </w:p>
        </w:tc>
        <w:tc>
          <w:tcPr>
            <w:tcW w:w="1370"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Пл. Ленина</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Решение исполнительного комитета Калужского областного совета Народных депутатов от 12.10.1987г</w:t>
            </w:r>
          </w:p>
        </w:tc>
      </w:tr>
      <w:tr w:rsidR="00E64C5F"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Успенская церковь</w:t>
            </w:r>
          </w:p>
        </w:tc>
        <w:tc>
          <w:tcPr>
            <w:tcW w:w="92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1912г</w:t>
            </w:r>
          </w:p>
        </w:tc>
        <w:tc>
          <w:tcPr>
            <w:tcW w:w="1370"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Пл. Ленина</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Решение исполнительного комитета Калужского областного совета Народных депутатов от 12.10.1987г</w:t>
            </w:r>
          </w:p>
        </w:tc>
      </w:tr>
      <w:tr w:rsidR="00E64C5F"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Бюст героя Отечественной войны 1812г. Саввы Беляева</w:t>
            </w:r>
          </w:p>
        </w:tc>
        <w:tc>
          <w:tcPr>
            <w:tcW w:w="92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1899г. восстановлен 1950 (скульптор Ю.Р. Гржешкевич, материал – железобетон)</w:t>
            </w:r>
          </w:p>
        </w:tc>
        <w:tc>
          <w:tcPr>
            <w:tcW w:w="1370"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Ул. Московская</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Постановление Совета Министров РСФСР от 30.08. 1960 №1327, приложение №2</w:t>
            </w:r>
          </w:p>
        </w:tc>
      </w:tr>
      <w:tr w:rsidR="00E64C5F"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lastRenderedPageBreak/>
              <w:t>Памятник воинам Советской Армии, павшим в 1941г. в боях за Малоярославец</w:t>
            </w:r>
          </w:p>
        </w:tc>
        <w:tc>
          <w:tcPr>
            <w:tcW w:w="92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1975г</w:t>
            </w:r>
          </w:p>
        </w:tc>
        <w:tc>
          <w:tcPr>
            <w:tcW w:w="1370"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Перекресток ул. Ленина и Московской</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Решение исполнительного комитета Калужского областного совета депутатов трудящихся от 7. 40.1978г №249</w:t>
            </w:r>
          </w:p>
        </w:tc>
      </w:tr>
      <w:tr w:rsidR="00E64C5F"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 xml:space="preserve">Дом, в котором в 1914-1949 </w:t>
            </w:r>
            <w:r w:rsidR="000423A3" w:rsidRPr="00D77AB8">
              <w:t>гг</w:t>
            </w:r>
            <w:r w:rsidRPr="00D77AB8">
              <w:t>. Жил художник А.Е. Куликов.</w:t>
            </w:r>
          </w:p>
        </w:tc>
        <w:tc>
          <w:tcPr>
            <w:tcW w:w="929"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p>
        </w:tc>
        <w:tc>
          <w:tcPr>
            <w:tcW w:w="1370"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Ул. Володарского, 55</w:t>
            </w:r>
          </w:p>
        </w:tc>
        <w:tc>
          <w:tcPr>
            <w:tcW w:w="1281" w:type="pct"/>
            <w:tcBorders>
              <w:top w:val="single" w:sz="4" w:space="0" w:color="auto"/>
              <w:left w:val="single" w:sz="4" w:space="0" w:color="auto"/>
              <w:bottom w:val="single" w:sz="4" w:space="0" w:color="auto"/>
              <w:right w:val="single" w:sz="4" w:space="0" w:color="auto"/>
            </w:tcBorders>
          </w:tcPr>
          <w:p w:rsidR="002A0D67" w:rsidRPr="00D77AB8" w:rsidRDefault="002A0D67" w:rsidP="007C7D6B">
            <w:pPr>
              <w:pStyle w:val="Table"/>
            </w:pPr>
            <w:r w:rsidRPr="00D77AB8">
              <w:t>Решение Калужского облисполкома от 4.02.1991г. №35</w:t>
            </w:r>
          </w:p>
        </w:tc>
      </w:tr>
      <w:tr w:rsidR="000423A3"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 xml:space="preserve">Могила художника А.Е. Куликов </w:t>
            </w:r>
          </w:p>
          <w:p w:rsidR="000423A3" w:rsidRPr="00D77AB8" w:rsidRDefault="000423A3" w:rsidP="007C7D6B">
            <w:pPr>
              <w:pStyle w:val="Table"/>
            </w:pPr>
            <w:r w:rsidRPr="00D77AB8">
              <w:t>1949 гг., 1950 гг.</w:t>
            </w:r>
          </w:p>
        </w:tc>
        <w:tc>
          <w:tcPr>
            <w:tcW w:w="92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p>
        </w:tc>
        <w:tc>
          <w:tcPr>
            <w:tcW w:w="1370"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Городское кладбище</w:t>
            </w:r>
          </w:p>
        </w:tc>
        <w:tc>
          <w:tcPr>
            <w:tcW w:w="1281"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Решение Калужского облисполкома от 04.02.1991г. №35</w:t>
            </w:r>
          </w:p>
        </w:tc>
      </w:tr>
      <w:tr w:rsidR="000423A3" w:rsidRPr="00D77AB8" w:rsidTr="007C7D6B">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Объекты культурного наследия местного (муниципального) значения</w:t>
            </w:r>
          </w:p>
        </w:tc>
      </w:tr>
      <w:tr w:rsidR="000423A3"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Здание аптеки Иссаевича</w:t>
            </w:r>
          </w:p>
        </w:tc>
        <w:tc>
          <w:tcPr>
            <w:tcW w:w="92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 xml:space="preserve">сер.-3-я четверть </w:t>
            </w:r>
            <w:r w:rsidRPr="00D77AB8">
              <w:rPr>
                <w:lang w:val="en-US"/>
              </w:rPr>
              <w:t>XIX</w:t>
            </w:r>
            <w:r w:rsidRPr="00D77AB8">
              <w:t xml:space="preserve"> в.</w:t>
            </w:r>
          </w:p>
        </w:tc>
        <w:tc>
          <w:tcPr>
            <w:tcW w:w="1370"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пл. Ленина, 17</w:t>
            </w:r>
          </w:p>
        </w:tc>
        <w:tc>
          <w:tcPr>
            <w:tcW w:w="1281"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Приказ управления по охране объектов культурного наследия от 25.06.2021 №89/1</w:t>
            </w:r>
          </w:p>
        </w:tc>
      </w:tr>
      <w:tr w:rsidR="000423A3" w:rsidRPr="00D77AB8" w:rsidTr="007C7D6B">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Выявленные памятники культурного наследия</w:t>
            </w:r>
          </w:p>
        </w:tc>
      </w:tr>
      <w:tr w:rsidR="000423A3"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Ансамбль пл. Ленина</w:t>
            </w:r>
          </w:p>
        </w:tc>
        <w:tc>
          <w:tcPr>
            <w:tcW w:w="92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rPr>
                <w:lang w:val="en-US"/>
              </w:rPr>
              <w:t>XVIII-XIX вв.</w:t>
            </w:r>
          </w:p>
        </w:tc>
        <w:tc>
          <w:tcPr>
            <w:tcW w:w="1370"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Пл. Ленина</w:t>
            </w:r>
          </w:p>
        </w:tc>
        <w:tc>
          <w:tcPr>
            <w:tcW w:w="1281"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Решение малого Совета Калужского областного Совета народных депутатов от 22.05.1992 №76</w:t>
            </w:r>
          </w:p>
        </w:tc>
      </w:tr>
      <w:tr w:rsidR="000423A3"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Церковь Иоанна Предтечи</w:t>
            </w:r>
          </w:p>
        </w:tc>
        <w:tc>
          <w:tcPr>
            <w:tcW w:w="92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1772г.</w:t>
            </w:r>
            <w:r w:rsidRPr="00D77AB8">
              <w:tab/>
            </w:r>
          </w:p>
        </w:tc>
        <w:tc>
          <w:tcPr>
            <w:tcW w:w="1370"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Ул. Володарского</w:t>
            </w:r>
          </w:p>
        </w:tc>
        <w:tc>
          <w:tcPr>
            <w:tcW w:w="1281"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Решение малого Совета Калужского областного Совета народных депутатов от 22.05.1992 №76</w:t>
            </w:r>
          </w:p>
        </w:tc>
      </w:tr>
      <w:tr w:rsidR="000423A3"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Братская могила</w:t>
            </w:r>
          </w:p>
        </w:tc>
        <w:tc>
          <w:tcPr>
            <w:tcW w:w="92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p>
        </w:tc>
        <w:tc>
          <w:tcPr>
            <w:tcW w:w="1370"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Городское кладбище</w:t>
            </w:r>
          </w:p>
        </w:tc>
        <w:tc>
          <w:tcPr>
            <w:tcW w:w="1281"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Решение малого Совета Калужского областного Совета народных депутатов от 22.05.1992 №76</w:t>
            </w:r>
          </w:p>
        </w:tc>
      </w:tr>
      <w:tr w:rsidR="000423A3" w:rsidRPr="00D77AB8" w:rsidTr="007C7D6B">
        <w:trPr>
          <w:trHeight w:val="20"/>
        </w:trPr>
        <w:tc>
          <w:tcPr>
            <w:tcW w:w="141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Флигель присутственных мест</w:t>
            </w:r>
          </w:p>
        </w:tc>
        <w:tc>
          <w:tcPr>
            <w:tcW w:w="929"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 xml:space="preserve">Перв. Пол. </w:t>
            </w:r>
            <w:r w:rsidRPr="00D77AB8">
              <w:rPr>
                <w:lang w:val="en-US"/>
              </w:rPr>
              <w:t>XI</w:t>
            </w:r>
            <w:r w:rsidRPr="00D77AB8">
              <w:t xml:space="preserve"> – </w:t>
            </w:r>
            <w:r w:rsidRPr="00D77AB8">
              <w:rPr>
                <w:lang w:val="en-US"/>
              </w:rPr>
              <w:t>X</w:t>
            </w:r>
            <w:r w:rsidRPr="00D77AB8">
              <w:t xml:space="preserve"> в.</w:t>
            </w:r>
          </w:p>
        </w:tc>
        <w:tc>
          <w:tcPr>
            <w:tcW w:w="1370"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p>
        </w:tc>
        <w:tc>
          <w:tcPr>
            <w:tcW w:w="1281" w:type="pct"/>
            <w:tcBorders>
              <w:top w:val="single" w:sz="4" w:space="0" w:color="auto"/>
              <w:left w:val="single" w:sz="4" w:space="0" w:color="auto"/>
              <w:bottom w:val="single" w:sz="4" w:space="0" w:color="auto"/>
              <w:right w:val="single" w:sz="4" w:space="0" w:color="auto"/>
            </w:tcBorders>
          </w:tcPr>
          <w:p w:rsidR="000423A3" w:rsidRPr="00D77AB8" w:rsidRDefault="000423A3" w:rsidP="007C7D6B">
            <w:pPr>
              <w:pStyle w:val="Table"/>
            </w:pPr>
            <w:r w:rsidRPr="00D77AB8">
              <w:t>Решение малого Совета Калужского областного Совета народных депутатов от 22.05.1992 №76</w:t>
            </w:r>
          </w:p>
        </w:tc>
      </w:tr>
    </w:tbl>
    <w:p w:rsidR="002A0D67" w:rsidRPr="00D77AB8" w:rsidRDefault="002A0D67" w:rsidP="00D77AB8">
      <w:pPr>
        <w:ind w:firstLine="900"/>
        <w:rPr>
          <w:rFonts w:cs="Arial"/>
          <w:bCs/>
          <w:i/>
        </w:rPr>
      </w:pPr>
    </w:p>
    <w:p w:rsidR="005C0BCA" w:rsidRPr="00D77AB8" w:rsidRDefault="005C0BCA" w:rsidP="00D77AB8">
      <w:pPr>
        <w:ind w:firstLine="692"/>
        <w:rPr>
          <w:rFonts w:cs="Arial"/>
        </w:rPr>
      </w:pPr>
      <w:r w:rsidRPr="00D77AB8">
        <w:rPr>
          <w:rFonts w:cs="Arial"/>
        </w:rPr>
        <w:t xml:space="preserve">Руководствуясь пунктом 1 статьи 36 Федерального закона от 25.06.2002 №73-ФЗ «Об объектах культурного наследия (памятниках истории и культуры) народов Российской Федерации» (далее - Федеральный закон) проектирование и </w:t>
      </w:r>
      <w:r w:rsidRPr="00D77AB8">
        <w:rPr>
          <w:rFonts w:cs="Arial"/>
        </w:rPr>
        <w:lastRenderedPageBreak/>
        <w:t>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указанных в пункте 3 настоящей статьи требований к сохранности расположенных на данной территории объектов культурного наследия.</w:t>
      </w:r>
    </w:p>
    <w:p w:rsidR="005C0BCA" w:rsidRPr="00D77AB8" w:rsidRDefault="005C0BCA" w:rsidP="00D77AB8">
      <w:pPr>
        <w:ind w:firstLine="692"/>
        <w:rPr>
          <w:rFonts w:cs="Arial"/>
          <w:spacing w:val="1"/>
          <w:shd w:val="clear" w:color="auto" w:fill="FFFFFF"/>
        </w:rPr>
      </w:pPr>
      <w:r w:rsidRPr="00D77AB8">
        <w:rPr>
          <w:rFonts w:cs="Arial"/>
        </w:rPr>
        <w:t xml:space="preserve"> Согласно пункта 4 статьи 36 Федерального закона от 25.06.2002 </w:t>
      </w:r>
      <w:hyperlink r:id="rId98" w:tooltip="от 25.06.2002 № 73-ФЗ " w:history="1">
        <w:r w:rsidRPr="00CC5147">
          <w:rPr>
            <w:rStyle w:val="af"/>
            <w:rFonts w:cs="Arial"/>
          </w:rPr>
          <w:t>№ 73-ФЗ</w:t>
        </w:r>
      </w:hyperlink>
      <w:r w:rsidRPr="00D77AB8">
        <w:rPr>
          <w:rFonts w:cs="Arial"/>
        </w:rPr>
        <w:t xml:space="preserve">, в </w:t>
      </w:r>
      <w:r w:rsidRPr="00D77AB8">
        <w:rPr>
          <w:rFonts w:cs="Arial"/>
          <w:color w:val="2D2D2D"/>
          <w:spacing w:val="1"/>
          <w:shd w:val="clear" w:color="auto" w:fill="FFFFFF"/>
        </w:rPr>
        <w:t xml:space="preserve"> случае обнаружения в ходе проведения изыскательских, проектных,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w:t>
      </w:r>
      <w:r w:rsidRPr="00D77AB8">
        <w:rPr>
          <w:rFonts w:cs="Arial"/>
          <w:spacing w:val="1"/>
          <w:shd w:val="clear" w:color="auto" w:fill="FFFFFF"/>
        </w:rPr>
        <w:t>обнаруженном объекте культурного наследия.</w:t>
      </w:r>
    </w:p>
    <w:p w:rsidR="005C0BCA" w:rsidRPr="00D77AB8" w:rsidRDefault="005C0BCA" w:rsidP="00D77AB8">
      <w:pPr>
        <w:ind w:firstLine="692"/>
        <w:rPr>
          <w:rFonts w:cs="Arial"/>
        </w:rPr>
      </w:pPr>
      <w:r w:rsidRPr="00D77AB8">
        <w:rPr>
          <w:rFonts w:cs="Arial"/>
          <w:spacing w:val="1"/>
          <w:shd w:val="clear" w:color="auto" w:fill="FFFFFF"/>
        </w:rP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r w:rsidRPr="00D77AB8">
        <w:rPr>
          <w:rFonts w:cs="Arial"/>
        </w:rPr>
        <w:t xml:space="preserve"> </w:t>
      </w:r>
    </w:p>
    <w:p w:rsidR="002A0D67" w:rsidRPr="00D77AB8" w:rsidRDefault="002A0D67" w:rsidP="00D77AB8">
      <w:pPr>
        <w:tabs>
          <w:tab w:val="left" w:pos="851"/>
        </w:tabs>
        <w:rPr>
          <w:rFonts w:cs="Arial"/>
          <w:color w:val="000000"/>
        </w:rPr>
      </w:pPr>
      <w:r w:rsidRPr="00D77AB8">
        <w:rPr>
          <w:rFonts w:cs="Arial"/>
          <w:color w:val="000000"/>
        </w:rPr>
        <w:t>В случае отнесения объекта, обнаруженного в ходе работ, к выявленным объектам культурного наследия региональный орган охраны объектов культурного наследия уведомляет</w:t>
      </w:r>
      <w:r w:rsidR="008D6416" w:rsidRPr="00D77AB8">
        <w:rPr>
          <w:rFonts w:cs="Arial"/>
          <w:color w:val="000000"/>
        </w:rPr>
        <w:t xml:space="preserve"> </w:t>
      </w:r>
      <w:r w:rsidR="008D6416" w:rsidRPr="00D77AB8">
        <w:rPr>
          <w:rFonts w:cs="Arial"/>
          <w:color w:val="2D2D2D"/>
          <w:spacing w:val="1"/>
          <w:shd w:val="clear" w:color="auto" w:fill="FFFFFF"/>
        </w:rPr>
        <w:t>лицо, проводящее указанные работы</w:t>
      </w:r>
      <w:r w:rsidRPr="00D77AB8">
        <w:rPr>
          <w:rFonts w:cs="Arial"/>
          <w:color w:val="000000"/>
        </w:rPr>
        <w:t xml:space="preserve">,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 от 25.06.2002 </w:t>
      </w:r>
      <w:hyperlink r:id="rId99" w:tooltip="от 25.06.2002 № 73-ФЗ " w:history="1">
        <w:r w:rsidRPr="00CC5147">
          <w:rPr>
            <w:rStyle w:val="af"/>
            <w:rFonts w:cs="Arial"/>
          </w:rPr>
          <w:t>№ 73-ФЗ</w:t>
        </w:r>
      </w:hyperlink>
      <w:r w:rsidRPr="00D77AB8">
        <w:rPr>
          <w:rFonts w:cs="Arial"/>
          <w:color w:val="000000"/>
        </w:rPr>
        <w:t>.</w:t>
      </w:r>
    </w:p>
    <w:p w:rsidR="002A0D67" w:rsidRPr="00D77AB8" w:rsidRDefault="002A0D67" w:rsidP="00D77AB8">
      <w:pPr>
        <w:tabs>
          <w:tab w:val="left" w:pos="851"/>
        </w:tabs>
        <w:rPr>
          <w:rFonts w:cs="Arial"/>
          <w:color w:val="000000"/>
        </w:rPr>
      </w:pPr>
      <w:r w:rsidRPr="00D77AB8">
        <w:rPr>
          <w:rFonts w:cs="Arial"/>
          <w:color w:val="000000"/>
        </w:rPr>
        <w:t xml:space="preserve">В случае принятия решения об отказе во включении указанного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w:t>
      </w:r>
      <w:r w:rsidR="008D6416" w:rsidRPr="00D77AB8">
        <w:rPr>
          <w:rFonts w:cs="Arial"/>
          <w:color w:val="2D2D2D"/>
          <w:spacing w:val="1"/>
          <w:shd w:val="clear" w:color="auto" w:fill="FFFFFF"/>
        </w:rPr>
        <w:t>проводящему работы</w:t>
      </w:r>
      <w:r w:rsidRPr="00D77AB8">
        <w:rPr>
          <w:rFonts w:cs="Arial"/>
          <w:color w:val="000000"/>
        </w:rPr>
        <w:t>.</w:t>
      </w:r>
    </w:p>
    <w:p w:rsidR="002A0D67" w:rsidRPr="00D77AB8" w:rsidRDefault="002A0D67" w:rsidP="00D77AB8">
      <w:pPr>
        <w:tabs>
          <w:tab w:val="left" w:pos="851"/>
        </w:tabs>
        <w:spacing w:before="120"/>
        <w:rPr>
          <w:rFonts w:cs="Arial"/>
          <w:color w:val="000000"/>
        </w:rPr>
      </w:pPr>
      <w:r w:rsidRPr="00D77AB8">
        <w:rPr>
          <w:rFonts w:cs="Arial"/>
          <w:color w:val="000000"/>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2A0D67" w:rsidRPr="00D77AB8" w:rsidRDefault="002A0D67" w:rsidP="00D77AB8">
      <w:pPr>
        <w:tabs>
          <w:tab w:val="left" w:pos="851"/>
        </w:tabs>
        <w:spacing w:before="120"/>
        <w:rPr>
          <w:rFonts w:cs="Arial"/>
          <w:color w:val="000000"/>
        </w:rPr>
      </w:pPr>
      <w:r w:rsidRPr="00D77AB8">
        <w:rPr>
          <w:rFonts w:cs="Arial"/>
          <w:color w:val="000000"/>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rsidR="002A0D67" w:rsidRPr="00D77AB8" w:rsidRDefault="002A0D67" w:rsidP="00D77AB8">
      <w:pPr>
        <w:tabs>
          <w:tab w:val="left" w:pos="851"/>
        </w:tabs>
        <w:spacing w:before="120"/>
        <w:rPr>
          <w:rFonts w:cs="Arial"/>
          <w:color w:val="000000"/>
        </w:rPr>
      </w:pPr>
      <w:r w:rsidRPr="00D77AB8">
        <w:rPr>
          <w:rFonts w:cs="Arial"/>
          <w:color w:val="000000"/>
        </w:rPr>
        <w:t xml:space="preserve">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w:t>
      </w:r>
      <w:r w:rsidRPr="00D77AB8">
        <w:rPr>
          <w:rFonts w:cs="Arial"/>
          <w:color w:val="000000"/>
        </w:rPr>
        <w:lastRenderedPageBreak/>
        <w:t xml:space="preserve">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w:t>
      </w:r>
      <w:hyperlink r:id="rId100" w:tooltip="от 25.06.2002 № 73-ФЗ " w:history="1">
        <w:r w:rsidRPr="00CC5147">
          <w:rPr>
            <w:rStyle w:val="af"/>
            <w:rFonts w:cs="Arial"/>
          </w:rPr>
          <w:t>№ 73-ФЗ</w:t>
        </w:r>
      </w:hyperlink>
      <w:r w:rsidRPr="00D77AB8">
        <w:rPr>
          <w:rFonts w:cs="Arial"/>
          <w:color w:val="000000"/>
        </w:rPr>
        <w:t xml:space="preserve">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2A0D67" w:rsidRPr="00D77AB8" w:rsidRDefault="002A0D67" w:rsidP="00D77AB8">
      <w:pPr>
        <w:tabs>
          <w:tab w:val="left" w:pos="851"/>
        </w:tabs>
        <w:spacing w:before="120"/>
        <w:rPr>
          <w:rFonts w:cs="Arial"/>
          <w:color w:val="000000"/>
        </w:rPr>
      </w:pPr>
      <w:r w:rsidRPr="00D77AB8">
        <w:rPr>
          <w:rFonts w:cs="Arial"/>
          <w:color w:val="000000"/>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2A0D67" w:rsidRPr="00D77AB8" w:rsidRDefault="002A0D67" w:rsidP="00D77AB8">
      <w:pPr>
        <w:tabs>
          <w:tab w:val="left" w:pos="851"/>
        </w:tabs>
        <w:spacing w:before="120"/>
        <w:rPr>
          <w:rFonts w:cs="Arial"/>
          <w:color w:val="000000"/>
        </w:rPr>
      </w:pPr>
      <w:r w:rsidRPr="00D77AB8">
        <w:rPr>
          <w:rFonts w:cs="Arial"/>
          <w:color w:val="000000"/>
        </w:rPr>
        <w:t xml:space="preserve">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w:t>
      </w:r>
      <w:hyperlink r:id="rId101" w:tooltip="от 25.06.2002 № 73-ФЗ " w:history="1">
        <w:r w:rsidRPr="00CC5147">
          <w:rPr>
            <w:rStyle w:val="af"/>
            <w:rFonts w:cs="Arial"/>
          </w:rPr>
          <w:t>№ 73-ФЗ</w:t>
        </w:r>
      </w:hyperlink>
      <w:r w:rsidRPr="00D77AB8">
        <w:rPr>
          <w:rFonts w:cs="Arial"/>
          <w:color w:val="000000"/>
        </w:rPr>
        <w:t xml:space="preserve">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8F29E4" w:rsidRPr="00D77AB8" w:rsidRDefault="008F29E4" w:rsidP="00D77AB8">
      <w:pPr>
        <w:pStyle w:val="3"/>
        <w:spacing w:before="120"/>
        <w:rPr>
          <w:b w:val="0"/>
          <w:sz w:val="24"/>
          <w:szCs w:val="24"/>
        </w:rPr>
      </w:pPr>
      <w:bookmarkStart w:id="567" w:name="_Toc452337027"/>
      <w:bookmarkStart w:id="568" w:name="_Toc466882315"/>
      <w:bookmarkStart w:id="569" w:name="_Toc473618808"/>
    </w:p>
    <w:p w:rsidR="002A0D67" w:rsidRPr="007C7D6B" w:rsidRDefault="002A0D67" w:rsidP="007C7D6B">
      <w:pPr>
        <w:pStyle w:val="3"/>
        <w:spacing w:before="120"/>
        <w:rPr>
          <w:rFonts w:cs="Times New Roman"/>
          <w:sz w:val="26"/>
          <w:szCs w:val="28"/>
        </w:rPr>
      </w:pPr>
      <w:r w:rsidRPr="007C7D6B">
        <w:rPr>
          <w:rFonts w:cs="Times New Roman"/>
          <w:sz w:val="26"/>
          <w:szCs w:val="28"/>
        </w:rPr>
        <w:t xml:space="preserve">Статья </w:t>
      </w:r>
      <w:r w:rsidR="00277E8B" w:rsidRPr="007C7D6B">
        <w:rPr>
          <w:rFonts w:cs="Times New Roman"/>
          <w:sz w:val="26"/>
          <w:szCs w:val="28"/>
        </w:rPr>
        <w:t>6</w:t>
      </w:r>
      <w:r w:rsidR="00F55C92" w:rsidRPr="007C7D6B">
        <w:rPr>
          <w:rFonts w:cs="Times New Roman"/>
          <w:sz w:val="26"/>
          <w:szCs w:val="28"/>
        </w:rPr>
        <w:t>7</w:t>
      </w:r>
      <w:r w:rsidRPr="007C7D6B">
        <w:rPr>
          <w:rFonts w:cs="Times New Roman"/>
          <w:sz w:val="26"/>
          <w:szCs w:val="28"/>
        </w:rPr>
        <w:t>. Зоны охраны объектов культурного наследия.</w:t>
      </w:r>
      <w:bookmarkEnd w:id="567"/>
      <w:bookmarkEnd w:id="568"/>
      <w:bookmarkEnd w:id="569"/>
    </w:p>
    <w:p w:rsidR="002A0D67" w:rsidRPr="00D77AB8" w:rsidRDefault="002A0D67" w:rsidP="00D77AB8">
      <w:pPr>
        <w:tabs>
          <w:tab w:val="left" w:pos="851"/>
        </w:tabs>
        <w:spacing w:before="120"/>
        <w:rPr>
          <w:rFonts w:cs="Arial"/>
        </w:rPr>
      </w:pPr>
      <w:r w:rsidRPr="00D77AB8">
        <w:rPr>
          <w:rFonts w:cs="Arial"/>
        </w:rPr>
        <w:t>Регламентирующий документ.</w:t>
      </w:r>
    </w:p>
    <w:p w:rsidR="002A0D67" w:rsidRPr="00D77AB8" w:rsidRDefault="002A0D67" w:rsidP="00D77AB8">
      <w:pPr>
        <w:tabs>
          <w:tab w:val="left" w:pos="851"/>
        </w:tabs>
        <w:rPr>
          <w:rFonts w:cs="Arial"/>
        </w:rPr>
      </w:pPr>
      <w:r w:rsidRPr="00D77AB8">
        <w:rPr>
          <w:rFonts w:cs="Arial"/>
        </w:rPr>
        <w:t xml:space="preserve">Федеральный закон от 25.06.2002 </w:t>
      </w:r>
      <w:hyperlink r:id="rId102" w:tooltip="от 25.06.2002 № 73-ФЗ " w:history="1">
        <w:r w:rsidRPr="00CC5147">
          <w:rPr>
            <w:rStyle w:val="af"/>
            <w:rFonts w:cs="Arial"/>
          </w:rPr>
          <w:t>№ 73-ФЗ</w:t>
        </w:r>
      </w:hyperlink>
      <w:r w:rsidRPr="00D77AB8">
        <w:rPr>
          <w:rFonts w:cs="Arial"/>
        </w:rPr>
        <w:t xml:space="preserve"> "Об объектах культурного наследия (памятниках истории и культуры) народов Российской Федерации", ст. 34.</w:t>
      </w:r>
    </w:p>
    <w:p w:rsidR="002A0D67" w:rsidRPr="00D77AB8" w:rsidRDefault="002A0D67" w:rsidP="00D77AB8">
      <w:pPr>
        <w:tabs>
          <w:tab w:val="left" w:pos="851"/>
        </w:tabs>
        <w:rPr>
          <w:rFonts w:cs="Arial"/>
        </w:rPr>
      </w:pPr>
      <w:r w:rsidRPr="00D77AB8">
        <w:rPr>
          <w:rFonts w:cs="Arial"/>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2A0D67" w:rsidRPr="00D77AB8" w:rsidRDefault="002A0D67" w:rsidP="00D77AB8">
      <w:pPr>
        <w:tabs>
          <w:tab w:val="left" w:pos="851"/>
        </w:tabs>
        <w:spacing w:before="120"/>
        <w:rPr>
          <w:rFonts w:cs="Arial"/>
        </w:rPr>
      </w:pPr>
      <w:r w:rsidRPr="00D77AB8">
        <w:rPr>
          <w:rFonts w:cs="Arial"/>
        </w:rPr>
        <w:t>Порядок установления и размеры.</w:t>
      </w:r>
    </w:p>
    <w:p w:rsidR="002A0D67" w:rsidRPr="00D77AB8" w:rsidRDefault="002A0D67" w:rsidP="00D77AB8">
      <w:pPr>
        <w:tabs>
          <w:tab w:val="left" w:pos="851"/>
        </w:tabs>
        <w:rPr>
          <w:rFonts w:cs="Arial"/>
          <w:iCs/>
        </w:rPr>
      </w:pPr>
      <w:r w:rsidRPr="00D77AB8">
        <w:rPr>
          <w:rFonts w:cs="Arial"/>
          <w:iCs/>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A0D67" w:rsidRPr="00D77AB8" w:rsidRDefault="002A0D67" w:rsidP="00D77AB8">
      <w:pPr>
        <w:tabs>
          <w:tab w:val="left" w:pos="851"/>
        </w:tabs>
        <w:rPr>
          <w:rFonts w:cs="Arial"/>
          <w:iCs/>
        </w:rPr>
      </w:pPr>
      <w:r w:rsidRPr="00D77AB8">
        <w:rPr>
          <w:rFonts w:cs="Arial"/>
          <w:iCs/>
        </w:rPr>
        <w:t>Необходимый состав зон охраны объекта культурного наследия определяется проектом зон охраны объекта культурного наследия.</w:t>
      </w:r>
    </w:p>
    <w:p w:rsidR="002A0D67" w:rsidRPr="00D77AB8" w:rsidRDefault="002A0D67" w:rsidP="00D77AB8">
      <w:pPr>
        <w:tabs>
          <w:tab w:val="left" w:pos="851"/>
        </w:tabs>
        <w:rPr>
          <w:rFonts w:cs="Arial"/>
          <w:iCs/>
        </w:rPr>
      </w:pPr>
      <w:r w:rsidRPr="00D77AB8">
        <w:rPr>
          <w:rFonts w:cs="Arial"/>
          <w:iCs/>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2A0D67" w:rsidRPr="00D77AB8" w:rsidRDefault="002A0D67" w:rsidP="00D77AB8">
      <w:pPr>
        <w:tabs>
          <w:tab w:val="left" w:pos="851"/>
        </w:tabs>
        <w:rPr>
          <w:rFonts w:cs="Arial"/>
          <w:iCs/>
        </w:rPr>
      </w:pPr>
      <w:r w:rsidRPr="00D77AB8">
        <w:rPr>
          <w:rFonts w:cs="Arial"/>
          <w:iCs/>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2A0D67" w:rsidRPr="00D77AB8" w:rsidRDefault="002A0D67" w:rsidP="00D77AB8">
      <w:pPr>
        <w:tabs>
          <w:tab w:val="left" w:pos="851"/>
        </w:tabs>
        <w:rPr>
          <w:rFonts w:cs="Arial"/>
          <w:iCs/>
        </w:rPr>
      </w:pPr>
      <w:r w:rsidRPr="00D77AB8">
        <w:rPr>
          <w:rFonts w:cs="Arial"/>
          <w:iCs/>
        </w:rPr>
        <w:t>Требование об установлении зон охраны объекта культурного наследия к выявленному объекту культурного наследия не предъявляется.</w:t>
      </w:r>
    </w:p>
    <w:p w:rsidR="002A0D67" w:rsidRPr="00D77AB8" w:rsidRDefault="002A0D67" w:rsidP="00D77AB8">
      <w:pPr>
        <w:tabs>
          <w:tab w:val="left" w:pos="851"/>
        </w:tabs>
        <w:rPr>
          <w:rFonts w:cs="Arial"/>
          <w:iCs/>
        </w:rPr>
      </w:pPr>
      <w:r w:rsidRPr="00D77AB8">
        <w:rPr>
          <w:rFonts w:cs="Arial"/>
          <w:iCs/>
        </w:rPr>
        <w:t xml:space="preserve">2. Охранная зона - территория, в пределах которой в целях обеспечения сохранности объекта культурного наследия в его историческом ландшафтном </w:t>
      </w:r>
      <w:r w:rsidRPr="00D77AB8">
        <w:rPr>
          <w:rFonts w:cs="Arial"/>
          <w:iCs/>
        </w:rPr>
        <w:lastRenderedPageBreak/>
        <w:t>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A0D67" w:rsidRPr="00D77AB8" w:rsidRDefault="002A0D67" w:rsidP="00D77AB8">
      <w:pPr>
        <w:tabs>
          <w:tab w:val="left" w:pos="851"/>
        </w:tabs>
        <w:rPr>
          <w:rFonts w:cs="Arial"/>
          <w:iCs/>
        </w:rPr>
      </w:pPr>
      <w:r w:rsidRPr="00D77AB8">
        <w:rPr>
          <w:rFonts w:cs="Arial"/>
          <w:iCs/>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A0D67" w:rsidRPr="00D77AB8" w:rsidRDefault="002A0D67" w:rsidP="00D77AB8">
      <w:pPr>
        <w:tabs>
          <w:tab w:val="left" w:pos="851"/>
        </w:tabs>
        <w:rPr>
          <w:rFonts w:cs="Arial"/>
          <w:iCs/>
        </w:rPr>
      </w:pPr>
      <w:r w:rsidRPr="00D77AB8">
        <w:rPr>
          <w:rFonts w:cs="Arial"/>
          <w:iCs/>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7945B4" w:rsidRPr="00D77AB8" w:rsidRDefault="002A0D67" w:rsidP="00D77AB8">
      <w:pPr>
        <w:pStyle w:val="pboth"/>
        <w:spacing w:before="0" w:beforeAutospacing="0" w:after="144" w:afterAutospacing="0"/>
        <w:textAlignment w:val="baseline"/>
        <w:rPr>
          <w:rFonts w:ascii="Arial" w:hAnsi="Arial" w:cs="Arial"/>
          <w:color w:val="000000"/>
        </w:rPr>
      </w:pPr>
      <w:r w:rsidRPr="00D77AB8">
        <w:rPr>
          <w:rFonts w:ascii="Arial" w:hAnsi="Arial" w:cs="Arial"/>
          <w:iCs/>
        </w:rPr>
        <w:t xml:space="preserve">3. </w:t>
      </w:r>
      <w:r w:rsidR="007945B4" w:rsidRPr="00D77AB8">
        <w:rPr>
          <w:rFonts w:ascii="Arial" w:hAnsi="Arial" w:cs="Arial"/>
          <w:color w:val="000000"/>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rsidR="007945B4" w:rsidRPr="00D77AB8" w:rsidRDefault="007945B4" w:rsidP="00D77AB8">
      <w:pPr>
        <w:pStyle w:val="pboth"/>
        <w:spacing w:before="0" w:beforeAutospacing="0" w:after="0" w:afterAutospacing="0"/>
        <w:textAlignment w:val="baseline"/>
        <w:rPr>
          <w:rFonts w:ascii="Arial" w:hAnsi="Arial" w:cs="Arial"/>
          <w:color w:val="000000"/>
        </w:rPr>
      </w:pPr>
      <w:bookmarkStart w:id="570" w:name="100499"/>
      <w:bookmarkStart w:id="571" w:name="000590"/>
      <w:bookmarkEnd w:id="570"/>
      <w:bookmarkEnd w:id="571"/>
      <w:r w:rsidRPr="00D77AB8">
        <w:rPr>
          <w:rFonts w:ascii="Arial" w:hAnsi="Arial" w:cs="Arial"/>
          <w:color w:val="000000"/>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rsidR="007945B4" w:rsidRPr="00D77AB8" w:rsidRDefault="007945B4" w:rsidP="00D77AB8">
      <w:pPr>
        <w:pStyle w:val="pboth"/>
        <w:spacing w:before="0" w:beforeAutospacing="0" w:after="0" w:afterAutospacing="0"/>
        <w:textAlignment w:val="baseline"/>
        <w:rPr>
          <w:rFonts w:ascii="Arial" w:hAnsi="Arial" w:cs="Arial"/>
          <w:color w:val="000000"/>
        </w:rPr>
      </w:pPr>
      <w:bookmarkStart w:id="572" w:name="100500"/>
      <w:bookmarkEnd w:id="572"/>
      <w:r w:rsidRPr="00D77AB8">
        <w:rPr>
          <w:rFonts w:ascii="Arial" w:hAnsi="Arial" w:cs="Arial"/>
          <w:color w:val="000000"/>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7945B4" w:rsidRPr="00D77AB8" w:rsidRDefault="007945B4" w:rsidP="00D77AB8">
      <w:pPr>
        <w:pStyle w:val="pboth"/>
        <w:spacing w:before="0" w:beforeAutospacing="0" w:after="0" w:afterAutospacing="0"/>
        <w:textAlignment w:val="baseline"/>
        <w:rPr>
          <w:rFonts w:ascii="Arial" w:hAnsi="Arial" w:cs="Arial"/>
          <w:color w:val="000000"/>
        </w:rPr>
      </w:pPr>
      <w:bookmarkStart w:id="573" w:name="100501"/>
      <w:bookmarkStart w:id="574" w:name="000591"/>
      <w:bookmarkStart w:id="575" w:name="100230"/>
      <w:bookmarkEnd w:id="573"/>
      <w:bookmarkEnd w:id="574"/>
      <w:bookmarkEnd w:id="575"/>
      <w:r w:rsidRPr="00D77AB8">
        <w:rPr>
          <w:rFonts w:ascii="Arial" w:hAnsi="Arial" w:cs="Arial"/>
          <w:color w:val="000000"/>
        </w:rPr>
        <w:t xml:space="preserve">4. 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w:t>
      </w:r>
      <w:r w:rsidRPr="00D77AB8">
        <w:rPr>
          <w:rFonts w:ascii="Arial" w:hAnsi="Arial" w:cs="Arial"/>
          <w:color w:val="000000"/>
        </w:rPr>
        <w:lastRenderedPageBreak/>
        <w:t>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2A0D67" w:rsidRPr="00D77AB8" w:rsidRDefault="002A0D67" w:rsidP="00D77AB8">
      <w:pPr>
        <w:tabs>
          <w:tab w:val="left" w:pos="851"/>
        </w:tabs>
        <w:rPr>
          <w:rFonts w:cs="Arial"/>
        </w:rPr>
      </w:pPr>
    </w:p>
    <w:p w:rsidR="002A0D67" w:rsidRPr="00D77AB8" w:rsidRDefault="002A0D67" w:rsidP="00D77AB8">
      <w:pPr>
        <w:tabs>
          <w:tab w:val="left" w:pos="851"/>
        </w:tabs>
        <w:rPr>
          <w:rFonts w:cs="Arial"/>
          <w:iCs/>
        </w:rPr>
      </w:pPr>
      <w:r w:rsidRPr="00D77AB8">
        <w:rPr>
          <w:rFonts w:cs="Arial"/>
        </w:rPr>
        <w:t>Режим использования территории.</w:t>
      </w:r>
    </w:p>
    <w:p w:rsidR="002A0D67" w:rsidRPr="00D77AB8" w:rsidRDefault="002A0D67" w:rsidP="00D77AB8">
      <w:pPr>
        <w:tabs>
          <w:tab w:val="left" w:pos="851"/>
        </w:tabs>
        <w:rPr>
          <w:rFonts w:cs="Arial"/>
          <w:spacing w:val="-2"/>
        </w:rPr>
      </w:pPr>
      <w:r w:rsidRPr="00D77AB8">
        <w:rPr>
          <w:rFonts w:cs="Arial"/>
          <w:spacing w:val="-2"/>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2A0D67" w:rsidRPr="00D77AB8" w:rsidRDefault="002A0D67" w:rsidP="00D77AB8">
      <w:pPr>
        <w:tabs>
          <w:tab w:val="left" w:pos="851"/>
        </w:tabs>
        <w:rPr>
          <w:rFonts w:cs="Arial"/>
          <w:spacing w:val="-2"/>
        </w:rPr>
      </w:pPr>
      <w:r w:rsidRPr="00D77AB8">
        <w:rPr>
          <w:rFonts w:cs="Arial"/>
          <w:spacing w:val="-2"/>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2A0D67" w:rsidRPr="00D77AB8" w:rsidRDefault="002A0D67" w:rsidP="00D77AB8">
      <w:pPr>
        <w:tabs>
          <w:tab w:val="left" w:pos="851"/>
        </w:tabs>
        <w:rPr>
          <w:rFonts w:cs="Arial"/>
          <w:spacing w:val="-2"/>
        </w:rPr>
      </w:pPr>
      <w:r w:rsidRPr="00D77AB8">
        <w:rPr>
          <w:rFonts w:cs="Arial"/>
          <w:spacing w:val="-2"/>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2A0D67" w:rsidRPr="00D77AB8" w:rsidRDefault="002A0D67" w:rsidP="00D77AB8">
      <w:pPr>
        <w:tabs>
          <w:tab w:val="left" w:pos="851"/>
        </w:tabs>
        <w:rPr>
          <w:rFonts w:cs="Arial"/>
          <w:spacing w:val="-2"/>
        </w:rPr>
      </w:pPr>
      <w:r w:rsidRPr="00D77AB8">
        <w:rPr>
          <w:rFonts w:cs="Arial"/>
          <w:spacing w:val="-2"/>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2A0D67" w:rsidRPr="00D77AB8" w:rsidRDefault="002A0D67" w:rsidP="00D77AB8">
      <w:pPr>
        <w:tabs>
          <w:tab w:val="left" w:pos="851"/>
        </w:tabs>
        <w:rPr>
          <w:rFonts w:cs="Arial"/>
          <w:spacing w:val="-2"/>
        </w:rPr>
      </w:pPr>
      <w:r w:rsidRPr="00D77AB8">
        <w:rPr>
          <w:rFonts w:cs="Arial"/>
          <w:spacing w:val="-2"/>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2A0D67" w:rsidRPr="00D77AB8" w:rsidRDefault="002A0D67" w:rsidP="00D77AB8">
      <w:pPr>
        <w:tabs>
          <w:tab w:val="left" w:pos="851"/>
        </w:tabs>
        <w:rPr>
          <w:rFonts w:cs="Arial"/>
          <w:spacing w:val="-2"/>
        </w:rPr>
      </w:pPr>
      <w:r w:rsidRPr="00D77AB8">
        <w:rPr>
          <w:rFonts w:cs="Arial"/>
          <w:spacing w:val="-2"/>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2A0D67" w:rsidRPr="00D77AB8" w:rsidRDefault="002A0D67" w:rsidP="00D77AB8">
      <w:pPr>
        <w:tabs>
          <w:tab w:val="left" w:pos="851"/>
        </w:tabs>
        <w:rPr>
          <w:rFonts w:cs="Arial"/>
          <w:spacing w:val="-2"/>
        </w:rPr>
      </w:pPr>
      <w:r w:rsidRPr="00D77AB8">
        <w:rPr>
          <w:rFonts w:cs="Arial"/>
          <w:spacing w:val="-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2A0D67" w:rsidRPr="00D77AB8" w:rsidRDefault="002A0D67" w:rsidP="00D77AB8">
      <w:pPr>
        <w:tabs>
          <w:tab w:val="left" w:pos="851"/>
        </w:tabs>
        <w:rPr>
          <w:rFonts w:cs="Arial"/>
          <w:spacing w:val="-2"/>
        </w:rPr>
      </w:pPr>
      <w:r w:rsidRPr="00D77AB8">
        <w:rPr>
          <w:rFonts w:cs="Arial"/>
          <w:spacing w:val="-2"/>
        </w:rPr>
        <w:t>ж) иные требования, необходимые для обеспечения сохранности объекта культурного наследия в его историческом и ландшафтном окружении.</w:t>
      </w:r>
    </w:p>
    <w:p w:rsidR="002A0D67" w:rsidRPr="00D77AB8" w:rsidRDefault="002A0D67" w:rsidP="00D77AB8">
      <w:pPr>
        <w:tabs>
          <w:tab w:val="left" w:pos="851"/>
        </w:tabs>
        <w:rPr>
          <w:rFonts w:cs="Arial"/>
          <w:spacing w:val="-2"/>
        </w:rPr>
      </w:pPr>
    </w:p>
    <w:p w:rsidR="002A0D67" w:rsidRPr="00D77AB8" w:rsidRDefault="002A0D67" w:rsidP="00D77AB8">
      <w:pPr>
        <w:tabs>
          <w:tab w:val="left" w:pos="851"/>
        </w:tabs>
        <w:rPr>
          <w:rFonts w:cs="Arial"/>
          <w:spacing w:val="-2"/>
        </w:rPr>
      </w:pPr>
      <w:r w:rsidRPr="00D77AB8">
        <w:rPr>
          <w:rFonts w:cs="Arial"/>
          <w:spacing w:val="-2"/>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2A0D67" w:rsidRPr="00D77AB8" w:rsidRDefault="002A0D67" w:rsidP="00D77AB8">
      <w:pPr>
        <w:tabs>
          <w:tab w:val="left" w:pos="851"/>
        </w:tabs>
        <w:rPr>
          <w:rFonts w:cs="Arial"/>
          <w:spacing w:val="-2"/>
        </w:rPr>
      </w:pPr>
      <w:r w:rsidRPr="00D77AB8">
        <w:rPr>
          <w:rFonts w:cs="Arial"/>
          <w:spacing w:val="-2"/>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2A0D67" w:rsidRPr="00D77AB8" w:rsidRDefault="002A0D67" w:rsidP="00D77AB8">
      <w:pPr>
        <w:tabs>
          <w:tab w:val="left" w:pos="851"/>
        </w:tabs>
        <w:rPr>
          <w:rFonts w:cs="Arial"/>
          <w:spacing w:val="-2"/>
        </w:rPr>
      </w:pPr>
      <w:r w:rsidRPr="00D77AB8">
        <w:rPr>
          <w:rFonts w:cs="Arial"/>
          <w:spacing w:val="-2"/>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2A0D67" w:rsidRPr="00D77AB8" w:rsidRDefault="002A0D67" w:rsidP="00D77AB8">
      <w:pPr>
        <w:tabs>
          <w:tab w:val="left" w:pos="851"/>
        </w:tabs>
        <w:rPr>
          <w:rFonts w:cs="Arial"/>
          <w:spacing w:val="-2"/>
        </w:rPr>
      </w:pPr>
      <w:r w:rsidRPr="00D77AB8">
        <w:rPr>
          <w:rFonts w:cs="Arial"/>
          <w:spacing w:val="-2"/>
        </w:rPr>
        <w:t>в) обеспечение визуального восприятия объекта культурного наследия в его историко-градостроительной и природной среде;</w:t>
      </w:r>
    </w:p>
    <w:p w:rsidR="002A0D67" w:rsidRPr="00D77AB8" w:rsidRDefault="002A0D67" w:rsidP="00D77AB8">
      <w:pPr>
        <w:tabs>
          <w:tab w:val="left" w:pos="851"/>
        </w:tabs>
        <w:rPr>
          <w:rFonts w:cs="Arial"/>
          <w:spacing w:val="-2"/>
        </w:rPr>
      </w:pPr>
      <w:r w:rsidRPr="00D77AB8">
        <w:rPr>
          <w:rFonts w:cs="Arial"/>
          <w:spacing w:val="-2"/>
        </w:rPr>
        <w:lastRenderedPageBreak/>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2A0D67" w:rsidRPr="00D77AB8" w:rsidRDefault="002A0D67" w:rsidP="00D77AB8">
      <w:pPr>
        <w:tabs>
          <w:tab w:val="left" w:pos="851"/>
        </w:tabs>
        <w:rPr>
          <w:rFonts w:cs="Arial"/>
          <w:spacing w:val="-2"/>
        </w:rPr>
      </w:pPr>
      <w:r w:rsidRPr="00D77AB8">
        <w:rPr>
          <w:rFonts w:cs="Arial"/>
          <w:spacing w:val="-2"/>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2A0D67" w:rsidRPr="00D77AB8" w:rsidRDefault="002A0D67" w:rsidP="00D77AB8">
      <w:pPr>
        <w:tabs>
          <w:tab w:val="left" w:pos="851"/>
        </w:tabs>
        <w:rPr>
          <w:rFonts w:cs="Arial"/>
          <w:spacing w:val="-2"/>
        </w:rPr>
      </w:pPr>
      <w:r w:rsidRPr="00D77AB8">
        <w:rPr>
          <w:rFonts w:cs="Arial"/>
          <w:spacing w:val="-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2A0D67" w:rsidRPr="00D77AB8" w:rsidRDefault="002A0D67" w:rsidP="00D77AB8">
      <w:pPr>
        <w:tabs>
          <w:tab w:val="left" w:pos="851"/>
        </w:tabs>
        <w:rPr>
          <w:rFonts w:cs="Arial"/>
          <w:spacing w:val="-2"/>
        </w:rPr>
      </w:pPr>
      <w:r w:rsidRPr="00D77AB8">
        <w:rPr>
          <w:rFonts w:cs="Arial"/>
          <w:spacing w:val="-2"/>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2A0D67" w:rsidRPr="00D77AB8" w:rsidRDefault="002A0D67" w:rsidP="00D77AB8">
      <w:pPr>
        <w:tabs>
          <w:tab w:val="left" w:pos="851"/>
        </w:tabs>
        <w:rPr>
          <w:rFonts w:cs="Arial"/>
          <w:spacing w:val="-2"/>
        </w:rPr>
      </w:pPr>
    </w:p>
    <w:p w:rsidR="002A0D67" w:rsidRPr="00D77AB8" w:rsidRDefault="002A0D67" w:rsidP="00D77AB8">
      <w:pPr>
        <w:tabs>
          <w:tab w:val="left" w:pos="851"/>
        </w:tabs>
        <w:rPr>
          <w:rFonts w:cs="Arial"/>
          <w:spacing w:val="-2"/>
        </w:rPr>
      </w:pPr>
      <w:r w:rsidRPr="00D77AB8">
        <w:rPr>
          <w:rFonts w:cs="Arial"/>
          <w:spacing w:val="-2"/>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2A0D67" w:rsidRPr="00D77AB8" w:rsidRDefault="002A0D67" w:rsidP="00D77AB8">
      <w:pPr>
        <w:tabs>
          <w:tab w:val="left" w:pos="851"/>
        </w:tabs>
        <w:rPr>
          <w:rFonts w:cs="Arial"/>
          <w:spacing w:val="-2"/>
        </w:rPr>
      </w:pPr>
      <w:r w:rsidRPr="00D77AB8">
        <w:rPr>
          <w:rFonts w:cs="Arial"/>
          <w:spacing w:val="-2"/>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2A0D67" w:rsidRPr="00D77AB8" w:rsidRDefault="002A0D67" w:rsidP="00D77AB8">
      <w:pPr>
        <w:tabs>
          <w:tab w:val="left" w:pos="851"/>
        </w:tabs>
        <w:rPr>
          <w:rFonts w:cs="Arial"/>
          <w:spacing w:val="-2"/>
        </w:rPr>
      </w:pPr>
      <w:r w:rsidRPr="00D77AB8">
        <w:rPr>
          <w:rFonts w:cs="Arial"/>
          <w:spacing w:val="-2"/>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2A0D67" w:rsidRPr="00D77AB8" w:rsidRDefault="002A0D67" w:rsidP="00D77AB8">
      <w:pPr>
        <w:tabs>
          <w:tab w:val="left" w:pos="851"/>
        </w:tabs>
        <w:rPr>
          <w:rFonts w:cs="Arial"/>
          <w:spacing w:val="-2"/>
        </w:rPr>
      </w:pPr>
      <w:r w:rsidRPr="00D77AB8">
        <w:rPr>
          <w:rFonts w:cs="Arial"/>
          <w:spacing w:val="-2"/>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2A0D67" w:rsidRPr="00D77AB8" w:rsidRDefault="002A0D67" w:rsidP="00D77AB8">
      <w:pPr>
        <w:tabs>
          <w:tab w:val="left" w:pos="851"/>
        </w:tabs>
        <w:rPr>
          <w:rFonts w:cs="Arial"/>
          <w:spacing w:val="-2"/>
        </w:rPr>
      </w:pPr>
      <w:r w:rsidRPr="00D77AB8">
        <w:rPr>
          <w:rFonts w:cs="Arial"/>
          <w:spacing w:val="-2"/>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2A0D67" w:rsidRPr="00D77AB8" w:rsidRDefault="002A0D67" w:rsidP="00D77AB8">
      <w:pPr>
        <w:tabs>
          <w:tab w:val="left" w:pos="851"/>
        </w:tabs>
        <w:rPr>
          <w:rFonts w:cs="Arial"/>
          <w:spacing w:val="-2"/>
        </w:rPr>
      </w:pPr>
      <w:r w:rsidRPr="00D77AB8">
        <w:rPr>
          <w:rFonts w:cs="Arial"/>
          <w:spacing w:val="-2"/>
        </w:rPr>
        <w:t>д) иные требования, необходимые для сохранения и восстановления (регенерации) охраняемого природного ландшафта.</w:t>
      </w:r>
    </w:p>
    <w:p w:rsidR="007945B4" w:rsidRPr="00D77AB8" w:rsidRDefault="007945B4" w:rsidP="00D77AB8">
      <w:pPr>
        <w:tabs>
          <w:tab w:val="left" w:pos="851"/>
        </w:tabs>
        <w:rPr>
          <w:rFonts w:cs="Arial"/>
          <w:spacing w:val="-2"/>
        </w:rPr>
      </w:pPr>
      <w:r w:rsidRPr="00D77AB8">
        <w:rPr>
          <w:rFonts w:cs="Arial"/>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w:t>
      </w:r>
      <w:r w:rsidRPr="00D77AB8">
        <w:rPr>
          <w:rStyle w:val="apple-converted-space"/>
          <w:rFonts w:cs="Arial"/>
        </w:rPr>
        <w:t> </w:t>
      </w:r>
      <w:hyperlink r:id="rId103" w:anchor="000852" w:history="1">
        <w:r w:rsidRPr="00D77AB8">
          <w:rPr>
            <w:rStyle w:val="af"/>
            <w:rFonts w:cs="Arial"/>
            <w:color w:val="auto"/>
            <w:bdr w:val="none" w:sz="0" w:space="0" w:color="auto" w:frame="1"/>
          </w:rPr>
          <w:t>статьей 34.1</w:t>
        </w:r>
      </w:hyperlink>
      <w:r w:rsidRPr="00D77AB8">
        <w:rPr>
          <w:rStyle w:val="apple-converted-space"/>
          <w:rFonts w:cs="Arial"/>
        </w:rPr>
        <w:t> </w:t>
      </w:r>
      <w:r w:rsidRPr="00D77AB8">
        <w:rPr>
          <w:rFonts w:cs="Arial"/>
        </w:rPr>
        <w:t xml:space="preserve"> Федерального закона </w:t>
      </w:r>
      <w:hyperlink r:id="rId104" w:tooltip="от 25.06.2002 № 73-ФЗ " w:history="1">
        <w:r w:rsidRPr="00CC5147">
          <w:rPr>
            <w:rStyle w:val="af"/>
            <w:rFonts w:cs="Arial"/>
          </w:rPr>
          <w:t>№ 73-ФЗ</w:t>
        </w:r>
      </w:hyperlink>
      <w:r w:rsidRPr="00D77AB8">
        <w:rPr>
          <w:rFonts w:cs="Arial"/>
        </w:rPr>
        <w:t xml:space="preserve"> устанавливается защитная зона.</w:t>
      </w:r>
    </w:p>
    <w:p w:rsidR="002A0D67" w:rsidRPr="00D77AB8" w:rsidRDefault="002A0D67" w:rsidP="00D77AB8">
      <w:pPr>
        <w:tabs>
          <w:tab w:val="left" w:pos="851"/>
        </w:tabs>
        <w:rPr>
          <w:rFonts w:cs="Arial"/>
          <w:spacing w:val="-2"/>
        </w:rPr>
      </w:pPr>
    </w:p>
    <w:p w:rsidR="007945B4" w:rsidRPr="007C7D6B" w:rsidRDefault="003F16A9" w:rsidP="007C7D6B">
      <w:pPr>
        <w:pStyle w:val="pboth"/>
        <w:spacing w:before="0" w:beforeAutospacing="0" w:after="144" w:afterAutospacing="0"/>
        <w:textAlignment w:val="baseline"/>
        <w:rPr>
          <w:rFonts w:ascii="Arial" w:hAnsi="Arial"/>
          <w:b/>
          <w:bCs/>
          <w:sz w:val="26"/>
          <w:szCs w:val="28"/>
        </w:rPr>
      </w:pPr>
      <w:r w:rsidRPr="007C7D6B">
        <w:rPr>
          <w:rFonts w:ascii="Arial" w:hAnsi="Arial"/>
          <w:b/>
          <w:bCs/>
          <w:sz w:val="26"/>
          <w:szCs w:val="28"/>
        </w:rPr>
        <w:t xml:space="preserve">Статья 68. </w:t>
      </w:r>
      <w:r w:rsidR="007945B4" w:rsidRPr="007C7D6B">
        <w:rPr>
          <w:rFonts w:ascii="Arial" w:hAnsi="Arial"/>
          <w:b/>
          <w:bCs/>
          <w:sz w:val="26"/>
          <w:szCs w:val="28"/>
        </w:rPr>
        <w:t>Защитные зоны объектов культурного наследия</w:t>
      </w:r>
    </w:p>
    <w:p w:rsidR="007945B4" w:rsidRPr="00D77AB8" w:rsidRDefault="007945B4" w:rsidP="00D77AB8">
      <w:pPr>
        <w:tabs>
          <w:tab w:val="left" w:pos="851"/>
        </w:tabs>
        <w:spacing w:before="120"/>
        <w:rPr>
          <w:rFonts w:cs="Arial"/>
        </w:rPr>
      </w:pPr>
      <w:r w:rsidRPr="00D77AB8">
        <w:rPr>
          <w:rFonts w:cs="Arial"/>
        </w:rPr>
        <w:t>Регламентирующий документ.</w:t>
      </w:r>
    </w:p>
    <w:p w:rsidR="007945B4" w:rsidRPr="00D77AB8" w:rsidRDefault="007945B4" w:rsidP="00D77AB8">
      <w:pPr>
        <w:tabs>
          <w:tab w:val="left" w:pos="851"/>
        </w:tabs>
        <w:rPr>
          <w:rFonts w:cs="Arial"/>
        </w:rPr>
      </w:pPr>
      <w:r w:rsidRPr="00D77AB8">
        <w:rPr>
          <w:rFonts w:cs="Arial"/>
        </w:rPr>
        <w:t xml:space="preserve">Федеральный закон от 25.06.2002 </w:t>
      </w:r>
      <w:hyperlink r:id="rId105" w:tooltip="от 25.06.2002 № 73-ФЗ " w:history="1">
        <w:r w:rsidRPr="00CC5147">
          <w:rPr>
            <w:rStyle w:val="af"/>
            <w:rFonts w:cs="Arial"/>
          </w:rPr>
          <w:t>№ 73-ФЗ</w:t>
        </w:r>
      </w:hyperlink>
      <w:r w:rsidRPr="00D77AB8">
        <w:rPr>
          <w:rFonts w:cs="Arial"/>
        </w:rPr>
        <w:t xml:space="preserve"> "Об объектах культурного наследия (памятниках истории и культуры) народов Российской Федерации", ст. 34.1.</w:t>
      </w:r>
    </w:p>
    <w:p w:rsidR="007945B4" w:rsidRPr="00D77AB8" w:rsidRDefault="007945B4" w:rsidP="00D77AB8">
      <w:pPr>
        <w:pStyle w:val="pboth"/>
        <w:spacing w:before="0" w:beforeAutospacing="0" w:after="0" w:afterAutospacing="0"/>
        <w:textAlignment w:val="baseline"/>
        <w:rPr>
          <w:rFonts w:ascii="Arial" w:hAnsi="Arial" w:cs="Arial"/>
        </w:rPr>
      </w:pPr>
      <w:bookmarkStart w:id="576" w:name="000853"/>
      <w:bookmarkEnd w:id="576"/>
      <w:r w:rsidRPr="00D77AB8">
        <w:rPr>
          <w:rFonts w:ascii="Arial" w:hAnsi="Arial" w:cs="Arial"/>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w:t>
      </w:r>
      <w:r w:rsidRPr="00D77AB8">
        <w:rPr>
          <w:rStyle w:val="apple-converted-space"/>
          <w:rFonts w:ascii="Arial" w:hAnsi="Arial" w:cs="Arial"/>
        </w:rPr>
        <w:t> </w:t>
      </w:r>
      <w:hyperlink r:id="rId106" w:anchor="000854" w:history="1">
        <w:r w:rsidRPr="00D77AB8">
          <w:rPr>
            <w:rStyle w:val="af"/>
            <w:rFonts w:ascii="Arial" w:hAnsi="Arial" w:cs="Arial"/>
            <w:color w:val="auto"/>
            <w:bdr w:val="none" w:sz="0" w:space="0" w:color="auto" w:frame="1"/>
          </w:rPr>
          <w:t>пункте 2</w:t>
        </w:r>
      </w:hyperlink>
      <w:r w:rsidRPr="00D77AB8">
        <w:rPr>
          <w:rStyle w:val="apple-converted-space"/>
          <w:rFonts w:ascii="Arial" w:hAnsi="Arial" w:cs="Arial"/>
        </w:rPr>
        <w:t> </w:t>
      </w:r>
      <w:r w:rsidRPr="00D77AB8">
        <w:rPr>
          <w:rFonts w:ascii="Arial" w:hAnsi="Arial" w:cs="Arial"/>
        </w:rPr>
        <w:t xml:space="preserve">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w:t>
      </w:r>
      <w:r w:rsidRPr="00D77AB8">
        <w:rPr>
          <w:rFonts w:ascii="Arial" w:hAnsi="Arial" w:cs="Arial"/>
        </w:rPr>
        <w:lastRenderedPageBreak/>
        <w:t>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945B4" w:rsidRPr="00D77AB8" w:rsidRDefault="007945B4" w:rsidP="00D77AB8">
      <w:pPr>
        <w:pStyle w:val="pboth"/>
        <w:spacing w:before="0" w:beforeAutospacing="0" w:after="0" w:afterAutospacing="0"/>
        <w:textAlignment w:val="baseline"/>
        <w:rPr>
          <w:rFonts w:ascii="Arial" w:hAnsi="Arial" w:cs="Arial"/>
        </w:rPr>
      </w:pPr>
      <w:bookmarkStart w:id="577" w:name="000854"/>
      <w:bookmarkEnd w:id="577"/>
      <w:r w:rsidRPr="00D77AB8">
        <w:rPr>
          <w:rFonts w:ascii="Arial" w:hAnsi="Arial" w:cs="Arial"/>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w:t>
      </w:r>
      <w:r w:rsidRPr="00D77AB8">
        <w:rPr>
          <w:rStyle w:val="apple-converted-space"/>
          <w:rFonts w:ascii="Arial" w:hAnsi="Arial" w:cs="Arial"/>
        </w:rPr>
        <w:t> </w:t>
      </w:r>
      <w:hyperlink r:id="rId107" w:anchor="000806" w:history="1">
        <w:r w:rsidRPr="00D77AB8">
          <w:rPr>
            <w:rStyle w:val="af"/>
            <w:rFonts w:ascii="Arial" w:hAnsi="Arial" w:cs="Arial"/>
            <w:color w:val="auto"/>
            <w:bdr w:val="none" w:sz="0" w:space="0" w:color="auto" w:frame="1"/>
          </w:rPr>
          <w:t>статьей 56.4</w:t>
        </w:r>
      </w:hyperlink>
      <w:r w:rsidRPr="00D77AB8">
        <w:rPr>
          <w:rStyle w:val="apple-converted-space"/>
          <w:rFonts w:ascii="Arial" w:hAnsi="Arial" w:cs="Arial"/>
        </w:rPr>
        <w:t> </w:t>
      </w:r>
      <w:r w:rsidRPr="00D77AB8">
        <w:rPr>
          <w:rFonts w:ascii="Arial" w:hAnsi="Arial" w:cs="Arial"/>
        </w:rPr>
        <w:t xml:space="preserve"> Федерального закона </w:t>
      </w:r>
      <w:hyperlink r:id="rId108" w:tooltip="от 25.06.2002 № 73-ФЗ " w:history="1">
        <w:r w:rsidRPr="00CC5147">
          <w:rPr>
            <w:rStyle w:val="af"/>
            <w:rFonts w:ascii="Arial" w:hAnsi="Arial" w:cs="Arial"/>
          </w:rPr>
          <w:t>№ 73-ФЗ</w:t>
        </w:r>
      </w:hyperlink>
      <w:r w:rsidRPr="00D77AB8">
        <w:rPr>
          <w:rFonts w:ascii="Arial" w:hAnsi="Arial" w:cs="Arial"/>
        </w:rPr>
        <w:t xml:space="preserve"> требования и ограничения.</w:t>
      </w:r>
    </w:p>
    <w:p w:rsidR="007945B4" w:rsidRPr="00D77AB8" w:rsidRDefault="007945B4" w:rsidP="00D77AB8">
      <w:pPr>
        <w:pStyle w:val="pboth"/>
        <w:spacing w:before="0" w:beforeAutospacing="0" w:after="0" w:afterAutospacing="0"/>
        <w:textAlignment w:val="baseline"/>
        <w:rPr>
          <w:rFonts w:ascii="Arial" w:hAnsi="Arial" w:cs="Arial"/>
        </w:rPr>
      </w:pPr>
      <w:bookmarkStart w:id="578" w:name="000855"/>
      <w:bookmarkEnd w:id="578"/>
      <w:r w:rsidRPr="00D77AB8">
        <w:rPr>
          <w:rFonts w:ascii="Arial" w:hAnsi="Arial" w:cs="Arial"/>
        </w:rPr>
        <w:t>3. Границы защитной зоны объекта культурного наследия устанавливаются:</w:t>
      </w:r>
    </w:p>
    <w:p w:rsidR="007945B4" w:rsidRPr="00D77AB8" w:rsidRDefault="007945B4" w:rsidP="00D77AB8">
      <w:pPr>
        <w:pStyle w:val="pboth"/>
        <w:spacing w:before="0" w:beforeAutospacing="0" w:after="0" w:afterAutospacing="0"/>
        <w:textAlignment w:val="baseline"/>
        <w:rPr>
          <w:rFonts w:ascii="Arial" w:hAnsi="Arial" w:cs="Arial"/>
        </w:rPr>
      </w:pPr>
      <w:bookmarkStart w:id="579" w:name="000856"/>
      <w:bookmarkEnd w:id="579"/>
      <w:r w:rsidRPr="00D77AB8">
        <w:rPr>
          <w:rFonts w:ascii="Arial" w:hAnsi="Arial" w:cs="Arial"/>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945B4" w:rsidRPr="00D77AB8" w:rsidRDefault="007945B4" w:rsidP="00D77AB8">
      <w:pPr>
        <w:pStyle w:val="pboth"/>
        <w:spacing w:before="0" w:beforeAutospacing="0" w:after="0" w:afterAutospacing="0"/>
        <w:textAlignment w:val="baseline"/>
        <w:rPr>
          <w:rFonts w:ascii="Arial" w:hAnsi="Arial" w:cs="Arial"/>
        </w:rPr>
      </w:pPr>
      <w:bookmarkStart w:id="580" w:name="000857"/>
      <w:bookmarkEnd w:id="580"/>
      <w:r w:rsidRPr="00D77AB8">
        <w:rPr>
          <w:rFonts w:ascii="Arial" w:hAnsi="Arial" w:cs="Arial"/>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945B4" w:rsidRPr="00D77AB8" w:rsidRDefault="007945B4" w:rsidP="00D77AB8">
      <w:pPr>
        <w:pStyle w:val="pboth"/>
        <w:spacing w:before="0" w:beforeAutospacing="0" w:after="0" w:afterAutospacing="0"/>
        <w:textAlignment w:val="baseline"/>
        <w:rPr>
          <w:rFonts w:ascii="Arial" w:hAnsi="Arial" w:cs="Arial"/>
        </w:rPr>
      </w:pPr>
      <w:bookmarkStart w:id="581" w:name="000858"/>
      <w:bookmarkEnd w:id="581"/>
      <w:r w:rsidRPr="00D77AB8">
        <w:rPr>
          <w:rFonts w:ascii="Arial" w:hAnsi="Arial" w:cs="Arial"/>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945B4" w:rsidRPr="00D77AB8" w:rsidRDefault="007945B4" w:rsidP="00D77AB8">
      <w:pPr>
        <w:pStyle w:val="pboth"/>
        <w:spacing w:before="0" w:beforeAutospacing="0" w:after="0" w:afterAutospacing="0"/>
        <w:textAlignment w:val="baseline"/>
        <w:rPr>
          <w:rFonts w:ascii="Arial" w:hAnsi="Arial" w:cs="Arial"/>
        </w:rPr>
      </w:pPr>
      <w:bookmarkStart w:id="582" w:name="000859"/>
      <w:bookmarkEnd w:id="582"/>
      <w:r w:rsidRPr="00D77AB8">
        <w:rPr>
          <w:rFonts w:ascii="Arial" w:hAnsi="Arial" w:cs="Arial"/>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w:t>
      </w:r>
      <w:r w:rsidRPr="00D77AB8">
        <w:rPr>
          <w:rStyle w:val="apple-converted-space"/>
          <w:rFonts w:ascii="Arial" w:hAnsi="Arial" w:cs="Arial"/>
        </w:rPr>
        <w:t> </w:t>
      </w:r>
      <w:hyperlink r:id="rId109" w:anchor="000855" w:history="1">
        <w:r w:rsidRPr="00D77AB8">
          <w:rPr>
            <w:rStyle w:val="af"/>
            <w:rFonts w:ascii="Arial" w:hAnsi="Arial" w:cs="Arial"/>
            <w:color w:val="auto"/>
            <w:bdr w:val="none" w:sz="0" w:space="0" w:color="auto" w:frame="1"/>
          </w:rPr>
          <w:t>пунктами 3</w:t>
        </w:r>
      </w:hyperlink>
      <w:r w:rsidRPr="00D77AB8">
        <w:rPr>
          <w:rStyle w:val="apple-converted-space"/>
          <w:rFonts w:ascii="Arial" w:hAnsi="Arial" w:cs="Arial"/>
        </w:rPr>
        <w:t> </w:t>
      </w:r>
      <w:r w:rsidRPr="00D77AB8">
        <w:rPr>
          <w:rFonts w:ascii="Arial" w:hAnsi="Arial" w:cs="Arial"/>
        </w:rPr>
        <w:t>и</w:t>
      </w:r>
      <w:r w:rsidRPr="00D77AB8">
        <w:rPr>
          <w:rStyle w:val="apple-converted-space"/>
          <w:rFonts w:ascii="Arial" w:hAnsi="Arial" w:cs="Arial"/>
        </w:rPr>
        <w:t> </w:t>
      </w:r>
      <w:hyperlink r:id="rId110" w:anchor="000858" w:history="1">
        <w:r w:rsidRPr="00D77AB8">
          <w:rPr>
            <w:rStyle w:val="af"/>
            <w:rFonts w:ascii="Arial" w:hAnsi="Arial" w:cs="Arial"/>
            <w:color w:val="auto"/>
            <w:bdr w:val="none" w:sz="0" w:space="0" w:color="auto" w:frame="1"/>
          </w:rPr>
          <w:t>4</w:t>
        </w:r>
      </w:hyperlink>
      <w:r w:rsidRPr="00D77AB8">
        <w:rPr>
          <w:rStyle w:val="apple-converted-space"/>
          <w:rFonts w:ascii="Arial" w:hAnsi="Arial" w:cs="Arial"/>
        </w:rPr>
        <w:t> </w:t>
      </w:r>
      <w:r w:rsidRPr="00D77AB8">
        <w:rPr>
          <w:rFonts w:ascii="Arial" w:hAnsi="Arial" w:cs="Arial"/>
        </w:rPr>
        <w:t>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7945B4" w:rsidRPr="00D77AB8" w:rsidRDefault="007945B4" w:rsidP="00D77AB8">
      <w:pPr>
        <w:pStyle w:val="pboth"/>
        <w:spacing w:before="0" w:beforeAutospacing="0" w:after="0" w:afterAutospacing="0"/>
        <w:textAlignment w:val="baseline"/>
        <w:rPr>
          <w:rFonts w:ascii="Arial" w:hAnsi="Arial" w:cs="Arial"/>
        </w:rPr>
      </w:pPr>
      <w:bookmarkStart w:id="583" w:name="100503"/>
      <w:bookmarkStart w:id="584" w:name="000860"/>
      <w:bookmarkEnd w:id="583"/>
      <w:bookmarkEnd w:id="584"/>
      <w:r w:rsidRPr="00D77AB8">
        <w:rPr>
          <w:rFonts w:ascii="Arial" w:hAnsi="Arial" w:cs="Arial"/>
        </w:rPr>
        <w:t>6.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w:t>
      </w:r>
      <w:r w:rsidRPr="00D77AB8">
        <w:rPr>
          <w:rStyle w:val="apple-converted-space"/>
          <w:rFonts w:ascii="Arial" w:hAnsi="Arial" w:cs="Arial"/>
        </w:rPr>
        <w:t> </w:t>
      </w:r>
      <w:hyperlink r:id="rId111" w:anchor="100223" w:history="1">
        <w:r w:rsidRPr="00D77AB8">
          <w:rPr>
            <w:rStyle w:val="af"/>
            <w:rFonts w:ascii="Arial" w:hAnsi="Arial" w:cs="Arial"/>
            <w:color w:val="auto"/>
            <w:bdr w:val="none" w:sz="0" w:space="0" w:color="auto" w:frame="1"/>
          </w:rPr>
          <w:t>статьей 34</w:t>
        </w:r>
      </w:hyperlink>
      <w:r w:rsidRPr="00D77AB8">
        <w:rPr>
          <w:rStyle w:val="apple-converted-space"/>
          <w:rFonts w:ascii="Arial" w:hAnsi="Arial" w:cs="Arial"/>
        </w:rPr>
        <w:t> </w:t>
      </w:r>
      <w:r w:rsidRPr="00D77AB8">
        <w:rPr>
          <w:rFonts w:ascii="Arial" w:hAnsi="Arial" w:cs="Arial"/>
        </w:rPr>
        <w:t xml:space="preserve"> Федерального закона </w:t>
      </w:r>
      <w:hyperlink r:id="rId112" w:tooltip="от 25.06.2002 № 73-ФЗ " w:history="1">
        <w:r w:rsidRPr="00CC5147">
          <w:rPr>
            <w:rStyle w:val="af"/>
            <w:rFonts w:ascii="Arial" w:hAnsi="Arial" w:cs="Arial"/>
          </w:rPr>
          <w:t>№ 73-ФЗ</w:t>
        </w:r>
      </w:hyperlink>
      <w:r w:rsidRPr="00D77AB8">
        <w:rPr>
          <w:rFonts w:ascii="Arial" w:hAnsi="Arial" w:cs="Arial"/>
        </w:rPr>
        <w:t>.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7945B4" w:rsidRPr="00D77AB8" w:rsidRDefault="007945B4" w:rsidP="00D77AB8">
      <w:pPr>
        <w:tabs>
          <w:tab w:val="left" w:pos="851"/>
        </w:tabs>
        <w:rPr>
          <w:rFonts w:cs="Arial"/>
          <w:spacing w:val="-2"/>
        </w:rPr>
      </w:pPr>
    </w:p>
    <w:p w:rsidR="002A0D67" w:rsidRPr="007C7D6B" w:rsidRDefault="002A0D67" w:rsidP="007C7D6B">
      <w:pPr>
        <w:pStyle w:val="3"/>
        <w:spacing w:before="120"/>
        <w:rPr>
          <w:rFonts w:cs="Times New Roman"/>
          <w:sz w:val="26"/>
          <w:szCs w:val="28"/>
        </w:rPr>
      </w:pPr>
      <w:bookmarkStart w:id="585" w:name="_Toc452337028"/>
      <w:bookmarkStart w:id="586" w:name="_Toc466882316"/>
      <w:bookmarkStart w:id="587" w:name="_Toc473618809"/>
      <w:r w:rsidRPr="007C7D6B">
        <w:rPr>
          <w:rFonts w:cs="Times New Roman"/>
          <w:sz w:val="26"/>
          <w:szCs w:val="28"/>
        </w:rPr>
        <w:t xml:space="preserve">Статья </w:t>
      </w:r>
      <w:r w:rsidR="00E23596" w:rsidRPr="007C7D6B">
        <w:rPr>
          <w:rFonts w:cs="Times New Roman"/>
          <w:sz w:val="26"/>
          <w:szCs w:val="28"/>
        </w:rPr>
        <w:t>6</w:t>
      </w:r>
      <w:r w:rsidR="003F16A9" w:rsidRPr="007C7D6B">
        <w:rPr>
          <w:rFonts w:cs="Times New Roman"/>
          <w:sz w:val="26"/>
          <w:szCs w:val="28"/>
        </w:rPr>
        <w:t>9</w:t>
      </w:r>
      <w:r w:rsidRPr="007C7D6B">
        <w:rPr>
          <w:rFonts w:cs="Times New Roman"/>
          <w:sz w:val="26"/>
          <w:szCs w:val="28"/>
        </w:rPr>
        <w:t>. Зоны минимальных расстояний памятников истории и культуры до транспортных и инженерных коммуникаций.</w:t>
      </w:r>
      <w:bookmarkEnd w:id="585"/>
      <w:bookmarkEnd w:id="586"/>
      <w:bookmarkEnd w:id="587"/>
    </w:p>
    <w:p w:rsidR="002A0D67" w:rsidRPr="00D77AB8" w:rsidRDefault="002A0D67" w:rsidP="00D77AB8">
      <w:pPr>
        <w:tabs>
          <w:tab w:val="left" w:pos="851"/>
        </w:tabs>
        <w:spacing w:before="120"/>
        <w:rPr>
          <w:rFonts w:cs="Arial"/>
        </w:rPr>
      </w:pPr>
      <w:r w:rsidRPr="00D77AB8">
        <w:rPr>
          <w:rFonts w:cs="Arial"/>
        </w:rPr>
        <w:t>Регламентирующий документ.</w:t>
      </w:r>
    </w:p>
    <w:p w:rsidR="002A0D67" w:rsidRPr="00D77AB8" w:rsidRDefault="002A0D67" w:rsidP="00D77AB8">
      <w:pPr>
        <w:rPr>
          <w:rFonts w:cs="Arial"/>
        </w:rPr>
      </w:pPr>
      <w:r w:rsidRPr="00D77AB8">
        <w:rPr>
          <w:rFonts w:cs="Arial"/>
          <w:bCs/>
        </w:rPr>
        <w:lastRenderedPageBreak/>
        <w:t>СП 42.13330.201</w:t>
      </w:r>
      <w:r w:rsidR="007945B4" w:rsidRPr="00D77AB8">
        <w:rPr>
          <w:rFonts w:cs="Arial"/>
          <w:bCs/>
        </w:rPr>
        <w:t>6</w:t>
      </w:r>
      <w:r w:rsidRPr="00D77AB8">
        <w:rPr>
          <w:rFonts w:cs="Arial"/>
          <w:bCs/>
        </w:rPr>
        <w:t xml:space="preserve"> «СНиП 2.07.01-89* Градостроительство. Планировка и застройка городских и сельских поселений», п. 14.28</w:t>
      </w:r>
      <w:r w:rsidRPr="00D77AB8">
        <w:rPr>
          <w:rFonts w:cs="Arial"/>
        </w:rPr>
        <w:t>.</w:t>
      </w:r>
    </w:p>
    <w:p w:rsidR="002A0D67" w:rsidRPr="00D77AB8" w:rsidRDefault="002A0D67" w:rsidP="00D77AB8">
      <w:pPr>
        <w:tabs>
          <w:tab w:val="left" w:pos="851"/>
        </w:tabs>
        <w:spacing w:before="120"/>
        <w:rPr>
          <w:rFonts w:cs="Arial"/>
        </w:rPr>
      </w:pPr>
      <w:r w:rsidRPr="00D77AB8">
        <w:rPr>
          <w:rFonts w:cs="Arial"/>
        </w:rPr>
        <w:t>Порядок установления и размеры, режим использования территории.</w:t>
      </w:r>
    </w:p>
    <w:p w:rsidR="002A0D67" w:rsidRPr="00D77AB8" w:rsidRDefault="002A0D67" w:rsidP="00D77AB8">
      <w:pPr>
        <w:tabs>
          <w:tab w:val="left" w:pos="851"/>
        </w:tabs>
        <w:rPr>
          <w:rFonts w:cs="Arial"/>
          <w:iCs/>
        </w:rPr>
      </w:pPr>
      <w:r w:rsidRPr="00D77AB8">
        <w:rPr>
          <w:rFonts w:cs="Arial"/>
          <w:iCs/>
        </w:rPr>
        <w:t xml:space="preserve">Расстояния от памятников истории и культуры до транспортных и инженерных коммуникаций следует принимать не менее, м: </w:t>
      </w:r>
    </w:p>
    <w:p w:rsidR="002A0D67" w:rsidRPr="00D77AB8" w:rsidRDefault="002579B2" w:rsidP="00D77AB8">
      <w:pPr>
        <w:tabs>
          <w:tab w:val="left" w:pos="851"/>
        </w:tabs>
        <w:rPr>
          <w:rFonts w:cs="Arial"/>
          <w:iCs/>
        </w:rPr>
      </w:pPr>
      <w:r w:rsidRPr="00D77AB8">
        <w:rPr>
          <w:rFonts w:cs="Arial"/>
          <w:iCs/>
        </w:rPr>
        <w:t xml:space="preserve">- </w:t>
      </w:r>
      <w:r w:rsidR="002A0D67" w:rsidRPr="00D77AB8">
        <w:rPr>
          <w:rFonts w:cs="Arial"/>
          <w:iCs/>
        </w:rPr>
        <w:t xml:space="preserve">до проезжих частей магистралей скоростного и непрерывного движения, </w:t>
      </w:r>
    </w:p>
    <w:p w:rsidR="002A0D67" w:rsidRPr="00D77AB8" w:rsidRDefault="002A0D67" w:rsidP="00D77AB8">
      <w:pPr>
        <w:tabs>
          <w:tab w:val="left" w:pos="851"/>
        </w:tabs>
        <w:rPr>
          <w:rFonts w:cs="Arial"/>
          <w:iCs/>
        </w:rPr>
      </w:pPr>
      <w:r w:rsidRPr="00D77AB8">
        <w:rPr>
          <w:rFonts w:cs="Arial"/>
          <w:iCs/>
        </w:rPr>
        <w:t>в условиях сложного рельефа-100;</w:t>
      </w:r>
    </w:p>
    <w:p w:rsidR="002A0D67" w:rsidRPr="00D77AB8" w:rsidRDefault="002579B2" w:rsidP="00D77AB8">
      <w:pPr>
        <w:tabs>
          <w:tab w:val="left" w:pos="851"/>
        </w:tabs>
        <w:rPr>
          <w:rFonts w:cs="Arial"/>
          <w:iCs/>
        </w:rPr>
      </w:pPr>
      <w:r w:rsidRPr="00D77AB8">
        <w:rPr>
          <w:rFonts w:cs="Arial"/>
          <w:iCs/>
        </w:rPr>
        <w:t xml:space="preserve">- </w:t>
      </w:r>
      <w:r w:rsidR="002A0D67" w:rsidRPr="00D77AB8">
        <w:rPr>
          <w:rFonts w:cs="Arial"/>
          <w:iCs/>
        </w:rPr>
        <w:t>на плоском рельефе-50;</w:t>
      </w:r>
    </w:p>
    <w:p w:rsidR="002A0D67" w:rsidRPr="00D77AB8" w:rsidRDefault="002579B2" w:rsidP="00D77AB8">
      <w:pPr>
        <w:tabs>
          <w:tab w:val="left" w:pos="851"/>
        </w:tabs>
        <w:rPr>
          <w:rFonts w:cs="Arial"/>
          <w:iCs/>
        </w:rPr>
      </w:pPr>
      <w:r w:rsidRPr="00D77AB8">
        <w:rPr>
          <w:rFonts w:cs="Arial"/>
          <w:iCs/>
        </w:rPr>
        <w:t xml:space="preserve">- </w:t>
      </w:r>
      <w:r w:rsidR="002A0D67" w:rsidRPr="00D77AB8">
        <w:rPr>
          <w:rFonts w:cs="Arial"/>
          <w:iCs/>
        </w:rPr>
        <w:t>до сетей водопровода, канализации и теплоснабжения (кроме разводящих)</w:t>
      </w:r>
      <w:r w:rsidRPr="00D77AB8">
        <w:rPr>
          <w:rFonts w:cs="Arial"/>
          <w:iCs/>
        </w:rPr>
        <w:t xml:space="preserve"> </w:t>
      </w:r>
      <w:r w:rsidR="002A0D67" w:rsidRPr="00D77AB8">
        <w:rPr>
          <w:rFonts w:cs="Arial"/>
          <w:iCs/>
        </w:rPr>
        <w:t>-</w:t>
      </w:r>
      <w:r w:rsidRPr="00D77AB8">
        <w:rPr>
          <w:rFonts w:cs="Arial"/>
          <w:iCs/>
        </w:rPr>
        <w:t>15</w:t>
      </w:r>
      <w:r w:rsidR="002A0D67" w:rsidRPr="00D77AB8">
        <w:rPr>
          <w:rFonts w:cs="Arial"/>
          <w:iCs/>
        </w:rPr>
        <w:t>;</w:t>
      </w:r>
    </w:p>
    <w:p w:rsidR="002A0D67" w:rsidRPr="00D77AB8" w:rsidRDefault="002579B2" w:rsidP="00D77AB8">
      <w:pPr>
        <w:tabs>
          <w:tab w:val="left" w:pos="851"/>
        </w:tabs>
        <w:rPr>
          <w:rFonts w:cs="Arial"/>
          <w:iCs/>
        </w:rPr>
      </w:pPr>
      <w:r w:rsidRPr="00D77AB8">
        <w:rPr>
          <w:rFonts w:cs="Arial"/>
          <w:iCs/>
        </w:rPr>
        <w:t xml:space="preserve">- </w:t>
      </w:r>
      <w:r w:rsidR="002A0D67" w:rsidRPr="00D77AB8">
        <w:rPr>
          <w:rFonts w:cs="Arial"/>
          <w:iCs/>
        </w:rPr>
        <w:t>до других подземных инженерных сетей</w:t>
      </w:r>
      <w:r w:rsidRPr="00D77AB8">
        <w:rPr>
          <w:rFonts w:cs="Arial"/>
          <w:iCs/>
        </w:rPr>
        <w:t xml:space="preserve"> </w:t>
      </w:r>
      <w:r w:rsidR="002A0D67" w:rsidRPr="00D77AB8">
        <w:rPr>
          <w:rFonts w:cs="Arial"/>
          <w:iCs/>
        </w:rPr>
        <w:t>-</w:t>
      </w:r>
      <w:r w:rsidRPr="00D77AB8">
        <w:rPr>
          <w:rFonts w:cs="Arial"/>
          <w:iCs/>
        </w:rPr>
        <w:t xml:space="preserve"> </w:t>
      </w:r>
      <w:r w:rsidR="002A0D67" w:rsidRPr="00D77AB8">
        <w:rPr>
          <w:rFonts w:cs="Arial"/>
          <w:iCs/>
        </w:rPr>
        <w:t>5;</w:t>
      </w:r>
    </w:p>
    <w:p w:rsidR="002A0D67" w:rsidRPr="00D77AB8" w:rsidRDefault="002A0D67" w:rsidP="00D77AB8">
      <w:pPr>
        <w:tabs>
          <w:tab w:val="left" w:pos="851"/>
        </w:tabs>
        <w:rPr>
          <w:rFonts w:cs="Arial"/>
          <w:iCs/>
        </w:rPr>
      </w:pPr>
      <w:r w:rsidRPr="00D77AB8">
        <w:rPr>
          <w:rFonts w:cs="Arial"/>
          <w:iCs/>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w:t>
      </w:r>
    </w:p>
    <w:p w:rsidR="002A0D67" w:rsidRPr="00D77AB8" w:rsidRDefault="002A0D67" w:rsidP="00D77AB8">
      <w:pPr>
        <w:tabs>
          <w:tab w:val="left" w:pos="851"/>
        </w:tabs>
        <w:rPr>
          <w:rFonts w:cs="Arial"/>
          <w:iCs/>
        </w:rPr>
      </w:pPr>
      <w:r w:rsidRPr="00D77AB8">
        <w:rPr>
          <w:rFonts w:cs="Arial"/>
          <w:iCs/>
        </w:rPr>
        <w:t xml:space="preserve"> При этом необходимо обеспечивать проведение специальных технических мероприятий при производстве строительных работ.</w:t>
      </w:r>
    </w:p>
    <w:p w:rsidR="00832D0E" w:rsidRPr="007C7D6B" w:rsidRDefault="00832D0E" w:rsidP="007C7D6B">
      <w:pPr>
        <w:tabs>
          <w:tab w:val="left" w:pos="851"/>
        </w:tabs>
      </w:pPr>
    </w:p>
    <w:p w:rsidR="001A1801" w:rsidRDefault="001A1801" w:rsidP="007C7D6B">
      <w:pPr>
        <w:ind w:firstLine="0"/>
        <w:jc w:val="center"/>
        <w:rPr>
          <w:rFonts w:cs="Arial"/>
          <w:b/>
          <w:bCs/>
          <w:kern w:val="32"/>
          <w:sz w:val="32"/>
          <w:szCs w:val="32"/>
        </w:rPr>
      </w:pPr>
      <w:r w:rsidRPr="007C7D6B">
        <w:rPr>
          <w:rFonts w:cs="Arial"/>
          <w:b/>
          <w:bCs/>
          <w:kern w:val="32"/>
          <w:sz w:val="32"/>
          <w:szCs w:val="32"/>
        </w:rPr>
        <w:t>ЧАСТЬ III. КАРТА ГРАДОСТРОИТЕЛЬНОГО ЗОНИРОВАНИЯ</w:t>
      </w:r>
    </w:p>
    <w:p w:rsidR="007C7D6B" w:rsidRPr="007C7D6B" w:rsidRDefault="007C7D6B" w:rsidP="007C7D6B">
      <w:pPr>
        <w:jc w:val="center"/>
        <w:rPr>
          <w:rFonts w:cs="Arial"/>
          <w:b/>
          <w:bCs/>
          <w:iCs/>
          <w:sz w:val="30"/>
          <w:szCs w:val="28"/>
        </w:rPr>
      </w:pPr>
    </w:p>
    <w:p w:rsidR="001A1801" w:rsidRPr="007C7D6B" w:rsidRDefault="001A1801" w:rsidP="007C7D6B">
      <w:pPr>
        <w:pStyle w:val="39"/>
        <w:shd w:val="clear" w:color="auto" w:fill="auto"/>
        <w:spacing w:after="0" w:line="240" w:lineRule="auto"/>
        <w:ind w:right="-1" w:firstLine="0"/>
        <w:jc w:val="center"/>
        <w:rPr>
          <w:rStyle w:val="30pt"/>
          <w:rFonts w:ascii="Arial" w:hAnsi="Arial" w:cs="Arial"/>
          <w:iCs/>
          <w:color w:val="auto"/>
          <w:spacing w:val="0"/>
          <w:sz w:val="30"/>
          <w:szCs w:val="28"/>
          <w:shd w:val="clear" w:color="auto" w:fill="auto"/>
          <w:lang w:eastAsia="ru-RU"/>
        </w:rPr>
      </w:pPr>
      <w:r w:rsidRPr="007C7D6B">
        <w:rPr>
          <w:rStyle w:val="30pt"/>
          <w:rFonts w:ascii="Arial" w:hAnsi="Arial" w:cs="Arial"/>
          <w:iCs/>
          <w:color w:val="auto"/>
          <w:spacing w:val="0"/>
          <w:sz w:val="30"/>
          <w:szCs w:val="28"/>
          <w:shd w:val="clear" w:color="auto" w:fill="auto"/>
          <w:lang w:eastAsia="ru-RU"/>
        </w:rPr>
        <w:t>РАЗДЕЛ 9. КАРТА ГРАДОСТРОИТЕЛЬНОГО ЗОНИРОВАНИЯ</w:t>
      </w:r>
    </w:p>
    <w:p w:rsidR="001A1801" w:rsidRPr="00D77AB8" w:rsidRDefault="001A1801" w:rsidP="00D77AB8">
      <w:pPr>
        <w:pStyle w:val="39"/>
        <w:shd w:val="clear" w:color="auto" w:fill="auto"/>
        <w:spacing w:after="0" w:line="240" w:lineRule="auto"/>
        <w:ind w:right="-1" w:firstLine="0"/>
        <w:jc w:val="center"/>
        <w:rPr>
          <w:rFonts w:ascii="Arial" w:hAnsi="Arial" w:cs="Arial"/>
          <w:b w:val="0"/>
          <w:sz w:val="24"/>
          <w:szCs w:val="24"/>
        </w:rPr>
      </w:pPr>
    </w:p>
    <w:p w:rsidR="001A1801" w:rsidRPr="00D77AB8" w:rsidRDefault="001A1801" w:rsidP="00D77AB8">
      <w:pPr>
        <w:pStyle w:val="37"/>
        <w:shd w:val="clear" w:color="auto" w:fill="auto"/>
        <w:spacing w:before="0" w:line="240" w:lineRule="auto"/>
        <w:ind w:left="20" w:right="-1" w:firstLine="740"/>
        <w:rPr>
          <w:rStyle w:val="2c"/>
          <w:rFonts w:ascii="Arial" w:hAnsi="Arial" w:cs="Arial"/>
          <w:sz w:val="24"/>
          <w:szCs w:val="24"/>
        </w:rPr>
      </w:pPr>
      <w:r w:rsidRPr="00D77AB8">
        <w:rPr>
          <w:rStyle w:val="2c"/>
          <w:rFonts w:ascii="Arial" w:hAnsi="Arial" w:cs="Arial"/>
          <w:sz w:val="24"/>
          <w:szCs w:val="24"/>
        </w:rPr>
        <w:t xml:space="preserve">Карта градостроительного зонирования территории выполнена в соответствии с положениями </w:t>
      </w:r>
      <w:hyperlink r:id="rId113" w:tooltip="Градостроительного кодекса" w:history="1">
        <w:r w:rsidRPr="00CC5147">
          <w:rPr>
            <w:rStyle w:val="af"/>
            <w:rFonts w:ascii="Arial" w:hAnsi="Arial" w:cs="Arial"/>
            <w:sz w:val="24"/>
            <w:szCs w:val="24"/>
            <w:shd w:val="clear" w:color="auto" w:fill="FFFFFF"/>
            <w:lang w:val="ru-RU"/>
          </w:rPr>
          <w:t>Градостроительного кодекса</w:t>
        </w:r>
      </w:hyperlink>
      <w:r w:rsidRPr="00D77AB8">
        <w:rPr>
          <w:rStyle w:val="2c"/>
          <w:rFonts w:ascii="Arial" w:hAnsi="Arial" w:cs="Arial"/>
          <w:sz w:val="24"/>
          <w:szCs w:val="24"/>
        </w:rPr>
        <w:t xml:space="preserve"> РФ, с учетом документов территориального планирования и планировки территории.</w:t>
      </w:r>
    </w:p>
    <w:p w:rsidR="001A1801" w:rsidRPr="00D77AB8" w:rsidRDefault="001A1801" w:rsidP="00D77AB8">
      <w:pPr>
        <w:pStyle w:val="37"/>
        <w:shd w:val="clear" w:color="auto" w:fill="auto"/>
        <w:spacing w:before="0" w:line="240" w:lineRule="auto"/>
        <w:ind w:left="20" w:right="-1" w:firstLine="740"/>
        <w:rPr>
          <w:rFonts w:ascii="Arial" w:hAnsi="Arial" w:cs="Arial"/>
          <w:sz w:val="24"/>
          <w:szCs w:val="24"/>
        </w:rPr>
      </w:pPr>
      <w:r w:rsidRPr="00D77AB8">
        <w:rPr>
          <w:rStyle w:val="2c"/>
          <w:rFonts w:ascii="Arial" w:hAnsi="Arial" w:cs="Arial"/>
          <w:sz w:val="24"/>
          <w:szCs w:val="24"/>
        </w:rPr>
        <w:t>Основой зонирования является генеральный план поселения.</w:t>
      </w:r>
    </w:p>
    <w:p w:rsidR="001A1801" w:rsidRPr="00D77AB8" w:rsidRDefault="001A1801" w:rsidP="00D77AB8">
      <w:pPr>
        <w:pStyle w:val="37"/>
        <w:shd w:val="clear" w:color="auto" w:fill="auto"/>
        <w:spacing w:before="0" w:line="240" w:lineRule="auto"/>
        <w:ind w:left="20" w:right="-1" w:firstLine="740"/>
        <w:rPr>
          <w:rFonts w:ascii="Arial" w:hAnsi="Arial" w:cs="Arial"/>
          <w:sz w:val="24"/>
          <w:szCs w:val="24"/>
        </w:rPr>
      </w:pPr>
      <w:r w:rsidRPr="00D77AB8">
        <w:rPr>
          <w:rStyle w:val="2c"/>
          <w:rFonts w:ascii="Arial" w:hAnsi="Arial" w:cs="Arial"/>
          <w:sz w:val="24"/>
          <w:szCs w:val="24"/>
        </w:rPr>
        <w:t>На карте градостроительного зонирования показаны:</w:t>
      </w:r>
    </w:p>
    <w:p w:rsidR="001A1801" w:rsidRPr="00D77AB8" w:rsidRDefault="001A1801" w:rsidP="00D77AB8">
      <w:pPr>
        <w:pStyle w:val="37"/>
        <w:numPr>
          <w:ilvl w:val="0"/>
          <w:numId w:val="24"/>
        </w:numPr>
        <w:shd w:val="clear" w:color="auto" w:fill="auto"/>
        <w:tabs>
          <w:tab w:val="left" w:pos="995"/>
        </w:tabs>
        <w:spacing w:before="0" w:line="240" w:lineRule="auto"/>
        <w:ind w:left="20" w:right="-1" w:firstLine="740"/>
        <w:rPr>
          <w:rFonts w:ascii="Arial" w:hAnsi="Arial" w:cs="Arial"/>
          <w:sz w:val="24"/>
          <w:szCs w:val="24"/>
        </w:rPr>
      </w:pPr>
      <w:r w:rsidRPr="00D77AB8">
        <w:rPr>
          <w:rStyle w:val="2c"/>
          <w:rFonts w:ascii="Arial" w:hAnsi="Arial" w:cs="Arial"/>
          <w:sz w:val="24"/>
          <w:szCs w:val="24"/>
        </w:rPr>
        <w:t>территориальные зоны в соответствии с частью 2 настоящих Правил;</w:t>
      </w:r>
    </w:p>
    <w:p w:rsidR="001A1801" w:rsidRPr="00D77AB8" w:rsidRDefault="001A1801" w:rsidP="00D77AB8">
      <w:pPr>
        <w:pStyle w:val="37"/>
        <w:numPr>
          <w:ilvl w:val="0"/>
          <w:numId w:val="24"/>
        </w:numPr>
        <w:shd w:val="clear" w:color="auto" w:fill="auto"/>
        <w:tabs>
          <w:tab w:val="left" w:pos="1066"/>
        </w:tabs>
        <w:spacing w:before="0" w:line="240" w:lineRule="auto"/>
        <w:ind w:left="20" w:right="-1" w:firstLine="740"/>
        <w:rPr>
          <w:rFonts w:ascii="Arial" w:hAnsi="Arial" w:cs="Arial"/>
          <w:sz w:val="24"/>
          <w:szCs w:val="24"/>
        </w:rPr>
      </w:pPr>
      <w:r w:rsidRPr="00D77AB8">
        <w:rPr>
          <w:rStyle w:val="2c"/>
          <w:rFonts w:ascii="Arial" w:hAnsi="Arial" w:cs="Arial"/>
          <w:sz w:val="24"/>
          <w:szCs w:val="24"/>
        </w:rPr>
        <w:t>границы зон с особыми условиями использования территорий - санитарно</w:t>
      </w:r>
      <w:r w:rsidRPr="00D77AB8">
        <w:rPr>
          <w:rStyle w:val="2c"/>
          <w:rFonts w:ascii="Arial" w:hAnsi="Arial" w:cs="Arial"/>
          <w:sz w:val="24"/>
          <w:szCs w:val="24"/>
        </w:rPr>
        <w:softHyphen/>
        <w:t>защитные зоны, водоохранные зоны, иные зоны, установленные в соответствии с законодательством Российской Федерации;</w:t>
      </w:r>
    </w:p>
    <w:p w:rsidR="001A1801" w:rsidRPr="00D77AB8" w:rsidRDefault="001A1801" w:rsidP="00D77AB8">
      <w:pPr>
        <w:pStyle w:val="37"/>
        <w:shd w:val="clear" w:color="auto" w:fill="auto"/>
        <w:spacing w:before="0" w:line="240" w:lineRule="auto"/>
        <w:ind w:left="20" w:right="-1" w:firstLine="740"/>
        <w:rPr>
          <w:rFonts w:ascii="Arial" w:hAnsi="Arial" w:cs="Arial"/>
          <w:sz w:val="24"/>
          <w:szCs w:val="24"/>
        </w:rPr>
      </w:pPr>
      <w:r w:rsidRPr="00D77AB8">
        <w:rPr>
          <w:rStyle w:val="2c"/>
          <w:rFonts w:ascii="Arial" w:hAnsi="Arial" w:cs="Arial"/>
          <w:sz w:val="24"/>
          <w:szCs w:val="24"/>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w:t>
      </w:r>
    </w:p>
    <w:p w:rsidR="001A1801" w:rsidRPr="00D77AB8" w:rsidRDefault="001A1801" w:rsidP="00D77AB8">
      <w:pPr>
        <w:pStyle w:val="37"/>
        <w:shd w:val="clear" w:color="auto" w:fill="auto"/>
        <w:spacing w:before="0" w:line="240" w:lineRule="auto"/>
        <w:ind w:left="20" w:right="-1" w:firstLine="560"/>
        <w:rPr>
          <w:rFonts w:ascii="Arial" w:hAnsi="Arial" w:cs="Arial"/>
          <w:sz w:val="24"/>
          <w:szCs w:val="24"/>
        </w:rPr>
      </w:pPr>
      <w:r w:rsidRPr="00D77AB8">
        <w:rPr>
          <w:rStyle w:val="2c"/>
          <w:rFonts w:ascii="Arial" w:hAnsi="Arial" w:cs="Arial"/>
          <w:sz w:val="24"/>
          <w:szCs w:val="24"/>
        </w:rPr>
        <w:t>Территориальным зонам присвоены индексы, в которых сокращенно указаны тип зоны по назначению, порядковый номер в ряду сходных по характеру зон.</w:t>
      </w:r>
    </w:p>
    <w:p w:rsidR="001A1801" w:rsidRPr="00D77AB8" w:rsidRDefault="001A1801" w:rsidP="00D77AB8">
      <w:pPr>
        <w:pStyle w:val="37"/>
        <w:shd w:val="clear" w:color="auto" w:fill="auto"/>
        <w:spacing w:before="0" w:line="240" w:lineRule="auto"/>
        <w:ind w:left="20" w:right="-1" w:firstLine="560"/>
        <w:rPr>
          <w:rFonts w:ascii="Arial" w:hAnsi="Arial" w:cs="Arial"/>
          <w:sz w:val="24"/>
          <w:szCs w:val="24"/>
        </w:rPr>
      </w:pPr>
      <w:r w:rsidRPr="00D77AB8">
        <w:rPr>
          <w:rStyle w:val="2c"/>
          <w:rFonts w:ascii="Arial" w:hAnsi="Arial" w:cs="Arial"/>
          <w:sz w:val="24"/>
          <w:szCs w:val="24"/>
        </w:rPr>
        <w:t>Структура и кодировка территориальных зон, принята согласно таблице условных обозначений и наименований территориальных зон, приложения к Приказу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1A1801" w:rsidRPr="00D77AB8" w:rsidRDefault="001A1801" w:rsidP="007C7D6B">
      <w:pPr>
        <w:pStyle w:val="37"/>
        <w:shd w:val="clear" w:color="auto" w:fill="auto"/>
        <w:tabs>
          <w:tab w:val="left" w:pos="9356"/>
        </w:tabs>
        <w:spacing w:before="0" w:line="240" w:lineRule="auto"/>
        <w:ind w:left="23" w:firstLine="417"/>
        <w:rPr>
          <w:rFonts w:ascii="Arial" w:hAnsi="Arial" w:cs="Arial"/>
          <w:sz w:val="24"/>
          <w:szCs w:val="24"/>
        </w:rPr>
      </w:pPr>
      <w:r w:rsidRPr="00D77AB8">
        <w:rPr>
          <w:rStyle w:val="2c"/>
          <w:rFonts w:ascii="Arial" w:hAnsi="Arial" w:cs="Arial"/>
          <w:sz w:val="24"/>
          <w:szCs w:val="24"/>
        </w:rPr>
        <w:t xml:space="preserve">Графическая часть «ПРАВИЛ ЗЕМЛЕПОЛЬЗОВАНИЯ И ЗАСТРОЙКИ </w:t>
      </w:r>
      <w:r w:rsidR="0006196C" w:rsidRPr="00D77AB8">
        <w:rPr>
          <w:rStyle w:val="2c"/>
          <w:rFonts w:ascii="Arial" w:hAnsi="Arial" w:cs="Arial"/>
          <w:sz w:val="24"/>
          <w:szCs w:val="24"/>
        </w:rPr>
        <w:t>ГОРОД</w:t>
      </w:r>
      <w:r w:rsidRPr="00D77AB8">
        <w:rPr>
          <w:rStyle w:val="2c"/>
          <w:rFonts w:ascii="Arial" w:hAnsi="Arial" w:cs="Arial"/>
          <w:sz w:val="24"/>
          <w:szCs w:val="24"/>
        </w:rPr>
        <w:t>СКОГО ПОСЕЛЕНИЯ «</w:t>
      </w:r>
      <w:r w:rsidR="0006196C" w:rsidRPr="00D77AB8">
        <w:rPr>
          <w:rStyle w:val="2c"/>
          <w:rFonts w:ascii="Arial" w:hAnsi="Arial" w:cs="Arial"/>
          <w:sz w:val="24"/>
          <w:szCs w:val="24"/>
        </w:rPr>
        <w:t>ГОРОД МАЛОЯРОСЛАВЕЙ</w:t>
      </w:r>
      <w:r w:rsidRPr="00D77AB8">
        <w:rPr>
          <w:rStyle w:val="2c"/>
          <w:rFonts w:ascii="Arial" w:hAnsi="Arial" w:cs="Arial"/>
          <w:sz w:val="24"/>
          <w:szCs w:val="24"/>
        </w:rPr>
        <w:t>» состоит из следующих карт:</w:t>
      </w:r>
    </w:p>
    <w:p w:rsidR="001A1801" w:rsidRPr="00D77AB8" w:rsidRDefault="001A1801" w:rsidP="00D77AB8">
      <w:pPr>
        <w:pStyle w:val="37"/>
        <w:numPr>
          <w:ilvl w:val="0"/>
          <w:numId w:val="23"/>
        </w:numPr>
        <w:shd w:val="clear" w:color="auto" w:fill="auto"/>
        <w:tabs>
          <w:tab w:val="left" w:pos="690"/>
        </w:tabs>
        <w:spacing w:before="0" w:line="240" w:lineRule="auto"/>
        <w:ind w:left="760" w:hanging="320"/>
        <w:rPr>
          <w:rFonts w:ascii="Arial" w:hAnsi="Arial" w:cs="Arial"/>
          <w:sz w:val="24"/>
          <w:szCs w:val="24"/>
        </w:rPr>
      </w:pPr>
      <w:r w:rsidRPr="00D77AB8">
        <w:rPr>
          <w:rStyle w:val="2c"/>
          <w:rFonts w:ascii="Arial" w:hAnsi="Arial" w:cs="Arial"/>
          <w:sz w:val="24"/>
          <w:szCs w:val="24"/>
        </w:rPr>
        <w:t>Карта градостроительного зонирования (границы территориальных зон) М1:</w:t>
      </w:r>
      <w:r w:rsidR="0006196C" w:rsidRPr="00D77AB8">
        <w:rPr>
          <w:rStyle w:val="2c"/>
          <w:rFonts w:ascii="Arial" w:hAnsi="Arial" w:cs="Arial"/>
          <w:sz w:val="24"/>
          <w:szCs w:val="24"/>
        </w:rPr>
        <w:t>1</w:t>
      </w:r>
      <w:r w:rsidRPr="00D77AB8">
        <w:rPr>
          <w:rStyle w:val="2c"/>
          <w:rFonts w:ascii="Arial" w:hAnsi="Arial" w:cs="Arial"/>
          <w:sz w:val="24"/>
          <w:szCs w:val="24"/>
        </w:rPr>
        <w:t>0000;</w:t>
      </w:r>
    </w:p>
    <w:p w:rsidR="001A1801" w:rsidRPr="00D77AB8" w:rsidRDefault="001A1801" w:rsidP="00D77AB8">
      <w:pPr>
        <w:pStyle w:val="37"/>
        <w:numPr>
          <w:ilvl w:val="0"/>
          <w:numId w:val="23"/>
        </w:numPr>
        <w:shd w:val="clear" w:color="auto" w:fill="auto"/>
        <w:tabs>
          <w:tab w:val="left" w:pos="714"/>
        </w:tabs>
        <w:spacing w:before="0" w:line="240" w:lineRule="auto"/>
        <w:ind w:left="760" w:hanging="320"/>
        <w:rPr>
          <w:rFonts w:ascii="Arial" w:hAnsi="Arial" w:cs="Arial"/>
          <w:sz w:val="24"/>
          <w:szCs w:val="24"/>
        </w:rPr>
      </w:pPr>
      <w:r w:rsidRPr="00D77AB8">
        <w:rPr>
          <w:rStyle w:val="2c"/>
          <w:rFonts w:ascii="Arial" w:hAnsi="Arial" w:cs="Arial"/>
          <w:sz w:val="24"/>
          <w:szCs w:val="24"/>
        </w:rPr>
        <w:t xml:space="preserve">Карта градостроительного зонирования (карта зон с особыми условиями </w:t>
      </w:r>
      <w:r w:rsidRPr="00D77AB8">
        <w:rPr>
          <w:rStyle w:val="2c"/>
          <w:rFonts w:ascii="Arial" w:hAnsi="Arial" w:cs="Arial"/>
          <w:sz w:val="24"/>
          <w:szCs w:val="24"/>
        </w:rPr>
        <w:lastRenderedPageBreak/>
        <w:t>использования территории) М 1:</w:t>
      </w:r>
      <w:r w:rsidR="0006196C" w:rsidRPr="00D77AB8">
        <w:rPr>
          <w:rStyle w:val="2c"/>
          <w:rFonts w:ascii="Arial" w:hAnsi="Arial" w:cs="Arial"/>
          <w:sz w:val="24"/>
          <w:szCs w:val="24"/>
        </w:rPr>
        <w:t>1</w:t>
      </w:r>
      <w:r w:rsidRPr="00D77AB8">
        <w:rPr>
          <w:rStyle w:val="2c"/>
          <w:rFonts w:ascii="Arial" w:hAnsi="Arial" w:cs="Arial"/>
          <w:sz w:val="24"/>
          <w:szCs w:val="24"/>
        </w:rPr>
        <w:t>0000</w:t>
      </w:r>
      <w:r w:rsidR="0006196C" w:rsidRPr="00D77AB8">
        <w:rPr>
          <w:rStyle w:val="2c"/>
          <w:rFonts w:ascii="Arial" w:hAnsi="Arial" w:cs="Arial"/>
          <w:sz w:val="24"/>
          <w:szCs w:val="24"/>
        </w:rPr>
        <w:t>.</w:t>
      </w:r>
    </w:p>
    <w:p w:rsidR="007C7D6B" w:rsidRDefault="007C7D6B" w:rsidP="00D77AB8">
      <w:pPr>
        <w:pStyle w:val="123"/>
        <w:shd w:val="clear" w:color="auto" w:fill="auto"/>
        <w:spacing w:before="0" w:after="230" w:line="240" w:lineRule="auto"/>
        <w:ind w:right="20" w:firstLine="580"/>
        <w:rPr>
          <w:rFonts w:ascii="Arial" w:hAnsi="Arial" w:cs="Arial"/>
          <w:sz w:val="24"/>
          <w:szCs w:val="24"/>
          <w:lang w:val="ru-RU"/>
        </w:rPr>
      </w:pPr>
      <w:bookmarkStart w:id="588" w:name="bookmark99"/>
    </w:p>
    <w:p w:rsidR="003E57CB" w:rsidRPr="00D77AB8" w:rsidRDefault="003E57CB" w:rsidP="00D77AB8">
      <w:pPr>
        <w:pStyle w:val="123"/>
        <w:shd w:val="clear" w:color="auto" w:fill="auto"/>
        <w:spacing w:before="0" w:after="230" w:line="240" w:lineRule="auto"/>
        <w:ind w:right="20" w:firstLine="580"/>
        <w:rPr>
          <w:rFonts w:ascii="Arial" w:hAnsi="Arial" w:cs="Arial"/>
          <w:sz w:val="24"/>
          <w:szCs w:val="24"/>
        </w:rPr>
      </w:pPr>
      <w:r w:rsidRPr="00D77AB8">
        <w:rPr>
          <w:rFonts w:ascii="Arial" w:hAnsi="Arial" w:cs="Arial"/>
          <w:sz w:val="24"/>
          <w:szCs w:val="24"/>
        </w:rPr>
        <w:t>Приложение</w:t>
      </w:r>
      <w:bookmarkEnd w:id="588"/>
    </w:p>
    <w:p w:rsidR="003E57CB" w:rsidRPr="00D77AB8" w:rsidRDefault="003E57CB" w:rsidP="00D77AB8">
      <w:pPr>
        <w:pStyle w:val="39"/>
        <w:shd w:val="clear" w:color="auto" w:fill="auto"/>
        <w:tabs>
          <w:tab w:val="left" w:pos="831"/>
        </w:tabs>
        <w:spacing w:after="0" w:line="240" w:lineRule="auto"/>
        <w:ind w:right="20" w:firstLine="580"/>
        <w:jc w:val="center"/>
        <w:rPr>
          <w:rStyle w:val="30pt"/>
          <w:rFonts w:ascii="Arial" w:hAnsi="Arial" w:cs="Arial"/>
          <w:b w:val="0"/>
          <w:sz w:val="24"/>
          <w:szCs w:val="24"/>
        </w:rPr>
      </w:pPr>
      <w:r w:rsidRPr="00D77AB8">
        <w:rPr>
          <w:rStyle w:val="30pt"/>
          <w:rFonts w:ascii="Arial" w:hAnsi="Arial" w:cs="Arial"/>
          <w:b w:val="0"/>
          <w:sz w:val="24"/>
          <w:szCs w:val="24"/>
        </w:rPr>
        <w:t xml:space="preserve">Основные понятия, используемые в правилах землепользования и </w:t>
      </w:r>
    </w:p>
    <w:p w:rsidR="003E57CB" w:rsidRPr="00D77AB8" w:rsidRDefault="003E57CB" w:rsidP="00D77AB8">
      <w:pPr>
        <w:pStyle w:val="39"/>
        <w:shd w:val="clear" w:color="auto" w:fill="auto"/>
        <w:tabs>
          <w:tab w:val="left" w:pos="831"/>
        </w:tabs>
        <w:spacing w:after="0" w:line="240" w:lineRule="auto"/>
        <w:ind w:right="20" w:firstLine="580"/>
        <w:jc w:val="center"/>
        <w:rPr>
          <w:rStyle w:val="30pt"/>
          <w:rFonts w:ascii="Arial" w:hAnsi="Arial" w:cs="Arial"/>
          <w:b w:val="0"/>
          <w:sz w:val="24"/>
          <w:szCs w:val="24"/>
        </w:rPr>
      </w:pPr>
      <w:r w:rsidRPr="00D77AB8">
        <w:rPr>
          <w:rStyle w:val="30pt"/>
          <w:rFonts w:ascii="Arial" w:hAnsi="Arial" w:cs="Arial"/>
          <w:b w:val="0"/>
          <w:sz w:val="24"/>
          <w:szCs w:val="24"/>
        </w:rPr>
        <w:t>застройки и их определения</w:t>
      </w:r>
    </w:p>
    <w:p w:rsidR="003E57CB" w:rsidRPr="00D77AB8" w:rsidRDefault="003E57CB" w:rsidP="00D77AB8">
      <w:pPr>
        <w:pStyle w:val="39"/>
        <w:shd w:val="clear" w:color="auto" w:fill="auto"/>
        <w:tabs>
          <w:tab w:val="left" w:pos="831"/>
        </w:tabs>
        <w:spacing w:after="0" w:line="240" w:lineRule="auto"/>
        <w:ind w:right="20" w:firstLine="580"/>
        <w:jc w:val="center"/>
        <w:rPr>
          <w:rFonts w:ascii="Arial" w:hAnsi="Arial" w:cs="Arial"/>
          <w:b w:val="0"/>
          <w:sz w:val="24"/>
          <w:szCs w:val="24"/>
        </w:rPr>
      </w:pP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2c"/>
          <w:rFonts w:ascii="Arial" w:hAnsi="Arial" w:cs="Arial"/>
          <w:sz w:val="24"/>
          <w:szCs w:val="24"/>
        </w:rPr>
        <w:t>В настоящих Правилах используются следующие основные понятия в части, не противоречащей действующему законодательству, регулирующему отношения в области градостроительной деятельности:</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Автостоянка </w:t>
      </w:r>
      <w:r w:rsidRPr="00D77AB8">
        <w:rPr>
          <w:rStyle w:val="2c"/>
          <w:rFonts w:ascii="Arial" w:hAnsi="Arial" w:cs="Arial"/>
          <w:sz w:val="24"/>
          <w:szCs w:val="24"/>
        </w:rPr>
        <w:t>- здание, сооружение (часть здания, сооружения) или специальная открытая площадка, предназначенные только для хранения (стоянки) автомобилей (СНиП 21-02-99).</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Арендаторы земельных участков </w:t>
      </w:r>
      <w:r w:rsidRPr="00D77AB8">
        <w:rPr>
          <w:rStyle w:val="2c"/>
          <w:rFonts w:ascii="Arial" w:hAnsi="Arial" w:cs="Arial"/>
          <w:sz w:val="24"/>
          <w:szCs w:val="24"/>
        </w:rPr>
        <w:t>- лица, владеющие и пользующиеся земельными участками по договору аренды, договору субаренды (Земельный кодекс РФ от 25.10.2001).</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Балкон </w:t>
      </w:r>
      <w:r w:rsidRPr="00D77AB8">
        <w:rPr>
          <w:rStyle w:val="2c"/>
          <w:rFonts w:ascii="Arial" w:hAnsi="Arial" w:cs="Arial"/>
          <w:sz w:val="24"/>
          <w:szCs w:val="24"/>
        </w:rPr>
        <w:t>- выступающая из плоскости стены фасада огражденная площадка, служащая для отдыха в летнее время (СНиП 2.08.01-89*).</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Блокированный жилой дом </w:t>
      </w:r>
      <w:r w:rsidRPr="00D77AB8">
        <w:rPr>
          <w:rStyle w:val="2c"/>
          <w:rFonts w:ascii="Arial" w:hAnsi="Arial" w:cs="Arial"/>
          <w:sz w:val="24"/>
          <w:szCs w:val="24"/>
        </w:rPr>
        <w:t>- здание квартирного типа, состоящее из двух и более квартир, каждая из которых имеет изолированный вход и доступ на отдельный земельный участок (СНиП 2.08.01-89*).</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Веранда </w:t>
      </w:r>
      <w:r w:rsidRPr="00D77AB8">
        <w:rPr>
          <w:rStyle w:val="2c"/>
          <w:rFonts w:ascii="Arial" w:hAnsi="Arial" w:cs="Arial"/>
          <w:sz w:val="24"/>
          <w:szCs w:val="24"/>
        </w:rPr>
        <w:t>- застекленное неотапливаемое помещение, пристроенное к зданию или встроенное в него (СНиП 2.08.01-89*).</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Виды разрешенного использования недвижимости </w:t>
      </w:r>
      <w:r w:rsidRPr="00D77AB8">
        <w:rPr>
          <w:rStyle w:val="2c"/>
          <w:rFonts w:ascii="Arial" w:hAnsi="Arial" w:cs="Arial"/>
          <w:sz w:val="24"/>
          <w:szCs w:val="24"/>
        </w:rPr>
        <w:t>- виды деятельности, осуществлять которые на земельных участках и в расположенных на них объектах недвижимости разрешено в силу поименования этих видов в статье 30 настоящих Правил при соблюдении правил, установленных настоящим и иными нормативными правовыми актами, техническими нормативными документами.</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Водоохранная зона </w:t>
      </w:r>
      <w:r w:rsidRPr="00D77AB8">
        <w:rPr>
          <w:rStyle w:val="2c"/>
          <w:rFonts w:ascii="Arial" w:hAnsi="Arial" w:cs="Arial"/>
          <w:sz w:val="24"/>
          <w:szCs w:val="24"/>
        </w:rPr>
        <w:t>-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хозяйственной и иной деятельности для предотвращения загрязнений, заиления и истощения водных объектов, сохранения среды обитания объектов животного и растительного мира.</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Временные строения и сооружения </w:t>
      </w:r>
      <w:r w:rsidRPr="00D77AB8">
        <w:rPr>
          <w:rStyle w:val="2c"/>
          <w:rFonts w:ascii="Arial" w:hAnsi="Arial" w:cs="Arial"/>
          <w:sz w:val="24"/>
          <w:szCs w:val="24"/>
        </w:rPr>
        <w:t>- конструкция которых является сборно</w:t>
      </w:r>
      <w:r w:rsidRPr="00D77AB8">
        <w:rPr>
          <w:rStyle w:val="2c"/>
          <w:rFonts w:ascii="Arial" w:hAnsi="Arial" w:cs="Arial"/>
          <w:sz w:val="24"/>
          <w:szCs w:val="24"/>
        </w:rPr>
        <w:softHyphen/>
        <w:t>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Вспомогательные виды разрешенного использования </w:t>
      </w:r>
      <w:r w:rsidRPr="00D77AB8">
        <w:rPr>
          <w:rStyle w:val="2c"/>
          <w:rFonts w:ascii="Arial" w:hAnsi="Arial" w:cs="Arial"/>
          <w:sz w:val="24"/>
          <w:szCs w:val="24"/>
        </w:rPr>
        <w:t>- дополнительные по отношению к основным видам разрешенного использования недвижимости и параметрам разрешенного строительства, установленным статьей 30 настоящих Правил (Градостроительный кодекс РФ от 29.12.2004).</w:t>
      </w:r>
    </w:p>
    <w:p w:rsidR="003E57CB" w:rsidRPr="00D77AB8" w:rsidRDefault="003E57CB" w:rsidP="00D77AB8">
      <w:pPr>
        <w:pStyle w:val="37"/>
        <w:shd w:val="clear" w:color="auto" w:fill="auto"/>
        <w:spacing w:before="0" w:line="240" w:lineRule="auto"/>
        <w:ind w:left="20" w:right="20" w:firstLine="560"/>
        <w:rPr>
          <w:rFonts w:ascii="Arial" w:hAnsi="Arial" w:cs="Arial"/>
          <w:sz w:val="24"/>
          <w:szCs w:val="24"/>
        </w:rPr>
      </w:pPr>
      <w:r w:rsidRPr="00D77AB8">
        <w:rPr>
          <w:rStyle w:val="0pt0"/>
          <w:rFonts w:ascii="Arial" w:hAnsi="Arial" w:cs="Arial"/>
          <w:b w:val="0"/>
          <w:sz w:val="24"/>
          <w:szCs w:val="24"/>
        </w:rPr>
        <w:t xml:space="preserve">Высота строения </w:t>
      </w:r>
      <w:r w:rsidRPr="00D77AB8">
        <w:rPr>
          <w:rStyle w:val="2c"/>
          <w:rFonts w:ascii="Arial" w:hAnsi="Arial" w:cs="Arial"/>
          <w:sz w:val="24"/>
          <w:szCs w:val="24"/>
        </w:rPr>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3E57CB" w:rsidRPr="00D77AB8" w:rsidRDefault="003E57CB" w:rsidP="00D77AB8">
      <w:pPr>
        <w:pStyle w:val="37"/>
        <w:shd w:val="clear" w:color="auto" w:fill="auto"/>
        <w:spacing w:before="0" w:line="240" w:lineRule="auto"/>
        <w:ind w:left="20" w:firstLine="560"/>
        <w:rPr>
          <w:rFonts w:ascii="Arial" w:hAnsi="Arial" w:cs="Arial"/>
          <w:sz w:val="24"/>
          <w:szCs w:val="24"/>
        </w:rPr>
      </w:pPr>
      <w:r w:rsidRPr="00D77AB8">
        <w:rPr>
          <w:rStyle w:val="0pt0"/>
          <w:rFonts w:ascii="Arial" w:hAnsi="Arial" w:cs="Arial"/>
          <w:b w:val="0"/>
          <w:sz w:val="24"/>
          <w:szCs w:val="24"/>
        </w:rPr>
        <w:t xml:space="preserve">Градостроительная деятельность </w:t>
      </w:r>
      <w:r w:rsidRPr="00D77AB8">
        <w:rPr>
          <w:rStyle w:val="2c"/>
          <w:rFonts w:ascii="Arial" w:hAnsi="Arial" w:cs="Arial"/>
          <w:sz w:val="24"/>
          <w:szCs w:val="24"/>
        </w:rPr>
        <w:t>- деятельность по развитию территорий, в том</w:t>
      </w:r>
    </w:p>
    <w:p w:rsidR="003E57CB" w:rsidRPr="00D77AB8" w:rsidRDefault="003E57CB" w:rsidP="00D77AB8">
      <w:pPr>
        <w:pStyle w:val="37"/>
        <w:shd w:val="clear" w:color="auto" w:fill="auto"/>
        <w:spacing w:before="0" w:line="240" w:lineRule="auto"/>
        <w:ind w:left="20" w:firstLine="0"/>
        <w:rPr>
          <w:rFonts w:ascii="Arial" w:hAnsi="Arial" w:cs="Arial"/>
          <w:sz w:val="24"/>
          <w:szCs w:val="24"/>
        </w:rPr>
      </w:pPr>
      <w:r w:rsidRPr="00D77AB8">
        <w:rPr>
          <w:rStyle w:val="2c"/>
          <w:rFonts w:ascii="Arial" w:hAnsi="Arial" w:cs="Arial"/>
          <w:sz w:val="24"/>
          <w:szCs w:val="24"/>
        </w:rPr>
        <w:t>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w:t>
      </w:r>
      <w:r w:rsidR="007C7D6B">
        <w:rPr>
          <w:rStyle w:val="2c"/>
          <w:rFonts w:ascii="Arial" w:hAnsi="Arial" w:cs="Arial"/>
          <w:sz w:val="24"/>
          <w:szCs w:val="24"/>
        </w:rPr>
        <w:t>-</w:t>
      </w:r>
      <w:r w:rsidRPr="00D77AB8">
        <w:rPr>
          <w:rStyle w:val="2c"/>
          <w:rFonts w:ascii="Arial" w:hAnsi="Arial" w:cs="Arial"/>
          <w:sz w:val="24"/>
          <w:szCs w:val="24"/>
        </w:rPr>
        <w:t>строительного проектирования, строительства, капитального ремонта, реконструкции объектов капитального строительства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lastRenderedPageBreak/>
        <w:t xml:space="preserve">Градостроительная документация </w:t>
      </w:r>
      <w:r w:rsidRPr="00D77AB8">
        <w:rPr>
          <w:rStyle w:val="2c"/>
          <w:rFonts w:ascii="Arial" w:hAnsi="Arial" w:cs="Arial"/>
          <w:sz w:val="24"/>
          <w:szCs w:val="24"/>
        </w:rPr>
        <w:t>- документация о территориальном планировании территорий муниципальных образований, населенного пункта (генеральный план, проект черты населенного пункта, другая документация).</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Градостроительное зонирование </w:t>
      </w:r>
      <w:r w:rsidRPr="00D77AB8">
        <w:rPr>
          <w:rStyle w:val="2c"/>
          <w:rFonts w:ascii="Arial" w:hAnsi="Arial" w:cs="Arial"/>
          <w:sz w:val="24"/>
          <w:szCs w:val="24"/>
        </w:rPr>
        <w:t>-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Градостроительный регламент </w:t>
      </w:r>
      <w:r w:rsidRPr="00D77AB8">
        <w:rPr>
          <w:rStyle w:val="2c"/>
          <w:rFonts w:ascii="Arial" w:hAnsi="Arial" w:cs="Arial"/>
          <w:sz w:val="24"/>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Жилой дом </w:t>
      </w:r>
      <w:r w:rsidRPr="00D77AB8">
        <w:rPr>
          <w:rStyle w:val="2c"/>
          <w:rFonts w:ascii="Arial" w:hAnsi="Arial" w:cs="Arial"/>
          <w:sz w:val="24"/>
          <w:szCs w:val="24"/>
        </w:rPr>
        <w:t>-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(Жилищный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Застроенный участок земли </w:t>
      </w:r>
      <w:r w:rsidRPr="00D77AB8">
        <w:rPr>
          <w:rStyle w:val="2c"/>
          <w:rFonts w:ascii="Arial" w:hAnsi="Arial" w:cs="Arial"/>
          <w:sz w:val="24"/>
          <w:szCs w:val="24"/>
        </w:rPr>
        <w:t>- участок, на котором расположены здания, строения, наземные, подземные и иные сооружения.</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Застройщик </w:t>
      </w:r>
      <w:r w:rsidRPr="00D77AB8">
        <w:rPr>
          <w:rStyle w:val="2c"/>
          <w:rFonts w:ascii="Arial" w:hAnsi="Arial" w:cs="Arial"/>
          <w:sz w:val="24"/>
          <w:szCs w:val="24"/>
        </w:rPr>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Зеленые насаждения </w:t>
      </w:r>
      <w:r w:rsidRPr="00D77AB8">
        <w:rPr>
          <w:rStyle w:val="2c"/>
          <w:rFonts w:ascii="Arial" w:hAnsi="Arial" w:cs="Arial"/>
          <w:sz w:val="24"/>
          <w:szCs w:val="24"/>
        </w:rPr>
        <w:t>- совокупность лесной, древесно-кустарниковой и травянистой растительности на территории населенного пункта.</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Землевладельцы </w:t>
      </w:r>
      <w:r w:rsidRPr="00D77AB8">
        <w:rPr>
          <w:rStyle w:val="2c"/>
          <w:rFonts w:ascii="Arial" w:hAnsi="Arial" w:cs="Arial"/>
          <w:sz w:val="24"/>
          <w:szCs w:val="24"/>
        </w:rPr>
        <w:t>- физические лица, владеющие и пользующиеся земельными участками на праве пожизненного наследуемого владения (Земельный кодекс РФ от</w:t>
      </w:r>
    </w:p>
    <w:p w:rsidR="003E57CB" w:rsidRPr="00D77AB8" w:rsidRDefault="003E57CB" w:rsidP="00D77AB8">
      <w:pPr>
        <w:pStyle w:val="37"/>
        <w:shd w:val="clear" w:color="auto" w:fill="auto"/>
        <w:spacing w:before="0" w:line="240" w:lineRule="auto"/>
        <w:ind w:left="20" w:firstLine="0"/>
        <w:rPr>
          <w:rFonts w:ascii="Arial" w:hAnsi="Arial" w:cs="Arial"/>
          <w:sz w:val="24"/>
          <w:szCs w:val="24"/>
        </w:rPr>
      </w:pPr>
      <w:r w:rsidRPr="00D77AB8">
        <w:rPr>
          <w:rStyle w:val="2c"/>
          <w:rFonts w:ascii="Arial" w:hAnsi="Arial" w:cs="Arial"/>
          <w:sz w:val="24"/>
          <w:szCs w:val="24"/>
        </w:rPr>
        <w:t>25.10.2001).</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Землепользователи </w:t>
      </w:r>
      <w:r w:rsidRPr="00D77AB8">
        <w:rPr>
          <w:rStyle w:val="2c"/>
          <w:rFonts w:ascii="Arial" w:hAnsi="Arial" w:cs="Arial"/>
          <w:sz w:val="24"/>
          <w:szCs w:val="24"/>
        </w:rPr>
        <w:t xml:space="preserve">- юридические лица, определенные ст. 20 </w:t>
      </w:r>
      <w:hyperlink r:id="rId114" w:tooltip="Земельного кодекса" w:history="1">
        <w:r w:rsidRPr="00CC5147">
          <w:rPr>
            <w:rStyle w:val="af"/>
            <w:rFonts w:ascii="Arial" w:hAnsi="Arial" w:cs="Arial"/>
            <w:sz w:val="24"/>
            <w:szCs w:val="24"/>
            <w:shd w:val="clear" w:color="auto" w:fill="FFFFFF"/>
            <w:lang w:val="ru-RU"/>
          </w:rPr>
          <w:t>Земельного кодекса</w:t>
        </w:r>
      </w:hyperlink>
      <w:r w:rsidRPr="00D77AB8">
        <w:rPr>
          <w:rStyle w:val="2c"/>
          <w:rFonts w:ascii="Arial" w:hAnsi="Arial" w:cs="Arial"/>
          <w:sz w:val="24"/>
          <w:szCs w:val="24"/>
        </w:rPr>
        <w:t xml:space="preserve"> РФ, владеющие и пользующиеся земельными участками на праве постоянного (бессрочного) пользования или на праве безвозмездного срочного пользования (Земельный кодекс РФ от 25.10.2001).</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Зоны с особыми условиями использования территорий </w:t>
      </w:r>
      <w:r w:rsidRPr="00D77AB8">
        <w:rPr>
          <w:rStyle w:val="2c"/>
          <w:rFonts w:ascii="Arial" w:hAnsi="Arial" w:cs="Arial"/>
          <w:sz w:val="24"/>
          <w:szCs w:val="24"/>
        </w:rPr>
        <w:t>- охранные, санитарно</w:t>
      </w:r>
      <w:r w:rsidRPr="00D77AB8">
        <w:rPr>
          <w:rStyle w:val="2c"/>
          <w:rFonts w:ascii="Arial" w:hAnsi="Arial" w:cs="Arial"/>
          <w:sz w:val="24"/>
          <w:szCs w:val="24"/>
        </w:rPr>
        <w:softHyphen/>
        <w:t>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Индивидуальное жилищное строительство </w:t>
      </w:r>
      <w:r w:rsidRPr="00D77AB8">
        <w:rPr>
          <w:rStyle w:val="2c"/>
          <w:rFonts w:ascii="Arial" w:hAnsi="Arial" w:cs="Arial"/>
          <w:sz w:val="24"/>
          <w:szCs w:val="24"/>
        </w:rPr>
        <w:t>-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 (СП 30-102-99).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Инженерная, транспортная и социальная инфраструктуры </w:t>
      </w:r>
      <w:r w:rsidRPr="00D77AB8">
        <w:rPr>
          <w:rStyle w:val="2c"/>
          <w:rFonts w:ascii="Arial" w:hAnsi="Arial" w:cs="Arial"/>
          <w:sz w:val="24"/>
          <w:szCs w:val="24"/>
        </w:rPr>
        <w:t xml:space="preserve">- комплекс сооружений и коммуникаций транспорта, связи, инженерного оборудования, а </w:t>
      </w:r>
      <w:r w:rsidRPr="00D77AB8">
        <w:rPr>
          <w:rStyle w:val="2c"/>
          <w:rFonts w:ascii="Arial" w:hAnsi="Arial" w:cs="Arial"/>
          <w:sz w:val="24"/>
          <w:szCs w:val="24"/>
        </w:rPr>
        <w:lastRenderedPageBreak/>
        <w:t>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3E57CB" w:rsidRPr="00D77AB8" w:rsidRDefault="003E57CB" w:rsidP="00D77AB8">
      <w:pPr>
        <w:pStyle w:val="37"/>
        <w:shd w:val="clear" w:color="auto" w:fill="auto"/>
        <w:spacing w:before="0" w:line="240" w:lineRule="auto"/>
        <w:ind w:left="20" w:firstLine="540"/>
        <w:rPr>
          <w:rFonts w:ascii="Arial" w:hAnsi="Arial" w:cs="Arial"/>
          <w:sz w:val="24"/>
          <w:szCs w:val="24"/>
        </w:rPr>
      </w:pPr>
      <w:r w:rsidRPr="00D77AB8">
        <w:rPr>
          <w:rStyle w:val="0pt0"/>
          <w:rFonts w:ascii="Arial" w:hAnsi="Arial" w:cs="Arial"/>
          <w:b w:val="0"/>
          <w:sz w:val="24"/>
          <w:szCs w:val="24"/>
        </w:rPr>
        <w:t xml:space="preserve">Инженерные изыскания </w:t>
      </w:r>
      <w:r w:rsidRPr="00D77AB8">
        <w:rPr>
          <w:rStyle w:val="2c"/>
          <w:rFonts w:ascii="Arial" w:hAnsi="Arial" w:cs="Arial"/>
          <w:sz w:val="24"/>
          <w:szCs w:val="24"/>
        </w:rPr>
        <w:t>- изучение природных условий и факторов техногенного</w:t>
      </w:r>
    </w:p>
    <w:p w:rsidR="003E57CB" w:rsidRPr="00D77AB8" w:rsidRDefault="003E57CB" w:rsidP="00D77AB8">
      <w:pPr>
        <w:pStyle w:val="37"/>
        <w:shd w:val="clear" w:color="auto" w:fill="auto"/>
        <w:spacing w:before="0" w:line="240" w:lineRule="auto"/>
        <w:ind w:left="20" w:firstLine="0"/>
        <w:rPr>
          <w:rFonts w:ascii="Arial" w:hAnsi="Arial" w:cs="Arial"/>
          <w:sz w:val="24"/>
          <w:szCs w:val="24"/>
        </w:rPr>
      </w:pPr>
      <w:r w:rsidRPr="00D77AB8">
        <w:rPr>
          <w:rStyle w:val="2c"/>
          <w:rFonts w:ascii="Arial" w:hAnsi="Arial" w:cs="Arial"/>
          <w:sz w:val="24"/>
          <w:szCs w:val="24"/>
        </w:rPr>
        <w:t>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Киоск </w:t>
      </w:r>
      <w:r w:rsidRPr="00D77AB8">
        <w:rPr>
          <w:rStyle w:val="2c"/>
          <w:rFonts w:ascii="Arial" w:hAnsi="Arial" w:cs="Arial"/>
          <w:sz w:val="24"/>
          <w:szCs w:val="24"/>
        </w:rPr>
        <w:t>-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(ГОСТ Р 51303-99).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Коэффициент строительного использования земельного участка </w:t>
      </w:r>
      <w:r w:rsidRPr="00D77AB8">
        <w:rPr>
          <w:rStyle w:val="2c"/>
          <w:rFonts w:ascii="Arial" w:hAnsi="Arial" w:cs="Arial"/>
          <w:sz w:val="24"/>
          <w:szCs w:val="24"/>
        </w:rPr>
        <w:t>-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Красные линии </w:t>
      </w:r>
      <w:r w:rsidRPr="00D77AB8">
        <w:rPr>
          <w:rStyle w:val="2c"/>
          <w:rFonts w:ascii="Arial" w:hAnsi="Arial" w:cs="Arial"/>
          <w:sz w:val="24"/>
          <w:szCs w:val="24"/>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Линии регулирования застройки </w:t>
      </w:r>
      <w:r w:rsidRPr="00D77AB8">
        <w:rPr>
          <w:rStyle w:val="2c"/>
          <w:rFonts w:ascii="Arial" w:hAnsi="Arial" w:cs="Arial"/>
          <w:sz w:val="24"/>
          <w:szCs w:val="24"/>
        </w:rPr>
        <w:t>-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Лоджия </w:t>
      </w:r>
      <w:r w:rsidRPr="00D77AB8">
        <w:rPr>
          <w:rStyle w:val="2c"/>
          <w:rFonts w:ascii="Arial" w:hAnsi="Arial" w:cs="Arial"/>
          <w:sz w:val="24"/>
          <w:szCs w:val="24"/>
        </w:rPr>
        <w:t>-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Магазин </w:t>
      </w:r>
      <w:r w:rsidRPr="00D77AB8">
        <w:rPr>
          <w:rStyle w:val="2c"/>
          <w:rFonts w:ascii="Arial" w:hAnsi="Arial" w:cs="Arial"/>
          <w:sz w:val="24"/>
          <w:szCs w:val="24"/>
        </w:rPr>
        <w:t>-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(ГОСТ Р 51303-99).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Малоэтажная жилая застройка </w:t>
      </w:r>
      <w:r w:rsidRPr="00D77AB8">
        <w:rPr>
          <w:rStyle w:val="2c"/>
          <w:rFonts w:ascii="Arial" w:hAnsi="Arial" w:cs="Arial"/>
          <w:sz w:val="24"/>
          <w:szCs w:val="24"/>
        </w:rPr>
        <w:t>- жилая застройка этажностью до 4 этажей включительно с обеспечением, как правило, непосредственной связи квартир с земельным участком (СП 30-102-99).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Межевание </w:t>
      </w:r>
      <w:r w:rsidRPr="00D77AB8">
        <w:rPr>
          <w:rStyle w:val="2c"/>
          <w:rFonts w:ascii="Arial" w:hAnsi="Arial" w:cs="Arial"/>
          <w:sz w:val="24"/>
          <w:szCs w:val="24"/>
        </w:rPr>
        <w:t>-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Минимальные площадь и размеры земельных участков </w:t>
      </w:r>
      <w:r w:rsidRPr="00D77AB8">
        <w:rPr>
          <w:rStyle w:val="2c"/>
          <w:rFonts w:ascii="Arial" w:hAnsi="Arial" w:cs="Arial"/>
          <w:sz w:val="24"/>
          <w:szCs w:val="24"/>
        </w:rPr>
        <w:t>-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Многоквартирный жилой дом </w:t>
      </w:r>
      <w:r w:rsidRPr="00D77AB8">
        <w:rPr>
          <w:rStyle w:val="2c"/>
          <w:rFonts w:ascii="Arial" w:hAnsi="Arial" w:cs="Arial"/>
          <w:sz w:val="24"/>
          <w:szCs w:val="24"/>
        </w:rPr>
        <w:t xml:space="preserve">- совокупность двух и более квартир, имеющих самостоятельные выходы либо на земельный участок, прилегающий к </w:t>
      </w:r>
      <w:r w:rsidRPr="00D77AB8">
        <w:rPr>
          <w:rStyle w:val="2c"/>
          <w:rFonts w:ascii="Arial" w:hAnsi="Arial" w:cs="Arial"/>
          <w:sz w:val="24"/>
          <w:szCs w:val="24"/>
        </w:rPr>
        <w:lastRenderedPageBreak/>
        <w:t>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Недвижимость </w:t>
      </w:r>
      <w:r w:rsidRPr="00D77AB8">
        <w:rPr>
          <w:rStyle w:val="2c"/>
          <w:rFonts w:ascii="Arial" w:hAnsi="Arial" w:cs="Arial"/>
          <w:sz w:val="24"/>
          <w:szCs w:val="24"/>
        </w:rPr>
        <w:t>-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 (Гражданский кодекс РФ, ч. 1 ст. 130).</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Незастроенный участок земли (свободный участок) </w:t>
      </w:r>
      <w:r w:rsidRPr="00D77AB8">
        <w:rPr>
          <w:rStyle w:val="2c"/>
          <w:rFonts w:ascii="Arial" w:hAnsi="Arial" w:cs="Arial"/>
          <w:sz w:val="24"/>
          <w:szCs w:val="24"/>
        </w:rPr>
        <w:t>- участок, на котором или под которым не расположены объекты недвижимости, делающие невозможной застройку</w:t>
      </w:r>
    </w:p>
    <w:p w:rsidR="003E57CB" w:rsidRPr="00D77AB8" w:rsidRDefault="003E57CB" w:rsidP="00D77AB8">
      <w:pPr>
        <w:pStyle w:val="37"/>
        <w:shd w:val="clear" w:color="auto" w:fill="auto"/>
        <w:spacing w:before="0" w:line="240" w:lineRule="auto"/>
        <w:ind w:left="20" w:firstLine="0"/>
        <w:jc w:val="left"/>
        <w:rPr>
          <w:rFonts w:ascii="Arial" w:hAnsi="Arial" w:cs="Arial"/>
          <w:sz w:val="24"/>
          <w:szCs w:val="24"/>
        </w:rPr>
      </w:pPr>
      <w:r w:rsidRPr="00D77AB8">
        <w:rPr>
          <w:rStyle w:val="2c"/>
          <w:rFonts w:ascii="Arial" w:hAnsi="Arial" w:cs="Arial"/>
          <w:sz w:val="24"/>
          <w:szCs w:val="24"/>
        </w:rPr>
        <w:t>таких участков.</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Объект капитального строительства </w:t>
      </w:r>
      <w:r w:rsidRPr="00D77AB8">
        <w:rPr>
          <w:rStyle w:val="2c"/>
          <w:rFonts w:ascii="Arial" w:hAnsi="Arial" w:cs="Arial"/>
          <w:sz w:val="24"/>
          <w:szCs w:val="24"/>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Объекты культурного наследия </w:t>
      </w:r>
      <w:r w:rsidRPr="00D77AB8">
        <w:rPr>
          <w:rStyle w:val="2c"/>
          <w:rFonts w:ascii="Arial" w:hAnsi="Arial" w:cs="Arial"/>
          <w:sz w:val="24"/>
          <w:szCs w:val="24"/>
        </w:rPr>
        <w:t>- объекты недвижимого имущества, возникшие в результате исторических событий, представляющие собой ценность с точки зрения археологии, архитектуры, градостроительства, искусства, науки и техники, эстетики и цивилизаций, подлинные источники информации о зарождении и развитии культуры (</w:t>
      </w:r>
      <w:r w:rsidRPr="00D77AB8">
        <w:rPr>
          <w:rStyle w:val="2c"/>
          <w:rFonts w:ascii="Arial" w:hAnsi="Arial" w:cs="Arial"/>
          <w:sz w:val="24"/>
          <w:szCs w:val="24"/>
          <w:lang w:val="en-US"/>
        </w:rPr>
        <w:t>N</w:t>
      </w:r>
      <w:r w:rsidRPr="00D77AB8">
        <w:rPr>
          <w:rStyle w:val="2c"/>
          <w:rFonts w:ascii="Arial" w:hAnsi="Arial" w:cs="Arial"/>
          <w:sz w:val="24"/>
          <w:szCs w:val="24"/>
        </w:rPr>
        <w:t xml:space="preserve"> 73-ФЗ от 25.06.2002).</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Озелененные территории </w:t>
      </w:r>
      <w:r w:rsidRPr="00D77AB8">
        <w:rPr>
          <w:rStyle w:val="2c"/>
          <w:rFonts w:ascii="Arial" w:hAnsi="Arial" w:cs="Arial"/>
          <w:sz w:val="24"/>
          <w:szCs w:val="24"/>
        </w:rPr>
        <w:t>- участки земли, покрытые не менее чем на 70% лесной, древесно-кустарниковой и травянистой растительностью естественного или искусственного происхождения.</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Особо охраняемые природные территории </w:t>
      </w:r>
      <w:r w:rsidRPr="00D77AB8">
        <w:rPr>
          <w:rStyle w:val="2c"/>
          <w:rFonts w:ascii="Arial" w:hAnsi="Arial" w:cs="Arial"/>
          <w:sz w:val="24"/>
          <w:szCs w:val="24"/>
        </w:rPr>
        <w:t>- участки земли,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полностью или частично изымаемые из хозяйственного использования, и для которых установлен режим особой охраны.</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Павильон </w:t>
      </w:r>
      <w:r w:rsidRPr="00D77AB8">
        <w:rPr>
          <w:rStyle w:val="2c"/>
          <w:rFonts w:ascii="Arial" w:hAnsi="Arial" w:cs="Arial"/>
          <w:sz w:val="24"/>
          <w:szCs w:val="24"/>
        </w:rPr>
        <w:t>- оборудованное строение, имеющее торговый зал и помещения для хранения товарного запаса, рассчитанное на одно или несколько рабочих мест (ГОСТ Р 51303-99).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Палатка </w:t>
      </w:r>
      <w:r w:rsidRPr="00D77AB8">
        <w:rPr>
          <w:rStyle w:val="2c"/>
          <w:rFonts w:ascii="Arial" w:hAnsi="Arial" w:cs="Arial"/>
          <w:sz w:val="24"/>
          <w:szCs w:val="24"/>
        </w:rPr>
        <w:t>(Ндп: &lt;ларек&gt;)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(ГОСТ Р 51303-99).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Погреб </w:t>
      </w:r>
      <w:r w:rsidRPr="00D77AB8">
        <w:rPr>
          <w:rStyle w:val="2c"/>
          <w:rFonts w:ascii="Arial" w:hAnsi="Arial" w:cs="Arial"/>
          <w:sz w:val="24"/>
          <w:szCs w:val="24"/>
        </w:rPr>
        <w:t>-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Правила землепользования и застройки </w:t>
      </w:r>
      <w:r w:rsidRPr="00D77AB8">
        <w:rPr>
          <w:rStyle w:val="2c"/>
          <w:rFonts w:ascii="Arial" w:hAnsi="Arial" w:cs="Arial"/>
          <w:sz w:val="24"/>
          <w:szCs w:val="24"/>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Прибрежная защитная полоса </w:t>
      </w:r>
      <w:r w:rsidRPr="00D77AB8">
        <w:rPr>
          <w:rStyle w:val="2c"/>
          <w:rFonts w:ascii="Arial" w:hAnsi="Arial" w:cs="Arial"/>
          <w:sz w:val="24"/>
          <w:szCs w:val="24"/>
        </w:rPr>
        <w:t>- часть водоохраной зоны, для которой вводятся дополнительные ограничения землепользования, застройки и природопользования.</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lastRenderedPageBreak/>
        <w:t xml:space="preserve">Приквартирный участок </w:t>
      </w:r>
      <w:r w:rsidRPr="00D77AB8">
        <w:rPr>
          <w:rStyle w:val="2c"/>
          <w:rFonts w:ascii="Arial" w:hAnsi="Arial" w:cs="Arial"/>
          <w:sz w:val="24"/>
          <w:szCs w:val="24"/>
        </w:rPr>
        <w:t>- земельный участок, примыкающий к дому (квартире) с непосредственным выходом на него (СНиП 2.08.01-89*).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Проектная документация </w:t>
      </w:r>
      <w:r w:rsidRPr="00D77AB8">
        <w:rPr>
          <w:rStyle w:val="2c"/>
          <w:rFonts w:ascii="Arial" w:hAnsi="Arial" w:cs="Arial"/>
          <w:sz w:val="24"/>
          <w:szCs w:val="24"/>
        </w:rPr>
        <w:t>- документация, содержащая материалы в текстовой форме и в виде карт (схем) и определяющая архитектурные, функционально</w:t>
      </w:r>
      <w:r w:rsidRPr="00D77AB8">
        <w:rPr>
          <w:rStyle w:val="2c"/>
          <w:rFonts w:ascii="Arial" w:hAnsi="Arial" w:cs="Arial"/>
          <w:sz w:val="24"/>
          <w:szCs w:val="24"/>
        </w:rPr>
        <w:softHyphen/>
        <w:t>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Процент застройки участка </w:t>
      </w:r>
      <w:r w:rsidRPr="00D77AB8">
        <w:rPr>
          <w:rStyle w:val="2c"/>
          <w:rFonts w:ascii="Arial" w:hAnsi="Arial" w:cs="Arial"/>
          <w:sz w:val="24"/>
          <w:szCs w:val="24"/>
        </w:rPr>
        <w:t>-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Публичный сервитут </w:t>
      </w:r>
      <w:r w:rsidRPr="00D77AB8">
        <w:rPr>
          <w:rStyle w:val="2c"/>
          <w:rFonts w:ascii="Arial" w:hAnsi="Arial" w:cs="Arial"/>
          <w:sz w:val="24"/>
          <w:szCs w:val="24"/>
        </w:rPr>
        <w:t>- право ограниченного пользования чужой недвижимостью, установленное нормативными правовыми актами Российской Федерации, Калужской области, на основании настоящих Правил и градостроительной документации в случаях, если это определяется общественными интересами.</w:t>
      </w:r>
    </w:p>
    <w:p w:rsidR="003E57CB" w:rsidRPr="00D77AB8" w:rsidRDefault="003E57CB" w:rsidP="00D77AB8">
      <w:pPr>
        <w:pStyle w:val="37"/>
        <w:shd w:val="clear" w:color="auto" w:fill="auto"/>
        <w:spacing w:before="0" w:line="240" w:lineRule="auto"/>
        <w:ind w:left="20" w:firstLine="540"/>
        <w:rPr>
          <w:rFonts w:ascii="Arial" w:hAnsi="Arial" w:cs="Arial"/>
          <w:sz w:val="24"/>
          <w:szCs w:val="24"/>
        </w:rPr>
      </w:pPr>
      <w:r w:rsidRPr="00D77AB8">
        <w:rPr>
          <w:rStyle w:val="0pt0"/>
          <w:rFonts w:ascii="Arial" w:hAnsi="Arial" w:cs="Arial"/>
          <w:b w:val="0"/>
          <w:sz w:val="24"/>
          <w:szCs w:val="24"/>
        </w:rPr>
        <w:t xml:space="preserve">Разрешение на строительство </w:t>
      </w:r>
      <w:r w:rsidRPr="00D77AB8">
        <w:rPr>
          <w:rStyle w:val="2c"/>
          <w:rFonts w:ascii="Arial" w:hAnsi="Arial" w:cs="Arial"/>
          <w:sz w:val="24"/>
          <w:szCs w:val="24"/>
        </w:rPr>
        <w:t>- документ, подтверждающий соответствие</w:t>
      </w:r>
    </w:p>
    <w:p w:rsidR="003E57CB" w:rsidRPr="00D77AB8" w:rsidRDefault="003E57CB" w:rsidP="00D77AB8">
      <w:pPr>
        <w:pStyle w:val="37"/>
        <w:shd w:val="clear" w:color="auto" w:fill="auto"/>
        <w:spacing w:before="0" w:line="240" w:lineRule="auto"/>
        <w:ind w:left="20" w:firstLine="0"/>
        <w:rPr>
          <w:rFonts w:ascii="Arial" w:hAnsi="Arial" w:cs="Arial"/>
          <w:sz w:val="24"/>
          <w:szCs w:val="24"/>
        </w:rPr>
      </w:pPr>
      <w:r w:rsidRPr="00D77AB8">
        <w:rPr>
          <w:rStyle w:val="2c"/>
          <w:rFonts w:ascii="Arial" w:hAnsi="Arial" w:cs="Arial"/>
          <w:sz w:val="24"/>
          <w:szCs w:val="24"/>
        </w:rPr>
        <w:t>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Разрешенное использование земельных участков и объектов капитального строительства </w:t>
      </w:r>
      <w:r w:rsidRPr="00D77AB8">
        <w:rPr>
          <w:rStyle w:val="2c"/>
          <w:rFonts w:ascii="Arial" w:hAnsi="Arial" w:cs="Arial"/>
          <w:sz w:val="24"/>
          <w:szCs w:val="24"/>
        </w:rPr>
        <w:t>-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Реклама </w:t>
      </w:r>
      <w:r w:rsidRPr="00D77AB8">
        <w:rPr>
          <w:rStyle w:val="2c"/>
          <w:rFonts w:ascii="Arial" w:hAnsi="Arial" w:cs="Arial"/>
          <w:sz w:val="24"/>
          <w:szCs w:val="24"/>
        </w:rPr>
        <w:t>-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юридическому лицам, товарам, идеям и начинаниям и способствовать реализации товаров, идей и начинаний (</w:t>
      </w:r>
      <w:r w:rsidRPr="00D77AB8">
        <w:rPr>
          <w:rStyle w:val="2c"/>
          <w:rFonts w:ascii="Arial" w:hAnsi="Arial" w:cs="Arial"/>
          <w:sz w:val="24"/>
          <w:szCs w:val="24"/>
          <w:lang w:val="en-US"/>
        </w:rPr>
        <w:t>N</w:t>
      </w:r>
      <w:r w:rsidRPr="00D77AB8">
        <w:rPr>
          <w:rStyle w:val="2c"/>
          <w:rFonts w:ascii="Arial" w:hAnsi="Arial" w:cs="Arial"/>
          <w:sz w:val="24"/>
          <w:szCs w:val="24"/>
        </w:rPr>
        <w:t xml:space="preserve"> 108-ФЗ от 18.07.1995).</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Реконструкция </w:t>
      </w:r>
      <w:r w:rsidRPr="00D77AB8">
        <w:rPr>
          <w:rStyle w:val="2c"/>
          <w:rFonts w:ascii="Arial" w:hAnsi="Arial" w:cs="Arial"/>
          <w:sz w:val="24"/>
          <w:szCs w:val="24"/>
        </w:rPr>
        <w:t>- 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Саморегулируемая организация </w:t>
      </w:r>
      <w:r w:rsidRPr="00D77AB8">
        <w:rPr>
          <w:rStyle w:val="2c"/>
          <w:rFonts w:ascii="Arial" w:hAnsi="Arial" w:cs="Arial"/>
          <w:sz w:val="24"/>
          <w:szCs w:val="24"/>
        </w:rPr>
        <w:t>в области инженерных изысканий, архитектурно</w:t>
      </w:r>
      <w:r w:rsidRPr="00D77AB8">
        <w:rPr>
          <w:rStyle w:val="2c"/>
          <w:rFonts w:ascii="Arial" w:hAnsi="Arial" w:cs="Arial"/>
          <w:sz w:val="24"/>
          <w:szCs w:val="24"/>
        </w:rPr>
        <w:softHyphen/>
        <w:t>строительного проектирования, строительства, реконструкции, капитального ремонта объектов капитального строительства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 (Градостроительный кодекс РФ)</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Санитарно-защитные зоны </w:t>
      </w:r>
      <w:r w:rsidRPr="00D77AB8">
        <w:rPr>
          <w:rStyle w:val="2c"/>
          <w:rFonts w:ascii="Arial" w:hAnsi="Arial" w:cs="Arial"/>
          <w:sz w:val="24"/>
          <w:szCs w:val="24"/>
        </w:rPr>
        <w:t xml:space="preserve">- специальные территории с особым режимом использования, размер которых обеспечивает уменьшение воздействия </w:t>
      </w:r>
      <w:r w:rsidRPr="00D77AB8">
        <w:rPr>
          <w:rStyle w:val="2c"/>
          <w:rFonts w:ascii="Arial" w:hAnsi="Arial" w:cs="Arial"/>
          <w:sz w:val="24"/>
          <w:szCs w:val="24"/>
        </w:rPr>
        <w:lastRenderedPageBreak/>
        <w:t>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w:t>
      </w:r>
      <w:r w:rsidRPr="00D77AB8">
        <w:rPr>
          <w:rStyle w:val="2c"/>
          <w:rFonts w:ascii="Arial" w:hAnsi="Arial" w:cs="Arial"/>
          <w:sz w:val="24"/>
          <w:szCs w:val="24"/>
        </w:rPr>
        <w:softHyphen/>
        <w:t>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Собственники земельных участков </w:t>
      </w:r>
      <w:r w:rsidRPr="00D77AB8">
        <w:rPr>
          <w:rStyle w:val="2c"/>
          <w:rFonts w:ascii="Arial" w:hAnsi="Arial" w:cs="Arial"/>
          <w:sz w:val="24"/>
          <w:szCs w:val="24"/>
        </w:rPr>
        <w:t>- физические и юридические лица, являющиеся собственниками земельных участков (Земельный кодекс РФ от 25.10.2001).</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Строительство </w:t>
      </w:r>
      <w:r w:rsidRPr="00D77AB8">
        <w:rPr>
          <w:rStyle w:val="2c"/>
          <w:rFonts w:ascii="Arial" w:hAnsi="Arial" w:cs="Arial"/>
          <w:sz w:val="24"/>
          <w:szCs w:val="24"/>
        </w:rPr>
        <w:t>- создание зданий, строений, сооружений (в том числе на месте сносимых объектов капитального строительства) (Градостроительный кодекс РФ от</w:t>
      </w:r>
    </w:p>
    <w:p w:rsidR="003E57CB" w:rsidRPr="00D77AB8" w:rsidRDefault="003E57CB" w:rsidP="00D77AB8">
      <w:pPr>
        <w:pStyle w:val="37"/>
        <w:numPr>
          <w:ilvl w:val="0"/>
          <w:numId w:val="25"/>
        </w:numPr>
        <w:shd w:val="clear" w:color="auto" w:fill="auto"/>
        <w:spacing w:before="0" w:line="240" w:lineRule="auto"/>
        <w:ind w:left="20" w:firstLine="0"/>
        <w:rPr>
          <w:rFonts w:ascii="Arial" w:hAnsi="Arial" w:cs="Arial"/>
          <w:sz w:val="24"/>
          <w:szCs w:val="24"/>
        </w:rPr>
      </w:pPr>
      <w:r w:rsidRPr="00D77AB8">
        <w:rPr>
          <w:rStyle w:val="2c"/>
          <w:rFonts w:ascii="Arial" w:hAnsi="Arial" w:cs="Arial"/>
          <w:sz w:val="24"/>
          <w:szCs w:val="24"/>
        </w:rPr>
        <w:t>.</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Терраса </w:t>
      </w:r>
      <w:r w:rsidRPr="00D77AB8">
        <w:rPr>
          <w:rStyle w:val="2c"/>
          <w:rFonts w:ascii="Arial" w:hAnsi="Arial" w:cs="Arial"/>
          <w:sz w:val="24"/>
          <w:szCs w:val="24"/>
        </w:rPr>
        <w:t>-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Территориальное планирование </w:t>
      </w:r>
      <w:r w:rsidRPr="00D77AB8">
        <w:rPr>
          <w:rStyle w:val="2c"/>
          <w:rFonts w:ascii="Arial" w:hAnsi="Arial" w:cs="Arial"/>
          <w:sz w:val="24"/>
          <w:szCs w:val="24"/>
        </w:rPr>
        <w:t>-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(Градостроительный кодекс РФ от</w:t>
      </w:r>
    </w:p>
    <w:p w:rsidR="003E57CB" w:rsidRPr="00D77AB8" w:rsidRDefault="003E57CB" w:rsidP="00D77AB8">
      <w:pPr>
        <w:pStyle w:val="37"/>
        <w:numPr>
          <w:ilvl w:val="0"/>
          <w:numId w:val="26"/>
        </w:numPr>
        <w:shd w:val="clear" w:color="auto" w:fill="auto"/>
        <w:spacing w:before="0" w:line="240" w:lineRule="auto"/>
        <w:ind w:left="20" w:firstLine="0"/>
        <w:rPr>
          <w:rFonts w:ascii="Arial" w:hAnsi="Arial" w:cs="Arial"/>
          <w:sz w:val="24"/>
          <w:szCs w:val="24"/>
        </w:rPr>
      </w:pPr>
      <w:r w:rsidRPr="00D77AB8">
        <w:rPr>
          <w:rStyle w:val="2c"/>
          <w:rFonts w:ascii="Arial" w:hAnsi="Arial" w:cs="Arial"/>
          <w:sz w:val="24"/>
          <w:szCs w:val="24"/>
        </w:rPr>
        <w:t>.</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Территориальные зоны </w:t>
      </w:r>
      <w:r w:rsidRPr="00D77AB8">
        <w:rPr>
          <w:rStyle w:val="2c"/>
          <w:rFonts w:ascii="Arial" w:hAnsi="Arial" w:cs="Arial"/>
          <w:sz w:val="24"/>
          <w:szCs w:val="24"/>
        </w:rPr>
        <w:t>- зоны, для которых в правилах землепользования и застройки определены границы и установлены градостроительные регламенты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Территории общего пользования </w:t>
      </w:r>
      <w:r w:rsidRPr="00D77AB8">
        <w:rPr>
          <w:rStyle w:val="2c"/>
          <w:rFonts w:ascii="Arial" w:hAnsi="Arial" w:cs="Arial"/>
          <w:sz w:val="24"/>
          <w:szCs w:val="24"/>
        </w:rPr>
        <w:t>- территории, которыми беспрепятственно пользуется неограниченный круг лиц (в том числе площади, улицы, проезды, набережные, скверы, бульвары)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Технический заказчик </w:t>
      </w:r>
      <w:r w:rsidRPr="00D77AB8">
        <w:rPr>
          <w:rStyle w:val="2c"/>
          <w:rFonts w:ascii="Arial" w:hAnsi="Arial" w:cs="Arial"/>
          <w:sz w:val="24"/>
          <w:szCs w:val="24"/>
        </w:rPr>
        <w:t>-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Усадебный жилой дом </w:t>
      </w:r>
      <w:r w:rsidRPr="00D77AB8">
        <w:rPr>
          <w:rStyle w:val="2c"/>
          <w:rFonts w:ascii="Arial" w:hAnsi="Arial" w:cs="Arial"/>
          <w:sz w:val="24"/>
          <w:szCs w:val="24"/>
        </w:rPr>
        <w:t>- одноквартирный дом с приквартирным участком, постройками для подсобного хозяйства (СП 30-102-99).</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Устойчивое развитие территорий </w:t>
      </w:r>
      <w:r w:rsidRPr="00D77AB8">
        <w:rPr>
          <w:rStyle w:val="2c"/>
          <w:rFonts w:ascii="Arial" w:hAnsi="Arial" w:cs="Arial"/>
          <w:sz w:val="24"/>
          <w:szCs w:val="24"/>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lastRenderedPageBreak/>
        <w:t xml:space="preserve">Функциональные зоны </w:t>
      </w:r>
      <w:r w:rsidRPr="00D77AB8">
        <w:rPr>
          <w:rStyle w:val="2c"/>
          <w:rFonts w:ascii="Arial" w:hAnsi="Arial" w:cs="Arial"/>
          <w:sz w:val="24"/>
          <w:szCs w:val="24"/>
        </w:rPr>
        <w:t>- зоны, для которых документами территориального планирования определены границы и функциональное назначение (Градостроительный кодекс РФ от 29.12.2004).</w:t>
      </w:r>
    </w:p>
    <w:p w:rsidR="003E57CB" w:rsidRPr="00D77AB8" w:rsidRDefault="003E57CB" w:rsidP="00D77AB8">
      <w:pPr>
        <w:pStyle w:val="37"/>
        <w:shd w:val="clear" w:color="auto" w:fill="auto"/>
        <w:spacing w:before="0" w:line="240" w:lineRule="auto"/>
        <w:ind w:left="20" w:right="20" w:firstLine="540"/>
        <w:rPr>
          <w:rFonts w:ascii="Arial" w:hAnsi="Arial" w:cs="Arial"/>
          <w:sz w:val="24"/>
          <w:szCs w:val="24"/>
        </w:rPr>
      </w:pPr>
      <w:r w:rsidRPr="00D77AB8">
        <w:rPr>
          <w:rStyle w:val="0pt0"/>
          <w:rFonts w:ascii="Arial" w:hAnsi="Arial" w:cs="Arial"/>
          <w:b w:val="0"/>
          <w:sz w:val="24"/>
          <w:szCs w:val="24"/>
        </w:rPr>
        <w:t xml:space="preserve">Частный сервитут </w:t>
      </w:r>
      <w:r w:rsidRPr="00D77AB8">
        <w:rPr>
          <w:rStyle w:val="2c"/>
          <w:rFonts w:ascii="Arial" w:hAnsi="Arial" w:cs="Arial"/>
          <w:sz w:val="24"/>
          <w:szCs w:val="24"/>
        </w:rPr>
        <w:t>-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 лицами).</w:t>
      </w:r>
    </w:p>
    <w:sectPr w:rsidR="003E57CB" w:rsidRPr="00D77AB8" w:rsidSect="0051485F">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F2C" w:rsidRDefault="00354F2C" w:rsidP="005E6B51">
      <w:r>
        <w:separator/>
      </w:r>
    </w:p>
  </w:endnote>
  <w:endnote w:type="continuationSeparator" w:id="0">
    <w:p w:rsidR="00354F2C" w:rsidRDefault="00354F2C" w:rsidP="005E6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203" w:usb1="00000000" w:usb2="00000000" w:usb3="00000000" w:csb0="00000005" w:csb1="00000000"/>
  </w:font>
  <w:font w:name="Courier">
    <w:panose1 w:val="02070409020205020404"/>
    <w:charset w:val="00"/>
    <w:family w:val="modern"/>
    <w:notTrueType/>
    <w:pitch w:val="fixed"/>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51E" w:rsidRDefault="000A151E">
    <w:pPr>
      <w:pStyle w:val="a3"/>
      <w:jc w:val="right"/>
    </w:pPr>
    <w:r>
      <w:fldChar w:fldCharType="begin"/>
    </w:r>
    <w:r>
      <w:instrText xml:space="preserve"> PAGE   \* MERGEFORMAT </w:instrText>
    </w:r>
    <w:r>
      <w:fldChar w:fldCharType="separate"/>
    </w:r>
    <w:r w:rsidR="000E2A2D">
      <w:rPr>
        <w:noProof/>
      </w:rPr>
      <w:t>4</w:t>
    </w:r>
    <w:r>
      <w:fldChar w:fldCharType="end"/>
    </w:r>
  </w:p>
  <w:p w:rsidR="000A151E" w:rsidRDefault="000A151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F2C" w:rsidRDefault="00354F2C" w:rsidP="005E6B51">
      <w:r>
        <w:separator/>
      </w:r>
    </w:p>
  </w:footnote>
  <w:footnote w:type="continuationSeparator" w:id="0">
    <w:p w:rsidR="00354F2C" w:rsidRDefault="00354F2C" w:rsidP="005E6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51E" w:rsidRPr="00257A75" w:rsidRDefault="000A151E" w:rsidP="00C62E60">
    <w:pPr>
      <w:pStyle w:val="af9"/>
      <w:jc w:val="center"/>
      <w:rPr>
        <w:color w:val="808080"/>
        <w:sz w:val="16"/>
        <w:szCs w:val="16"/>
      </w:rPr>
    </w:pPr>
    <w:r w:rsidRPr="00257A75">
      <w:rPr>
        <w:color w:val="808080"/>
        <w:sz w:val="16"/>
        <w:szCs w:val="16"/>
      </w:rPr>
      <w:t>ПРАВИЛА ЗЕМЛЕПОЛЬЗОВАНИЯ И ЗАСТРОЙКИ</w:t>
    </w:r>
  </w:p>
  <w:p w:rsidR="000A151E" w:rsidRDefault="000A151E" w:rsidP="00F52D2A">
    <w:pPr>
      <w:pStyle w:val="af9"/>
      <w:jc w:val="center"/>
      <w:rPr>
        <w:color w:val="808080"/>
        <w:sz w:val="16"/>
        <w:szCs w:val="16"/>
        <w:lang w:val="ru-RU"/>
      </w:rPr>
    </w:pPr>
    <w:r w:rsidRPr="00257A75">
      <w:rPr>
        <w:color w:val="808080"/>
        <w:sz w:val="16"/>
        <w:szCs w:val="16"/>
      </w:rPr>
      <w:t xml:space="preserve">МУНИЦИПАЛЬНОГО ОБРАЗОВАНИЯ </w:t>
    </w:r>
    <w:r>
      <w:rPr>
        <w:color w:val="808080"/>
        <w:sz w:val="16"/>
        <w:szCs w:val="16"/>
      </w:rPr>
      <w:t>«ГОРОДСКОЕ ПОСЕЛЕНИЕ «ГОРОД МАЛОЯРОСЛАВЕЦ»</w:t>
    </w:r>
    <w:r w:rsidR="000E2A2D">
      <w:rPr>
        <w:noProof/>
        <w:lang w:val="ru-RU"/>
      </w:rPr>
      <mc:AlternateContent>
        <mc:Choice Requires="wps">
          <w:drawing>
            <wp:anchor distT="0" distB="0" distL="114300" distR="114300" simplePos="0" relativeHeight="251657728" behindDoc="0" locked="0" layoutInCell="1" allowOverlap="1">
              <wp:simplePos x="0" y="0"/>
              <wp:positionH relativeFrom="column">
                <wp:posOffset>-89535</wp:posOffset>
              </wp:positionH>
              <wp:positionV relativeFrom="paragraph">
                <wp:posOffset>155575</wp:posOffset>
              </wp:positionV>
              <wp:extent cx="6004560" cy="635"/>
              <wp:effectExtent l="0" t="0" r="15240" b="3746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45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7.05pt;margin-top:12.25pt;width:472.8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"/>
          </w:pict>
        </mc:Fallback>
      </mc:AlternateContent>
    </w:r>
  </w:p>
  <w:p w:rsidR="000A151E" w:rsidRPr="00521FF9" w:rsidRDefault="000A151E" w:rsidP="00F52D2A">
    <w:pPr>
      <w:pStyle w:val="af9"/>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0F4"/>
    <w:multiLevelType w:val="hybridMultilevel"/>
    <w:tmpl w:val="860AC9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8BB28AF"/>
    <w:multiLevelType w:val="multilevel"/>
    <w:tmpl w:val="0FF2219E"/>
    <w:lvl w:ilvl="0">
      <w:start w:val="1"/>
      <w:numFmt w:val="decimal"/>
      <w:lvlText w:val="%1."/>
      <w:lvlJc w:val="left"/>
      <w:rPr>
        <w:rFonts w:ascii="Arial" w:eastAsia="Times New Roman" w:hAnsi="Arial" w:cs="Arial" w:hint="default"/>
        <w:b w:val="0"/>
        <w:bCs w:val="0"/>
        <w:i w:val="0"/>
        <w:iCs w:val="0"/>
        <w:smallCaps w:val="0"/>
        <w:strike w:val="0"/>
        <w:color w:val="000000"/>
        <w:spacing w:val="2"/>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360CF6"/>
    <w:multiLevelType w:val="hybridMultilevel"/>
    <w:tmpl w:val="DF044EB8"/>
    <w:lvl w:ilvl="0" w:tplc="E4DA4190">
      <w:start w:val="1"/>
      <w:numFmt w:val="bullet"/>
      <w:lvlText w:val=""/>
      <w:lvlJc w:val="left"/>
      <w:pPr>
        <w:ind w:left="1648" w:hanging="360"/>
      </w:pPr>
      <w:rPr>
        <w:rFonts w:ascii="Symbol" w:hAnsi="Symbol" w:hint="default"/>
      </w:rPr>
    </w:lvl>
    <w:lvl w:ilvl="1" w:tplc="04190003">
      <w:start w:val="1"/>
      <w:numFmt w:val="bullet"/>
      <w:lvlText w:val="o"/>
      <w:lvlJc w:val="left"/>
      <w:pPr>
        <w:ind w:left="2368" w:hanging="360"/>
      </w:pPr>
      <w:rPr>
        <w:rFonts w:ascii="Courier New" w:hAnsi="Courier New" w:cs="Courier New" w:hint="default"/>
      </w:rPr>
    </w:lvl>
    <w:lvl w:ilvl="2" w:tplc="04190005">
      <w:start w:val="1"/>
      <w:numFmt w:val="bullet"/>
      <w:lvlText w:val=""/>
      <w:lvlJc w:val="left"/>
      <w:pPr>
        <w:ind w:left="3088" w:hanging="360"/>
      </w:pPr>
      <w:rPr>
        <w:rFonts w:ascii="Wingdings" w:hAnsi="Wingdings" w:hint="default"/>
      </w:rPr>
    </w:lvl>
    <w:lvl w:ilvl="3" w:tplc="04190001">
      <w:start w:val="1"/>
      <w:numFmt w:val="bullet"/>
      <w:lvlText w:val=""/>
      <w:lvlJc w:val="left"/>
      <w:pPr>
        <w:ind w:left="3808" w:hanging="360"/>
      </w:pPr>
      <w:rPr>
        <w:rFonts w:ascii="Symbol" w:hAnsi="Symbol" w:hint="default"/>
      </w:rPr>
    </w:lvl>
    <w:lvl w:ilvl="4" w:tplc="04190003">
      <w:start w:val="1"/>
      <w:numFmt w:val="bullet"/>
      <w:lvlText w:val="o"/>
      <w:lvlJc w:val="left"/>
      <w:pPr>
        <w:ind w:left="4528" w:hanging="360"/>
      </w:pPr>
      <w:rPr>
        <w:rFonts w:ascii="Courier New" w:hAnsi="Courier New" w:cs="Courier New" w:hint="default"/>
      </w:rPr>
    </w:lvl>
    <w:lvl w:ilvl="5" w:tplc="04190005">
      <w:start w:val="1"/>
      <w:numFmt w:val="bullet"/>
      <w:lvlText w:val=""/>
      <w:lvlJc w:val="left"/>
      <w:pPr>
        <w:ind w:left="5248" w:hanging="360"/>
      </w:pPr>
      <w:rPr>
        <w:rFonts w:ascii="Wingdings" w:hAnsi="Wingdings" w:hint="default"/>
      </w:rPr>
    </w:lvl>
    <w:lvl w:ilvl="6" w:tplc="04190001">
      <w:start w:val="1"/>
      <w:numFmt w:val="bullet"/>
      <w:lvlText w:val=""/>
      <w:lvlJc w:val="left"/>
      <w:pPr>
        <w:ind w:left="5968" w:hanging="360"/>
      </w:pPr>
      <w:rPr>
        <w:rFonts w:ascii="Symbol" w:hAnsi="Symbol" w:hint="default"/>
      </w:rPr>
    </w:lvl>
    <w:lvl w:ilvl="7" w:tplc="04190003">
      <w:start w:val="1"/>
      <w:numFmt w:val="bullet"/>
      <w:lvlText w:val="o"/>
      <w:lvlJc w:val="left"/>
      <w:pPr>
        <w:ind w:left="6688" w:hanging="360"/>
      </w:pPr>
      <w:rPr>
        <w:rFonts w:ascii="Courier New" w:hAnsi="Courier New" w:cs="Courier New" w:hint="default"/>
      </w:rPr>
    </w:lvl>
    <w:lvl w:ilvl="8" w:tplc="04190005">
      <w:start w:val="1"/>
      <w:numFmt w:val="bullet"/>
      <w:lvlText w:val=""/>
      <w:lvlJc w:val="left"/>
      <w:pPr>
        <w:ind w:left="7408" w:hanging="360"/>
      </w:pPr>
      <w:rPr>
        <w:rFonts w:ascii="Wingdings" w:hAnsi="Wingdings" w:hint="default"/>
      </w:rPr>
    </w:lvl>
  </w:abstractNum>
  <w:abstractNum w:abstractNumId="3">
    <w:nsid w:val="10EF5F78"/>
    <w:multiLevelType w:val="hybridMultilevel"/>
    <w:tmpl w:val="8A3EE6B2"/>
    <w:lvl w:ilvl="0" w:tplc="E4DA4190">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11D42A2A"/>
    <w:multiLevelType w:val="hybridMultilevel"/>
    <w:tmpl w:val="95DC9B0C"/>
    <w:lvl w:ilvl="0" w:tplc="E4DA419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5">
    <w:nsid w:val="163F343C"/>
    <w:multiLevelType w:val="multilevel"/>
    <w:tmpl w:val="57724A5E"/>
    <w:lvl w:ilvl="0">
      <w:start w:val="2004"/>
      <w:numFmt w:val="decimal"/>
      <w:lvlText w:val="29.12.%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6A29A2"/>
    <w:multiLevelType w:val="hybridMultilevel"/>
    <w:tmpl w:val="8F4E3AC4"/>
    <w:lvl w:ilvl="0" w:tplc="970C36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3970757"/>
    <w:multiLevelType w:val="hybridMultilevel"/>
    <w:tmpl w:val="CD9C5CC4"/>
    <w:lvl w:ilvl="0" w:tplc="BCF46526">
      <w:start w:val="1"/>
      <w:numFmt w:val="decimal"/>
      <w:lvlText w:val="%1."/>
      <w:lvlJc w:val="left"/>
      <w:pPr>
        <w:ind w:left="675" w:hanging="6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7580B93"/>
    <w:multiLevelType w:val="multilevel"/>
    <w:tmpl w:val="944233AA"/>
    <w:lvl w:ilvl="0">
      <w:start w:val="2004"/>
      <w:numFmt w:val="decimal"/>
      <w:lvlText w:val="29.12.%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7F3846"/>
    <w:multiLevelType w:val="hybridMultilevel"/>
    <w:tmpl w:val="3C8C13FE"/>
    <w:lvl w:ilvl="0" w:tplc="03063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ABB7328"/>
    <w:multiLevelType w:val="hybridMultilevel"/>
    <w:tmpl w:val="6D48CE1C"/>
    <w:lvl w:ilvl="0" w:tplc="27A2BA7A">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11">
    <w:nsid w:val="2EEE2409"/>
    <w:multiLevelType w:val="multilevel"/>
    <w:tmpl w:val="6624F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33783C"/>
    <w:multiLevelType w:val="multilevel"/>
    <w:tmpl w:val="AEB631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873D3A"/>
    <w:multiLevelType w:val="hybridMultilevel"/>
    <w:tmpl w:val="2B5EFD02"/>
    <w:lvl w:ilvl="0" w:tplc="03063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684749A"/>
    <w:multiLevelType w:val="multilevel"/>
    <w:tmpl w:val="18DE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70C50B1"/>
    <w:multiLevelType w:val="hybridMultilevel"/>
    <w:tmpl w:val="CA3271FE"/>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nsid w:val="4EB36A32"/>
    <w:multiLevelType w:val="hybridMultilevel"/>
    <w:tmpl w:val="91562A80"/>
    <w:lvl w:ilvl="0" w:tplc="0306372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4F651919"/>
    <w:multiLevelType w:val="hybridMultilevel"/>
    <w:tmpl w:val="039E26CA"/>
    <w:lvl w:ilvl="0" w:tplc="8480A4C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6F2B54"/>
    <w:multiLevelType w:val="hybridMultilevel"/>
    <w:tmpl w:val="070C950C"/>
    <w:lvl w:ilvl="0" w:tplc="03063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56647794"/>
    <w:multiLevelType w:val="hybridMultilevel"/>
    <w:tmpl w:val="64EE88C0"/>
    <w:lvl w:ilvl="0" w:tplc="4FCEE1A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C4168F2"/>
    <w:multiLevelType w:val="hybridMultilevel"/>
    <w:tmpl w:val="8DC2D874"/>
    <w:lvl w:ilvl="0" w:tplc="04190005">
      <w:start w:val="1"/>
      <w:numFmt w:val="bullet"/>
      <w:lvlText w:val=""/>
      <w:lvlJc w:val="left"/>
      <w:pPr>
        <w:ind w:left="1416" w:hanging="360"/>
      </w:pPr>
      <w:rPr>
        <w:rFonts w:ascii="Wingdings" w:hAnsi="Wingdings" w:hint="default"/>
      </w:rPr>
    </w:lvl>
    <w:lvl w:ilvl="1" w:tplc="04190001">
      <w:start w:val="1"/>
      <w:numFmt w:val="bullet"/>
      <w:lvlText w:val=""/>
      <w:lvlJc w:val="left"/>
      <w:pPr>
        <w:ind w:left="2136" w:hanging="360"/>
      </w:pPr>
      <w:rPr>
        <w:rFonts w:ascii="Symbol" w:hAnsi="Symbol"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21">
    <w:nsid w:val="5DDC0502"/>
    <w:multiLevelType w:val="hybridMultilevel"/>
    <w:tmpl w:val="924AA732"/>
    <w:lvl w:ilvl="0" w:tplc="03063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0642B64"/>
    <w:multiLevelType w:val="hybridMultilevel"/>
    <w:tmpl w:val="9806B516"/>
    <w:lvl w:ilvl="0" w:tplc="838899B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6E94CF4"/>
    <w:multiLevelType w:val="hybridMultilevel"/>
    <w:tmpl w:val="E6C0D72E"/>
    <w:lvl w:ilvl="0" w:tplc="26C011A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nsid w:val="70B46BE1"/>
    <w:multiLevelType w:val="hybridMultilevel"/>
    <w:tmpl w:val="C6C05216"/>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7B5A078C"/>
    <w:multiLevelType w:val="hybridMultilevel"/>
    <w:tmpl w:val="8CFC3FF8"/>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7FB87F81"/>
    <w:multiLevelType w:val="hybridMultilevel"/>
    <w:tmpl w:val="897846E6"/>
    <w:lvl w:ilvl="0" w:tplc="03063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4"/>
  </w:num>
  <w:num w:numId="2">
    <w:abstractNumId w:val="0"/>
  </w:num>
  <w:num w:numId="3">
    <w:abstractNumId w:val="20"/>
  </w:num>
  <w:num w:numId="4">
    <w:abstractNumId w:val="23"/>
  </w:num>
  <w:num w:numId="5">
    <w:abstractNumId w:val="25"/>
  </w:num>
  <w:num w:numId="6">
    <w:abstractNumId w:val="10"/>
  </w:num>
  <w:num w:numId="7">
    <w:abstractNumId w:val="7"/>
  </w:num>
  <w:num w:numId="8">
    <w:abstractNumId w:val="18"/>
  </w:num>
  <w:num w:numId="9">
    <w:abstractNumId w:val="16"/>
  </w:num>
  <w:num w:numId="10">
    <w:abstractNumId w:val="13"/>
  </w:num>
  <w:num w:numId="11">
    <w:abstractNumId w:val="26"/>
  </w:num>
  <w:num w:numId="12">
    <w:abstractNumId w:val="9"/>
  </w:num>
  <w:num w:numId="13">
    <w:abstractNumId w:val="21"/>
  </w:num>
  <w:num w:numId="14">
    <w:abstractNumId w:val="22"/>
  </w:num>
  <w:num w:numId="15">
    <w:abstractNumId w:val="19"/>
  </w:num>
  <w:num w:numId="16">
    <w:abstractNumId w:val="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4"/>
  </w:num>
  <w:num w:numId="20">
    <w:abstractNumId w:val="14"/>
  </w:num>
  <w:num w:numId="21">
    <w:abstractNumId w:val="11"/>
  </w:num>
  <w:num w:numId="22">
    <w:abstractNumId w:val="6"/>
  </w:num>
  <w:num w:numId="23">
    <w:abstractNumId w:val="1"/>
  </w:num>
  <w:num w:numId="24">
    <w:abstractNumId w:val="12"/>
  </w:num>
  <w:num w:numId="25">
    <w:abstractNumId w:val="5"/>
  </w:num>
  <w:num w:numId="26">
    <w:abstractNumId w:val="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B90"/>
    <w:rsid w:val="0000350C"/>
    <w:rsid w:val="00004DBF"/>
    <w:rsid w:val="00007CAC"/>
    <w:rsid w:val="000147A4"/>
    <w:rsid w:val="000151B8"/>
    <w:rsid w:val="00015517"/>
    <w:rsid w:val="00021612"/>
    <w:rsid w:val="000256ED"/>
    <w:rsid w:val="000264FF"/>
    <w:rsid w:val="00027E4C"/>
    <w:rsid w:val="0003485F"/>
    <w:rsid w:val="00035769"/>
    <w:rsid w:val="000415DC"/>
    <w:rsid w:val="000423A3"/>
    <w:rsid w:val="000433CE"/>
    <w:rsid w:val="000447E4"/>
    <w:rsid w:val="0004487F"/>
    <w:rsid w:val="0004500B"/>
    <w:rsid w:val="000479DC"/>
    <w:rsid w:val="000501B3"/>
    <w:rsid w:val="0005408B"/>
    <w:rsid w:val="000547CF"/>
    <w:rsid w:val="00056339"/>
    <w:rsid w:val="0006196C"/>
    <w:rsid w:val="00062B9A"/>
    <w:rsid w:val="00064602"/>
    <w:rsid w:val="00064EED"/>
    <w:rsid w:val="00065D3E"/>
    <w:rsid w:val="00072C15"/>
    <w:rsid w:val="00072C28"/>
    <w:rsid w:val="00075826"/>
    <w:rsid w:val="00081B2A"/>
    <w:rsid w:val="00083496"/>
    <w:rsid w:val="00086AA0"/>
    <w:rsid w:val="000873BC"/>
    <w:rsid w:val="00091ECC"/>
    <w:rsid w:val="000942F4"/>
    <w:rsid w:val="0009504B"/>
    <w:rsid w:val="00095FCC"/>
    <w:rsid w:val="000A00AF"/>
    <w:rsid w:val="000A151E"/>
    <w:rsid w:val="000A18DD"/>
    <w:rsid w:val="000A7DD4"/>
    <w:rsid w:val="000B02BD"/>
    <w:rsid w:val="000B3852"/>
    <w:rsid w:val="000B413B"/>
    <w:rsid w:val="000B4C6A"/>
    <w:rsid w:val="000B5AF7"/>
    <w:rsid w:val="000C16DC"/>
    <w:rsid w:val="000C2E6A"/>
    <w:rsid w:val="000C4517"/>
    <w:rsid w:val="000D5544"/>
    <w:rsid w:val="000E0BA5"/>
    <w:rsid w:val="000E0D09"/>
    <w:rsid w:val="000E1833"/>
    <w:rsid w:val="000E2997"/>
    <w:rsid w:val="000E2A2D"/>
    <w:rsid w:val="000E2B58"/>
    <w:rsid w:val="000E585C"/>
    <w:rsid w:val="000E71B2"/>
    <w:rsid w:val="000E75DC"/>
    <w:rsid w:val="000E7CCE"/>
    <w:rsid w:val="000F1708"/>
    <w:rsid w:val="0010075E"/>
    <w:rsid w:val="001059C1"/>
    <w:rsid w:val="00106ED2"/>
    <w:rsid w:val="0011142F"/>
    <w:rsid w:val="00113D72"/>
    <w:rsid w:val="0011631F"/>
    <w:rsid w:val="001202EC"/>
    <w:rsid w:val="0012185A"/>
    <w:rsid w:val="00126E64"/>
    <w:rsid w:val="00127B11"/>
    <w:rsid w:val="00133115"/>
    <w:rsid w:val="0013343D"/>
    <w:rsid w:val="0013683A"/>
    <w:rsid w:val="001456B1"/>
    <w:rsid w:val="00151960"/>
    <w:rsid w:val="00154949"/>
    <w:rsid w:val="001549FE"/>
    <w:rsid w:val="001571EA"/>
    <w:rsid w:val="00161D85"/>
    <w:rsid w:val="001628B3"/>
    <w:rsid w:val="00162D34"/>
    <w:rsid w:val="0016387B"/>
    <w:rsid w:val="001660F4"/>
    <w:rsid w:val="00167614"/>
    <w:rsid w:val="00170BF2"/>
    <w:rsid w:val="00172239"/>
    <w:rsid w:val="001723A5"/>
    <w:rsid w:val="00175E62"/>
    <w:rsid w:val="00176F78"/>
    <w:rsid w:val="001809DE"/>
    <w:rsid w:val="00181DE3"/>
    <w:rsid w:val="001869F6"/>
    <w:rsid w:val="0019205E"/>
    <w:rsid w:val="0019408E"/>
    <w:rsid w:val="0019554F"/>
    <w:rsid w:val="001A1801"/>
    <w:rsid w:val="001A31B4"/>
    <w:rsid w:val="001A34ED"/>
    <w:rsid w:val="001A6B23"/>
    <w:rsid w:val="001A7296"/>
    <w:rsid w:val="001B2362"/>
    <w:rsid w:val="001B535E"/>
    <w:rsid w:val="001C315F"/>
    <w:rsid w:val="001C65AA"/>
    <w:rsid w:val="001C6886"/>
    <w:rsid w:val="001D2835"/>
    <w:rsid w:val="001D3F6C"/>
    <w:rsid w:val="001D7FDF"/>
    <w:rsid w:val="001E02F1"/>
    <w:rsid w:val="001E1FDE"/>
    <w:rsid w:val="001E2FC0"/>
    <w:rsid w:val="001E435E"/>
    <w:rsid w:val="001E4837"/>
    <w:rsid w:val="001E56F1"/>
    <w:rsid w:val="001F127D"/>
    <w:rsid w:val="001F1701"/>
    <w:rsid w:val="001F5375"/>
    <w:rsid w:val="001F70F1"/>
    <w:rsid w:val="001F73BD"/>
    <w:rsid w:val="00205F9E"/>
    <w:rsid w:val="00211DB0"/>
    <w:rsid w:val="00216830"/>
    <w:rsid w:val="002250D5"/>
    <w:rsid w:val="00232BA9"/>
    <w:rsid w:val="0023370C"/>
    <w:rsid w:val="00234741"/>
    <w:rsid w:val="00236D28"/>
    <w:rsid w:val="00240DCA"/>
    <w:rsid w:val="00244159"/>
    <w:rsid w:val="002472A0"/>
    <w:rsid w:val="002512CC"/>
    <w:rsid w:val="002557C3"/>
    <w:rsid w:val="002579B2"/>
    <w:rsid w:val="002701AF"/>
    <w:rsid w:val="00270BB3"/>
    <w:rsid w:val="00271AFC"/>
    <w:rsid w:val="00273B26"/>
    <w:rsid w:val="00277E8B"/>
    <w:rsid w:val="002808A2"/>
    <w:rsid w:val="00280BC4"/>
    <w:rsid w:val="00280FBC"/>
    <w:rsid w:val="00281823"/>
    <w:rsid w:val="002876F2"/>
    <w:rsid w:val="00290545"/>
    <w:rsid w:val="00290D40"/>
    <w:rsid w:val="0029203C"/>
    <w:rsid w:val="002A0D67"/>
    <w:rsid w:val="002A1595"/>
    <w:rsid w:val="002A3C71"/>
    <w:rsid w:val="002A7C59"/>
    <w:rsid w:val="002B12DB"/>
    <w:rsid w:val="002B18F7"/>
    <w:rsid w:val="002B3B7C"/>
    <w:rsid w:val="002B3CBA"/>
    <w:rsid w:val="002B5DE1"/>
    <w:rsid w:val="002B6CAF"/>
    <w:rsid w:val="002B7264"/>
    <w:rsid w:val="002C39EB"/>
    <w:rsid w:val="002C7F4C"/>
    <w:rsid w:val="002D0993"/>
    <w:rsid w:val="002D0C6B"/>
    <w:rsid w:val="002E1A72"/>
    <w:rsid w:val="002E3967"/>
    <w:rsid w:val="002E49FD"/>
    <w:rsid w:val="002E5D15"/>
    <w:rsid w:val="002E7849"/>
    <w:rsid w:val="002F399A"/>
    <w:rsid w:val="002F551D"/>
    <w:rsid w:val="002F6683"/>
    <w:rsid w:val="00301AA1"/>
    <w:rsid w:val="00305E3D"/>
    <w:rsid w:val="00306374"/>
    <w:rsid w:val="00307A0B"/>
    <w:rsid w:val="00312D69"/>
    <w:rsid w:val="00315D9A"/>
    <w:rsid w:val="003168C6"/>
    <w:rsid w:val="003170C3"/>
    <w:rsid w:val="003179A8"/>
    <w:rsid w:val="00321262"/>
    <w:rsid w:val="003218DC"/>
    <w:rsid w:val="00324143"/>
    <w:rsid w:val="00326635"/>
    <w:rsid w:val="00327CF5"/>
    <w:rsid w:val="003378EF"/>
    <w:rsid w:val="00340CE7"/>
    <w:rsid w:val="00343A3E"/>
    <w:rsid w:val="00345BC5"/>
    <w:rsid w:val="003461F1"/>
    <w:rsid w:val="00350259"/>
    <w:rsid w:val="00351263"/>
    <w:rsid w:val="003524F0"/>
    <w:rsid w:val="00352CCB"/>
    <w:rsid w:val="00354F2C"/>
    <w:rsid w:val="003555C9"/>
    <w:rsid w:val="003572D1"/>
    <w:rsid w:val="003578DB"/>
    <w:rsid w:val="00360027"/>
    <w:rsid w:val="0036260B"/>
    <w:rsid w:val="003651B0"/>
    <w:rsid w:val="0036703E"/>
    <w:rsid w:val="003705D5"/>
    <w:rsid w:val="003759F5"/>
    <w:rsid w:val="00375D45"/>
    <w:rsid w:val="0037633C"/>
    <w:rsid w:val="00376CF5"/>
    <w:rsid w:val="00381890"/>
    <w:rsid w:val="0038540F"/>
    <w:rsid w:val="00385CE5"/>
    <w:rsid w:val="003A4153"/>
    <w:rsid w:val="003A7CC9"/>
    <w:rsid w:val="003B10D5"/>
    <w:rsid w:val="003B227A"/>
    <w:rsid w:val="003B2B62"/>
    <w:rsid w:val="003B2D35"/>
    <w:rsid w:val="003B77ED"/>
    <w:rsid w:val="003C29DE"/>
    <w:rsid w:val="003C2B7B"/>
    <w:rsid w:val="003C4F30"/>
    <w:rsid w:val="003D2301"/>
    <w:rsid w:val="003D42EB"/>
    <w:rsid w:val="003E57CB"/>
    <w:rsid w:val="003F16A9"/>
    <w:rsid w:val="003F4F7E"/>
    <w:rsid w:val="003F52D6"/>
    <w:rsid w:val="003F563A"/>
    <w:rsid w:val="003F7C5C"/>
    <w:rsid w:val="00400D49"/>
    <w:rsid w:val="00406BDA"/>
    <w:rsid w:val="0040722C"/>
    <w:rsid w:val="00413CE4"/>
    <w:rsid w:val="00415B03"/>
    <w:rsid w:val="00416DBF"/>
    <w:rsid w:val="0041727F"/>
    <w:rsid w:val="004218CD"/>
    <w:rsid w:val="00422C30"/>
    <w:rsid w:val="00425656"/>
    <w:rsid w:val="004260C0"/>
    <w:rsid w:val="004359BC"/>
    <w:rsid w:val="00440353"/>
    <w:rsid w:val="00440EBB"/>
    <w:rsid w:val="00442E49"/>
    <w:rsid w:val="00443D43"/>
    <w:rsid w:val="00443F7E"/>
    <w:rsid w:val="00456D2B"/>
    <w:rsid w:val="00464BF3"/>
    <w:rsid w:val="00467DF2"/>
    <w:rsid w:val="004759DA"/>
    <w:rsid w:val="00475F3D"/>
    <w:rsid w:val="00484A91"/>
    <w:rsid w:val="004850D9"/>
    <w:rsid w:val="004947A2"/>
    <w:rsid w:val="0049696B"/>
    <w:rsid w:val="004A029D"/>
    <w:rsid w:val="004B2E9B"/>
    <w:rsid w:val="004B3E35"/>
    <w:rsid w:val="004B4BAA"/>
    <w:rsid w:val="004C3369"/>
    <w:rsid w:val="004C56F3"/>
    <w:rsid w:val="004C7C58"/>
    <w:rsid w:val="004D03FC"/>
    <w:rsid w:val="004D0B42"/>
    <w:rsid w:val="004D1FB7"/>
    <w:rsid w:val="004E03C2"/>
    <w:rsid w:val="004E3E41"/>
    <w:rsid w:val="004E5EFC"/>
    <w:rsid w:val="004E609E"/>
    <w:rsid w:val="004E6254"/>
    <w:rsid w:val="004F3945"/>
    <w:rsid w:val="004F433F"/>
    <w:rsid w:val="004F4464"/>
    <w:rsid w:val="004F66B7"/>
    <w:rsid w:val="004F6D30"/>
    <w:rsid w:val="005021BE"/>
    <w:rsid w:val="0050386A"/>
    <w:rsid w:val="00510530"/>
    <w:rsid w:val="005107B1"/>
    <w:rsid w:val="00511C76"/>
    <w:rsid w:val="005127BE"/>
    <w:rsid w:val="005139E5"/>
    <w:rsid w:val="0051485F"/>
    <w:rsid w:val="00516078"/>
    <w:rsid w:val="00521FF9"/>
    <w:rsid w:val="0052326B"/>
    <w:rsid w:val="005241EA"/>
    <w:rsid w:val="005248B9"/>
    <w:rsid w:val="005251F9"/>
    <w:rsid w:val="00526EFD"/>
    <w:rsid w:val="0053009B"/>
    <w:rsid w:val="005340BE"/>
    <w:rsid w:val="00535CE8"/>
    <w:rsid w:val="00540769"/>
    <w:rsid w:val="00542FA8"/>
    <w:rsid w:val="00544564"/>
    <w:rsid w:val="00545CF7"/>
    <w:rsid w:val="005479B5"/>
    <w:rsid w:val="00547ACB"/>
    <w:rsid w:val="0055394F"/>
    <w:rsid w:val="00554C75"/>
    <w:rsid w:val="005602F4"/>
    <w:rsid w:val="0056098C"/>
    <w:rsid w:val="00560C44"/>
    <w:rsid w:val="00561909"/>
    <w:rsid w:val="00563CE1"/>
    <w:rsid w:val="00564328"/>
    <w:rsid w:val="00565D5E"/>
    <w:rsid w:val="00565E68"/>
    <w:rsid w:val="00570F98"/>
    <w:rsid w:val="00571991"/>
    <w:rsid w:val="00571BD1"/>
    <w:rsid w:val="005732C8"/>
    <w:rsid w:val="00576338"/>
    <w:rsid w:val="0057702B"/>
    <w:rsid w:val="00577612"/>
    <w:rsid w:val="0058050B"/>
    <w:rsid w:val="005820BC"/>
    <w:rsid w:val="005845B2"/>
    <w:rsid w:val="00593242"/>
    <w:rsid w:val="005A563B"/>
    <w:rsid w:val="005A7620"/>
    <w:rsid w:val="005B28F0"/>
    <w:rsid w:val="005B5747"/>
    <w:rsid w:val="005B5E74"/>
    <w:rsid w:val="005B6AD0"/>
    <w:rsid w:val="005B7CCA"/>
    <w:rsid w:val="005C0BCA"/>
    <w:rsid w:val="005C3076"/>
    <w:rsid w:val="005C3811"/>
    <w:rsid w:val="005C7B90"/>
    <w:rsid w:val="005D42CF"/>
    <w:rsid w:val="005E066C"/>
    <w:rsid w:val="005E15C9"/>
    <w:rsid w:val="005E3FB4"/>
    <w:rsid w:val="005E43D0"/>
    <w:rsid w:val="005E463D"/>
    <w:rsid w:val="005E6B51"/>
    <w:rsid w:val="005F0B03"/>
    <w:rsid w:val="00600FCE"/>
    <w:rsid w:val="00602766"/>
    <w:rsid w:val="00602FC7"/>
    <w:rsid w:val="00604B18"/>
    <w:rsid w:val="006110D9"/>
    <w:rsid w:val="00615C6A"/>
    <w:rsid w:val="00617FE1"/>
    <w:rsid w:val="0062230C"/>
    <w:rsid w:val="00625EB1"/>
    <w:rsid w:val="00625FEB"/>
    <w:rsid w:val="006316F9"/>
    <w:rsid w:val="0063536D"/>
    <w:rsid w:val="00636C0D"/>
    <w:rsid w:val="0064033A"/>
    <w:rsid w:val="00645791"/>
    <w:rsid w:val="00645C3B"/>
    <w:rsid w:val="00651A6C"/>
    <w:rsid w:val="006555F4"/>
    <w:rsid w:val="0065567B"/>
    <w:rsid w:val="0065626D"/>
    <w:rsid w:val="00662155"/>
    <w:rsid w:val="00662EAD"/>
    <w:rsid w:val="00663DE7"/>
    <w:rsid w:val="00664813"/>
    <w:rsid w:val="00666F1C"/>
    <w:rsid w:val="00667D83"/>
    <w:rsid w:val="00671A19"/>
    <w:rsid w:val="00671AF4"/>
    <w:rsid w:val="00672387"/>
    <w:rsid w:val="00674C22"/>
    <w:rsid w:val="00674DAB"/>
    <w:rsid w:val="00681505"/>
    <w:rsid w:val="00684926"/>
    <w:rsid w:val="00686A21"/>
    <w:rsid w:val="00693D54"/>
    <w:rsid w:val="00694C35"/>
    <w:rsid w:val="006A63BF"/>
    <w:rsid w:val="006C0497"/>
    <w:rsid w:val="006C1C7A"/>
    <w:rsid w:val="006C2438"/>
    <w:rsid w:val="006C248A"/>
    <w:rsid w:val="006C3F3D"/>
    <w:rsid w:val="006C4BDA"/>
    <w:rsid w:val="006C4FCC"/>
    <w:rsid w:val="006C607A"/>
    <w:rsid w:val="006C736C"/>
    <w:rsid w:val="006D149D"/>
    <w:rsid w:val="006D37FB"/>
    <w:rsid w:val="006D46C5"/>
    <w:rsid w:val="006D5305"/>
    <w:rsid w:val="006D6852"/>
    <w:rsid w:val="006E0B07"/>
    <w:rsid w:val="006E249C"/>
    <w:rsid w:val="006E29C9"/>
    <w:rsid w:val="006E306A"/>
    <w:rsid w:val="006F0F8F"/>
    <w:rsid w:val="006F30AA"/>
    <w:rsid w:val="006F3988"/>
    <w:rsid w:val="00706251"/>
    <w:rsid w:val="00711A33"/>
    <w:rsid w:val="00711F97"/>
    <w:rsid w:val="00712044"/>
    <w:rsid w:val="00713D1E"/>
    <w:rsid w:val="00716C45"/>
    <w:rsid w:val="007207E2"/>
    <w:rsid w:val="00723620"/>
    <w:rsid w:val="0072549C"/>
    <w:rsid w:val="00730732"/>
    <w:rsid w:val="00732745"/>
    <w:rsid w:val="0073530A"/>
    <w:rsid w:val="0074011E"/>
    <w:rsid w:val="00740293"/>
    <w:rsid w:val="007444E9"/>
    <w:rsid w:val="007446EF"/>
    <w:rsid w:val="00747D77"/>
    <w:rsid w:val="007505B8"/>
    <w:rsid w:val="00751145"/>
    <w:rsid w:val="00751E74"/>
    <w:rsid w:val="00753974"/>
    <w:rsid w:val="00756331"/>
    <w:rsid w:val="00760D38"/>
    <w:rsid w:val="00761006"/>
    <w:rsid w:val="00761828"/>
    <w:rsid w:val="00763D1F"/>
    <w:rsid w:val="0076744E"/>
    <w:rsid w:val="0077194A"/>
    <w:rsid w:val="00775505"/>
    <w:rsid w:val="007765B2"/>
    <w:rsid w:val="007810B5"/>
    <w:rsid w:val="007828A1"/>
    <w:rsid w:val="00782CEC"/>
    <w:rsid w:val="007846EC"/>
    <w:rsid w:val="00784BEC"/>
    <w:rsid w:val="007867A3"/>
    <w:rsid w:val="007908BE"/>
    <w:rsid w:val="00792A41"/>
    <w:rsid w:val="007945B4"/>
    <w:rsid w:val="007A0733"/>
    <w:rsid w:val="007A2AC7"/>
    <w:rsid w:val="007A48ED"/>
    <w:rsid w:val="007B0E50"/>
    <w:rsid w:val="007B288E"/>
    <w:rsid w:val="007B5A53"/>
    <w:rsid w:val="007C5E32"/>
    <w:rsid w:val="007C7BE7"/>
    <w:rsid w:val="007C7D6B"/>
    <w:rsid w:val="007D02C0"/>
    <w:rsid w:val="007E1C03"/>
    <w:rsid w:val="007E46CA"/>
    <w:rsid w:val="007E4CF6"/>
    <w:rsid w:val="007E508C"/>
    <w:rsid w:val="007E61C3"/>
    <w:rsid w:val="007F7767"/>
    <w:rsid w:val="00800F9C"/>
    <w:rsid w:val="008017AB"/>
    <w:rsid w:val="0080242B"/>
    <w:rsid w:val="0080295F"/>
    <w:rsid w:val="00804F7C"/>
    <w:rsid w:val="00805153"/>
    <w:rsid w:val="00811F91"/>
    <w:rsid w:val="00813EFB"/>
    <w:rsid w:val="008166B5"/>
    <w:rsid w:val="008172DA"/>
    <w:rsid w:val="00822A51"/>
    <w:rsid w:val="00822C30"/>
    <w:rsid w:val="00823515"/>
    <w:rsid w:val="00823AAC"/>
    <w:rsid w:val="00827AA3"/>
    <w:rsid w:val="008301AB"/>
    <w:rsid w:val="00831845"/>
    <w:rsid w:val="00832D0E"/>
    <w:rsid w:val="00835EDA"/>
    <w:rsid w:val="0084148E"/>
    <w:rsid w:val="008428A6"/>
    <w:rsid w:val="00844337"/>
    <w:rsid w:val="00844CE7"/>
    <w:rsid w:val="00846C7F"/>
    <w:rsid w:val="00857F98"/>
    <w:rsid w:val="00860D05"/>
    <w:rsid w:val="00861A84"/>
    <w:rsid w:val="00862542"/>
    <w:rsid w:val="008628CC"/>
    <w:rsid w:val="00863DB3"/>
    <w:rsid w:val="00865590"/>
    <w:rsid w:val="0086562B"/>
    <w:rsid w:val="00872E64"/>
    <w:rsid w:val="0087493E"/>
    <w:rsid w:val="00880C08"/>
    <w:rsid w:val="0088346C"/>
    <w:rsid w:val="00887919"/>
    <w:rsid w:val="008916C1"/>
    <w:rsid w:val="008A1F10"/>
    <w:rsid w:val="008A3797"/>
    <w:rsid w:val="008A48D2"/>
    <w:rsid w:val="008A51EE"/>
    <w:rsid w:val="008B11D3"/>
    <w:rsid w:val="008B13FE"/>
    <w:rsid w:val="008B4798"/>
    <w:rsid w:val="008B5463"/>
    <w:rsid w:val="008C4BE5"/>
    <w:rsid w:val="008C55CD"/>
    <w:rsid w:val="008C69D9"/>
    <w:rsid w:val="008D008B"/>
    <w:rsid w:val="008D19C2"/>
    <w:rsid w:val="008D4294"/>
    <w:rsid w:val="008D51BA"/>
    <w:rsid w:val="008D6416"/>
    <w:rsid w:val="008F0A2E"/>
    <w:rsid w:val="008F16CA"/>
    <w:rsid w:val="008F29E4"/>
    <w:rsid w:val="00906FA1"/>
    <w:rsid w:val="00910968"/>
    <w:rsid w:val="0091401D"/>
    <w:rsid w:val="009158BB"/>
    <w:rsid w:val="009178DC"/>
    <w:rsid w:val="00921E90"/>
    <w:rsid w:val="00925983"/>
    <w:rsid w:val="009267E8"/>
    <w:rsid w:val="009329D4"/>
    <w:rsid w:val="00932BE7"/>
    <w:rsid w:val="009344F1"/>
    <w:rsid w:val="00934569"/>
    <w:rsid w:val="00937BBE"/>
    <w:rsid w:val="00941B06"/>
    <w:rsid w:val="00943B9C"/>
    <w:rsid w:val="00946E43"/>
    <w:rsid w:val="00951331"/>
    <w:rsid w:val="00952166"/>
    <w:rsid w:val="00952E2A"/>
    <w:rsid w:val="00954B78"/>
    <w:rsid w:val="009568C4"/>
    <w:rsid w:val="00966BBC"/>
    <w:rsid w:val="00972DBE"/>
    <w:rsid w:val="00973714"/>
    <w:rsid w:val="009762CB"/>
    <w:rsid w:val="0097661E"/>
    <w:rsid w:val="00976626"/>
    <w:rsid w:val="00983F68"/>
    <w:rsid w:val="00985D17"/>
    <w:rsid w:val="0099233F"/>
    <w:rsid w:val="0099287C"/>
    <w:rsid w:val="009978EB"/>
    <w:rsid w:val="009A1755"/>
    <w:rsid w:val="009A39FC"/>
    <w:rsid w:val="009A5644"/>
    <w:rsid w:val="009B1F6B"/>
    <w:rsid w:val="009B491C"/>
    <w:rsid w:val="009B54C8"/>
    <w:rsid w:val="009C0072"/>
    <w:rsid w:val="009C4439"/>
    <w:rsid w:val="009C4D2E"/>
    <w:rsid w:val="009C4FBD"/>
    <w:rsid w:val="009C64F4"/>
    <w:rsid w:val="009D2C6A"/>
    <w:rsid w:val="009D2F0D"/>
    <w:rsid w:val="009D49A8"/>
    <w:rsid w:val="009E139D"/>
    <w:rsid w:val="009E208B"/>
    <w:rsid w:val="009E3EC3"/>
    <w:rsid w:val="009E6869"/>
    <w:rsid w:val="009E6B15"/>
    <w:rsid w:val="009E7EF0"/>
    <w:rsid w:val="009F06A8"/>
    <w:rsid w:val="009F3231"/>
    <w:rsid w:val="00A04AD3"/>
    <w:rsid w:val="00A06147"/>
    <w:rsid w:val="00A06D60"/>
    <w:rsid w:val="00A109C8"/>
    <w:rsid w:val="00A11877"/>
    <w:rsid w:val="00A1495C"/>
    <w:rsid w:val="00A14DCB"/>
    <w:rsid w:val="00A15718"/>
    <w:rsid w:val="00A2132D"/>
    <w:rsid w:val="00A22248"/>
    <w:rsid w:val="00A241BB"/>
    <w:rsid w:val="00A31345"/>
    <w:rsid w:val="00A32E0A"/>
    <w:rsid w:val="00A33D58"/>
    <w:rsid w:val="00A33FE3"/>
    <w:rsid w:val="00A40122"/>
    <w:rsid w:val="00A40FAD"/>
    <w:rsid w:val="00A43FD3"/>
    <w:rsid w:val="00A4495D"/>
    <w:rsid w:val="00A45597"/>
    <w:rsid w:val="00A515EE"/>
    <w:rsid w:val="00A54D4E"/>
    <w:rsid w:val="00A55BD7"/>
    <w:rsid w:val="00A57155"/>
    <w:rsid w:val="00A62FA0"/>
    <w:rsid w:val="00A657A7"/>
    <w:rsid w:val="00A65D7B"/>
    <w:rsid w:val="00A74187"/>
    <w:rsid w:val="00A7454E"/>
    <w:rsid w:val="00A7590C"/>
    <w:rsid w:val="00A771BE"/>
    <w:rsid w:val="00A93CC3"/>
    <w:rsid w:val="00A94214"/>
    <w:rsid w:val="00A978E7"/>
    <w:rsid w:val="00A97FC7"/>
    <w:rsid w:val="00AA14C1"/>
    <w:rsid w:val="00AA7938"/>
    <w:rsid w:val="00AB0BFD"/>
    <w:rsid w:val="00AB58BB"/>
    <w:rsid w:val="00AB61A4"/>
    <w:rsid w:val="00AB6CED"/>
    <w:rsid w:val="00AC1F7B"/>
    <w:rsid w:val="00AC2758"/>
    <w:rsid w:val="00AC524F"/>
    <w:rsid w:val="00AD0281"/>
    <w:rsid w:val="00AD10FC"/>
    <w:rsid w:val="00AD2323"/>
    <w:rsid w:val="00AD259B"/>
    <w:rsid w:val="00AD3F41"/>
    <w:rsid w:val="00AD495F"/>
    <w:rsid w:val="00AD7E9E"/>
    <w:rsid w:val="00AE3BE6"/>
    <w:rsid w:val="00AE42C7"/>
    <w:rsid w:val="00AE64AB"/>
    <w:rsid w:val="00AF42A2"/>
    <w:rsid w:val="00B004A1"/>
    <w:rsid w:val="00B008F5"/>
    <w:rsid w:val="00B0159E"/>
    <w:rsid w:val="00B0638E"/>
    <w:rsid w:val="00B11F7C"/>
    <w:rsid w:val="00B12047"/>
    <w:rsid w:val="00B14BA4"/>
    <w:rsid w:val="00B16E10"/>
    <w:rsid w:val="00B17165"/>
    <w:rsid w:val="00B21B42"/>
    <w:rsid w:val="00B2369C"/>
    <w:rsid w:val="00B27F7D"/>
    <w:rsid w:val="00B302A8"/>
    <w:rsid w:val="00B32415"/>
    <w:rsid w:val="00B36BBC"/>
    <w:rsid w:val="00B37440"/>
    <w:rsid w:val="00B4037C"/>
    <w:rsid w:val="00B4288F"/>
    <w:rsid w:val="00B43911"/>
    <w:rsid w:val="00B54F6A"/>
    <w:rsid w:val="00B60078"/>
    <w:rsid w:val="00B63FED"/>
    <w:rsid w:val="00B74B8A"/>
    <w:rsid w:val="00B75120"/>
    <w:rsid w:val="00B8030F"/>
    <w:rsid w:val="00B847CD"/>
    <w:rsid w:val="00B86B98"/>
    <w:rsid w:val="00BA65AE"/>
    <w:rsid w:val="00BB0555"/>
    <w:rsid w:val="00BB05FB"/>
    <w:rsid w:val="00BB1CB0"/>
    <w:rsid w:val="00BB325E"/>
    <w:rsid w:val="00BB4D4E"/>
    <w:rsid w:val="00BB53BD"/>
    <w:rsid w:val="00BB6909"/>
    <w:rsid w:val="00BB72B9"/>
    <w:rsid w:val="00BC098D"/>
    <w:rsid w:val="00BC1E0F"/>
    <w:rsid w:val="00BC4207"/>
    <w:rsid w:val="00BC446F"/>
    <w:rsid w:val="00BD6B01"/>
    <w:rsid w:val="00BD7570"/>
    <w:rsid w:val="00BD7F3E"/>
    <w:rsid w:val="00BE026D"/>
    <w:rsid w:val="00BE44CB"/>
    <w:rsid w:val="00BE7947"/>
    <w:rsid w:val="00BF4D21"/>
    <w:rsid w:val="00BF72F2"/>
    <w:rsid w:val="00C002EC"/>
    <w:rsid w:val="00C0119A"/>
    <w:rsid w:val="00C07B79"/>
    <w:rsid w:val="00C07E26"/>
    <w:rsid w:val="00C116A0"/>
    <w:rsid w:val="00C150B5"/>
    <w:rsid w:val="00C152E7"/>
    <w:rsid w:val="00C15A90"/>
    <w:rsid w:val="00C23C77"/>
    <w:rsid w:val="00C25CDF"/>
    <w:rsid w:val="00C2708C"/>
    <w:rsid w:val="00C32A33"/>
    <w:rsid w:val="00C40AFA"/>
    <w:rsid w:val="00C414F0"/>
    <w:rsid w:val="00C444F8"/>
    <w:rsid w:val="00C46B8B"/>
    <w:rsid w:val="00C50A84"/>
    <w:rsid w:val="00C52D77"/>
    <w:rsid w:val="00C5559A"/>
    <w:rsid w:val="00C55D0D"/>
    <w:rsid w:val="00C607FF"/>
    <w:rsid w:val="00C60EF5"/>
    <w:rsid w:val="00C62E60"/>
    <w:rsid w:val="00C64E76"/>
    <w:rsid w:val="00C65142"/>
    <w:rsid w:val="00C71418"/>
    <w:rsid w:val="00C725D3"/>
    <w:rsid w:val="00C83170"/>
    <w:rsid w:val="00C8391B"/>
    <w:rsid w:val="00C92169"/>
    <w:rsid w:val="00C92B7C"/>
    <w:rsid w:val="00C9347C"/>
    <w:rsid w:val="00CA60C4"/>
    <w:rsid w:val="00CA6105"/>
    <w:rsid w:val="00CB2803"/>
    <w:rsid w:val="00CB3071"/>
    <w:rsid w:val="00CB699F"/>
    <w:rsid w:val="00CC3794"/>
    <w:rsid w:val="00CC5147"/>
    <w:rsid w:val="00CC5E59"/>
    <w:rsid w:val="00CC72FA"/>
    <w:rsid w:val="00CC7E84"/>
    <w:rsid w:val="00CD0A88"/>
    <w:rsid w:val="00CD3E55"/>
    <w:rsid w:val="00CD6F0C"/>
    <w:rsid w:val="00CD6FDF"/>
    <w:rsid w:val="00CD774D"/>
    <w:rsid w:val="00CD7918"/>
    <w:rsid w:val="00CE0AEA"/>
    <w:rsid w:val="00CE1B93"/>
    <w:rsid w:val="00CE4382"/>
    <w:rsid w:val="00CE7DE4"/>
    <w:rsid w:val="00CF06C5"/>
    <w:rsid w:val="00CF1ABF"/>
    <w:rsid w:val="00D0093A"/>
    <w:rsid w:val="00D00E4E"/>
    <w:rsid w:val="00D0104F"/>
    <w:rsid w:val="00D10779"/>
    <w:rsid w:val="00D116B7"/>
    <w:rsid w:val="00D11C40"/>
    <w:rsid w:val="00D14285"/>
    <w:rsid w:val="00D157F8"/>
    <w:rsid w:val="00D240E1"/>
    <w:rsid w:val="00D273F2"/>
    <w:rsid w:val="00D27F0D"/>
    <w:rsid w:val="00D33562"/>
    <w:rsid w:val="00D374F2"/>
    <w:rsid w:val="00D45B3C"/>
    <w:rsid w:val="00D46A36"/>
    <w:rsid w:val="00D46D4B"/>
    <w:rsid w:val="00D470CF"/>
    <w:rsid w:val="00D47238"/>
    <w:rsid w:val="00D475D5"/>
    <w:rsid w:val="00D51378"/>
    <w:rsid w:val="00D5178C"/>
    <w:rsid w:val="00D5241B"/>
    <w:rsid w:val="00D5648E"/>
    <w:rsid w:val="00D5649D"/>
    <w:rsid w:val="00D57265"/>
    <w:rsid w:val="00D61C96"/>
    <w:rsid w:val="00D75ACF"/>
    <w:rsid w:val="00D76A47"/>
    <w:rsid w:val="00D77A7D"/>
    <w:rsid w:val="00D77AB8"/>
    <w:rsid w:val="00D85F5B"/>
    <w:rsid w:val="00D9048B"/>
    <w:rsid w:val="00D93A5A"/>
    <w:rsid w:val="00D94233"/>
    <w:rsid w:val="00D97192"/>
    <w:rsid w:val="00D97252"/>
    <w:rsid w:val="00DA1EBE"/>
    <w:rsid w:val="00DA275D"/>
    <w:rsid w:val="00DA2B26"/>
    <w:rsid w:val="00DA2EE3"/>
    <w:rsid w:val="00DA323A"/>
    <w:rsid w:val="00DA4FA0"/>
    <w:rsid w:val="00DB54CD"/>
    <w:rsid w:val="00DB5644"/>
    <w:rsid w:val="00DC13AD"/>
    <w:rsid w:val="00DC5A5B"/>
    <w:rsid w:val="00DC60EF"/>
    <w:rsid w:val="00DD0902"/>
    <w:rsid w:val="00DD7FDF"/>
    <w:rsid w:val="00DE00A2"/>
    <w:rsid w:val="00DE330F"/>
    <w:rsid w:val="00DE3E5C"/>
    <w:rsid w:val="00DE5031"/>
    <w:rsid w:val="00DF0F89"/>
    <w:rsid w:val="00DF116E"/>
    <w:rsid w:val="00DF3BB0"/>
    <w:rsid w:val="00DF4435"/>
    <w:rsid w:val="00DF4BA9"/>
    <w:rsid w:val="00E015A4"/>
    <w:rsid w:val="00E1239F"/>
    <w:rsid w:val="00E14420"/>
    <w:rsid w:val="00E1602E"/>
    <w:rsid w:val="00E22987"/>
    <w:rsid w:val="00E22BFE"/>
    <w:rsid w:val="00E22FCA"/>
    <w:rsid w:val="00E23596"/>
    <w:rsid w:val="00E261BF"/>
    <w:rsid w:val="00E272E2"/>
    <w:rsid w:val="00E31B3A"/>
    <w:rsid w:val="00E32DA4"/>
    <w:rsid w:val="00E33C3A"/>
    <w:rsid w:val="00E35018"/>
    <w:rsid w:val="00E351DB"/>
    <w:rsid w:val="00E41275"/>
    <w:rsid w:val="00E43151"/>
    <w:rsid w:val="00E46F34"/>
    <w:rsid w:val="00E520DB"/>
    <w:rsid w:val="00E5402B"/>
    <w:rsid w:val="00E559FA"/>
    <w:rsid w:val="00E56FA5"/>
    <w:rsid w:val="00E570BA"/>
    <w:rsid w:val="00E64C5F"/>
    <w:rsid w:val="00E65A89"/>
    <w:rsid w:val="00E678A3"/>
    <w:rsid w:val="00E70333"/>
    <w:rsid w:val="00E71729"/>
    <w:rsid w:val="00E72D11"/>
    <w:rsid w:val="00E7430F"/>
    <w:rsid w:val="00E7558B"/>
    <w:rsid w:val="00E815BA"/>
    <w:rsid w:val="00E839C2"/>
    <w:rsid w:val="00E860B0"/>
    <w:rsid w:val="00E87B13"/>
    <w:rsid w:val="00E905DE"/>
    <w:rsid w:val="00E93481"/>
    <w:rsid w:val="00E955DD"/>
    <w:rsid w:val="00E95AA4"/>
    <w:rsid w:val="00E96C7B"/>
    <w:rsid w:val="00E97240"/>
    <w:rsid w:val="00E9751A"/>
    <w:rsid w:val="00EA6553"/>
    <w:rsid w:val="00EB0679"/>
    <w:rsid w:val="00EB0D97"/>
    <w:rsid w:val="00EB1294"/>
    <w:rsid w:val="00EB60B9"/>
    <w:rsid w:val="00EC3640"/>
    <w:rsid w:val="00EC4082"/>
    <w:rsid w:val="00EC6213"/>
    <w:rsid w:val="00EC67F9"/>
    <w:rsid w:val="00EC725B"/>
    <w:rsid w:val="00EC7E6E"/>
    <w:rsid w:val="00ED023E"/>
    <w:rsid w:val="00ED047A"/>
    <w:rsid w:val="00ED5E2E"/>
    <w:rsid w:val="00ED75B5"/>
    <w:rsid w:val="00EE25DC"/>
    <w:rsid w:val="00EE6417"/>
    <w:rsid w:val="00EF1A5C"/>
    <w:rsid w:val="00EF4948"/>
    <w:rsid w:val="00EF57F1"/>
    <w:rsid w:val="00F01EAA"/>
    <w:rsid w:val="00F02698"/>
    <w:rsid w:val="00F03172"/>
    <w:rsid w:val="00F03BA4"/>
    <w:rsid w:val="00F07E5A"/>
    <w:rsid w:val="00F134EF"/>
    <w:rsid w:val="00F13B64"/>
    <w:rsid w:val="00F140F2"/>
    <w:rsid w:val="00F16CC8"/>
    <w:rsid w:val="00F228E3"/>
    <w:rsid w:val="00F311D6"/>
    <w:rsid w:val="00F31549"/>
    <w:rsid w:val="00F3268F"/>
    <w:rsid w:val="00F3296A"/>
    <w:rsid w:val="00F32F12"/>
    <w:rsid w:val="00F34047"/>
    <w:rsid w:val="00F35DFD"/>
    <w:rsid w:val="00F35E67"/>
    <w:rsid w:val="00F37068"/>
    <w:rsid w:val="00F403F1"/>
    <w:rsid w:val="00F47BFF"/>
    <w:rsid w:val="00F50AE3"/>
    <w:rsid w:val="00F5153D"/>
    <w:rsid w:val="00F51E3B"/>
    <w:rsid w:val="00F52BB7"/>
    <w:rsid w:val="00F52D2A"/>
    <w:rsid w:val="00F55159"/>
    <w:rsid w:val="00F55C92"/>
    <w:rsid w:val="00F56F66"/>
    <w:rsid w:val="00F6092C"/>
    <w:rsid w:val="00F64106"/>
    <w:rsid w:val="00F7128A"/>
    <w:rsid w:val="00F738B8"/>
    <w:rsid w:val="00F75D34"/>
    <w:rsid w:val="00F80A7D"/>
    <w:rsid w:val="00F80D37"/>
    <w:rsid w:val="00F81C94"/>
    <w:rsid w:val="00F8224F"/>
    <w:rsid w:val="00F84F6B"/>
    <w:rsid w:val="00F85CC9"/>
    <w:rsid w:val="00F9585B"/>
    <w:rsid w:val="00F962A1"/>
    <w:rsid w:val="00F974D8"/>
    <w:rsid w:val="00FA34E6"/>
    <w:rsid w:val="00FA6DCB"/>
    <w:rsid w:val="00FB1E1B"/>
    <w:rsid w:val="00FB59E7"/>
    <w:rsid w:val="00FB7D2C"/>
    <w:rsid w:val="00FC0725"/>
    <w:rsid w:val="00FD64C1"/>
    <w:rsid w:val="00FD679C"/>
    <w:rsid w:val="00FE65F9"/>
    <w:rsid w:val="00FE6797"/>
    <w:rsid w:val="00FE6D05"/>
    <w:rsid w:val="00FF3CE7"/>
    <w:rsid w:val="00FF7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aliases w:val="!Обычный текст документа"/>
    <w:qFormat/>
    <w:rsid w:val="000E2A2D"/>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0E2A2D"/>
    <w:pPr>
      <w:jc w:val="center"/>
      <w:outlineLvl w:val="0"/>
    </w:pPr>
    <w:rPr>
      <w:rFonts w:cs="Arial"/>
      <w:b/>
      <w:bCs/>
      <w:kern w:val="32"/>
      <w:sz w:val="32"/>
      <w:szCs w:val="32"/>
    </w:rPr>
  </w:style>
  <w:style w:type="paragraph" w:styleId="2">
    <w:name w:val="heading 2"/>
    <w:aliases w:val="!Разделы документа"/>
    <w:basedOn w:val="a"/>
    <w:link w:val="20"/>
    <w:qFormat/>
    <w:rsid w:val="000E2A2D"/>
    <w:pPr>
      <w:jc w:val="center"/>
      <w:outlineLvl w:val="1"/>
    </w:pPr>
    <w:rPr>
      <w:rFonts w:cs="Arial"/>
      <w:b/>
      <w:bCs/>
      <w:iCs/>
      <w:sz w:val="30"/>
      <w:szCs w:val="28"/>
    </w:rPr>
  </w:style>
  <w:style w:type="paragraph" w:styleId="3">
    <w:name w:val="heading 3"/>
    <w:aliases w:val="!Главы документа"/>
    <w:basedOn w:val="a"/>
    <w:link w:val="30"/>
    <w:qFormat/>
    <w:rsid w:val="000E2A2D"/>
    <w:pPr>
      <w:outlineLvl w:val="2"/>
    </w:pPr>
    <w:rPr>
      <w:rFonts w:cs="Arial"/>
      <w:b/>
      <w:bCs/>
      <w:sz w:val="28"/>
      <w:szCs w:val="26"/>
    </w:rPr>
  </w:style>
  <w:style w:type="paragraph" w:styleId="4">
    <w:name w:val="heading 4"/>
    <w:aliases w:val="!Параграфы/Статьи документа"/>
    <w:basedOn w:val="a"/>
    <w:link w:val="40"/>
    <w:qFormat/>
    <w:rsid w:val="000E2A2D"/>
    <w:pPr>
      <w:outlineLvl w:val="3"/>
    </w:pPr>
    <w:rPr>
      <w:b/>
      <w:bCs/>
      <w:sz w:val="26"/>
      <w:szCs w:val="28"/>
    </w:rPr>
  </w:style>
  <w:style w:type="paragraph" w:styleId="5">
    <w:name w:val="heading 5"/>
    <w:basedOn w:val="a"/>
    <w:next w:val="a"/>
    <w:link w:val="50"/>
    <w:qFormat/>
    <w:rsid w:val="005C7B90"/>
    <w:pPr>
      <w:keepNext/>
      <w:keepLines/>
      <w:spacing w:before="200"/>
      <w:ind w:firstLine="709"/>
      <w:outlineLvl w:val="4"/>
    </w:pPr>
    <w:rPr>
      <w:rFonts w:ascii="Cambria" w:hAnsi="Cambria"/>
      <w:color w:val="243F60"/>
      <w:lang w:val="x-none"/>
    </w:rPr>
  </w:style>
  <w:style w:type="paragraph" w:styleId="6">
    <w:name w:val="heading 6"/>
    <w:basedOn w:val="a"/>
    <w:next w:val="a"/>
    <w:link w:val="60"/>
    <w:uiPriority w:val="9"/>
    <w:qFormat/>
    <w:rsid w:val="005C7B90"/>
    <w:pPr>
      <w:keepNext/>
      <w:keepLines/>
      <w:spacing w:before="200"/>
      <w:ind w:firstLine="709"/>
      <w:outlineLvl w:val="5"/>
    </w:pPr>
    <w:rPr>
      <w:rFonts w:ascii="Cambria" w:hAnsi="Cambria"/>
      <w:i/>
      <w:iCs/>
      <w:color w:val="243F60"/>
      <w:lang w:val="x-none"/>
    </w:rPr>
  </w:style>
  <w:style w:type="paragraph" w:styleId="7">
    <w:name w:val="heading 7"/>
    <w:aliases w:val="заголовок для ПЗЗ"/>
    <w:basedOn w:val="a"/>
    <w:next w:val="a"/>
    <w:link w:val="70"/>
    <w:qFormat/>
    <w:rsid w:val="005C7B90"/>
    <w:pPr>
      <w:keepNext/>
      <w:spacing w:before="120" w:after="120"/>
      <w:jc w:val="center"/>
      <w:outlineLvl w:val="6"/>
    </w:pPr>
    <w:rPr>
      <w:rFonts w:ascii="Times New Roman" w:eastAsia="MS Mincho" w:hAnsi="Times New Roman"/>
      <w:b/>
      <w:sz w:val="28"/>
      <w:lang w:val="x-none"/>
    </w:rPr>
  </w:style>
  <w:style w:type="character" w:default="1" w:styleId="a0">
    <w:name w:val="Default Paragraph Font"/>
    <w:semiHidden/>
    <w:rsid w:val="000E2A2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0E2A2D"/>
  </w:style>
  <w:style w:type="character" w:customStyle="1" w:styleId="10">
    <w:name w:val="Заголовок 1 Знак"/>
    <w:aliases w:val="!Части документа Знак"/>
    <w:link w:val="1"/>
    <w:rsid w:val="005C7B90"/>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5C7B90"/>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5C7B90"/>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5C7B90"/>
    <w:rPr>
      <w:rFonts w:ascii="Arial" w:eastAsia="Times New Roman" w:hAnsi="Arial"/>
      <w:b/>
      <w:bCs/>
      <w:sz w:val="26"/>
      <w:szCs w:val="28"/>
    </w:rPr>
  </w:style>
  <w:style w:type="character" w:customStyle="1" w:styleId="50">
    <w:name w:val="Заголовок 5 Знак"/>
    <w:link w:val="5"/>
    <w:rsid w:val="005C7B90"/>
    <w:rPr>
      <w:rFonts w:ascii="Cambria" w:eastAsia="Times New Roman" w:hAnsi="Cambria" w:cs="Times New Roman"/>
      <w:color w:val="243F60"/>
      <w:sz w:val="24"/>
      <w:szCs w:val="24"/>
      <w:lang w:eastAsia="ru-RU"/>
    </w:rPr>
  </w:style>
  <w:style w:type="character" w:customStyle="1" w:styleId="60">
    <w:name w:val="Заголовок 6 Знак"/>
    <w:link w:val="6"/>
    <w:uiPriority w:val="9"/>
    <w:rsid w:val="005C7B90"/>
    <w:rPr>
      <w:rFonts w:ascii="Cambria" w:eastAsia="Times New Roman" w:hAnsi="Cambria" w:cs="Times New Roman"/>
      <w:i/>
      <w:iCs/>
      <w:color w:val="243F60"/>
      <w:sz w:val="24"/>
      <w:szCs w:val="24"/>
      <w:lang w:eastAsia="ru-RU"/>
    </w:rPr>
  </w:style>
  <w:style w:type="character" w:customStyle="1" w:styleId="70">
    <w:name w:val="Заголовок 7 Знак"/>
    <w:aliases w:val="заголовок для ПЗЗ Знак"/>
    <w:link w:val="7"/>
    <w:rsid w:val="005C7B90"/>
    <w:rPr>
      <w:rFonts w:ascii="Times New Roman" w:eastAsia="MS Mincho" w:hAnsi="Times New Roman" w:cs="Times New Roman"/>
      <w:b/>
      <w:sz w:val="28"/>
      <w:szCs w:val="24"/>
      <w:lang w:eastAsia="ru-RU"/>
    </w:rPr>
  </w:style>
  <w:style w:type="numbering" w:customStyle="1" w:styleId="11">
    <w:name w:val="Нет списка1"/>
    <w:next w:val="a2"/>
    <w:uiPriority w:val="99"/>
    <w:semiHidden/>
    <w:unhideWhenUsed/>
    <w:rsid w:val="005C7B90"/>
  </w:style>
  <w:style w:type="paragraph" w:customStyle="1" w:styleId="ConsPlusNormal">
    <w:name w:val="ConsPlusNormal"/>
    <w:rsid w:val="005C7B9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5C7B9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5C7B90"/>
    <w:pPr>
      <w:widowControl w:val="0"/>
      <w:autoSpaceDE w:val="0"/>
      <w:autoSpaceDN w:val="0"/>
      <w:adjustRightInd w:val="0"/>
    </w:pPr>
    <w:rPr>
      <w:rFonts w:ascii="Arial" w:eastAsia="Times New Roman" w:hAnsi="Arial" w:cs="Arial"/>
      <w:b/>
      <w:bCs/>
    </w:rPr>
  </w:style>
  <w:style w:type="paragraph" w:customStyle="1" w:styleId="ConsPlusCell">
    <w:name w:val="ConsPlusCell"/>
    <w:rsid w:val="005C7B90"/>
    <w:pPr>
      <w:widowControl w:val="0"/>
      <w:autoSpaceDE w:val="0"/>
      <w:autoSpaceDN w:val="0"/>
      <w:adjustRightInd w:val="0"/>
    </w:pPr>
    <w:rPr>
      <w:rFonts w:ascii="Arial" w:eastAsia="Times New Roman" w:hAnsi="Arial" w:cs="Arial"/>
    </w:rPr>
  </w:style>
  <w:style w:type="paragraph" w:customStyle="1" w:styleId="ConsPlusDocList">
    <w:name w:val="ConsPlusDocList"/>
    <w:rsid w:val="005C7B90"/>
    <w:pPr>
      <w:widowControl w:val="0"/>
      <w:autoSpaceDE w:val="0"/>
      <w:autoSpaceDN w:val="0"/>
      <w:adjustRightInd w:val="0"/>
    </w:pPr>
    <w:rPr>
      <w:rFonts w:ascii="Courier New" w:eastAsia="Times New Roman" w:hAnsi="Courier New" w:cs="Courier New"/>
    </w:rPr>
  </w:style>
  <w:style w:type="paragraph" w:styleId="a3">
    <w:name w:val="footer"/>
    <w:basedOn w:val="a"/>
    <w:link w:val="a4"/>
    <w:uiPriority w:val="99"/>
    <w:rsid w:val="005C7B90"/>
    <w:pPr>
      <w:tabs>
        <w:tab w:val="center" w:pos="4677"/>
        <w:tab w:val="right" w:pos="9355"/>
      </w:tabs>
    </w:pPr>
    <w:rPr>
      <w:rFonts w:ascii="Times New Roman" w:hAnsi="Times New Roman"/>
      <w:lang w:val="x-none"/>
    </w:rPr>
  </w:style>
  <w:style w:type="character" w:customStyle="1" w:styleId="a4">
    <w:name w:val="Нижний колонтитул Знак"/>
    <w:link w:val="a3"/>
    <w:uiPriority w:val="99"/>
    <w:rsid w:val="005C7B90"/>
    <w:rPr>
      <w:rFonts w:ascii="Times New Roman" w:eastAsia="Times New Roman" w:hAnsi="Times New Roman" w:cs="Times New Roman"/>
      <w:sz w:val="24"/>
      <w:szCs w:val="24"/>
      <w:lang w:eastAsia="ru-RU"/>
    </w:rPr>
  </w:style>
  <w:style w:type="character" w:styleId="a5">
    <w:name w:val="page number"/>
    <w:rsid w:val="005C7B90"/>
  </w:style>
  <w:style w:type="paragraph" w:styleId="a6">
    <w:name w:val="Document Map"/>
    <w:basedOn w:val="a"/>
    <w:link w:val="a7"/>
    <w:uiPriority w:val="99"/>
    <w:rsid w:val="005C7B90"/>
    <w:pPr>
      <w:shd w:val="clear" w:color="auto" w:fill="000080"/>
    </w:pPr>
    <w:rPr>
      <w:rFonts w:ascii="Tahoma" w:hAnsi="Tahoma"/>
      <w:sz w:val="20"/>
      <w:szCs w:val="20"/>
      <w:lang w:val="x-none"/>
    </w:rPr>
  </w:style>
  <w:style w:type="character" w:customStyle="1" w:styleId="a7">
    <w:name w:val="Схема документа Знак"/>
    <w:link w:val="a6"/>
    <w:uiPriority w:val="99"/>
    <w:rsid w:val="005C7B90"/>
    <w:rPr>
      <w:rFonts w:ascii="Tahoma" w:eastAsia="Times New Roman" w:hAnsi="Tahoma" w:cs="Tahoma"/>
      <w:sz w:val="20"/>
      <w:szCs w:val="20"/>
      <w:shd w:val="clear" w:color="auto" w:fill="000080"/>
      <w:lang w:eastAsia="ru-RU"/>
    </w:rPr>
  </w:style>
  <w:style w:type="character" w:styleId="a8">
    <w:name w:val="Strong"/>
    <w:uiPriority w:val="22"/>
    <w:qFormat/>
    <w:rsid w:val="005C7B90"/>
    <w:rPr>
      <w:b/>
      <w:bCs/>
    </w:rPr>
  </w:style>
  <w:style w:type="paragraph" w:customStyle="1" w:styleId="style13222631300000000552consplusnormal">
    <w:name w:val="style_13222631300000000552consplusnormal"/>
    <w:basedOn w:val="a"/>
    <w:rsid w:val="005C7B90"/>
    <w:pPr>
      <w:spacing w:before="100" w:beforeAutospacing="1" w:after="100" w:afterAutospacing="1"/>
    </w:pPr>
    <w:rPr>
      <w:rFonts w:ascii="Times New Roman" w:hAnsi="Times New Roman"/>
    </w:rPr>
  </w:style>
  <w:style w:type="table" w:styleId="a9">
    <w:name w:val="Table Grid"/>
    <w:basedOn w:val="a1"/>
    <w:uiPriority w:val="59"/>
    <w:rsid w:val="005C7B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
    <w:name w:val="Основной текст 2 Знак"/>
    <w:rsid w:val="005C7B90"/>
    <w:rPr>
      <w:rFonts w:ascii="Arial" w:hAnsi="Arial" w:cs="Arial"/>
    </w:rPr>
  </w:style>
  <w:style w:type="paragraph" w:styleId="aa">
    <w:name w:val="Balloon Text"/>
    <w:basedOn w:val="a"/>
    <w:link w:val="ab"/>
    <w:uiPriority w:val="99"/>
    <w:unhideWhenUsed/>
    <w:rsid w:val="005C7B90"/>
    <w:rPr>
      <w:rFonts w:ascii="Tahoma" w:hAnsi="Tahoma"/>
      <w:sz w:val="16"/>
      <w:szCs w:val="16"/>
      <w:lang w:val="x-none"/>
    </w:rPr>
  </w:style>
  <w:style w:type="character" w:customStyle="1" w:styleId="ab">
    <w:name w:val="Текст выноски Знак"/>
    <w:link w:val="aa"/>
    <w:uiPriority w:val="99"/>
    <w:rsid w:val="005C7B90"/>
    <w:rPr>
      <w:rFonts w:ascii="Tahoma" w:eastAsia="Times New Roman" w:hAnsi="Tahoma" w:cs="Tahoma"/>
      <w:sz w:val="16"/>
      <w:szCs w:val="16"/>
      <w:lang w:eastAsia="ru-RU"/>
    </w:rPr>
  </w:style>
  <w:style w:type="paragraph" w:styleId="ac">
    <w:name w:val="List Paragraph"/>
    <w:basedOn w:val="a"/>
    <w:uiPriority w:val="34"/>
    <w:qFormat/>
    <w:rsid w:val="005C7B90"/>
    <w:pPr>
      <w:ind w:left="720"/>
      <w:contextualSpacing/>
    </w:pPr>
  </w:style>
  <w:style w:type="paragraph" w:styleId="ad">
    <w:name w:val="No Spacing"/>
    <w:link w:val="ae"/>
    <w:uiPriority w:val="1"/>
    <w:qFormat/>
    <w:rsid w:val="005C7B90"/>
    <w:rPr>
      <w:rFonts w:ascii="Times New Roman" w:hAnsi="Times New Roman"/>
      <w:sz w:val="24"/>
      <w:szCs w:val="22"/>
    </w:rPr>
  </w:style>
  <w:style w:type="character" w:styleId="af">
    <w:name w:val="Hyperlink"/>
    <w:basedOn w:val="a0"/>
    <w:rsid w:val="000E2A2D"/>
    <w:rPr>
      <w:color w:val="0000FF"/>
      <w:u w:val="none"/>
    </w:rPr>
  </w:style>
  <w:style w:type="character" w:customStyle="1" w:styleId="ae">
    <w:name w:val="Без интервала Знак"/>
    <w:link w:val="ad"/>
    <w:uiPriority w:val="1"/>
    <w:rsid w:val="005C7B90"/>
    <w:rPr>
      <w:rFonts w:ascii="Times New Roman" w:hAnsi="Times New Roman"/>
      <w:sz w:val="24"/>
      <w:szCs w:val="22"/>
      <w:lang w:bidi="ar-SA"/>
    </w:rPr>
  </w:style>
  <w:style w:type="paragraph" w:customStyle="1" w:styleId="af0">
    <w:name w:val="ООО  «Институт Территориального Планирования"/>
    <w:basedOn w:val="a"/>
    <w:link w:val="af1"/>
    <w:qFormat/>
    <w:rsid w:val="005C7B90"/>
    <w:pPr>
      <w:spacing w:line="360" w:lineRule="auto"/>
      <w:ind w:left="709"/>
      <w:jc w:val="right"/>
    </w:pPr>
    <w:rPr>
      <w:rFonts w:ascii="Times New Roman" w:hAnsi="Times New Roman"/>
      <w:lang w:val="x-none"/>
    </w:rPr>
  </w:style>
  <w:style w:type="character" w:customStyle="1" w:styleId="af1">
    <w:name w:val="ООО  «Институт Территориального Планирования Знак"/>
    <w:link w:val="af0"/>
    <w:rsid w:val="005C7B90"/>
    <w:rPr>
      <w:rFonts w:ascii="Times New Roman" w:eastAsia="Times New Roman" w:hAnsi="Times New Roman" w:cs="Times New Roman"/>
      <w:sz w:val="24"/>
      <w:szCs w:val="24"/>
      <w:lang w:eastAsia="ru-RU"/>
    </w:rPr>
  </w:style>
  <w:style w:type="character" w:customStyle="1" w:styleId="epm">
    <w:name w:val="epm"/>
    <w:rsid w:val="005C7B90"/>
  </w:style>
  <w:style w:type="character" w:customStyle="1" w:styleId="text">
    <w:name w:val="text"/>
    <w:rsid w:val="005C7B90"/>
  </w:style>
  <w:style w:type="paragraph" w:styleId="31">
    <w:name w:val="toc 3"/>
    <w:basedOn w:val="a"/>
    <w:next w:val="a"/>
    <w:autoRedefine/>
    <w:uiPriority w:val="39"/>
    <w:unhideWhenUsed/>
    <w:qFormat/>
    <w:rsid w:val="00C150B5"/>
    <w:pPr>
      <w:tabs>
        <w:tab w:val="right" w:leader="dot" w:pos="9498"/>
      </w:tabs>
    </w:pPr>
    <w:rPr>
      <w:rFonts w:ascii="Times New Roman" w:hAnsi="Times New Roman"/>
    </w:rPr>
  </w:style>
  <w:style w:type="paragraph" w:styleId="12">
    <w:name w:val="toc 1"/>
    <w:basedOn w:val="a"/>
    <w:next w:val="a"/>
    <w:autoRedefine/>
    <w:uiPriority w:val="39"/>
    <w:unhideWhenUsed/>
    <w:qFormat/>
    <w:rsid w:val="00C150B5"/>
    <w:pPr>
      <w:tabs>
        <w:tab w:val="right" w:leader="dot" w:pos="9356"/>
      </w:tabs>
    </w:pPr>
    <w:rPr>
      <w:rFonts w:ascii="Cambria" w:hAnsi="Cambria"/>
      <w:bCs/>
      <w:i/>
      <w:noProof/>
      <w:kern w:val="32"/>
      <w:sz w:val="28"/>
    </w:rPr>
  </w:style>
  <w:style w:type="paragraph" w:styleId="22">
    <w:name w:val="toc 2"/>
    <w:basedOn w:val="a"/>
    <w:next w:val="a"/>
    <w:autoRedefine/>
    <w:uiPriority w:val="39"/>
    <w:unhideWhenUsed/>
    <w:qFormat/>
    <w:rsid w:val="00C150B5"/>
    <w:pPr>
      <w:tabs>
        <w:tab w:val="right" w:leader="dot" w:pos="9498"/>
      </w:tabs>
      <w:ind w:left="240"/>
    </w:pPr>
    <w:rPr>
      <w:rFonts w:ascii="Times New Roman" w:hAnsi="Times New Roman"/>
      <w:noProof/>
    </w:rPr>
  </w:style>
  <w:style w:type="paragraph" w:customStyle="1" w:styleId="af2">
    <w:name w:val="ТЕКСТ ГРАД"/>
    <w:basedOn w:val="a"/>
    <w:link w:val="af3"/>
    <w:qFormat/>
    <w:rsid w:val="005C7B90"/>
    <w:pPr>
      <w:spacing w:line="360" w:lineRule="auto"/>
      <w:ind w:firstLine="709"/>
    </w:pPr>
    <w:rPr>
      <w:rFonts w:ascii="Times New Roman" w:hAnsi="Times New Roman"/>
      <w:lang w:val="x-none" w:eastAsia="x-none"/>
    </w:rPr>
  </w:style>
  <w:style w:type="character" w:customStyle="1" w:styleId="af3">
    <w:name w:val="ТЕКСТ ГРАД Знак"/>
    <w:link w:val="af2"/>
    <w:rsid w:val="005C7B90"/>
    <w:rPr>
      <w:rFonts w:ascii="Times New Roman" w:eastAsia="Times New Roman" w:hAnsi="Times New Roman" w:cs="Times New Roman"/>
      <w:sz w:val="24"/>
      <w:szCs w:val="24"/>
      <w:lang w:val="x-none" w:eastAsia="x-none"/>
    </w:rPr>
  </w:style>
  <w:style w:type="paragraph" w:customStyle="1" w:styleId="S">
    <w:name w:val="S_Обложка_колонтитул_верх"/>
    <w:basedOn w:val="a"/>
    <w:link w:val="S0"/>
    <w:qFormat/>
    <w:rsid w:val="005C7B90"/>
    <w:pPr>
      <w:spacing w:line="360" w:lineRule="auto"/>
      <w:ind w:left="709"/>
      <w:jc w:val="right"/>
    </w:pPr>
    <w:rPr>
      <w:rFonts w:ascii="Times New Roman" w:hAnsi="Times New Roman"/>
      <w:lang w:val="x-none" w:eastAsia="x-none"/>
    </w:rPr>
  </w:style>
  <w:style w:type="character" w:customStyle="1" w:styleId="S0">
    <w:name w:val="S_Обложка_колонтитул_верх Знак"/>
    <w:link w:val="S"/>
    <w:rsid w:val="005C7B90"/>
    <w:rPr>
      <w:rFonts w:ascii="Times New Roman" w:eastAsia="Times New Roman" w:hAnsi="Times New Roman" w:cs="Times New Roman"/>
      <w:sz w:val="24"/>
      <w:szCs w:val="24"/>
      <w:lang w:val="x-none" w:eastAsia="x-none"/>
    </w:rPr>
  </w:style>
  <w:style w:type="paragraph" w:customStyle="1" w:styleId="S1">
    <w:name w:val="S_Обложка_проект"/>
    <w:basedOn w:val="a"/>
    <w:rsid w:val="005C7B90"/>
    <w:pPr>
      <w:spacing w:line="360" w:lineRule="auto"/>
      <w:ind w:left="3240"/>
      <w:jc w:val="right"/>
    </w:pPr>
    <w:rPr>
      <w:rFonts w:ascii="Times New Roman" w:hAnsi="Times New Roman"/>
      <w:caps/>
    </w:rPr>
  </w:style>
  <w:style w:type="paragraph" w:styleId="af4">
    <w:name w:val="Body Text"/>
    <w:basedOn w:val="a"/>
    <w:link w:val="af5"/>
    <w:uiPriority w:val="99"/>
    <w:rsid w:val="005C7B90"/>
    <w:pPr>
      <w:jc w:val="center"/>
    </w:pPr>
    <w:rPr>
      <w:rFonts w:ascii="Times New Roman" w:hAnsi="Times New Roman"/>
      <w:b/>
      <w:sz w:val="26"/>
      <w:szCs w:val="20"/>
      <w:lang w:val="x-none"/>
    </w:rPr>
  </w:style>
  <w:style w:type="character" w:customStyle="1" w:styleId="af5">
    <w:name w:val="Основной текст Знак"/>
    <w:link w:val="af4"/>
    <w:uiPriority w:val="99"/>
    <w:rsid w:val="005C7B90"/>
    <w:rPr>
      <w:rFonts w:ascii="Times New Roman" w:eastAsia="Times New Roman" w:hAnsi="Times New Roman" w:cs="Times New Roman"/>
      <w:b/>
      <w:sz w:val="26"/>
      <w:szCs w:val="20"/>
      <w:lang w:eastAsia="ru-RU"/>
    </w:rPr>
  </w:style>
  <w:style w:type="paragraph" w:styleId="af6">
    <w:name w:val="Body Text Indent"/>
    <w:basedOn w:val="a"/>
    <w:link w:val="af7"/>
    <w:rsid w:val="005C7B90"/>
    <w:pPr>
      <w:spacing w:after="120"/>
      <w:ind w:left="283"/>
    </w:pPr>
    <w:rPr>
      <w:rFonts w:ascii="Times New Roman" w:hAnsi="Times New Roman"/>
      <w:lang w:val="x-none"/>
    </w:rPr>
  </w:style>
  <w:style w:type="character" w:customStyle="1" w:styleId="af7">
    <w:name w:val="Основной текст с отступом Знак"/>
    <w:link w:val="af6"/>
    <w:rsid w:val="005C7B90"/>
    <w:rPr>
      <w:rFonts w:ascii="Times New Roman" w:eastAsia="Times New Roman" w:hAnsi="Times New Roman" w:cs="Times New Roman"/>
      <w:sz w:val="24"/>
      <w:szCs w:val="24"/>
      <w:lang w:eastAsia="ru-RU"/>
    </w:rPr>
  </w:style>
  <w:style w:type="paragraph" w:styleId="32">
    <w:name w:val="Body Text 3"/>
    <w:basedOn w:val="a"/>
    <w:link w:val="33"/>
    <w:rsid w:val="005C7B90"/>
    <w:pPr>
      <w:spacing w:after="120"/>
    </w:pPr>
    <w:rPr>
      <w:sz w:val="16"/>
      <w:szCs w:val="16"/>
      <w:lang w:val="x-none" w:eastAsia="x-none"/>
    </w:rPr>
  </w:style>
  <w:style w:type="character" w:customStyle="1" w:styleId="33">
    <w:name w:val="Основной текст 3 Знак"/>
    <w:link w:val="32"/>
    <w:rsid w:val="005C7B90"/>
    <w:rPr>
      <w:rFonts w:ascii="Calibri" w:eastAsia="Calibri" w:hAnsi="Calibri" w:cs="Times New Roman"/>
      <w:sz w:val="16"/>
      <w:szCs w:val="16"/>
    </w:rPr>
  </w:style>
  <w:style w:type="paragraph" w:customStyle="1" w:styleId="Main">
    <w:name w:val="Main"/>
    <w:link w:val="Main0"/>
    <w:rsid w:val="005C7B90"/>
    <w:pPr>
      <w:widowControl w:val="0"/>
      <w:spacing w:line="360" w:lineRule="auto"/>
      <w:ind w:firstLine="709"/>
      <w:jc w:val="both"/>
    </w:pPr>
    <w:rPr>
      <w:rFonts w:ascii="Times New Roman" w:eastAsia="Times New Roman" w:hAnsi="Times New Roman"/>
      <w:sz w:val="24"/>
      <w:szCs w:val="16"/>
    </w:rPr>
  </w:style>
  <w:style w:type="character" w:customStyle="1" w:styleId="Main0">
    <w:name w:val="Main Знак"/>
    <w:link w:val="Main"/>
    <w:rsid w:val="005C7B90"/>
    <w:rPr>
      <w:rFonts w:ascii="Times New Roman" w:eastAsia="Times New Roman" w:hAnsi="Times New Roman"/>
      <w:sz w:val="24"/>
      <w:szCs w:val="16"/>
      <w:lang w:eastAsia="ru-RU" w:bidi="ar-SA"/>
    </w:rPr>
  </w:style>
  <w:style w:type="paragraph" w:customStyle="1" w:styleId="af8">
    <w:name w:val="Название таблицы"/>
    <w:basedOn w:val="a"/>
    <w:qFormat/>
    <w:rsid w:val="005C7B90"/>
    <w:pPr>
      <w:spacing w:line="360" w:lineRule="auto"/>
      <w:jc w:val="center"/>
    </w:pPr>
    <w:rPr>
      <w:rFonts w:ascii="Times New Roman" w:hAnsi="Times New Roman"/>
    </w:rPr>
  </w:style>
  <w:style w:type="paragraph" w:styleId="af9">
    <w:name w:val="header"/>
    <w:aliases w:val="ВерхКолонтитул, Знак1"/>
    <w:basedOn w:val="a"/>
    <w:link w:val="afa"/>
    <w:uiPriority w:val="99"/>
    <w:rsid w:val="005C7B90"/>
    <w:pPr>
      <w:tabs>
        <w:tab w:val="center" w:pos="4153"/>
        <w:tab w:val="right" w:pos="8306"/>
      </w:tabs>
    </w:pPr>
    <w:rPr>
      <w:rFonts w:ascii="Times New Roman" w:hAnsi="Times New Roman"/>
      <w:sz w:val="20"/>
      <w:szCs w:val="20"/>
      <w:lang w:val="x-none"/>
    </w:rPr>
  </w:style>
  <w:style w:type="character" w:customStyle="1" w:styleId="afa">
    <w:name w:val="Верхний колонтитул Знак"/>
    <w:aliases w:val="ВерхКолонтитул Знак, Знак1 Знак"/>
    <w:link w:val="af9"/>
    <w:uiPriority w:val="99"/>
    <w:rsid w:val="005C7B90"/>
    <w:rPr>
      <w:rFonts w:ascii="Times New Roman" w:eastAsia="Times New Roman" w:hAnsi="Times New Roman" w:cs="Times New Roman"/>
      <w:sz w:val="20"/>
      <w:szCs w:val="20"/>
      <w:lang w:eastAsia="ru-RU"/>
    </w:rPr>
  </w:style>
  <w:style w:type="paragraph" w:styleId="afb">
    <w:name w:val="Title"/>
    <w:basedOn w:val="a"/>
    <w:link w:val="afc"/>
    <w:qFormat/>
    <w:rsid w:val="005C7B90"/>
    <w:pPr>
      <w:jc w:val="center"/>
    </w:pPr>
    <w:rPr>
      <w:rFonts w:ascii="Times New Roman" w:hAnsi="Times New Roman"/>
      <w:b/>
      <w:bCs/>
      <w:lang w:val="x-none"/>
    </w:rPr>
  </w:style>
  <w:style w:type="character" w:customStyle="1" w:styleId="afc">
    <w:name w:val="Название Знак"/>
    <w:link w:val="afb"/>
    <w:rsid w:val="005C7B90"/>
    <w:rPr>
      <w:rFonts w:ascii="Times New Roman" w:eastAsia="Times New Roman" w:hAnsi="Times New Roman" w:cs="Times New Roman"/>
      <w:b/>
      <w:bCs/>
      <w:sz w:val="24"/>
      <w:szCs w:val="24"/>
      <w:lang w:eastAsia="ru-RU"/>
    </w:rPr>
  </w:style>
  <w:style w:type="paragraph" w:customStyle="1" w:styleId="310">
    <w:name w:val="Основной текст 31"/>
    <w:basedOn w:val="a"/>
    <w:rsid w:val="005C7B90"/>
    <w:pPr>
      <w:suppressAutoHyphens/>
      <w:spacing w:after="120"/>
    </w:pPr>
    <w:rPr>
      <w:rFonts w:ascii="Times New Roman" w:hAnsi="Times New Roman"/>
      <w:sz w:val="16"/>
      <w:szCs w:val="16"/>
      <w:lang w:eastAsia="ar-SA"/>
    </w:rPr>
  </w:style>
  <w:style w:type="paragraph" w:styleId="afd">
    <w:name w:val="TOC Heading"/>
    <w:basedOn w:val="1"/>
    <w:next w:val="a"/>
    <w:uiPriority w:val="39"/>
    <w:qFormat/>
    <w:rsid w:val="005C7B90"/>
    <w:pPr>
      <w:keepLines/>
      <w:spacing w:before="480" w:line="276" w:lineRule="auto"/>
      <w:outlineLvl w:val="9"/>
    </w:pPr>
    <w:rPr>
      <w:color w:val="365F91"/>
      <w:kern w:val="0"/>
      <w:sz w:val="28"/>
      <w:szCs w:val="28"/>
    </w:rPr>
  </w:style>
  <w:style w:type="paragraph" w:customStyle="1" w:styleId="210">
    <w:name w:val="Основной текст 21"/>
    <w:basedOn w:val="a"/>
    <w:rsid w:val="005C7B90"/>
    <w:pPr>
      <w:suppressAutoHyphens/>
      <w:spacing w:after="120" w:line="480" w:lineRule="auto"/>
    </w:pPr>
    <w:rPr>
      <w:rFonts w:ascii="Times New Roman" w:hAnsi="Times New Roman"/>
      <w:sz w:val="20"/>
      <w:szCs w:val="20"/>
      <w:lang w:eastAsia="ar-SA"/>
    </w:rPr>
  </w:style>
  <w:style w:type="paragraph" w:customStyle="1" w:styleId="western">
    <w:name w:val="western"/>
    <w:basedOn w:val="a"/>
    <w:rsid w:val="005C7B90"/>
    <w:pPr>
      <w:spacing w:before="100" w:beforeAutospacing="1" w:line="363" w:lineRule="atLeast"/>
    </w:pPr>
    <w:rPr>
      <w:rFonts w:ascii="Times New Roman" w:hAnsi="Times New Roman"/>
      <w:color w:val="00000A"/>
    </w:rPr>
  </w:style>
  <w:style w:type="paragraph" w:styleId="afe">
    <w:name w:val="Normal (Web)"/>
    <w:aliases w:val="Обычный (Web)1,Обычный (Web)"/>
    <w:basedOn w:val="a"/>
    <w:link w:val="aff"/>
    <w:rsid w:val="005C7B90"/>
    <w:pPr>
      <w:spacing w:before="100" w:beforeAutospacing="1" w:after="100" w:afterAutospacing="1"/>
    </w:pPr>
    <w:rPr>
      <w:rFonts w:ascii="Times New Roman" w:hAnsi="Times New Roman"/>
      <w:lang w:val="x-none"/>
    </w:rPr>
  </w:style>
  <w:style w:type="character" w:customStyle="1" w:styleId="aff">
    <w:name w:val="Обычный (веб) Знак"/>
    <w:aliases w:val="Обычный (Web)1 Знак,Обычный (Web) Знак"/>
    <w:link w:val="afe"/>
    <w:rsid w:val="005C7B90"/>
    <w:rPr>
      <w:rFonts w:ascii="Times New Roman" w:eastAsia="Times New Roman" w:hAnsi="Times New Roman" w:cs="Times New Roman"/>
      <w:sz w:val="24"/>
      <w:szCs w:val="24"/>
      <w:lang w:eastAsia="ru-RU"/>
    </w:rPr>
  </w:style>
  <w:style w:type="paragraph" w:styleId="23">
    <w:name w:val="Body Text 2"/>
    <w:basedOn w:val="a"/>
    <w:link w:val="211"/>
    <w:rsid w:val="005C7B90"/>
    <w:pPr>
      <w:spacing w:after="120" w:line="480" w:lineRule="auto"/>
    </w:pPr>
    <w:rPr>
      <w:sz w:val="20"/>
      <w:szCs w:val="20"/>
      <w:lang w:val="x-none" w:eastAsia="x-none"/>
    </w:rPr>
  </w:style>
  <w:style w:type="character" w:customStyle="1" w:styleId="211">
    <w:name w:val="Основной текст 2 Знак1"/>
    <w:link w:val="23"/>
    <w:rsid w:val="005C7B90"/>
    <w:rPr>
      <w:rFonts w:ascii="Calibri" w:eastAsia="Calibri" w:hAnsi="Calibri" w:cs="Times New Roman"/>
    </w:rPr>
  </w:style>
  <w:style w:type="paragraph" w:customStyle="1" w:styleId="24">
    <w:name w:val="Îñíîâíîé òåêñò 2"/>
    <w:basedOn w:val="a"/>
    <w:rsid w:val="005C7B90"/>
    <w:pPr>
      <w:widowControl w:val="0"/>
      <w:ind w:firstLine="720"/>
    </w:pPr>
    <w:rPr>
      <w:rFonts w:ascii="Times New Roman" w:hAnsi="Times New Roman"/>
      <w:b/>
      <w:color w:val="000000"/>
      <w:szCs w:val="20"/>
      <w:lang w:val="en-US"/>
    </w:rPr>
  </w:style>
  <w:style w:type="paragraph" w:styleId="41">
    <w:name w:val="toc 4"/>
    <w:basedOn w:val="a"/>
    <w:next w:val="a"/>
    <w:autoRedefine/>
    <w:uiPriority w:val="39"/>
    <w:unhideWhenUsed/>
    <w:rsid w:val="005C7B90"/>
    <w:pPr>
      <w:spacing w:after="100"/>
      <w:ind w:left="660"/>
    </w:pPr>
  </w:style>
  <w:style w:type="paragraph" w:styleId="51">
    <w:name w:val="toc 5"/>
    <w:basedOn w:val="a"/>
    <w:next w:val="a"/>
    <w:autoRedefine/>
    <w:uiPriority w:val="39"/>
    <w:unhideWhenUsed/>
    <w:rsid w:val="005C7B90"/>
    <w:pPr>
      <w:spacing w:after="100"/>
      <w:ind w:left="880"/>
    </w:pPr>
  </w:style>
  <w:style w:type="paragraph" w:styleId="61">
    <w:name w:val="toc 6"/>
    <w:basedOn w:val="a"/>
    <w:next w:val="a"/>
    <w:autoRedefine/>
    <w:uiPriority w:val="39"/>
    <w:unhideWhenUsed/>
    <w:rsid w:val="005C7B90"/>
    <w:pPr>
      <w:spacing w:after="100"/>
      <w:ind w:left="1100"/>
    </w:pPr>
  </w:style>
  <w:style w:type="paragraph" w:styleId="71">
    <w:name w:val="toc 7"/>
    <w:basedOn w:val="a"/>
    <w:next w:val="a"/>
    <w:autoRedefine/>
    <w:uiPriority w:val="39"/>
    <w:unhideWhenUsed/>
    <w:rsid w:val="005C7B90"/>
    <w:pPr>
      <w:spacing w:after="100"/>
      <w:ind w:left="1320"/>
    </w:pPr>
  </w:style>
  <w:style w:type="paragraph" w:styleId="8">
    <w:name w:val="toc 8"/>
    <w:basedOn w:val="a"/>
    <w:next w:val="a"/>
    <w:autoRedefine/>
    <w:uiPriority w:val="39"/>
    <w:unhideWhenUsed/>
    <w:rsid w:val="005C7B90"/>
    <w:pPr>
      <w:spacing w:after="100"/>
      <w:ind w:left="1540"/>
    </w:pPr>
  </w:style>
  <w:style w:type="paragraph" w:styleId="9">
    <w:name w:val="toc 9"/>
    <w:basedOn w:val="a"/>
    <w:next w:val="a"/>
    <w:autoRedefine/>
    <w:uiPriority w:val="39"/>
    <w:unhideWhenUsed/>
    <w:rsid w:val="005C7B90"/>
    <w:pPr>
      <w:spacing w:after="100"/>
      <w:ind w:left="1760"/>
    </w:pPr>
  </w:style>
  <w:style w:type="paragraph" w:customStyle="1" w:styleId="aff0">
    <w:name w:val="Чертежный"/>
    <w:rsid w:val="005C7B90"/>
    <w:pPr>
      <w:jc w:val="both"/>
    </w:pPr>
    <w:rPr>
      <w:rFonts w:ascii="ISOCPEUR" w:eastAsia="Times New Roman" w:hAnsi="ISOCPEUR"/>
      <w:i/>
      <w:sz w:val="28"/>
      <w:lang w:val="uk-UA"/>
    </w:rPr>
  </w:style>
  <w:style w:type="paragraph" w:styleId="25">
    <w:name w:val="Body Text Indent 2"/>
    <w:basedOn w:val="a"/>
    <w:link w:val="26"/>
    <w:uiPriority w:val="99"/>
    <w:rsid w:val="005C7B90"/>
    <w:pPr>
      <w:ind w:firstLine="709"/>
    </w:pPr>
    <w:rPr>
      <w:rFonts w:ascii="Times New Roman" w:hAnsi="Times New Roman"/>
      <w:b/>
      <w:lang w:val="x-none"/>
    </w:rPr>
  </w:style>
  <w:style w:type="character" w:customStyle="1" w:styleId="26">
    <w:name w:val="Основной текст с отступом 2 Знак"/>
    <w:link w:val="25"/>
    <w:uiPriority w:val="99"/>
    <w:rsid w:val="005C7B90"/>
    <w:rPr>
      <w:rFonts w:ascii="Times New Roman" w:eastAsia="Times New Roman" w:hAnsi="Times New Roman" w:cs="Times New Roman"/>
      <w:b/>
      <w:sz w:val="24"/>
      <w:szCs w:val="24"/>
      <w:lang w:eastAsia="ru-RU"/>
    </w:rPr>
  </w:style>
  <w:style w:type="paragraph" w:customStyle="1" w:styleId="WW-Web">
    <w:name w:val="WW-Обычный (Web)"/>
    <w:basedOn w:val="a"/>
    <w:link w:val="WW-Web0"/>
    <w:rsid w:val="005C7B90"/>
    <w:pPr>
      <w:widowControl w:val="0"/>
      <w:suppressAutoHyphens/>
      <w:spacing w:before="100" w:after="100"/>
    </w:pPr>
    <w:rPr>
      <w:rFonts w:ascii="Times New Roman" w:eastAsia="Lucida Sans Unicode" w:hAnsi="Times New Roman"/>
      <w:kern w:val="1"/>
      <w:szCs w:val="20"/>
      <w:lang w:val="x-none" w:eastAsia="ar-SA"/>
    </w:rPr>
  </w:style>
  <w:style w:type="character" w:customStyle="1" w:styleId="WW-Web0">
    <w:name w:val="WW-Обычный (Web) Знак"/>
    <w:link w:val="WW-Web"/>
    <w:rsid w:val="005C7B90"/>
    <w:rPr>
      <w:rFonts w:ascii="Times New Roman" w:eastAsia="Lucida Sans Unicode" w:hAnsi="Times New Roman" w:cs="Calibri"/>
      <w:kern w:val="1"/>
      <w:sz w:val="24"/>
      <w:szCs w:val="20"/>
      <w:lang w:eastAsia="ar-SA"/>
    </w:rPr>
  </w:style>
  <w:style w:type="paragraph" w:customStyle="1" w:styleId="0">
    <w:name w:val="Основной текст 0"/>
    <w:aliases w:val="95 ПК"/>
    <w:basedOn w:val="a"/>
    <w:rsid w:val="005C7B90"/>
    <w:pPr>
      <w:ind w:firstLine="539"/>
    </w:pPr>
    <w:rPr>
      <w:rFonts w:ascii="Times New Roman" w:hAnsi="Times New Roman"/>
      <w:color w:val="000000"/>
      <w:kern w:val="24"/>
    </w:rPr>
  </w:style>
  <w:style w:type="paragraph" w:customStyle="1" w:styleId="Iauiue">
    <w:name w:val="Iau?iue"/>
    <w:rsid w:val="005C7B90"/>
    <w:pPr>
      <w:widowControl w:val="0"/>
    </w:pPr>
    <w:rPr>
      <w:rFonts w:ascii="Times New Roman" w:eastAsia="Times New Roman" w:hAnsi="Times New Roman"/>
    </w:rPr>
  </w:style>
  <w:style w:type="paragraph" w:customStyle="1" w:styleId="CharChar1CharChar1CharChar">
    <w:name w:val="Char Char Знак Знак1 Char Char1 Знак Знак Char Char"/>
    <w:basedOn w:val="a"/>
    <w:next w:val="a"/>
    <w:uiPriority w:val="99"/>
    <w:rsid w:val="005C7B90"/>
    <w:pPr>
      <w:spacing w:before="100" w:beforeAutospacing="1" w:after="100" w:afterAutospacing="1"/>
    </w:pPr>
    <w:rPr>
      <w:rFonts w:ascii="Tahoma" w:hAnsi="Tahoma" w:cs="Tahoma"/>
      <w:sz w:val="20"/>
      <w:szCs w:val="20"/>
      <w:lang w:val="en-US"/>
    </w:rPr>
  </w:style>
  <w:style w:type="paragraph" w:styleId="aff1">
    <w:name w:val="footnote text"/>
    <w:basedOn w:val="a"/>
    <w:link w:val="aff2"/>
    <w:uiPriority w:val="99"/>
    <w:rsid w:val="005C7B90"/>
    <w:rPr>
      <w:rFonts w:ascii="Times New Roman" w:hAnsi="Times New Roman"/>
      <w:sz w:val="20"/>
      <w:szCs w:val="20"/>
      <w:lang w:val="x-none"/>
    </w:rPr>
  </w:style>
  <w:style w:type="character" w:customStyle="1" w:styleId="aff2">
    <w:name w:val="Текст сноски Знак"/>
    <w:link w:val="aff1"/>
    <w:uiPriority w:val="99"/>
    <w:rsid w:val="005C7B90"/>
    <w:rPr>
      <w:rFonts w:ascii="Times New Roman" w:eastAsia="Times New Roman" w:hAnsi="Times New Roman" w:cs="Times New Roman"/>
      <w:sz w:val="20"/>
      <w:szCs w:val="20"/>
      <w:lang w:eastAsia="ru-RU"/>
    </w:rPr>
  </w:style>
  <w:style w:type="character" w:styleId="aff3">
    <w:name w:val="footnote reference"/>
    <w:uiPriority w:val="99"/>
    <w:rsid w:val="005C7B90"/>
    <w:rPr>
      <w:vertAlign w:val="superscript"/>
    </w:rPr>
  </w:style>
  <w:style w:type="paragraph" w:customStyle="1" w:styleId="nienie">
    <w:name w:val="nienie"/>
    <w:basedOn w:val="a"/>
    <w:rsid w:val="005C7B90"/>
    <w:pPr>
      <w:keepLines/>
      <w:widowControl w:val="0"/>
      <w:ind w:left="709" w:hanging="284"/>
    </w:pPr>
    <w:rPr>
      <w:rFonts w:ascii="Peterburg" w:hAnsi="Peterburg"/>
      <w:szCs w:val="20"/>
    </w:rPr>
  </w:style>
  <w:style w:type="paragraph" w:customStyle="1" w:styleId="ConsNormal">
    <w:name w:val="ConsNormal"/>
    <w:rsid w:val="005C7B90"/>
    <w:pPr>
      <w:widowControl w:val="0"/>
      <w:autoSpaceDE w:val="0"/>
      <w:autoSpaceDN w:val="0"/>
      <w:adjustRightInd w:val="0"/>
      <w:ind w:right="19772" w:firstLine="720"/>
    </w:pPr>
    <w:rPr>
      <w:rFonts w:ascii="Arial" w:eastAsia="Times New Roman" w:hAnsi="Arial" w:cs="Arial"/>
    </w:rPr>
  </w:style>
  <w:style w:type="character" w:customStyle="1" w:styleId="WW8Num7z2">
    <w:name w:val="WW8Num7z2"/>
    <w:rsid w:val="005C7B90"/>
    <w:rPr>
      <w:rFonts w:ascii="Wingdings" w:hAnsi="Wingdings"/>
    </w:rPr>
  </w:style>
  <w:style w:type="character" w:styleId="aff4">
    <w:name w:val="Emphasis"/>
    <w:uiPriority w:val="20"/>
    <w:qFormat/>
    <w:rsid w:val="005C7B90"/>
    <w:rPr>
      <w:i/>
      <w:iCs/>
    </w:rPr>
  </w:style>
  <w:style w:type="character" w:customStyle="1" w:styleId="y5black">
    <w:name w:val="y5_black"/>
    <w:basedOn w:val="a0"/>
    <w:rsid w:val="005C7B90"/>
  </w:style>
  <w:style w:type="paragraph" w:customStyle="1" w:styleId="Iniiaiieoaenonionooiii2">
    <w:name w:val="Iniiaiie oaeno n ionooiii 2"/>
    <w:basedOn w:val="Iauiue"/>
    <w:rsid w:val="005C7B90"/>
  </w:style>
  <w:style w:type="paragraph" w:customStyle="1" w:styleId="aff5">
    <w:name w:val="???????"/>
    <w:rsid w:val="005C7B90"/>
    <w:pPr>
      <w:autoSpaceDE w:val="0"/>
      <w:autoSpaceDN w:val="0"/>
      <w:adjustRightInd w:val="0"/>
      <w:spacing w:line="360" w:lineRule="auto"/>
      <w:ind w:firstLine="283"/>
    </w:pPr>
    <w:rPr>
      <w:rFonts w:ascii="Times New Roman" w:eastAsia="Times New Roman" w:hAnsi="Times New Roman"/>
    </w:rPr>
  </w:style>
  <w:style w:type="paragraph" w:customStyle="1" w:styleId="13">
    <w:name w:val="Без интервала1"/>
    <w:qFormat/>
    <w:rsid w:val="005C7B90"/>
    <w:pPr>
      <w:ind w:firstLine="709"/>
      <w:jc w:val="both"/>
    </w:pPr>
    <w:rPr>
      <w:sz w:val="22"/>
      <w:szCs w:val="22"/>
    </w:rPr>
  </w:style>
  <w:style w:type="paragraph" w:customStyle="1" w:styleId="212">
    <w:name w:val="Основной текст с отступом 21"/>
    <w:basedOn w:val="a"/>
    <w:rsid w:val="005C7B90"/>
    <w:pPr>
      <w:spacing w:before="120"/>
      <w:ind w:firstLine="709"/>
    </w:pPr>
    <w:rPr>
      <w:rFonts w:ascii="Times New Roman" w:hAnsi="Times New Roman"/>
      <w:szCs w:val="20"/>
    </w:rPr>
  </w:style>
  <w:style w:type="paragraph" w:customStyle="1" w:styleId="aff6">
    <w:name w:val="a"/>
    <w:basedOn w:val="a"/>
    <w:rsid w:val="005C7B90"/>
    <w:pPr>
      <w:spacing w:before="100" w:beforeAutospacing="1" w:after="100" w:afterAutospacing="1"/>
    </w:pPr>
    <w:rPr>
      <w:rFonts w:ascii="Times New Roman" w:hAnsi="Times New Roman"/>
    </w:rPr>
  </w:style>
  <w:style w:type="paragraph" w:customStyle="1" w:styleId="a00">
    <w:name w:val="a0"/>
    <w:basedOn w:val="a"/>
    <w:rsid w:val="005C7B90"/>
    <w:pPr>
      <w:spacing w:before="100" w:beforeAutospacing="1" w:after="100" w:afterAutospacing="1"/>
    </w:pPr>
    <w:rPr>
      <w:rFonts w:ascii="Times New Roman" w:hAnsi="Times New Roman"/>
    </w:rPr>
  </w:style>
  <w:style w:type="paragraph" w:customStyle="1" w:styleId="aff7">
    <w:name w:val="Основной ГП"/>
    <w:link w:val="aff8"/>
    <w:qFormat/>
    <w:rsid w:val="005C7B90"/>
    <w:pPr>
      <w:spacing w:after="120" w:line="276" w:lineRule="auto"/>
      <w:ind w:firstLine="709"/>
      <w:jc w:val="both"/>
    </w:pPr>
    <w:rPr>
      <w:rFonts w:ascii="Tahoma" w:hAnsi="Tahoma"/>
      <w:sz w:val="24"/>
      <w:szCs w:val="24"/>
    </w:rPr>
  </w:style>
  <w:style w:type="character" w:customStyle="1" w:styleId="aff8">
    <w:name w:val="Основной ГП Знак"/>
    <w:link w:val="aff7"/>
    <w:rsid w:val="005C7B90"/>
    <w:rPr>
      <w:rFonts w:ascii="Tahoma" w:hAnsi="Tahoma"/>
      <w:sz w:val="24"/>
      <w:szCs w:val="24"/>
      <w:lang w:bidi="ar-SA"/>
    </w:rPr>
  </w:style>
  <w:style w:type="character" w:customStyle="1" w:styleId="120">
    <w:name w:val="Стиль 12 пт"/>
    <w:rsid w:val="005C7B90"/>
    <w:rPr>
      <w:sz w:val="24"/>
    </w:rPr>
  </w:style>
  <w:style w:type="paragraph" w:customStyle="1" w:styleId="Default">
    <w:name w:val="Default"/>
    <w:rsid w:val="005C7B90"/>
    <w:pPr>
      <w:autoSpaceDE w:val="0"/>
      <w:autoSpaceDN w:val="0"/>
      <w:adjustRightInd w:val="0"/>
    </w:pPr>
    <w:rPr>
      <w:rFonts w:ascii="Times New Roman" w:hAnsi="Times New Roman"/>
      <w:color w:val="000000"/>
      <w:sz w:val="24"/>
      <w:szCs w:val="24"/>
      <w:lang w:eastAsia="en-US"/>
    </w:rPr>
  </w:style>
  <w:style w:type="paragraph" w:customStyle="1" w:styleId="aff9">
    <w:name w:val="Знак Знак Знак"/>
    <w:basedOn w:val="a"/>
    <w:rsid w:val="005C7B90"/>
    <w:pPr>
      <w:widowControl w:val="0"/>
      <w:adjustRightInd w:val="0"/>
      <w:spacing w:after="160" w:line="240" w:lineRule="exact"/>
      <w:jc w:val="right"/>
    </w:pPr>
    <w:rPr>
      <w:rFonts w:ascii="Times New Roman" w:hAnsi="Times New Roman"/>
      <w:sz w:val="20"/>
      <w:szCs w:val="20"/>
      <w:lang w:val="en-GB"/>
    </w:rPr>
  </w:style>
  <w:style w:type="paragraph" w:customStyle="1" w:styleId="affa">
    <w:name w:val="Стиль"/>
    <w:rsid w:val="005C7B90"/>
    <w:pPr>
      <w:widowControl w:val="0"/>
      <w:autoSpaceDE w:val="0"/>
      <w:autoSpaceDN w:val="0"/>
    </w:pPr>
    <w:rPr>
      <w:rFonts w:ascii="Times New Roman" w:eastAsia="Times New Roman" w:hAnsi="Times New Roman"/>
      <w:spacing w:val="-1"/>
      <w:kern w:val="65535"/>
      <w:position w:val="-1"/>
      <w:sz w:val="24"/>
      <w:szCs w:val="24"/>
    </w:rPr>
  </w:style>
  <w:style w:type="paragraph" w:customStyle="1" w:styleId="14">
    <w:name w:val="З1"/>
    <w:basedOn w:val="a"/>
    <w:next w:val="a"/>
    <w:rsid w:val="005C7B90"/>
    <w:pPr>
      <w:spacing w:line="360" w:lineRule="auto"/>
      <w:ind w:firstLine="748"/>
    </w:pPr>
    <w:rPr>
      <w:rFonts w:ascii="Times New Roman" w:hAnsi="Times New Roman"/>
      <w:b/>
      <w:snapToGrid w:val="0"/>
    </w:rPr>
  </w:style>
  <w:style w:type="paragraph" w:customStyle="1" w:styleId="u">
    <w:name w:val="u"/>
    <w:basedOn w:val="a"/>
    <w:rsid w:val="005C7B90"/>
    <w:pPr>
      <w:ind w:firstLine="353"/>
    </w:pPr>
    <w:rPr>
      <w:rFonts w:ascii="Times New Roman" w:hAnsi="Times New Roman"/>
    </w:rPr>
  </w:style>
  <w:style w:type="paragraph" w:customStyle="1" w:styleId="15">
    <w:name w:val="Знак Знак Знак1"/>
    <w:basedOn w:val="a"/>
    <w:rsid w:val="005C7B90"/>
    <w:pPr>
      <w:widowControl w:val="0"/>
      <w:adjustRightInd w:val="0"/>
      <w:spacing w:after="160" w:line="240" w:lineRule="exact"/>
      <w:jc w:val="right"/>
    </w:pPr>
    <w:rPr>
      <w:rFonts w:ascii="Times New Roman" w:hAnsi="Times New Roman"/>
      <w:sz w:val="20"/>
      <w:szCs w:val="20"/>
      <w:lang w:val="en-GB"/>
    </w:rPr>
  </w:style>
  <w:style w:type="character" w:styleId="affb">
    <w:name w:val="FollowedHyperlink"/>
    <w:uiPriority w:val="99"/>
    <w:unhideWhenUsed/>
    <w:rsid w:val="005C7B90"/>
    <w:rPr>
      <w:color w:val="800080"/>
      <w:u w:val="single"/>
    </w:rPr>
  </w:style>
  <w:style w:type="paragraph" w:customStyle="1" w:styleId="s12">
    <w:name w:val="s_12"/>
    <w:basedOn w:val="a"/>
    <w:rsid w:val="005C7B90"/>
    <w:pPr>
      <w:ind w:firstLine="720"/>
    </w:pPr>
    <w:rPr>
      <w:rFonts w:ascii="Times New Roman" w:hAnsi="Times New Roman"/>
    </w:rPr>
  </w:style>
  <w:style w:type="paragraph" w:customStyle="1" w:styleId="s13">
    <w:name w:val="s_13"/>
    <w:basedOn w:val="a"/>
    <w:rsid w:val="005C7B90"/>
    <w:pPr>
      <w:ind w:firstLine="720"/>
    </w:pPr>
    <w:rPr>
      <w:rFonts w:ascii="Times New Roman" w:hAnsi="Times New Roman"/>
    </w:rPr>
  </w:style>
  <w:style w:type="character" w:styleId="affc">
    <w:name w:val="annotation reference"/>
    <w:uiPriority w:val="99"/>
    <w:unhideWhenUsed/>
    <w:rsid w:val="005C7B90"/>
    <w:rPr>
      <w:sz w:val="16"/>
      <w:szCs w:val="16"/>
    </w:rPr>
  </w:style>
  <w:style w:type="paragraph" w:styleId="affd">
    <w:name w:val="annotation text"/>
    <w:aliases w:val="!Равноширинный текст документа"/>
    <w:basedOn w:val="a"/>
    <w:link w:val="affe"/>
    <w:rsid w:val="000E2A2D"/>
    <w:rPr>
      <w:rFonts w:ascii="Courier" w:hAnsi="Courier"/>
      <w:sz w:val="22"/>
      <w:szCs w:val="20"/>
    </w:rPr>
  </w:style>
  <w:style w:type="character" w:customStyle="1" w:styleId="affe">
    <w:name w:val="Текст примечания Знак"/>
    <w:aliases w:val="!Равноширинный текст документа Знак"/>
    <w:link w:val="affd"/>
    <w:rsid w:val="005C7B90"/>
    <w:rPr>
      <w:rFonts w:ascii="Courier" w:eastAsia="Times New Roman" w:hAnsi="Courier"/>
      <w:sz w:val="22"/>
    </w:rPr>
  </w:style>
  <w:style w:type="paragraph" w:styleId="afff">
    <w:name w:val="annotation subject"/>
    <w:basedOn w:val="affd"/>
    <w:next w:val="affd"/>
    <w:link w:val="afff0"/>
    <w:uiPriority w:val="99"/>
    <w:unhideWhenUsed/>
    <w:rsid w:val="005C7B90"/>
    <w:rPr>
      <w:b/>
      <w:bCs/>
    </w:rPr>
  </w:style>
  <w:style w:type="character" w:customStyle="1" w:styleId="afff0">
    <w:name w:val="Тема примечания Знак"/>
    <w:link w:val="afff"/>
    <w:uiPriority w:val="99"/>
    <w:rsid w:val="005C7B90"/>
    <w:rPr>
      <w:rFonts w:ascii="Times New Roman" w:eastAsia="Times New Roman" w:hAnsi="Times New Roman" w:cs="Times New Roman"/>
      <w:b/>
      <w:bCs/>
      <w:sz w:val="20"/>
      <w:szCs w:val="20"/>
      <w:lang w:eastAsia="ru-RU"/>
    </w:rPr>
  </w:style>
  <w:style w:type="paragraph" w:customStyle="1" w:styleId="s3">
    <w:name w:val="s_3"/>
    <w:basedOn w:val="a"/>
    <w:rsid w:val="005C7B90"/>
    <w:pPr>
      <w:spacing w:before="100" w:beforeAutospacing="1" w:after="100" w:afterAutospacing="1"/>
    </w:pPr>
    <w:rPr>
      <w:rFonts w:ascii="Times New Roman" w:hAnsi="Times New Roman"/>
    </w:rPr>
  </w:style>
  <w:style w:type="paragraph" w:customStyle="1" w:styleId="s10">
    <w:name w:val="s_1"/>
    <w:basedOn w:val="a"/>
    <w:rsid w:val="005C7B90"/>
    <w:pPr>
      <w:spacing w:before="100" w:beforeAutospacing="1" w:after="100" w:afterAutospacing="1"/>
    </w:pPr>
    <w:rPr>
      <w:rFonts w:ascii="Times New Roman" w:hAnsi="Times New Roman"/>
    </w:rPr>
  </w:style>
  <w:style w:type="character" w:customStyle="1" w:styleId="s100">
    <w:name w:val="s_10"/>
    <w:basedOn w:val="a0"/>
    <w:rsid w:val="005C7B90"/>
  </w:style>
  <w:style w:type="character" w:customStyle="1" w:styleId="spelle">
    <w:name w:val="spelle"/>
    <w:basedOn w:val="a0"/>
    <w:rsid w:val="005C7B90"/>
  </w:style>
  <w:style w:type="character" w:customStyle="1" w:styleId="apple-converted-space">
    <w:name w:val="apple-converted-space"/>
    <w:basedOn w:val="a0"/>
    <w:rsid w:val="005C7B90"/>
  </w:style>
  <w:style w:type="paragraph" w:customStyle="1" w:styleId="16">
    <w:name w:val="Текст примечания1"/>
    <w:basedOn w:val="a"/>
    <w:rsid w:val="005C7B90"/>
    <w:pPr>
      <w:suppressAutoHyphens/>
    </w:pPr>
    <w:rPr>
      <w:rFonts w:ascii="Times New Roman" w:hAnsi="Times New Roman"/>
      <w:bCs/>
      <w:sz w:val="20"/>
      <w:szCs w:val="20"/>
      <w:lang w:eastAsia="ar-SA"/>
    </w:rPr>
  </w:style>
  <w:style w:type="paragraph" w:customStyle="1" w:styleId="afff1">
    <w:name w:val="Нормальный (таблица)"/>
    <w:basedOn w:val="a"/>
    <w:next w:val="a"/>
    <w:uiPriority w:val="99"/>
    <w:rsid w:val="005C7B90"/>
    <w:pPr>
      <w:widowControl w:val="0"/>
      <w:autoSpaceDE w:val="0"/>
      <w:autoSpaceDN w:val="0"/>
      <w:adjustRightInd w:val="0"/>
    </w:pPr>
    <w:rPr>
      <w:rFonts w:cs="Arial"/>
      <w:sz w:val="26"/>
      <w:szCs w:val="26"/>
    </w:rPr>
  </w:style>
  <w:style w:type="paragraph" w:customStyle="1" w:styleId="afff2">
    <w:name w:val="Прижатый влево"/>
    <w:basedOn w:val="a"/>
    <w:next w:val="a"/>
    <w:uiPriority w:val="99"/>
    <w:rsid w:val="005C7B90"/>
    <w:pPr>
      <w:widowControl w:val="0"/>
      <w:autoSpaceDE w:val="0"/>
      <w:autoSpaceDN w:val="0"/>
      <w:adjustRightInd w:val="0"/>
    </w:pPr>
    <w:rPr>
      <w:rFonts w:cs="Arial"/>
      <w:sz w:val="26"/>
      <w:szCs w:val="26"/>
    </w:rPr>
  </w:style>
  <w:style w:type="paragraph" w:styleId="afff3">
    <w:name w:val="caption"/>
    <w:basedOn w:val="a"/>
    <w:next w:val="a"/>
    <w:uiPriority w:val="35"/>
    <w:qFormat/>
    <w:rsid w:val="005C7B90"/>
    <w:pPr>
      <w:ind w:firstLine="709"/>
    </w:pPr>
    <w:rPr>
      <w:rFonts w:ascii="Times New Roman" w:hAnsi="Times New Roman"/>
      <w:b/>
      <w:bCs/>
      <w:sz w:val="20"/>
      <w:szCs w:val="20"/>
    </w:rPr>
  </w:style>
  <w:style w:type="numbering" w:customStyle="1" w:styleId="110">
    <w:name w:val="Нет списка11"/>
    <w:next w:val="a2"/>
    <w:uiPriority w:val="99"/>
    <w:semiHidden/>
    <w:unhideWhenUsed/>
    <w:rsid w:val="005C7B90"/>
  </w:style>
  <w:style w:type="table" w:customStyle="1" w:styleId="27">
    <w:name w:val="Светлый список2"/>
    <w:basedOn w:val="a1"/>
    <w:uiPriority w:val="61"/>
    <w:rsid w:val="005C7B9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8">
    <w:name w:val="Нет списка2"/>
    <w:next w:val="a2"/>
    <w:uiPriority w:val="99"/>
    <w:semiHidden/>
    <w:rsid w:val="005C7B90"/>
  </w:style>
  <w:style w:type="paragraph" w:customStyle="1" w:styleId="311">
    <w:name w:val="Основной текст с отступом 31"/>
    <w:basedOn w:val="a"/>
    <w:rsid w:val="005C7B90"/>
    <w:pPr>
      <w:tabs>
        <w:tab w:val="left" w:pos="709"/>
      </w:tabs>
      <w:ind w:firstLine="709"/>
    </w:pPr>
    <w:rPr>
      <w:rFonts w:ascii="TimesET" w:eastAsia="TimesET" w:hAnsi="TimesET"/>
      <w:szCs w:val="20"/>
    </w:rPr>
  </w:style>
  <w:style w:type="paragraph" w:styleId="34">
    <w:name w:val="Body Text Indent 3"/>
    <w:basedOn w:val="a"/>
    <w:link w:val="35"/>
    <w:rsid w:val="005C7B90"/>
    <w:pPr>
      <w:ind w:left="360" w:hanging="360"/>
    </w:pPr>
    <w:rPr>
      <w:rFonts w:ascii="Times New Roman" w:hAnsi="Times New Roman"/>
      <w:b/>
      <w:bCs/>
      <w:sz w:val="28"/>
      <w:lang w:val="x-none" w:eastAsia="x-none"/>
    </w:rPr>
  </w:style>
  <w:style w:type="character" w:customStyle="1" w:styleId="35">
    <w:name w:val="Основной текст с отступом 3 Знак"/>
    <w:link w:val="34"/>
    <w:rsid w:val="005C7B90"/>
    <w:rPr>
      <w:rFonts w:ascii="Times New Roman" w:eastAsia="Times New Roman" w:hAnsi="Times New Roman" w:cs="Times New Roman"/>
      <w:b/>
      <w:bCs/>
      <w:sz w:val="28"/>
      <w:szCs w:val="24"/>
    </w:rPr>
  </w:style>
  <w:style w:type="paragraph" w:customStyle="1" w:styleId="afff4">
    <w:name w:val="Готовый"/>
    <w:basedOn w:val="a"/>
    <w:rsid w:val="005C7B9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pPr>
    <w:rPr>
      <w:rFonts w:ascii="Courier New" w:hAnsi="Courier New"/>
      <w:snapToGrid w:val="0"/>
      <w:sz w:val="20"/>
      <w:szCs w:val="20"/>
    </w:rPr>
  </w:style>
  <w:style w:type="paragraph" w:customStyle="1" w:styleId="ConsTitle">
    <w:name w:val="ConsTitle"/>
    <w:rsid w:val="005C7B90"/>
    <w:pPr>
      <w:widowControl w:val="0"/>
      <w:autoSpaceDE w:val="0"/>
      <w:autoSpaceDN w:val="0"/>
      <w:adjustRightInd w:val="0"/>
      <w:ind w:right="19772"/>
    </w:pPr>
    <w:rPr>
      <w:rFonts w:ascii="Arial" w:eastAsia="Times New Roman" w:hAnsi="Arial" w:cs="Arial"/>
      <w:b/>
      <w:bCs/>
      <w:sz w:val="16"/>
      <w:szCs w:val="16"/>
    </w:rPr>
  </w:style>
  <w:style w:type="paragraph" w:customStyle="1" w:styleId="17">
    <w:name w:val="Основной текст1"/>
    <w:basedOn w:val="a"/>
    <w:rsid w:val="005C7B90"/>
    <w:pPr>
      <w:widowControl w:val="0"/>
      <w:ind w:firstLine="709"/>
    </w:pPr>
    <w:rPr>
      <w:rFonts w:ascii="Times New Roman" w:hAnsi="Times New Roman"/>
      <w:szCs w:val="20"/>
    </w:rPr>
  </w:style>
  <w:style w:type="paragraph" w:customStyle="1" w:styleId="00">
    <w:name w:val="Заголовок 0"/>
    <w:basedOn w:val="1"/>
    <w:rsid w:val="005C7B90"/>
    <w:rPr>
      <w:rFonts w:ascii="Times New Roman" w:hAnsi="Times New Roman"/>
      <w:b w:val="0"/>
      <w:bCs w:val="0"/>
      <w:caps/>
      <w:kern w:val="0"/>
      <w:sz w:val="24"/>
      <w:szCs w:val="24"/>
    </w:rPr>
  </w:style>
  <w:style w:type="paragraph" w:customStyle="1" w:styleId="Iauiue2">
    <w:name w:val="Iau?iue2"/>
    <w:rsid w:val="005C7B90"/>
    <w:pPr>
      <w:widowControl w:val="0"/>
    </w:pPr>
    <w:rPr>
      <w:rFonts w:ascii="Times New Roman" w:eastAsia="Times New Roman" w:hAnsi="Times New Roman"/>
      <w:lang w:val="en-US"/>
    </w:rPr>
  </w:style>
  <w:style w:type="paragraph" w:customStyle="1" w:styleId="afff5">
    <w:name w:val="Ñòèëü"/>
    <w:rsid w:val="005C7B90"/>
    <w:pPr>
      <w:widowControl w:val="0"/>
    </w:pPr>
    <w:rPr>
      <w:rFonts w:ascii="Times New Roman" w:eastAsia="Times New Roman" w:hAnsi="Times New Roman"/>
      <w:spacing w:val="-1"/>
      <w:kern w:val="65535"/>
      <w:position w:val="-1"/>
      <w:sz w:val="24"/>
      <w:lang w:val="en-US"/>
    </w:rPr>
  </w:style>
  <w:style w:type="paragraph" w:customStyle="1" w:styleId="afff6">
    <w:name w:val="Îáû÷íûé"/>
    <w:rsid w:val="005C7B90"/>
    <w:pPr>
      <w:widowControl w:val="0"/>
    </w:pPr>
    <w:rPr>
      <w:rFonts w:ascii="Times New Roman" w:eastAsia="Times New Roman" w:hAnsi="Times New Roman"/>
      <w:sz w:val="28"/>
    </w:rPr>
  </w:style>
  <w:style w:type="paragraph" w:customStyle="1" w:styleId="29">
    <w:name w:val="Îñíîâíîé òåêñò ñ îòñòóïîì 2"/>
    <w:basedOn w:val="afff6"/>
    <w:rsid w:val="005C7B90"/>
  </w:style>
  <w:style w:type="paragraph" w:customStyle="1" w:styleId="18">
    <w:name w:val="çàãîëîâîê 1"/>
    <w:basedOn w:val="afff6"/>
    <w:next w:val="afff6"/>
    <w:rsid w:val="005C7B90"/>
  </w:style>
  <w:style w:type="paragraph" w:customStyle="1" w:styleId="36">
    <w:name w:val="Îñíîâíîé òåêñò ñ îòñòóïîì 3"/>
    <w:basedOn w:val="afff6"/>
    <w:rsid w:val="005C7B90"/>
  </w:style>
  <w:style w:type="paragraph" w:customStyle="1" w:styleId="Iniiaiieoaeno">
    <w:name w:val="Iniiaiie oaeno"/>
    <w:basedOn w:val="Iauiue"/>
    <w:rsid w:val="005C7B90"/>
  </w:style>
  <w:style w:type="paragraph" w:customStyle="1" w:styleId="afff7">
    <w:name w:val="основной"/>
    <w:basedOn w:val="a"/>
    <w:rsid w:val="005C7B90"/>
    <w:pPr>
      <w:keepNext/>
    </w:pPr>
    <w:rPr>
      <w:rFonts w:ascii="Times New Roman" w:hAnsi="Times New Roman"/>
      <w:szCs w:val="20"/>
    </w:rPr>
  </w:style>
  <w:style w:type="paragraph" w:customStyle="1" w:styleId="Iniiaiieoaeno2">
    <w:name w:val="Iniiaiie oaeno 2"/>
    <w:basedOn w:val="a"/>
    <w:rsid w:val="005C7B90"/>
    <w:pPr>
      <w:widowControl w:val="0"/>
    </w:pPr>
    <w:rPr>
      <w:rFonts w:ascii="Times New Roman" w:hAnsi="Times New Roman"/>
      <w:b/>
      <w:color w:val="000000"/>
      <w:szCs w:val="20"/>
    </w:rPr>
  </w:style>
  <w:style w:type="paragraph" w:customStyle="1" w:styleId="afff8">
    <w:name w:val="Îñíîâíîé òåêñò"/>
    <w:basedOn w:val="afff6"/>
    <w:rsid w:val="005C7B90"/>
  </w:style>
  <w:style w:type="paragraph" w:customStyle="1" w:styleId="caaieiaie2">
    <w:name w:val="caaieiaie 2"/>
    <w:basedOn w:val="Iauiue"/>
    <w:next w:val="Iauiue"/>
    <w:rsid w:val="005C7B90"/>
  </w:style>
  <w:style w:type="paragraph" w:styleId="afff9">
    <w:name w:val="Plain Text"/>
    <w:basedOn w:val="a"/>
    <w:link w:val="afffa"/>
    <w:rsid w:val="005C7B90"/>
    <w:rPr>
      <w:rFonts w:ascii="Courier New" w:hAnsi="Courier New"/>
      <w:sz w:val="20"/>
      <w:szCs w:val="20"/>
      <w:lang w:val="x-none" w:eastAsia="x-none"/>
    </w:rPr>
  </w:style>
  <w:style w:type="character" w:customStyle="1" w:styleId="afffa">
    <w:name w:val="Текст Знак"/>
    <w:link w:val="afff9"/>
    <w:rsid w:val="005C7B90"/>
    <w:rPr>
      <w:rFonts w:ascii="Courier New" w:eastAsia="Times New Roman" w:hAnsi="Courier New" w:cs="Times New Roman"/>
      <w:sz w:val="20"/>
      <w:szCs w:val="20"/>
    </w:rPr>
  </w:style>
  <w:style w:type="table" w:customStyle="1" w:styleId="19">
    <w:name w:val="Сетка таблицы1"/>
    <w:basedOn w:val="a1"/>
    <w:next w:val="a9"/>
    <w:rsid w:val="005C7B90"/>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5C7B90"/>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5C7B90"/>
  </w:style>
  <w:style w:type="table" w:customStyle="1" w:styleId="1a">
    <w:name w:val="Светлый список1"/>
    <w:basedOn w:val="a1"/>
    <w:uiPriority w:val="61"/>
    <w:rsid w:val="005C7B9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TitlePage">
    <w:name w:val="ConsPlusTitlePage"/>
    <w:rsid w:val="005C7B90"/>
    <w:pPr>
      <w:widowControl w:val="0"/>
      <w:autoSpaceDE w:val="0"/>
      <w:autoSpaceDN w:val="0"/>
    </w:pPr>
    <w:rPr>
      <w:rFonts w:ascii="Tahoma" w:eastAsia="Times New Roman" w:hAnsi="Tahoma" w:cs="Tahoma"/>
    </w:rPr>
  </w:style>
  <w:style w:type="paragraph" w:customStyle="1" w:styleId="ConsPlusJurTerm">
    <w:name w:val="ConsPlusJurTerm"/>
    <w:rsid w:val="005C7B90"/>
    <w:pPr>
      <w:widowControl w:val="0"/>
      <w:autoSpaceDE w:val="0"/>
      <w:autoSpaceDN w:val="0"/>
    </w:pPr>
    <w:rPr>
      <w:rFonts w:ascii="Tahoma" w:eastAsia="Times New Roman" w:hAnsi="Tahoma" w:cs="Tahoma"/>
      <w:sz w:val="22"/>
    </w:rPr>
  </w:style>
  <w:style w:type="character" w:customStyle="1" w:styleId="docaccesstitle">
    <w:name w:val="docaccess_title"/>
    <w:basedOn w:val="a0"/>
    <w:rsid w:val="005C7B90"/>
  </w:style>
  <w:style w:type="paragraph" w:customStyle="1" w:styleId="1b">
    <w:name w:val="1"/>
    <w:basedOn w:val="a"/>
    <w:rsid w:val="002A0D67"/>
    <w:pPr>
      <w:spacing w:after="160" w:line="240" w:lineRule="exact"/>
    </w:pPr>
    <w:rPr>
      <w:rFonts w:ascii="Verdana" w:hAnsi="Verdana"/>
      <w:lang w:val="en-US"/>
    </w:rPr>
  </w:style>
  <w:style w:type="paragraph" w:customStyle="1" w:styleId="formattext">
    <w:name w:val="formattext"/>
    <w:basedOn w:val="a"/>
    <w:rsid w:val="007B288E"/>
    <w:pPr>
      <w:spacing w:before="100" w:beforeAutospacing="1" w:after="100" w:afterAutospacing="1"/>
    </w:pPr>
    <w:rPr>
      <w:rFonts w:ascii="Times New Roman" w:hAnsi="Times New Roman"/>
    </w:rPr>
  </w:style>
  <w:style w:type="paragraph" w:customStyle="1" w:styleId="gmail-consplusnormal">
    <w:name w:val="gmail-consplusnormal"/>
    <w:basedOn w:val="a"/>
    <w:rsid w:val="00406BDA"/>
    <w:pPr>
      <w:spacing w:before="100" w:beforeAutospacing="1" w:after="100" w:afterAutospacing="1"/>
    </w:pPr>
    <w:rPr>
      <w:rFonts w:ascii="Times New Roman" w:hAnsi="Times New Roman"/>
    </w:rPr>
  </w:style>
  <w:style w:type="paragraph" w:customStyle="1" w:styleId="gmail-msobodytextindent">
    <w:name w:val="gmail-msobodytextindent"/>
    <w:basedOn w:val="a"/>
    <w:rsid w:val="00406BDA"/>
    <w:pPr>
      <w:spacing w:before="100" w:beforeAutospacing="1" w:after="100" w:afterAutospacing="1"/>
    </w:pPr>
    <w:rPr>
      <w:rFonts w:ascii="Times New Roman" w:hAnsi="Times New Roman"/>
    </w:rPr>
  </w:style>
  <w:style w:type="paragraph" w:customStyle="1" w:styleId="afffb">
    <w:name w:val="Знак Знак Знак Знак"/>
    <w:basedOn w:val="a"/>
    <w:rsid w:val="00516078"/>
    <w:pPr>
      <w:spacing w:before="100" w:beforeAutospacing="1" w:after="100" w:afterAutospacing="1"/>
    </w:pPr>
    <w:rPr>
      <w:rFonts w:ascii="Tahoma" w:hAnsi="Tahoma"/>
      <w:sz w:val="20"/>
      <w:szCs w:val="20"/>
      <w:lang w:val="en-US"/>
    </w:rPr>
  </w:style>
  <w:style w:type="character" w:customStyle="1" w:styleId="afffc">
    <w:name w:val="Гипертекстовая ссылка"/>
    <w:uiPriority w:val="99"/>
    <w:rsid w:val="00106ED2"/>
    <w:rPr>
      <w:b w:val="0"/>
      <w:bCs w:val="0"/>
      <w:color w:val="106BBE"/>
    </w:rPr>
  </w:style>
  <w:style w:type="paragraph" w:customStyle="1" w:styleId="pboth">
    <w:name w:val="pboth"/>
    <w:basedOn w:val="a"/>
    <w:rsid w:val="00C152E7"/>
    <w:pPr>
      <w:spacing w:before="100" w:beforeAutospacing="1" w:after="100" w:afterAutospacing="1"/>
    </w:pPr>
    <w:rPr>
      <w:rFonts w:ascii="Times New Roman" w:hAnsi="Times New Roman"/>
    </w:rPr>
  </w:style>
  <w:style w:type="paragraph" w:customStyle="1" w:styleId="afffd">
    <w:name w:val="Заголовок статьи"/>
    <w:basedOn w:val="a"/>
    <w:next w:val="a"/>
    <w:uiPriority w:val="99"/>
    <w:rsid w:val="00AE3BE6"/>
    <w:pPr>
      <w:widowControl w:val="0"/>
      <w:autoSpaceDE w:val="0"/>
      <w:autoSpaceDN w:val="0"/>
      <w:adjustRightInd w:val="0"/>
      <w:ind w:left="1612" w:hanging="892"/>
    </w:pPr>
    <w:rPr>
      <w:rFonts w:ascii="Times New Roman CYR" w:hAnsi="Times New Roman CYR" w:cs="Times New Roman CYR"/>
    </w:rPr>
  </w:style>
  <w:style w:type="character" w:customStyle="1" w:styleId="afffe">
    <w:name w:val="Основной текст_"/>
    <w:link w:val="37"/>
    <w:rsid w:val="004359BC"/>
    <w:rPr>
      <w:rFonts w:ascii="Times New Roman" w:eastAsia="Times New Roman" w:hAnsi="Times New Roman"/>
      <w:spacing w:val="2"/>
      <w:sz w:val="21"/>
      <w:szCs w:val="21"/>
      <w:shd w:val="clear" w:color="auto" w:fill="FFFFFF"/>
    </w:rPr>
  </w:style>
  <w:style w:type="paragraph" w:customStyle="1" w:styleId="37">
    <w:name w:val="Основной текст3"/>
    <w:basedOn w:val="a"/>
    <w:link w:val="afffe"/>
    <w:rsid w:val="004359BC"/>
    <w:pPr>
      <w:widowControl w:val="0"/>
      <w:shd w:val="clear" w:color="auto" w:fill="FFFFFF"/>
      <w:spacing w:before="240" w:line="274" w:lineRule="exact"/>
      <w:ind w:hanging="2540"/>
    </w:pPr>
    <w:rPr>
      <w:rFonts w:ascii="Times New Roman" w:hAnsi="Times New Roman"/>
      <w:spacing w:val="2"/>
      <w:sz w:val="21"/>
      <w:szCs w:val="21"/>
      <w:lang w:val="x-none" w:eastAsia="x-none"/>
    </w:rPr>
  </w:style>
  <w:style w:type="character" w:customStyle="1" w:styleId="38">
    <w:name w:val="Основной текст (3)_"/>
    <w:link w:val="39"/>
    <w:rsid w:val="00E22FCA"/>
    <w:rPr>
      <w:rFonts w:ascii="Times New Roman" w:eastAsia="Times New Roman" w:hAnsi="Times New Roman"/>
      <w:b/>
      <w:bCs/>
      <w:spacing w:val="2"/>
      <w:sz w:val="21"/>
      <w:szCs w:val="21"/>
      <w:shd w:val="clear" w:color="auto" w:fill="FFFFFF"/>
    </w:rPr>
  </w:style>
  <w:style w:type="paragraph" w:customStyle="1" w:styleId="39">
    <w:name w:val="Основной текст (3)"/>
    <w:basedOn w:val="a"/>
    <w:link w:val="38"/>
    <w:rsid w:val="00E22FCA"/>
    <w:pPr>
      <w:widowControl w:val="0"/>
      <w:shd w:val="clear" w:color="auto" w:fill="FFFFFF"/>
      <w:spacing w:after="120" w:line="274" w:lineRule="exact"/>
      <w:ind w:hanging="1760"/>
      <w:jc w:val="right"/>
    </w:pPr>
    <w:rPr>
      <w:rFonts w:ascii="Times New Roman" w:hAnsi="Times New Roman"/>
      <w:b/>
      <w:bCs/>
      <w:spacing w:val="2"/>
      <w:sz w:val="21"/>
      <w:szCs w:val="21"/>
      <w:lang w:val="x-none" w:eastAsia="x-none"/>
    </w:rPr>
  </w:style>
  <w:style w:type="character" w:customStyle="1" w:styleId="1c">
    <w:name w:val="Заголовок №1_"/>
    <w:link w:val="1d"/>
    <w:rsid w:val="003F52D6"/>
    <w:rPr>
      <w:rFonts w:ascii="Times New Roman" w:eastAsia="Times New Roman" w:hAnsi="Times New Roman"/>
      <w:b/>
      <w:bCs/>
      <w:spacing w:val="1"/>
      <w:sz w:val="25"/>
      <w:szCs w:val="25"/>
      <w:shd w:val="clear" w:color="auto" w:fill="FFFFFF"/>
    </w:rPr>
  </w:style>
  <w:style w:type="character" w:customStyle="1" w:styleId="2a">
    <w:name w:val="Заголовок №2_"/>
    <w:uiPriority w:val="99"/>
    <w:rsid w:val="003F52D6"/>
    <w:rPr>
      <w:rFonts w:ascii="Times New Roman" w:eastAsia="Times New Roman" w:hAnsi="Times New Roman" w:cs="Times New Roman"/>
      <w:b/>
      <w:bCs/>
      <w:i w:val="0"/>
      <w:iCs w:val="0"/>
      <w:smallCaps w:val="0"/>
      <w:strike w:val="0"/>
      <w:spacing w:val="2"/>
      <w:sz w:val="21"/>
      <w:szCs w:val="21"/>
      <w:u w:val="none"/>
    </w:rPr>
  </w:style>
  <w:style w:type="character" w:customStyle="1" w:styleId="2b">
    <w:name w:val="Заголовок №2"/>
    <w:rsid w:val="003F52D6"/>
    <w:rPr>
      <w:rFonts w:ascii="Times New Roman" w:eastAsia="Times New Roman" w:hAnsi="Times New Roman" w:cs="Times New Roman"/>
      <w:b/>
      <w:bCs/>
      <w:i w:val="0"/>
      <w:iCs w:val="0"/>
      <w:smallCaps w:val="0"/>
      <w:strike w:val="0"/>
      <w:color w:val="000000"/>
      <w:spacing w:val="2"/>
      <w:w w:val="100"/>
      <w:position w:val="0"/>
      <w:sz w:val="21"/>
      <w:szCs w:val="21"/>
      <w:u w:val="single"/>
      <w:lang w:val="ru-RU"/>
    </w:rPr>
  </w:style>
  <w:style w:type="paragraph" w:customStyle="1" w:styleId="1d">
    <w:name w:val="Заголовок №1"/>
    <w:basedOn w:val="a"/>
    <w:link w:val="1c"/>
    <w:rsid w:val="003F52D6"/>
    <w:pPr>
      <w:widowControl w:val="0"/>
      <w:shd w:val="clear" w:color="auto" w:fill="FFFFFF"/>
      <w:spacing w:line="322" w:lineRule="exact"/>
      <w:jc w:val="center"/>
      <w:outlineLvl w:val="0"/>
    </w:pPr>
    <w:rPr>
      <w:rFonts w:ascii="Times New Roman" w:hAnsi="Times New Roman"/>
      <w:b/>
      <w:bCs/>
      <w:spacing w:val="1"/>
      <w:sz w:val="25"/>
      <w:szCs w:val="25"/>
      <w:lang w:val="x-none" w:eastAsia="x-none"/>
    </w:rPr>
  </w:style>
  <w:style w:type="character" w:customStyle="1" w:styleId="0pt">
    <w:name w:val="Основной текст + Курсив;Интервал 0 pt"/>
    <w:rsid w:val="003F52D6"/>
    <w:rPr>
      <w:rFonts w:ascii="Times New Roman" w:eastAsia="Times New Roman" w:hAnsi="Times New Roman" w:cs="Times New Roman"/>
      <w:b w:val="0"/>
      <w:bCs w:val="0"/>
      <w:i/>
      <w:iCs/>
      <w:smallCaps w:val="0"/>
      <w:strike w:val="0"/>
      <w:color w:val="000000"/>
      <w:spacing w:val="-3"/>
      <w:w w:val="100"/>
      <w:position w:val="0"/>
      <w:sz w:val="21"/>
      <w:szCs w:val="21"/>
      <w:u w:val="none"/>
      <w:shd w:val="clear" w:color="auto" w:fill="FFFFFF"/>
      <w:lang w:val="ru-RU"/>
    </w:rPr>
  </w:style>
  <w:style w:type="character" w:customStyle="1" w:styleId="affff">
    <w:name w:val="Колонтитул_"/>
    <w:link w:val="affff0"/>
    <w:rsid w:val="003F52D6"/>
    <w:rPr>
      <w:rFonts w:ascii="Times New Roman" w:eastAsia="Times New Roman" w:hAnsi="Times New Roman"/>
      <w:spacing w:val="8"/>
      <w:sz w:val="19"/>
      <w:szCs w:val="19"/>
      <w:shd w:val="clear" w:color="auto" w:fill="FFFFFF"/>
    </w:rPr>
  </w:style>
  <w:style w:type="paragraph" w:customStyle="1" w:styleId="affff0">
    <w:name w:val="Колонтитул"/>
    <w:basedOn w:val="a"/>
    <w:link w:val="affff"/>
    <w:rsid w:val="003F52D6"/>
    <w:pPr>
      <w:widowControl w:val="0"/>
      <w:shd w:val="clear" w:color="auto" w:fill="FFFFFF"/>
      <w:spacing w:line="0" w:lineRule="atLeast"/>
    </w:pPr>
    <w:rPr>
      <w:rFonts w:ascii="Times New Roman" w:hAnsi="Times New Roman"/>
      <w:spacing w:val="8"/>
      <w:sz w:val="19"/>
      <w:szCs w:val="19"/>
      <w:lang w:val="x-none" w:eastAsia="x-none"/>
    </w:rPr>
  </w:style>
  <w:style w:type="paragraph" w:customStyle="1" w:styleId="s16">
    <w:name w:val="s_16"/>
    <w:basedOn w:val="a"/>
    <w:rsid w:val="003F52D6"/>
    <w:pPr>
      <w:spacing w:before="100" w:beforeAutospacing="1" w:after="100" w:afterAutospacing="1"/>
    </w:pPr>
    <w:rPr>
      <w:rFonts w:ascii="Times New Roman" w:hAnsi="Times New Roman"/>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1"/>
    <w:uiPriority w:val="99"/>
    <w:rsid w:val="003F52D6"/>
    <w:rPr>
      <w:shd w:val="clear" w:color="auto" w:fill="FFFFFF"/>
    </w:rPr>
  </w:style>
  <w:style w:type="paragraph" w:customStyle="1" w:styleId="MSGENFONTSTYLENAMETEMPLATEROLENUMBERMSGENFONTSTYLENAMEBYROLETEXT21">
    <w:name w:val="MSG_EN_FONT_STYLE_NAME_TEMPLATE_ROLE_NUMBER MSG_EN_FONT_STYLE_NAME_BY_ROLE_TEXT 21"/>
    <w:basedOn w:val="a"/>
    <w:link w:val="MSGENFONTSTYLENAMETEMPLATEROLENUMBERMSGENFONTSTYLENAMEBYROLETEXT2"/>
    <w:uiPriority w:val="99"/>
    <w:rsid w:val="003F52D6"/>
    <w:pPr>
      <w:widowControl w:val="0"/>
      <w:shd w:val="clear" w:color="auto" w:fill="FFFFFF"/>
      <w:spacing w:after="4040" w:line="278" w:lineRule="exact"/>
    </w:pPr>
    <w:rPr>
      <w:sz w:val="20"/>
      <w:szCs w:val="20"/>
      <w:lang w:val="x-none" w:eastAsia="x-none"/>
    </w:rPr>
  </w:style>
  <w:style w:type="character" w:customStyle="1" w:styleId="30pt">
    <w:name w:val="Основной текст (3) + Интервал 0 pt"/>
    <w:rsid w:val="003F52D6"/>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2c">
    <w:name w:val="Основной текст2"/>
    <w:rsid w:val="003F52D6"/>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rPr>
  </w:style>
  <w:style w:type="character" w:customStyle="1" w:styleId="affff1">
    <w:name w:val="Подпись к таблице"/>
    <w:rsid w:val="003F52D6"/>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0pt">
    <w:name w:val="Подпись к таблице (2) + Интервал 0 pt"/>
    <w:rsid w:val="003F52D6"/>
    <w:rPr>
      <w:rFonts w:ascii="Times New Roman" w:eastAsia="Times New Roman" w:hAnsi="Times New Roman" w:cs="Times New Roman"/>
      <w:b/>
      <w:bCs/>
      <w:i w:val="0"/>
      <w:iCs w:val="0"/>
      <w:smallCaps w:val="0"/>
      <w:strike w:val="0"/>
      <w:color w:val="000000"/>
      <w:spacing w:val="3"/>
      <w:w w:val="100"/>
      <w:position w:val="0"/>
      <w:sz w:val="21"/>
      <w:szCs w:val="21"/>
      <w:u w:val="single"/>
      <w:lang w:val="ru-RU"/>
    </w:rPr>
  </w:style>
  <w:style w:type="character" w:customStyle="1" w:styleId="52">
    <w:name w:val="Основной текст (5)_"/>
    <w:link w:val="53"/>
    <w:rsid w:val="003F52D6"/>
    <w:rPr>
      <w:rFonts w:ascii="Times New Roman" w:eastAsia="Times New Roman" w:hAnsi="Times New Roman"/>
      <w:b/>
      <w:bCs/>
      <w:i/>
      <w:iCs/>
      <w:spacing w:val="1"/>
      <w:shd w:val="clear" w:color="auto" w:fill="FFFFFF"/>
    </w:rPr>
  </w:style>
  <w:style w:type="paragraph" w:customStyle="1" w:styleId="53">
    <w:name w:val="Основной текст (5)"/>
    <w:basedOn w:val="a"/>
    <w:link w:val="52"/>
    <w:rsid w:val="003F52D6"/>
    <w:pPr>
      <w:widowControl w:val="0"/>
      <w:shd w:val="clear" w:color="auto" w:fill="FFFFFF"/>
      <w:spacing w:before="540" w:after="180" w:line="298" w:lineRule="exact"/>
      <w:ind w:hanging="1440"/>
    </w:pPr>
    <w:rPr>
      <w:rFonts w:ascii="Times New Roman" w:hAnsi="Times New Roman"/>
      <w:b/>
      <w:bCs/>
      <w:i/>
      <w:iCs/>
      <w:spacing w:val="1"/>
      <w:sz w:val="20"/>
      <w:szCs w:val="20"/>
      <w:lang w:val="x-none" w:eastAsia="x-none"/>
    </w:rPr>
  </w:style>
  <w:style w:type="character" w:customStyle="1" w:styleId="affff2">
    <w:name w:val="Подпись к таблице_"/>
    <w:rsid w:val="003F52D6"/>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0pt0">
    <w:name w:val="Основной текст + Полужирный;Интервал 0 pt"/>
    <w:rsid w:val="003F52D6"/>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311pt0pt">
    <w:name w:val="Основной текст (3) + 11 pt;Курсив;Интервал 0 pt"/>
    <w:rsid w:val="003F52D6"/>
    <w:rPr>
      <w:rFonts w:ascii="Times New Roman" w:eastAsia="Times New Roman" w:hAnsi="Times New Roman" w:cs="Times New Roman"/>
      <w:b w:val="0"/>
      <w:bCs w:val="0"/>
      <w:i/>
      <w:iCs/>
      <w:smallCaps w:val="0"/>
      <w:strike w:val="0"/>
      <w:color w:val="000000"/>
      <w:spacing w:val="1"/>
      <w:w w:val="100"/>
      <w:position w:val="0"/>
      <w:sz w:val="22"/>
      <w:szCs w:val="22"/>
      <w:u w:val="none"/>
      <w:shd w:val="clear" w:color="auto" w:fill="FFFFFF"/>
      <w:lang w:val="ru-RU"/>
    </w:rPr>
  </w:style>
  <w:style w:type="character" w:customStyle="1" w:styleId="122">
    <w:name w:val="Заголовок №1 (2)_"/>
    <w:link w:val="123"/>
    <w:rsid w:val="003F52D6"/>
    <w:rPr>
      <w:rFonts w:ascii="Times New Roman" w:eastAsia="Times New Roman" w:hAnsi="Times New Roman"/>
      <w:spacing w:val="-1"/>
      <w:sz w:val="37"/>
      <w:szCs w:val="37"/>
      <w:shd w:val="clear" w:color="auto" w:fill="FFFFFF"/>
    </w:rPr>
  </w:style>
  <w:style w:type="paragraph" w:customStyle="1" w:styleId="123">
    <w:name w:val="Заголовок №1 (2)"/>
    <w:basedOn w:val="a"/>
    <w:link w:val="122"/>
    <w:rsid w:val="003F52D6"/>
    <w:pPr>
      <w:widowControl w:val="0"/>
      <w:shd w:val="clear" w:color="auto" w:fill="FFFFFF"/>
      <w:spacing w:before="120" w:after="360" w:line="0" w:lineRule="atLeast"/>
      <w:jc w:val="right"/>
      <w:outlineLvl w:val="0"/>
    </w:pPr>
    <w:rPr>
      <w:rFonts w:ascii="Times New Roman" w:hAnsi="Times New Roman"/>
      <w:spacing w:val="-1"/>
      <w:sz w:val="37"/>
      <w:szCs w:val="37"/>
      <w:lang w:val="x-none" w:eastAsia="x-none"/>
    </w:rPr>
  </w:style>
  <w:style w:type="character" w:styleId="HTML">
    <w:name w:val="HTML Variable"/>
    <w:aliases w:val="!Ссылки в документе"/>
    <w:basedOn w:val="a0"/>
    <w:rsid w:val="000E2A2D"/>
    <w:rPr>
      <w:rFonts w:ascii="Arial" w:hAnsi="Arial"/>
      <w:b w:val="0"/>
      <w:i w:val="0"/>
      <w:iCs/>
      <w:color w:val="0000FF"/>
      <w:sz w:val="24"/>
      <w:u w:val="none"/>
    </w:rPr>
  </w:style>
  <w:style w:type="paragraph" w:customStyle="1" w:styleId="Title">
    <w:name w:val="Title!Название НПА"/>
    <w:basedOn w:val="a"/>
    <w:rsid w:val="000E2A2D"/>
    <w:pPr>
      <w:spacing w:before="240" w:after="60"/>
      <w:jc w:val="center"/>
      <w:outlineLvl w:val="0"/>
    </w:pPr>
    <w:rPr>
      <w:rFonts w:cs="Arial"/>
      <w:b/>
      <w:bCs/>
      <w:kern w:val="28"/>
      <w:sz w:val="32"/>
      <w:szCs w:val="32"/>
    </w:rPr>
  </w:style>
  <w:style w:type="paragraph" w:customStyle="1" w:styleId="Application">
    <w:name w:val="Application!Приложение"/>
    <w:rsid w:val="000E2A2D"/>
    <w:pPr>
      <w:spacing w:before="120" w:after="120"/>
      <w:jc w:val="right"/>
    </w:pPr>
    <w:rPr>
      <w:rFonts w:ascii="Arial" w:eastAsia="Times New Roman" w:hAnsi="Arial" w:cs="Arial"/>
      <w:b/>
      <w:bCs/>
      <w:kern w:val="28"/>
      <w:sz w:val="32"/>
      <w:szCs w:val="32"/>
    </w:rPr>
  </w:style>
  <w:style w:type="paragraph" w:customStyle="1" w:styleId="Table">
    <w:name w:val="Table!Таблица"/>
    <w:rsid w:val="000E2A2D"/>
    <w:rPr>
      <w:rFonts w:ascii="Arial" w:eastAsia="Times New Roman" w:hAnsi="Arial" w:cs="Arial"/>
      <w:bCs/>
      <w:kern w:val="28"/>
      <w:sz w:val="24"/>
      <w:szCs w:val="32"/>
    </w:rPr>
  </w:style>
  <w:style w:type="paragraph" w:customStyle="1" w:styleId="Table0">
    <w:name w:val="Table!"/>
    <w:next w:val="Table"/>
    <w:rsid w:val="000E2A2D"/>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0E2A2D"/>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0E2A2D"/>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aliases w:val="!Обычный текст документа"/>
    <w:qFormat/>
    <w:rsid w:val="000E2A2D"/>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0E2A2D"/>
    <w:pPr>
      <w:jc w:val="center"/>
      <w:outlineLvl w:val="0"/>
    </w:pPr>
    <w:rPr>
      <w:rFonts w:cs="Arial"/>
      <w:b/>
      <w:bCs/>
      <w:kern w:val="32"/>
      <w:sz w:val="32"/>
      <w:szCs w:val="32"/>
    </w:rPr>
  </w:style>
  <w:style w:type="paragraph" w:styleId="2">
    <w:name w:val="heading 2"/>
    <w:aliases w:val="!Разделы документа"/>
    <w:basedOn w:val="a"/>
    <w:link w:val="20"/>
    <w:qFormat/>
    <w:rsid w:val="000E2A2D"/>
    <w:pPr>
      <w:jc w:val="center"/>
      <w:outlineLvl w:val="1"/>
    </w:pPr>
    <w:rPr>
      <w:rFonts w:cs="Arial"/>
      <w:b/>
      <w:bCs/>
      <w:iCs/>
      <w:sz w:val="30"/>
      <w:szCs w:val="28"/>
    </w:rPr>
  </w:style>
  <w:style w:type="paragraph" w:styleId="3">
    <w:name w:val="heading 3"/>
    <w:aliases w:val="!Главы документа"/>
    <w:basedOn w:val="a"/>
    <w:link w:val="30"/>
    <w:qFormat/>
    <w:rsid w:val="000E2A2D"/>
    <w:pPr>
      <w:outlineLvl w:val="2"/>
    </w:pPr>
    <w:rPr>
      <w:rFonts w:cs="Arial"/>
      <w:b/>
      <w:bCs/>
      <w:sz w:val="28"/>
      <w:szCs w:val="26"/>
    </w:rPr>
  </w:style>
  <w:style w:type="paragraph" w:styleId="4">
    <w:name w:val="heading 4"/>
    <w:aliases w:val="!Параграфы/Статьи документа"/>
    <w:basedOn w:val="a"/>
    <w:link w:val="40"/>
    <w:qFormat/>
    <w:rsid w:val="000E2A2D"/>
    <w:pPr>
      <w:outlineLvl w:val="3"/>
    </w:pPr>
    <w:rPr>
      <w:b/>
      <w:bCs/>
      <w:sz w:val="26"/>
      <w:szCs w:val="28"/>
    </w:rPr>
  </w:style>
  <w:style w:type="paragraph" w:styleId="5">
    <w:name w:val="heading 5"/>
    <w:basedOn w:val="a"/>
    <w:next w:val="a"/>
    <w:link w:val="50"/>
    <w:qFormat/>
    <w:rsid w:val="005C7B90"/>
    <w:pPr>
      <w:keepNext/>
      <w:keepLines/>
      <w:spacing w:before="200"/>
      <w:ind w:firstLine="709"/>
      <w:outlineLvl w:val="4"/>
    </w:pPr>
    <w:rPr>
      <w:rFonts w:ascii="Cambria" w:hAnsi="Cambria"/>
      <w:color w:val="243F60"/>
      <w:lang w:val="x-none"/>
    </w:rPr>
  </w:style>
  <w:style w:type="paragraph" w:styleId="6">
    <w:name w:val="heading 6"/>
    <w:basedOn w:val="a"/>
    <w:next w:val="a"/>
    <w:link w:val="60"/>
    <w:uiPriority w:val="9"/>
    <w:qFormat/>
    <w:rsid w:val="005C7B90"/>
    <w:pPr>
      <w:keepNext/>
      <w:keepLines/>
      <w:spacing w:before="200"/>
      <w:ind w:firstLine="709"/>
      <w:outlineLvl w:val="5"/>
    </w:pPr>
    <w:rPr>
      <w:rFonts w:ascii="Cambria" w:hAnsi="Cambria"/>
      <w:i/>
      <w:iCs/>
      <w:color w:val="243F60"/>
      <w:lang w:val="x-none"/>
    </w:rPr>
  </w:style>
  <w:style w:type="paragraph" w:styleId="7">
    <w:name w:val="heading 7"/>
    <w:aliases w:val="заголовок для ПЗЗ"/>
    <w:basedOn w:val="a"/>
    <w:next w:val="a"/>
    <w:link w:val="70"/>
    <w:qFormat/>
    <w:rsid w:val="005C7B90"/>
    <w:pPr>
      <w:keepNext/>
      <w:spacing w:before="120" w:after="120"/>
      <w:jc w:val="center"/>
      <w:outlineLvl w:val="6"/>
    </w:pPr>
    <w:rPr>
      <w:rFonts w:ascii="Times New Roman" w:eastAsia="MS Mincho" w:hAnsi="Times New Roman"/>
      <w:b/>
      <w:sz w:val="28"/>
      <w:lang w:val="x-none"/>
    </w:rPr>
  </w:style>
  <w:style w:type="character" w:default="1" w:styleId="a0">
    <w:name w:val="Default Paragraph Font"/>
    <w:semiHidden/>
    <w:rsid w:val="000E2A2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0E2A2D"/>
  </w:style>
  <w:style w:type="character" w:customStyle="1" w:styleId="10">
    <w:name w:val="Заголовок 1 Знак"/>
    <w:aliases w:val="!Части документа Знак"/>
    <w:link w:val="1"/>
    <w:rsid w:val="005C7B90"/>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5C7B90"/>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5C7B90"/>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5C7B90"/>
    <w:rPr>
      <w:rFonts w:ascii="Arial" w:eastAsia="Times New Roman" w:hAnsi="Arial"/>
      <w:b/>
      <w:bCs/>
      <w:sz w:val="26"/>
      <w:szCs w:val="28"/>
    </w:rPr>
  </w:style>
  <w:style w:type="character" w:customStyle="1" w:styleId="50">
    <w:name w:val="Заголовок 5 Знак"/>
    <w:link w:val="5"/>
    <w:rsid w:val="005C7B90"/>
    <w:rPr>
      <w:rFonts w:ascii="Cambria" w:eastAsia="Times New Roman" w:hAnsi="Cambria" w:cs="Times New Roman"/>
      <w:color w:val="243F60"/>
      <w:sz w:val="24"/>
      <w:szCs w:val="24"/>
      <w:lang w:eastAsia="ru-RU"/>
    </w:rPr>
  </w:style>
  <w:style w:type="character" w:customStyle="1" w:styleId="60">
    <w:name w:val="Заголовок 6 Знак"/>
    <w:link w:val="6"/>
    <w:uiPriority w:val="9"/>
    <w:rsid w:val="005C7B90"/>
    <w:rPr>
      <w:rFonts w:ascii="Cambria" w:eastAsia="Times New Roman" w:hAnsi="Cambria" w:cs="Times New Roman"/>
      <w:i/>
      <w:iCs/>
      <w:color w:val="243F60"/>
      <w:sz w:val="24"/>
      <w:szCs w:val="24"/>
      <w:lang w:eastAsia="ru-RU"/>
    </w:rPr>
  </w:style>
  <w:style w:type="character" w:customStyle="1" w:styleId="70">
    <w:name w:val="Заголовок 7 Знак"/>
    <w:aliases w:val="заголовок для ПЗЗ Знак"/>
    <w:link w:val="7"/>
    <w:rsid w:val="005C7B90"/>
    <w:rPr>
      <w:rFonts w:ascii="Times New Roman" w:eastAsia="MS Mincho" w:hAnsi="Times New Roman" w:cs="Times New Roman"/>
      <w:b/>
      <w:sz w:val="28"/>
      <w:szCs w:val="24"/>
      <w:lang w:eastAsia="ru-RU"/>
    </w:rPr>
  </w:style>
  <w:style w:type="numbering" w:customStyle="1" w:styleId="11">
    <w:name w:val="Нет списка1"/>
    <w:next w:val="a2"/>
    <w:uiPriority w:val="99"/>
    <w:semiHidden/>
    <w:unhideWhenUsed/>
    <w:rsid w:val="005C7B90"/>
  </w:style>
  <w:style w:type="paragraph" w:customStyle="1" w:styleId="ConsPlusNormal">
    <w:name w:val="ConsPlusNormal"/>
    <w:rsid w:val="005C7B9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5C7B9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5C7B90"/>
    <w:pPr>
      <w:widowControl w:val="0"/>
      <w:autoSpaceDE w:val="0"/>
      <w:autoSpaceDN w:val="0"/>
      <w:adjustRightInd w:val="0"/>
    </w:pPr>
    <w:rPr>
      <w:rFonts w:ascii="Arial" w:eastAsia="Times New Roman" w:hAnsi="Arial" w:cs="Arial"/>
      <w:b/>
      <w:bCs/>
    </w:rPr>
  </w:style>
  <w:style w:type="paragraph" w:customStyle="1" w:styleId="ConsPlusCell">
    <w:name w:val="ConsPlusCell"/>
    <w:rsid w:val="005C7B90"/>
    <w:pPr>
      <w:widowControl w:val="0"/>
      <w:autoSpaceDE w:val="0"/>
      <w:autoSpaceDN w:val="0"/>
      <w:adjustRightInd w:val="0"/>
    </w:pPr>
    <w:rPr>
      <w:rFonts w:ascii="Arial" w:eastAsia="Times New Roman" w:hAnsi="Arial" w:cs="Arial"/>
    </w:rPr>
  </w:style>
  <w:style w:type="paragraph" w:customStyle="1" w:styleId="ConsPlusDocList">
    <w:name w:val="ConsPlusDocList"/>
    <w:rsid w:val="005C7B90"/>
    <w:pPr>
      <w:widowControl w:val="0"/>
      <w:autoSpaceDE w:val="0"/>
      <w:autoSpaceDN w:val="0"/>
      <w:adjustRightInd w:val="0"/>
    </w:pPr>
    <w:rPr>
      <w:rFonts w:ascii="Courier New" w:eastAsia="Times New Roman" w:hAnsi="Courier New" w:cs="Courier New"/>
    </w:rPr>
  </w:style>
  <w:style w:type="paragraph" w:styleId="a3">
    <w:name w:val="footer"/>
    <w:basedOn w:val="a"/>
    <w:link w:val="a4"/>
    <w:uiPriority w:val="99"/>
    <w:rsid w:val="005C7B90"/>
    <w:pPr>
      <w:tabs>
        <w:tab w:val="center" w:pos="4677"/>
        <w:tab w:val="right" w:pos="9355"/>
      </w:tabs>
    </w:pPr>
    <w:rPr>
      <w:rFonts w:ascii="Times New Roman" w:hAnsi="Times New Roman"/>
      <w:lang w:val="x-none"/>
    </w:rPr>
  </w:style>
  <w:style w:type="character" w:customStyle="1" w:styleId="a4">
    <w:name w:val="Нижний колонтитул Знак"/>
    <w:link w:val="a3"/>
    <w:uiPriority w:val="99"/>
    <w:rsid w:val="005C7B90"/>
    <w:rPr>
      <w:rFonts w:ascii="Times New Roman" w:eastAsia="Times New Roman" w:hAnsi="Times New Roman" w:cs="Times New Roman"/>
      <w:sz w:val="24"/>
      <w:szCs w:val="24"/>
      <w:lang w:eastAsia="ru-RU"/>
    </w:rPr>
  </w:style>
  <w:style w:type="character" w:styleId="a5">
    <w:name w:val="page number"/>
    <w:rsid w:val="005C7B90"/>
  </w:style>
  <w:style w:type="paragraph" w:styleId="a6">
    <w:name w:val="Document Map"/>
    <w:basedOn w:val="a"/>
    <w:link w:val="a7"/>
    <w:uiPriority w:val="99"/>
    <w:rsid w:val="005C7B90"/>
    <w:pPr>
      <w:shd w:val="clear" w:color="auto" w:fill="000080"/>
    </w:pPr>
    <w:rPr>
      <w:rFonts w:ascii="Tahoma" w:hAnsi="Tahoma"/>
      <w:sz w:val="20"/>
      <w:szCs w:val="20"/>
      <w:lang w:val="x-none"/>
    </w:rPr>
  </w:style>
  <w:style w:type="character" w:customStyle="1" w:styleId="a7">
    <w:name w:val="Схема документа Знак"/>
    <w:link w:val="a6"/>
    <w:uiPriority w:val="99"/>
    <w:rsid w:val="005C7B90"/>
    <w:rPr>
      <w:rFonts w:ascii="Tahoma" w:eastAsia="Times New Roman" w:hAnsi="Tahoma" w:cs="Tahoma"/>
      <w:sz w:val="20"/>
      <w:szCs w:val="20"/>
      <w:shd w:val="clear" w:color="auto" w:fill="000080"/>
      <w:lang w:eastAsia="ru-RU"/>
    </w:rPr>
  </w:style>
  <w:style w:type="character" w:styleId="a8">
    <w:name w:val="Strong"/>
    <w:uiPriority w:val="22"/>
    <w:qFormat/>
    <w:rsid w:val="005C7B90"/>
    <w:rPr>
      <w:b/>
      <w:bCs/>
    </w:rPr>
  </w:style>
  <w:style w:type="paragraph" w:customStyle="1" w:styleId="style13222631300000000552consplusnormal">
    <w:name w:val="style_13222631300000000552consplusnormal"/>
    <w:basedOn w:val="a"/>
    <w:rsid w:val="005C7B90"/>
    <w:pPr>
      <w:spacing w:before="100" w:beforeAutospacing="1" w:after="100" w:afterAutospacing="1"/>
    </w:pPr>
    <w:rPr>
      <w:rFonts w:ascii="Times New Roman" w:hAnsi="Times New Roman"/>
    </w:rPr>
  </w:style>
  <w:style w:type="table" w:styleId="a9">
    <w:name w:val="Table Grid"/>
    <w:basedOn w:val="a1"/>
    <w:uiPriority w:val="59"/>
    <w:rsid w:val="005C7B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
    <w:name w:val="Основной текст 2 Знак"/>
    <w:rsid w:val="005C7B90"/>
    <w:rPr>
      <w:rFonts w:ascii="Arial" w:hAnsi="Arial" w:cs="Arial"/>
    </w:rPr>
  </w:style>
  <w:style w:type="paragraph" w:styleId="aa">
    <w:name w:val="Balloon Text"/>
    <w:basedOn w:val="a"/>
    <w:link w:val="ab"/>
    <w:uiPriority w:val="99"/>
    <w:unhideWhenUsed/>
    <w:rsid w:val="005C7B90"/>
    <w:rPr>
      <w:rFonts w:ascii="Tahoma" w:hAnsi="Tahoma"/>
      <w:sz w:val="16"/>
      <w:szCs w:val="16"/>
      <w:lang w:val="x-none"/>
    </w:rPr>
  </w:style>
  <w:style w:type="character" w:customStyle="1" w:styleId="ab">
    <w:name w:val="Текст выноски Знак"/>
    <w:link w:val="aa"/>
    <w:uiPriority w:val="99"/>
    <w:rsid w:val="005C7B90"/>
    <w:rPr>
      <w:rFonts w:ascii="Tahoma" w:eastAsia="Times New Roman" w:hAnsi="Tahoma" w:cs="Tahoma"/>
      <w:sz w:val="16"/>
      <w:szCs w:val="16"/>
      <w:lang w:eastAsia="ru-RU"/>
    </w:rPr>
  </w:style>
  <w:style w:type="paragraph" w:styleId="ac">
    <w:name w:val="List Paragraph"/>
    <w:basedOn w:val="a"/>
    <w:uiPriority w:val="34"/>
    <w:qFormat/>
    <w:rsid w:val="005C7B90"/>
    <w:pPr>
      <w:ind w:left="720"/>
      <w:contextualSpacing/>
    </w:pPr>
  </w:style>
  <w:style w:type="paragraph" w:styleId="ad">
    <w:name w:val="No Spacing"/>
    <w:link w:val="ae"/>
    <w:uiPriority w:val="1"/>
    <w:qFormat/>
    <w:rsid w:val="005C7B90"/>
    <w:rPr>
      <w:rFonts w:ascii="Times New Roman" w:hAnsi="Times New Roman"/>
      <w:sz w:val="24"/>
      <w:szCs w:val="22"/>
    </w:rPr>
  </w:style>
  <w:style w:type="character" w:styleId="af">
    <w:name w:val="Hyperlink"/>
    <w:basedOn w:val="a0"/>
    <w:rsid w:val="000E2A2D"/>
    <w:rPr>
      <w:color w:val="0000FF"/>
      <w:u w:val="none"/>
    </w:rPr>
  </w:style>
  <w:style w:type="character" w:customStyle="1" w:styleId="ae">
    <w:name w:val="Без интервала Знак"/>
    <w:link w:val="ad"/>
    <w:uiPriority w:val="1"/>
    <w:rsid w:val="005C7B90"/>
    <w:rPr>
      <w:rFonts w:ascii="Times New Roman" w:hAnsi="Times New Roman"/>
      <w:sz w:val="24"/>
      <w:szCs w:val="22"/>
      <w:lang w:bidi="ar-SA"/>
    </w:rPr>
  </w:style>
  <w:style w:type="paragraph" w:customStyle="1" w:styleId="af0">
    <w:name w:val="ООО  «Институт Территориального Планирования"/>
    <w:basedOn w:val="a"/>
    <w:link w:val="af1"/>
    <w:qFormat/>
    <w:rsid w:val="005C7B90"/>
    <w:pPr>
      <w:spacing w:line="360" w:lineRule="auto"/>
      <w:ind w:left="709"/>
      <w:jc w:val="right"/>
    </w:pPr>
    <w:rPr>
      <w:rFonts w:ascii="Times New Roman" w:hAnsi="Times New Roman"/>
      <w:lang w:val="x-none"/>
    </w:rPr>
  </w:style>
  <w:style w:type="character" w:customStyle="1" w:styleId="af1">
    <w:name w:val="ООО  «Институт Территориального Планирования Знак"/>
    <w:link w:val="af0"/>
    <w:rsid w:val="005C7B90"/>
    <w:rPr>
      <w:rFonts w:ascii="Times New Roman" w:eastAsia="Times New Roman" w:hAnsi="Times New Roman" w:cs="Times New Roman"/>
      <w:sz w:val="24"/>
      <w:szCs w:val="24"/>
      <w:lang w:eastAsia="ru-RU"/>
    </w:rPr>
  </w:style>
  <w:style w:type="character" w:customStyle="1" w:styleId="epm">
    <w:name w:val="epm"/>
    <w:rsid w:val="005C7B90"/>
  </w:style>
  <w:style w:type="character" w:customStyle="1" w:styleId="text">
    <w:name w:val="text"/>
    <w:rsid w:val="005C7B90"/>
  </w:style>
  <w:style w:type="paragraph" w:styleId="31">
    <w:name w:val="toc 3"/>
    <w:basedOn w:val="a"/>
    <w:next w:val="a"/>
    <w:autoRedefine/>
    <w:uiPriority w:val="39"/>
    <w:unhideWhenUsed/>
    <w:qFormat/>
    <w:rsid w:val="00C150B5"/>
    <w:pPr>
      <w:tabs>
        <w:tab w:val="right" w:leader="dot" w:pos="9498"/>
      </w:tabs>
    </w:pPr>
    <w:rPr>
      <w:rFonts w:ascii="Times New Roman" w:hAnsi="Times New Roman"/>
    </w:rPr>
  </w:style>
  <w:style w:type="paragraph" w:styleId="12">
    <w:name w:val="toc 1"/>
    <w:basedOn w:val="a"/>
    <w:next w:val="a"/>
    <w:autoRedefine/>
    <w:uiPriority w:val="39"/>
    <w:unhideWhenUsed/>
    <w:qFormat/>
    <w:rsid w:val="00C150B5"/>
    <w:pPr>
      <w:tabs>
        <w:tab w:val="right" w:leader="dot" w:pos="9356"/>
      </w:tabs>
    </w:pPr>
    <w:rPr>
      <w:rFonts w:ascii="Cambria" w:hAnsi="Cambria"/>
      <w:bCs/>
      <w:i/>
      <w:noProof/>
      <w:kern w:val="32"/>
      <w:sz w:val="28"/>
    </w:rPr>
  </w:style>
  <w:style w:type="paragraph" w:styleId="22">
    <w:name w:val="toc 2"/>
    <w:basedOn w:val="a"/>
    <w:next w:val="a"/>
    <w:autoRedefine/>
    <w:uiPriority w:val="39"/>
    <w:unhideWhenUsed/>
    <w:qFormat/>
    <w:rsid w:val="00C150B5"/>
    <w:pPr>
      <w:tabs>
        <w:tab w:val="right" w:leader="dot" w:pos="9498"/>
      </w:tabs>
      <w:ind w:left="240"/>
    </w:pPr>
    <w:rPr>
      <w:rFonts w:ascii="Times New Roman" w:hAnsi="Times New Roman"/>
      <w:noProof/>
    </w:rPr>
  </w:style>
  <w:style w:type="paragraph" w:customStyle="1" w:styleId="af2">
    <w:name w:val="ТЕКСТ ГРАД"/>
    <w:basedOn w:val="a"/>
    <w:link w:val="af3"/>
    <w:qFormat/>
    <w:rsid w:val="005C7B90"/>
    <w:pPr>
      <w:spacing w:line="360" w:lineRule="auto"/>
      <w:ind w:firstLine="709"/>
    </w:pPr>
    <w:rPr>
      <w:rFonts w:ascii="Times New Roman" w:hAnsi="Times New Roman"/>
      <w:lang w:val="x-none" w:eastAsia="x-none"/>
    </w:rPr>
  </w:style>
  <w:style w:type="character" w:customStyle="1" w:styleId="af3">
    <w:name w:val="ТЕКСТ ГРАД Знак"/>
    <w:link w:val="af2"/>
    <w:rsid w:val="005C7B90"/>
    <w:rPr>
      <w:rFonts w:ascii="Times New Roman" w:eastAsia="Times New Roman" w:hAnsi="Times New Roman" w:cs="Times New Roman"/>
      <w:sz w:val="24"/>
      <w:szCs w:val="24"/>
      <w:lang w:val="x-none" w:eastAsia="x-none"/>
    </w:rPr>
  </w:style>
  <w:style w:type="paragraph" w:customStyle="1" w:styleId="S">
    <w:name w:val="S_Обложка_колонтитул_верх"/>
    <w:basedOn w:val="a"/>
    <w:link w:val="S0"/>
    <w:qFormat/>
    <w:rsid w:val="005C7B90"/>
    <w:pPr>
      <w:spacing w:line="360" w:lineRule="auto"/>
      <w:ind w:left="709"/>
      <w:jc w:val="right"/>
    </w:pPr>
    <w:rPr>
      <w:rFonts w:ascii="Times New Roman" w:hAnsi="Times New Roman"/>
      <w:lang w:val="x-none" w:eastAsia="x-none"/>
    </w:rPr>
  </w:style>
  <w:style w:type="character" w:customStyle="1" w:styleId="S0">
    <w:name w:val="S_Обложка_колонтитул_верх Знак"/>
    <w:link w:val="S"/>
    <w:rsid w:val="005C7B90"/>
    <w:rPr>
      <w:rFonts w:ascii="Times New Roman" w:eastAsia="Times New Roman" w:hAnsi="Times New Roman" w:cs="Times New Roman"/>
      <w:sz w:val="24"/>
      <w:szCs w:val="24"/>
      <w:lang w:val="x-none" w:eastAsia="x-none"/>
    </w:rPr>
  </w:style>
  <w:style w:type="paragraph" w:customStyle="1" w:styleId="S1">
    <w:name w:val="S_Обложка_проект"/>
    <w:basedOn w:val="a"/>
    <w:rsid w:val="005C7B90"/>
    <w:pPr>
      <w:spacing w:line="360" w:lineRule="auto"/>
      <w:ind w:left="3240"/>
      <w:jc w:val="right"/>
    </w:pPr>
    <w:rPr>
      <w:rFonts w:ascii="Times New Roman" w:hAnsi="Times New Roman"/>
      <w:caps/>
    </w:rPr>
  </w:style>
  <w:style w:type="paragraph" w:styleId="af4">
    <w:name w:val="Body Text"/>
    <w:basedOn w:val="a"/>
    <w:link w:val="af5"/>
    <w:uiPriority w:val="99"/>
    <w:rsid w:val="005C7B90"/>
    <w:pPr>
      <w:jc w:val="center"/>
    </w:pPr>
    <w:rPr>
      <w:rFonts w:ascii="Times New Roman" w:hAnsi="Times New Roman"/>
      <w:b/>
      <w:sz w:val="26"/>
      <w:szCs w:val="20"/>
      <w:lang w:val="x-none"/>
    </w:rPr>
  </w:style>
  <w:style w:type="character" w:customStyle="1" w:styleId="af5">
    <w:name w:val="Основной текст Знак"/>
    <w:link w:val="af4"/>
    <w:uiPriority w:val="99"/>
    <w:rsid w:val="005C7B90"/>
    <w:rPr>
      <w:rFonts w:ascii="Times New Roman" w:eastAsia="Times New Roman" w:hAnsi="Times New Roman" w:cs="Times New Roman"/>
      <w:b/>
      <w:sz w:val="26"/>
      <w:szCs w:val="20"/>
      <w:lang w:eastAsia="ru-RU"/>
    </w:rPr>
  </w:style>
  <w:style w:type="paragraph" w:styleId="af6">
    <w:name w:val="Body Text Indent"/>
    <w:basedOn w:val="a"/>
    <w:link w:val="af7"/>
    <w:rsid w:val="005C7B90"/>
    <w:pPr>
      <w:spacing w:after="120"/>
      <w:ind w:left="283"/>
    </w:pPr>
    <w:rPr>
      <w:rFonts w:ascii="Times New Roman" w:hAnsi="Times New Roman"/>
      <w:lang w:val="x-none"/>
    </w:rPr>
  </w:style>
  <w:style w:type="character" w:customStyle="1" w:styleId="af7">
    <w:name w:val="Основной текст с отступом Знак"/>
    <w:link w:val="af6"/>
    <w:rsid w:val="005C7B90"/>
    <w:rPr>
      <w:rFonts w:ascii="Times New Roman" w:eastAsia="Times New Roman" w:hAnsi="Times New Roman" w:cs="Times New Roman"/>
      <w:sz w:val="24"/>
      <w:szCs w:val="24"/>
      <w:lang w:eastAsia="ru-RU"/>
    </w:rPr>
  </w:style>
  <w:style w:type="paragraph" w:styleId="32">
    <w:name w:val="Body Text 3"/>
    <w:basedOn w:val="a"/>
    <w:link w:val="33"/>
    <w:rsid w:val="005C7B90"/>
    <w:pPr>
      <w:spacing w:after="120"/>
    </w:pPr>
    <w:rPr>
      <w:sz w:val="16"/>
      <w:szCs w:val="16"/>
      <w:lang w:val="x-none" w:eastAsia="x-none"/>
    </w:rPr>
  </w:style>
  <w:style w:type="character" w:customStyle="1" w:styleId="33">
    <w:name w:val="Основной текст 3 Знак"/>
    <w:link w:val="32"/>
    <w:rsid w:val="005C7B90"/>
    <w:rPr>
      <w:rFonts w:ascii="Calibri" w:eastAsia="Calibri" w:hAnsi="Calibri" w:cs="Times New Roman"/>
      <w:sz w:val="16"/>
      <w:szCs w:val="16"/>
    </w:rPr>
  </w:style>
  <w:style w:type="paragraph" w:customStyle="1" w:styleId="Main">
    <w:name w:val="Main"/>
    <w:link w:val="Main0"/>
    <w:rsid w:val="005C7B90"/>
    <w:pPr>
      <w:widowControl w:val="0"/>
      <w:spacing w:line="360" w:lineRule="auto"/>
      <w:ind w:firstLine="709"/>
      <w:jc w:val="both"/>
    </w:pPr>
    <w:rPr>
      <w:rFonts w:ascii="Times New Roman" w:eastAsia="Times New Roman" w:hAnsi="Times New Roman"/>
      <w:sz w:val="24"/>
      <w:szCs w:val="16"/>
    </w:rPr>
  </w:style>
  <w:style w:type="character" w:customStyle="1" w:styleId="Main0">
    <w:name w:val="Main Знак"/>
    <w:link w:val="Main"/>
    <w:rsid w:val="005C7B90"/>
    <w:rPr>
      <w:rFonts w:ascii="Times New Roman" w:eastAsia="Times New Roman" w:hAnsi="Times New Roman"/>
      <w:sz w:val="24"/>
      <w:szCs w:val="16"/>
      <w:lang w:eastAsia="ru-RU" w:bidi="ar-SA"/>
    </w:rPr>
  </w:style>
  <w:style w:type="paragraph" w:customStyle="1" w:styleId="af8">
    <w:name w:val="Название таблицы"/>
    <w:basedOn w:val="a"/>
    <w:qFormat/>
    <w:rsid w:val="005C7B90"/>
    <w:pPr>
      <w:spacing w:line="360" w:lineRule="auto"/>
      <w:jc w:val="center"/>
    </w:pPr>
    <w:rPr>
      <w:rFonts w:ascii="Times New Roman" w:hAnsi="Times New Roman"/>
    </w:rPr>
  </w:style>
  <w:style w:type="paragraph" w:styleId="af9">
    <w:name w:val="header"/>
    <w:aliases w:val="ВерхКолонтитул, Знак1"/>
    <w:basedOn w:val="a"/>
    <w:link w:val="afa"/>
    <w:uiPriority w:val="99"/>
    <w:rsid w:val="005C7B90"/>
    <w:pPr>
      <w:tabs>
        <w:tab w:val="center" w:pos="4153"/>
        <w:tab w:val="right" w:pos="8306"/>
      </w:tabs>
    </w:pPr>
    <w:rPr>
      <w:rFonts w:ascii="Times New Roman" w:hAnsi="Times New Roman"/>
      <w:sz w:val="20"/>
      <w:szCs w:val="20"/>
      <w:lang w:val="x-none"/>
    </w:rPr>
  </w:style>
  <w:style w:type="character" w:customStyle="1" w:styleId="afa">
    <w:name w:val="Верхний колонтитул Знак"/>
    <w:aliases w:val="ВерхКолонтитул Знак, Знак1 Знак"/>
    <w:link w:val="af9"/>
    <w:uiPriority w:val="99"/>
    <w:rsid w:val="005C7B90"/>
    <w:rPr>
      <w:rFonts w:ascii="Times New Roman" w:eastAsia="Times New Roman" w:hAnsi="Times New Roman" w:cs="Times New Roman"/>
      <w:sz w:val="20"/>
      <w:szCs w:val="20"/>
      <w:lang w:eastAsia="ru-RU"/>
    </w:rPr>
  </w:style>
  <w:style w:type="paragraph" w:styleId="afb">
    <w:name w:val="Title"/>
    <w:basedOn w:val="a"/>
    <w:link w:val="afc"/>
    <w:qFormat/>
    <w:rsid w:val="005C7B90"/>
    <w:pPr>
      <w:jc w:val="center"/>
    </w:pPr>
    <w:rPr>
      <w:rFonts w:ascii="Times New Roman" w:hAnsi="Times New Roman"/>
      <w:b/>
      <w:bCs/>
      <w:lang w:val="x-none"/>
    </w:rPr>
  </w:style>
  <w:style w:type="character" w:customStyle="1" w:styleId="afc">
    <w:name w:val="Название Знак"/>
    <w:link w:val="afb"/>
    <w:rsid w:val="005C7B90"/>
    <w:rPr>
      <w:rFonts w:ascii="Times New Roman" w:eastAsia="Times New Roman" w:hAnsi="Times New Roman" w:cs="Times New Roman"/>
      <w:b/>
      <w:bCs/>
      <w:sz w:val="24"/>
      <w:szCs w:val="24"/>
      <w:lang w:eastAsia="ru-RU"/>
    </w:rPr>
  </w:style>
  <w:style w:type="paragraph" w:customStyle="1" w:styleId="310">
    <w:name w:val="Основной текст 31"/>
    <w:basedOn w:val="a"/>
    <w:rsid w:val="005C7B90"/>
    <w:pPr>
      <w:suppressAutoHyphens/>
      <w:spacing w:after="120"/>
    </w:pPr>
    <w:rPr>
      <w:rFonts w:ascii="Times New Roman" w:hAnsi="Times New Roman"/>
      <w:sz w:val="16"/>
      <w:szCs w:val="16"/>
      <w:lang w:eastAsia="ar-SA"/>
    </w:rPr>
  </w:style>
  <w:style w:type="paragraph" w:styleId="afd">
    <w:name w:val="TOC Heading"/>
    <w:basedOn w:val="1"/>
    <w:next w:val="a"/>
    <w:uiPriority w:val="39"/>
    <w:qFormat/>
    <w:rsid w:val="005C7B90"/>
    <w:pPr>
      <w:keepLines/>
      <w:spacing w:before="480" w:line="276" w:lineRule="auto"/>
      <w:outlineLvl w:val="9"/>
    </w:pPr>
    <w:rPr>
      <w:color w:val="365F91"/>
      <w:kern w:val="0"/>
      <w:sz w:val="28"/>
      <w:szCs w:val="28"/>
    </w:rPr>
  </w:style>
  <w:style w:type="paragraph" w:customStyle="1" w:styleId="210">
    <w:name w:val="Основной текст 21"/>
    <w:basedOn w:val="a"/>
    <w:rsid w:val="005C7B90"/>
    <w:pPr>
      <w:suppressAutoHyphens/>
      <w:spacing w:after="120" w:line="480" w:lineRule="auto"/>
    </w:pPr>
    <w:rPr>
      <w:rFonts w:ascii="Times New Roman" w:hAnsi="Times New Roman"/>
      <w:sz w:val="20"/>
      <w:szCs w:val="20"/>
      <w:lang w:eastAsia="ar-SA"/>
    </w:rPr>
  </w:style>
  <w:style w:type="paragraph" w:customStyle="1" w:styleId="western">
    <w:name w:val="western"/>
    <w:basedOn w:val="a"/>
    <w:rsid w:val="005C7B90"/>
    <w:pPr>
      <w:spacing w:before="100" w:beforeAutospacing="1" w:line="363" w:lineRule="atLeast"/>
    </w:pPr>
    <w:rPr>
      <w:rFonts w:ascii="Times New Roman" w:hAnsi="Times New Roman"/>
      <w:color w:val="00000A"/>
    </w:rPr>
  </w:style>
  <w:style w:type="paragraph" w:styleId="afe">
    <w:name w:val="Normal (Web)"/>
    <w:aliases w:val="Обычный (Web)1,Обычный (Web)"/>
    <w:basedOn w:val="a"/>
    <w:link w:val="aff"/>
    <w:rsid w:val="005C7B90"/>
    <w:pPr>
      <w:spacing w:before="100" w:beforeAutospacing="1" w:after="100" w:afterAutospacing="1"/>
    </w:pPr>
    <w:rPr>
      <w:rFonts w:ascii="Times New Roman" w:hAnsi="Times New Roman"/>
      <w:lang w:val="x-none"/>
    </w:rPr>
  </w:style>
  <w:style w:type="character" w:customStyle="1" w:styleId="aff">
    <w:name w:val="Обычный (веб) Знак"/>
    <w:aliases w:val="Обычный (Web)1 Знак,Обычный (Web) Знак"/>
    <w:link w:val="afe"/>
    <w:rsid w:val="005C7B90"/>
    <w:rPr>
      <w:rFonts w:ascii="Times New Roman" w:eastAsia="Times New Roman" w:hAnsi="Times New Roman" w:cs="Times New Roman"/>
      <w:sz w:val="24"/>
      <w:szCs w:val="24"/>
      <w:lang w:eastAsia="ru-RU"/>
    </w:rPr>
  </w:style>
  <w:style w:type="paragraph" w:styleId="23">
    <w:name w:val="Body Text 2"/>
    <w:basedOn w:val="a"/>
    <w:link w:val="211"/>
    <w:rsid w:val="005C7B90"/>
    <w:pPr>
      <w:spacing w:after="120" w:line="480" w:lineRule="auto"/>
    </w:pPr>
    <w:rPr>
      <w:sz w:val="20"/>
      <w:szCs w:val="20"/>
      <w:lang w:val="x-none" w:eastAsia="x-none"/>
    </w:rPr>
  </w:style>
  <w:style w:type="character" w:customStyle="1" w:styleId="211">
    <w:name w:val="Основной текст 2 Знак1"/>
    <w:link w:val="23"/>
    <w:rsid w:val="005C7B90"/>
    <w:rPr>
      <w:rFonts w:ascii="Calibri" w:eastAsia="Calibri" w:hAnsi="Calibri" w:cs="Times New Roman"/>
    </w:rPr>
  </w:style>
  <w:style w:type="paragraph" w:customStyle="1" w:styleId="24">
    <w:name w:val="Îñíîâíîé òåêñò 2"/>
    <w:basedOn w:val="a"/>
    <w:rsid w:val="005C7B90"/>
    <w:pPr>
      <w:widowControl w:val="0"/>
      <w:ind w:firstLine="720"/>
    </w:pPr>
    <w:rPr>
      <w:rFonts w:ascii="Times New Roman" w:hAnsi="Times New Roman"/>
      <w:b/>
      <w:color w:val="000000"/>
      <w:szCs w:val="20"/>
      <w:lang w:val="en-US"/>
    </w:rPr>
  </w:style>
  <w:style w:type="paragraph" w:styleId="41">
    <w:name w:val="toc 4"/>
    <w:basedOn w:val="a"/>
    <w:next w:val="a"/>
    <w:autoRedefine/>
    <w:uiPriority w:val="39"/>
    <w:unhideWhenUsed/>
    <w:rsid w:val="005C7B90"/>
    <w:pPr>
      <w:spacing w:after="100"/>
      <w:ind w:left="660"/>
    </w:pPr>
  </w:style>
  <w:style w:type="paragraph" w:styleId="51">
    <w:name w:val="toc 5"/>
    <w:basedOn w:val="a"/>
    <w:next w:val="a"/>
    <w:autoRedefine/>
    <w:uiPriority w:val="39"/>
    <w:unhideWhenUsed/>
    <w:rsid w:val="005C7B90"/>
    <w:pPr>
      <w:spacing w:after="100"/>
      <w:ind w:left="880"/>
    </w:pPr>
  </w:style>
  <w:style w:type="paragraph" w:styleId="61">
    <w:name w:val="toc 6"/>
    <w:basedOn w:val="a"/>
    <w:next w:val="a"/>
    <w:autoRedefine/>
    <w:uiPriority w:val="39"/>
    <w:unhideWhenUsed/>
    <w:rsid w:val="005C7B90"/>
    <w:pPr>
      <w:spacing w:after="100"/>
      <w:ind w:left="1100"/>
    </w:pPr>
  </w:style>
  <w:style w:type="paragraph" w:styleId="71">
    <w:name w:val="toc 7"/>
    <w:basedOn w:val="a"/>
    <w:next w:val="a"/>
    <w:autoRedefine/>
    <w:uiPriority w:val="39"/>
    <w:unhideWhenUsed/>
    <w:rsid w:val="005C7B90"/>
    <w:pPr>
      <w:spacing w:after="100"/>
      <w:ind w:left="1320"/>
    </w:pPr>
  </w:style>
  <w:style w:type="paragraph" w:styleId="8">
    <w:name w:val="toc 8"/>
    <w:basedOn w:val="a"/>
    <w:next w:val="a"/>
    <w:autoRedefine/>
    <w:uiPriority w:val="39"/>
    <w:unhideWhenUsed/>
    <w:rsid w:val="005C7B90"/>
    <w:pPr>
      <w:spacing w:after="100"/>
      <w:ind w:left="1540"/>
    </w:pPr>
  </w:style>
  <w:style w:type="paragraph" w:styleId="9">
    <w:name w:val="toc 9"/>
    <w:basedOn w:val="a"/>
    <w:next w:val="a"/>
    <w:autoRedefine/>
    <w:uiPriority w:val="39"/>
    <w:unhideWhenUsed/>
    <w:rsid w:val="005C7B90"/>
    <w:pPr>
      <w:spacing w:after="100"/>
      <w:ind w:left="1760"/>
    </w:pPr>
  </w:style>
  <w:style w:type="paragraph" w:customStyle="1" w:styleId="aff0">
    <w:name w:val="Чертежный"/>
    <w:rsid w:val="005C7B90"/>
    <w:pPr>
      <w:jc w:val="both"/>
    </w:pPr>
    <w:rPr>
      <w:rFonts w:ascii="ISOCPEUR" w:eastAsia="Times New Roman" w:hAnsi="ISOCPEUR"/>
      <w:i/>
      <w:sz w:val="28"/>
      <w:lang w:val="uk-UA"/>
    </w:rPr>
  </w:style>
  <w:style w:type="paragraph" w:styleId="25">
    <w:name w:val="Body Text Indent 2"/>
    <w:basedOn w:val="a"/>
    <w:link w:val="26"/>
    <w:uiPriority w:val="99"/>
    <w:rsid w:val="005C7B90"/>
    <w:pPr>
      <w:ind w:firstLine="709"/>
    </w:pPr>
    <w:rPr>
      <w:rFonts w:ascii="Times New Roman" w:hAnsi="Times New Roman"/>
      <w:b/>
      <w:lang w:val="x-none"/>
    </w:rPr>
  </w:style>
  <w:style w:type="character" w:customStyle="1" w:styleId="26">
    <w:name w:val="Основной текст с отступом 2 Знак"/>
    <w:link w:val="25"/>
    <w:uiPriority w:val="99"/>
    <w:rsid w:val="005C7B90"/>
    <w:rPr>
      <w:rFonts w:ascii="Times New Roman" w:eastAsia="Times New Roman" w:hAnsi="Times New Roman" w:cs="Times New Roman"/>
      <w:b/>
      <w:sz w:val="24"/>
      <w:szCs w:val="24"/>
      <w:lang w:eastAsia="ru-RU"/>
    </w:rPr>
  </w:style>
  <w:style w:type="paragraph" w:customStyle="1" w:styleId="WW-Web">
    <w:name w:val="WW-Обычный (Web)"/>
    <w:basedOn w:val="a"/>
    <w:link w:val="WW-Web0"/>
    <w:rsid w:val="005C7B90"/>
    <w:pPr>
      <w:widowControl w:val="0"/>
      <w:suppressAutoHyphens/>
      <w:spacing w:before="100" w:after="100"/>
    </w:pPr>
    <w:rPr>
      <w:rFonts w:ascii="Times New Roman" w:eastAsia="Lucida Sans Unicode" w:hAnsi="Times New Roman"/>
      <w:kern w:val="1"/>
      <w:szCs w:val="20"/>
      <w:lang w:val="x-none" w:eastAsia="ar-SA"/>
    </w:rPr>
  </w:style>
  <w:style w:type="character" w:customStyle="1" w:styleId="WW-Web0">
    <w:name w:val="WW-Обычный (Web) Знак"/>
    <w:link w:val="WW-Web"/>
    <w:rsid w:val="005C7B90"/>
    <w:rPr>
      <w:rFonts w:ascii="Times New Roman" w:eastAsia="Lucida Sans Unicode" w:hAnsi="Times New Roman" w:cs="Calibri"/>
      <w:kern w:val="1"/>
      <w:sz w:val="24"/>
      <w:szCs w:val="20"/>
      <w:lang w:eastAsia="ar-SA"/>
    </w:rPr>
  </w:style>
  <w:style w:type="paragraph" w:customStyle="1" w:styleId="0">
    <w:name w:val="Основной текст 0"/>
    <w:aliases w:val="95 ПК"/>
    <w:basedOn w:val="a"/>
    <w:rsid w:val="005C7B90"/>
    <w:pPr>
      <w:ind w:firstLine="539"/>
    </w:pPr>
    <w:rPr>
      <w:rFonts w:ascii="Times New Roman" w:hAnsi="Times New Roman"/>
      <w:color w:val="000000"/>
      <w:kern w:val="24"/>
    </w:rPr>
  </w:style>
  <w:style w:type="paragraph" w:customStyle="1" w:styleId="Iauiue">
    <w:name w:val="Iau?iue"/>
    <w:rsid w:val="005C7B90"/>
    <w:pPr>
      <w:widowControl w:val="0"/>
    </w:pPr>
    <w:rPr>
      <w:rFonts w:ascii="Times New Roman" w:eastAsia="Times New Roman" w:hAnsi="Times New Roman"/>
    </w:rPr>
  </w:style>
  <w:style w:type="paragraph" w:customStyle="1" w:styleId="CharChar1CharChar1CharChar">
    <w:name w:val="Char Char Знак Знак1 Char Char1 Знак Знак Char Char"/>
    <w:basedOn w:val="a"/>
    <w:next w:val="a"/>
    <w:uiPriority w:val="99"/>
    <w:rsid w:val="005C7B90"/>
    <w:pPr>
      <w:spacing w:before="100" w:beforeAutospacing="1" w:after="100" w:afterAutospacing="1"/>
    </w:pPr>
    <w:rPr>
      <w:rFonts w:ascii="Tahoma" w:hAnsi="Tahoma" w:cs="Tahoma"/>
      <w:sz w:val="20"/>
      <w:szCs w:val="20"/>
      <w:lang w:val="en-US"/>
    </w:rPr>
  </w:style>
  <w:style w:type="paragraph" w:styleId="aff1">
    <w:name w:val="footnote text"/>
    <w:basedOn w:val="a"/>
    <w:link w:val="aff2"/>
    <w:uiPriority w:val="99"/>
    <w:rsid w:val="005C7B90"/>
    <w:rPr>
      <w:rFonts w:ascii="Times New Roman" w:hAnsi="Times New Roman"/>
      <w:sz w:val="20"/>
      <w:szCs w:val="20"/>
      <w:lang w:val="x-none"/>
    </w:rPr>
  </w:style>
  <w:style w:type="character" w:customStyle="1" w:styleId="aff2">
    <w:name w:val="Текст сноски Знак"/>
    <w:link w:val="aff1"/>
    <w:uiPriority w:val="99"/>
    <w:rsid w:val="005C7B90"/>
    <w:rPr>
      <w:rFonts w:ascii="Times New Roman" w:eastAsia="Times New Roman" w:hAnsi="Times New Roman" w:cs="Times New Roman"/>
      <w:sz w:val="20"/>
      <w:szCs w:val="20"/>
      <w:lang w:eastAsia="ru-RU"/>
    </w:rPr>
  </w:style>
  <w:style w:type="character" w:styleId="aff3">
    <w:name w:val="footnote reference"/>
    <w:uiPriority w:val="99"/>
    <w:rsid w:val="005C7B90"/>
    <w:rPr>
      <w:vertAlign w:val="superscript"/>
    </w:rPr>
  </w:style>
  <w:style w:type="paragraph" w:customStyle="1" w:styleId="nienie">
    <w:name w:val="nienie"/>
    <w:basedOn w:val="a"/>
    <w:rsid w:val="005C7B90"/>
    <w:pPr>
      <w:keepLines/>
      <w:widowControl w:val="0"/>
      <w:ind w:left="709" w:hanging="284"/>
    </w:pPr>
    <w:rPr>
      <w:rFonts w:ascii="Peterburg" w:hAnsi="Peterburg"/>
      <w:szCs w:val="20"/>
    </w:rPr>
  </w:style>
  <w:style w:type="paragraph" w:customStyle="1" w:styleId="ConsNormal">
    <w:name w:val="ConsNormal"/>
    <w:rsid w:val="005C7B90"/>
    <w:pPr>
      <w:widowControl w:val="0"/>
      <w:autoSpaceDE w:val="0"/>
      <w:autoSpaceDN w:val="0"/>
      <w:adjustRightInd w:val="0"/>
      <w:ind w:right="19772" w:firstLine="720"/>
    </w:pPr>
    <w:rPr>
      <w:rFonts w:ascii="Arial" w:eastAsia="Times New Roman" w:hAnsi="Arial" w:cs="Arial"/>
    </w:rPr>
  </w:style>
  <w:style w:type="character" w:customStyle="1" w:styleId="WW8Num7z2">
    <w:name w:val="WW8Num7z2"/>
    <w:rsid w:val="005C7B90"/>
    <w:rPr>
      <w:rFonts w:ascii="Wingdings" w:hAnsi="Wingdings"/>
    </w:rPr>
  </w:style>
  <w:style w:type="character" w:styleId="aff4">
    <w:name w:val="Emphasis"/>
    <w:uiPriority w:val="20"/>
    <w:qFormat/>
    <w:rsid w:val="005C7B90"/>
    <w:rPr>
      <w:i/>
      <w:iCs/>
    </w:rPr>
  </w:style>
  <w:style w:type="character" w:customStyle="1" w:styleId="y5black">
    <w:name w:val="y5_black"/>
    <w:basedOn w:val="a0"/>
    <w:rsid w:val="005C7B90"/>
  </w:style>
  <w:style w:type="paragraph" w:customStyle="1" w:styleId="Iniiaiieoaenonionooiii2">
    <w:name w:val="Iniiaiie oaeno n ionooiii 2"/>
    <w:basedOn w:val="Iauiue"/>
    <w:rsid w:val="005C7B90"/>
  </w:style>
  <w:style w:type="paragraph" w:customStyle="1" w:styleId="aff5">
    <w:name w:val="???????"/>
    <w:rsid w:val="005C7B90"/>
    <w:pPr>
      <w:autoSpaceDE w:val="0"/>
      <w:autoSpaceDN w:val="0"/>
      <w:adjustRightInd w:val="0"/>
      <w:spacing w:line="360" w:lineRule="auto"/>
      <w:ind w:firstLine="283"/>
    </w:pPr>
    <w:rPr>
      <w:rFonts w:ascii="Times New Roman" w:eastAsia="Times New Roman" w:hAnsi="Times New Roman"/>
    </w:rPr>
  </w:style>
  <w:style w:type="paragraph" w:customStyle="1" w:styleId="13">
    <w:name w:val="Без интервала1"/>
    <w:qFormat/>
    <w:rsid w:val="005C7B90"/>
    <w:pPr>
      <w:ind w:firstLine="709"/>
      <w:jc w:val="both"/>
    </w:pPr>
    <w:rPr>
      <w:sz w:val="22"/>
      <w:szCs w:val="22"/>
    </w:rPr>
  </w:style>
  <w:style w:type="paragraph" w:customStyle="1" w:styleId="212">
    <w:name w:val="Основной текст с отступом 21"/>
    <w:basedOn w:val="a"/>
    <w:rsid w:val="005C7B90"/>
    <w:pPr>
      <w:spacing w:before="120"/>
      <w:ind w:firstLine="709"/>
    </w:pPr>
    <w:rPr>
      <w:rFonts w:ascii="Times New Roman" w:hAnsi="Times New Roman"/>
      <w:szCs w:val="20"/>
    </w:rPr>
  </w:style>
  <w:style w:type="paragraph" w:customStyle="1" w:styleId="aff6">
    <w:name w:val="a"/>
    <w:basedOn w:val="a"/>
    <w:rsid w:val="005C7B90"/>
    <w:pPr>
      <w:spacing w:before="100" w:beforeAutospacing="1" w:after="100" w:afterAutospacing="1"/>
    </w:pPr>
    <w:rPr>
      <w:rFonts w:ascii="Times New Roman" w:hAnsi="Times New Roman"/>
    </w:rPr>
  </w:style>
  <w:style w:type="paragraph" w:customStyle="1" w:styleId="a00">
    <w:name w:val="a0"/>
    <w:basedOn w:val="a"/>
    <w:rsid w:val="005C7B90"/>
    <w:pPr>
      <w:spacing w:before="100" w:beforeAutospacing="1" w:after="100" w:afterAutospacing="1"/>
    </w:pPr>
    <w:rPr>
      <w:rFonts w:ascii="Times New Roman" w:hAnsi="Times New Roman"/>
    </w:rPr>
  </w:style>
  <w:style w:type="paragraph" w:customStyle="1" w:styleId="aff7">
    <w:name w:val="Основной ГП"/>
    <w:link w:val="aff8"/>
    <w:qFormat/>
    <w:rsid w:val="005C7B90"/>
    <w:pPr>
      <w:spacing w:after="120" w:line="276" w:lineRule="auto"/>
      <w:ind w:firstLine="709"/>
      <w:jc w:val="both"/>
    </w:pPr>
    <w:rPr>
      <w:rFonts w:ascii="Tahoma" w:hAnsi="Tahoma"/>
      <w:sz w:val="24"/>
      <w:szCs w:val="24"/>
    </w:rPr>
  </w:style>
  <w:style w:type="character" w:customStyle="1" w:styleId="aff8">
    <w:name w:val="Основной ГП Знак"/>
    <w:link w:val="aff7"/>
    <w:rsid w:val="005C7B90"/>
    <w:rPr>
      <w:rFonts w:ascii="Tahoma" w:hAnsi="Tahoma"/>
      <w:sz w:val="24"/>
      <w:szCs w:val="24"/>
      <w:lang w:bidi="ar-SA"/>
    </w:rPr>
  </w:style>
  <w:style w:type="character" w:customStyle="1" w:styleId="120">
    <w:name w:val="Стиль 12 пт"/>
    <w:rsid w:val="005C7B90"/>
    <w:rPr>
      <w:sz w:val="24"/>
    </w:rPr>
  </w:style>
  <w:style w:type="paragraph" w:customStyle="1" w:styleId="Default">
    <w:name w:val="Default"/>
    <w:rsid w:val="005C7B90"/>
    <w:pPr>
      <w:autoSpaceDE w:val="0"/>
      <w:autoSpaceDN w:val="0"/>
      <w:adjustRightInd w:val="0"/>
    </w:pPr>
    <w:rPr>
      <w:rFonts w:ascii="Times New Roman" w:hAnsi="Times New Roman"/>
      <w:color w:val="000000"/>
      <w:sz w:val="24"/>
      <w:szCs w:val="24"/>
      <w:lang w:eastAsia="en-US"/>
    </w:rPr>
  </w:style>
  <w:style w:type="paragraph" w:customStyle="1" w:styleId="aff9">
    <w:name w:val="Знак Знак Знак"/>
    <w:basedOn w:val="a"/>
    <w:rsid w:val="005C7B90"/>
    <w:pPr>
      <w:widowControl w:val="0"/>
      <w:adjustRightInd w:val="0"/>
      <w:spacing w:after="160" w:line="240" w:lineRule="exact"/>
      <w:jc w:val="right"/>
    </w:pPr>
    <w:rPr>
      <w:rFonts w:ascii="Times New Roman" w:hAnsi="Times New Roman"/>
      <w:sz w:val="20"/>
      <w:szCs w:val="20"/>
      <w:lang w:val="en-GB"/>
    </w:rPr>
  </w:style>
  <w:style w:type="paragraph" w:customStyle="1" w:styleId="affa">
    <w:name w:val="Стиль"/>
    <w:rsid w:val="005C7B90"/>
    <w:pPr>
      <w:widowControl w:val="0"/>
      <w:autoSpaceDE w:val="0"/>
      <w:autoSpaceDN w:val="0"/>
    </w:pPr>
    <w:rPr>
      <w:rFonts w:ascii="Times New Roman" w:eastAsia="Times New Roman" w:hAnsi="Times New Roman"/>
      <w:spacing w:val="-1"/>
      <w:kern w:val="65535"/>
      <w:position w:val="-1"/>
      <w:sz w:val="24"/>
      <w:szCs w:val="24"/>
    </w:rPr>
  </w:style>
  <w:style w:type="paragraph" w:customStyle="1" w:styleId="14">
    <w:name w:val="З1"/>
    <w:basedOn w:val="a"/>
    <w:next w:val="a"/>
    <w:rsid w:val="005C7B90"/>
    <w:pPr>
      <w:spacing w:line="360" w:lineRule="auto"/>
      <w:ind w:firstLine="748"/>
    </w:pPr>
    <w:rPr>
      <w:rFonts w:ascii="Times New Roman" w:hAnsi="Times New Roman"/>
      <w:b/>
      <w:snapToGrid w:val="0"/>
    </w:rPr>
  </w:style>
  <w:style w:type="paragraph" w:customStyle="1" w:styleId="u">
    <w:name w:val="u"/>
    <w:basedOn w:val="a"/>
    <w:rsid w:val="005C7B90"/>
    <w:pPr>
      <w:ind w:firstLine="353"/>
    </w:pPr>
    <w:rPr>
      <w:rFonts w:ascii="Times New Roman" w:hAnsi="Times New Roman"/>
    </w:rPr>
  </w:style>
  <w:style w:type="paragraph" w:customStyle="1" w:styleId="15">
    <w:name w:val="Знак Знак Знак1"/>
    <w:basedOn w:val="a"/>
    <w:rsid w:val="005C7B90"/>
    <w:pPr>
      <w:widowControl w:val="0"/>
      <w:adjustRightInd w:val="0"/>
      <w:spacing w:after="160" w:line="240" w:lineRule="exact"/>
      <w:jc w:val="right"/>
    </w:pPr>
    <w:rPr>
      <w:rFonts w:ascii="Times New Roman" w:hAnsi="Times New Roman"/>
      <w:sz w:val="20"/>
      <w:szCs w:val="20"/>
      <w:lang w:val="en-GB"/>
    </w:rPr>
  </w:style>
  <w:style w:type="character" w:styleId="affb">
    <w:name w:val="FollowedHyperlink"/>
    <w:uiPriority w:val="99"/>
    <w:unhideWhenUsed/>
    <w:rsid w:val="005C7B90"/>
    <w:rPr>
      <w:color w:val="800080"/>
      <w:u w:val="single"/>
    </w:rPr>
  </w:style>
  <w:style w:type="paragraph" w:customStyle="1" w:styleId="s12">
    <w:name w:val="s_12"/>
    <w:basedOn w:val="a"/>
    <w:rsid w:val="005C7B90"/>
    <w:pPr>
      <w:ind w:firstLine="720"/>
    </w:pPr>
    <w:rPr>
      <w:rFonts w:ascii="Times New Roman" w:hAnsi="Times New Roman"/>
    </w:rPr>
  </w:style>
  <w:style w:type="paragraph" w:customStyle="1" w:styleId="s13">
    <w:name w:val="s_13"/>
    <w:basedOn w:val="a"/>
    <w:rsid w:val="005C7B90"/>
    <w:pPr>
      <w:ind w:firstLine="720"/>
    </w:pPr>
    <w:rPr>
      <w:rFonts w:ascii="Times New Roman" w:hAnsi="Times New Roman"/>
    </w:rPr>
  </w:style>
  <w:style w:type="character" w:styleId="affc">
    <w:name w:val="annotation reference"/>
    <w:uiPriority w:val="99"/>
    <w:unhideWhenUsed/>
    <w:rsid w:val="005C7B90"/>
    <w:rPr>
      <w:sz w:val="16"/>
      <w:szCs w:val="16"/>
    </w:rPr>
  </w:style>
  <w:style w:type="paragraph" w:styleId="affd">
    <w:name w:val="annotation text"/>
    <w:aliases w:val="!Равноширинный текст документа"/>
    <w:basedOn w:val="a"/>
    <w:link w:val="affe"/>
    <w:rsid w:val="000E2A2D"/>
    <w:rPr>
      <w:rFonts w:ascii="Courier" w:hAnsi="Courier"/>
      <w:sz w:val="22"/>
      <w:szCs w:val="20"/>
    </w:rPr>
  </w:style>
  <w:style w:type="character" w:customStyle="1" w:styleId="affe">
    <w:name w:val="Текст примечания Знак"/>
    <w:aliases w:val="!Равноширинный текст документа Знак"/>
    <w:link w:val="affd"/>
    <w:rsid w:val="005C7B90"/>
    <w:rPr>
      <w:rFonts w:ascii="Courier" w:eastAsia="Times New Roman" w:hAnsi="Courier"/>
      <w:sz w:val="22"/>
    </w:rPr>
  </w:style>
  <w:style w:type="paragraph" w:styleId="afff">
    <w:name w:val="annotation subject"/>
    <w:basedOn w:val="affd"/>
    <w:next w:val="affd"/>
    <w:link w:val="afff0"/>
    <w:uiPriority w:val="99"/>
    <w:unhideWhenUsed/>
    <w:rsid w:val="005C7B90"/>
    <w:rPr>
      <w:b/>
      <w:bCs/>
    </w:rPr>
  </w:style>
  <w:style w:type="character" w:customStyle="1" w:styleId="afff0">
    <w:name w:val="Тема примечания Знак"/>
    <w:link w:val="afff"/>
    <w:uiPriority w:val="99"/>
    <w:rsid w:val="005C7B90"/>
    <w:rPr>
      <w:rFonts w:ascii="Times New Roman" w:eastAsia="Times New Roman" w:hAnsi="Times New Roman" w:cs="Times New Roman"/>
      <w:b/>
      <w:bCs/>
      <w:sz w:val="20"/>
      <w:szCs w:val="20"/>
      <w:lang w:eastAsia="ru-RU"/>
    </w:rPr>
  </w:style>
  <w:style w:type="paragraph" w:customStyle="1" w:styleId="s3">
    <w:name w:val="s_3"/>
    <w:basedOn w:val="a"/>
    <w:rsid w:val="005C7B90"/>
    <w:pPr>
      <w:spacing w:before="100" w:beforeAutospacing="1" w:after="100" w:afterAutospacing="1"/>
    </w:pPr>
    <w:rPr>
      <w:rFonts w:ascii="Times New Roman" w:hAnsi="Times New Roman"/>
    </w:rPr>
  </w:style>
  <w:style w:type="paragraph" w:customStyle="1" w:styleId="s10">
    <w:name w:val="s_1"/>
    <w:basedOn w:val="a"/>
    <w:rsid w:val="005C7B90"/>
    <w:pPr>
      <w:spacing w:before="100" w:beforeAutospacing="1" w:after="100" w:afterAutospacing="1"/>
    </w:pPr>
    <w:rPr>
      <w:rFonts w:ascii="Times New Roman" w:hAnsi="Times New Roman"/>
    </w:rPr>
  </w:style>
  <w:style w:type="character" w:customStyle="1" w:styleId="s100">
    <w:name w:val="s_10"/>
    <w:basedOn w:val="a0"/>
    <w:rsid w:val="005C7B90"/>
  </w:style>
  <w:style w:type="character" w:customStyle="1" w:styleId="spelle">
    <w:name w:val="spelle"/>
    <w:basedOn w:val="a0"/>
    <w:rsid w:val="005C7B90"/>
  </w:style>
  <w:style w:type="character" w:customStyle="1" w:styleId="apple-converted-space">
    <w:name w:val="apple-converted-space"/>
    <w:basedOn w:val="a0"/>
    <w:rsid w:val="005C7B90"/>
  </w:style>
  <w:style w:type="paragraph" w:customStyle="1" w:styleId="16">
    <w:name w:val="Текст примечания1"/>
    <w:basedOn w:val="a"/>
    <w:rsid w:val="005C7B90"/>
    <w:pPr>
      <w:suppressAutoHyphens/>
    </w:pPr>
    <w:rPr>
      <w:rFonts w:ascii="Times New Roman" w:hAnsi="Times New Roman"/>
      <w:bCs/>
      <w:sz w:val="20"/>
      <w:szCs w:val="20"/>
      <w:lang w:eastAsia="ar-SA"/>
    </w:rPr>
  </w:style>
  <w:style w:type="paragraph" w:customStyle="1" w:styleId="afff1">
    <w:name w:val="Нормальный (таблица)"/>
    <w:basedOn w:val="a"/>
    <w:next w:val="a"/>
    <w:uiPriority w:val="99"/>
    <w:rsid w:val="005C7B90"/>
    <w:pPr>
      <w:widowControl w:val="0"/>
      <w:autoSpaceDE w:val="0"/>
      <w:autoSpaceDN w:val="0"/>
      <w:adjustRightInd w:val="0"/>
    </w:pPr>
    <w:rPr>
      <w:rFonts w:cs="Arial"/>
      <w:sz w:val="26"/>
      <w:szCs w:val="26"/>
    </w:rPr>
  </w:style>
  <w:style w:type="paragraph" w:customStyle="1" w:styleId="afff2">
    <w:name w:val="Прижатый влево"/>
    <w:basedOn w:val="a"/>
    <w:next w:val="a"/>
    <w:uiPriority w:val="99"/>
    <w:rsid w:val="005C7B90"/>
    <w:pPr>
      <w:widowControl w:val="0"/>
      <w:autoSpaceDE w:val="0"/>
      <w:autoSpaceDN w:val="0"/>
      <w:adjustRightInd w:val="0"/>
    </w:pPr>
    <w:rPr>
      <w:rFonts w:cs="Arial"/>
      <w:sz w:val="26"/>
      <w:szCs w:val="26"/>
    </w:rPr>
  </w:style>
  <w:style w:type="paragraph" w:styleId="afff3">
    <w:name w:val="caption"/>
    <w:basedOn w:val="a"/>
    <w:next w:val="a"/>
    <w:uiPriority w:val="35"/>
    <w:qFormat/>
    <w:rsid w:val="005C7B90"/>
    <w:pPr>
      <w:ind w:firstLine="709"/>
    </w:pPr>
    <w:rPr>
      <w:rFonts w:ascii="Times New Roman" w:hAnsi="Times New Roman"/>
      <w:b/>
      <w:bCs/>
      <w:sz w:val="20"/>
      <w:szCs w:val="20"/>
    </w:rPr>
  </w:style>
  <w:style w:type="numbering" w:customStyle="1" w:styleId="110">
    <w:name w:val="Нет списка11"/>
    <w:next w:val="a2"/>
    <w:uiPriority w:val="99"/>
    <w:semiHidden/>
    <w:unhideWhenUsed/>
    <w:rsid w:val="005C7B90"/>
  </w:style>
  <w:style w:type="table" w:customStyle="1" w:styleId="27">
    <w:name w:val="Светлый список2"/>
    <w:basedOn w:val="a1"/>
    <w:uiPriority w:val="61"/>
    <w:rsid w:val="005C7B9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8">
    <w:name w:val="Нет списка2"/>
    <w:next w:val="a2"/>
    <w:uiPriority w:val="99"/>
    <w:semiHidden/>
    <w:rsid w:val="005C7B90"/>
  </w:style>
  <w:style w:type="paragraph" w:customStyle="1" w:styleId="311">
    <w:name w:val="Основной текст с отступом 31"/>
    <w:basedOn w:val="a"/>
    <w:rsid w:val="005C7B90"/>
    <w:pPr>
      <w:tabs>
        <w:tab w:val="left" w:pos="709"/>
      </w:tabs>
      <w:ind w:firstLine="709"/>
    </w:pPr>
    <w:rPr>
      <w:rFonts w:ascii="TimesET" w:eastAsia="TimesET" w:hAnsi="TimesET"/>
      <w:szCs w:val="20"/>
    </w:rPr>
  </w:style>
  <w:style w:type="paragraph" w:styleId="34">
    <w:name w:val="Body Text Indent 3"/>
    <w:basedOn w:val="a"/>
    <w:link w:val="35"/>
    <w:rsid w:val="005C7B90"/>
    <w:pPr>
      <w:ind w:left="360" w:hanging="360"/>
    </w:pPr>
    <w:rPr>
      <w:rFonts w:ascii="Times New Roman" w:hAnsi="Times New Roman"/>
      <w:b/>
      <w:bCs/>
      <w:sz w:val="28"/>
      <w:lang w:val="x-none" w:eastAsia="x-none"/>
    </w:rPr>
  </w:style>
  <w:style w:type="character" w:customStyle="1" w:styleId="35">
    <w:name w:val="Основной текст с отступом 3 Знак"/>
    <w:link w:val="34"/>
    <w:rsid w:val="005C7B90"/>
    <w:rPr>
      <w:rFonts w:ascii="Times New Roman" w:eastAsia="Times New Roman" w:hAnsi="Times New Roman" w:cs="Times New Roman"/>
      <w:b/>
      <w:bCs/>
      <w:sz w:val="28"/>
      <w:szCs w:val="24"/>
    </w:rPr>
  </w:style>
  <w:style w:type="paragraph" w:customStyle="1" w:styleId="afff4">
    <w:name w:val="Готовый"/>
    <w:basedOn w:val="a"/>
    <w:rsid w:val="005C7B9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pPr>
    <w:rPr>
      <w:rFonts w:ascii="Courier New" w:hAnsi="Courier New"/>
      <w:snapToGrid w:val="0"/>
      <w:sz w:val="20"/>
      <w:szCs w:val="20"/>
    </w:rPr>
  </w:style>
  <w:style w:type="paragraph" w:customStyle="1" w:styleId="ConsTitle">
    <w:name w:val="ConsTitle"/>
    <w:rsid w:val="005C7B90"/>
    <w:pPr>
      <w:widowControl w:val="0"/>
      <w:autoSpaceDE w:val="0"/>
      <w:autoSpaceDN w:val="0"/>
      <w:adjustRightInd w:val="0"/>
      <w:ind w:right="19772"/>
    </w:pPr>
    <w:rPr>
      <w:rFonts w:ascii="Arial" w:eastAsia="Times New Roman" w:hAnsi="Arial" w:cs="Arial"/>
      <w:b/>
      <w:bCs/>
      <w:sz w:val="16"/>
      <w:szCs w:val="16"/>
    </w:rPr>
  </w:style>
  <w:style w:type="paragraph" w:customStyle="1" w:styleId="17">
    <w:name w:val="Основной текст1"/>
    <w:basedOn w:val="a"/>
    <w:rsid w:val="005C7B90"/>
    <w:pPr>
      <w:widowControl w:val="0"/>
      <w:ind w:firstLine="709"/>
    </w:pPr>
    <w:rPr>
      <w:rFonts w:ascii="Times New Roman" w:hAnsi="Times New Roman"/>
      <w:szCs w:val="20"/>
    </w:rPr>
  </w:style>
  <w:style w:type="paragraph" w:customStyle="1" w:styleId="00">
    <w:name w:val="Заголовок 0"/>
    <w:basedOn w:val="1"/>
    <w:rsid w:val="005C7B90"/>
    <w:rPr>
      <w:rFonts w:ascii="Times New Roman" w:hAnsi="Times New Roman"/>
      <w:b w:val="0"/>
      <w:bCs w:val="0"/>
      <w:caps/>
      <w:kern w:val="0"/>
      <w:sz w:val="24"/>
      <w:szCs w:val="24"/>
    </w:rPr>
  </w:style>
  <w:style w:type="paragraph" w:customStyle="1" w:styleId="Iauiue2">
    <w:name w:val="Iau?iue2"/>
    <w:rsid w:val="005C7B90"/>
    <w:pPr>
      <w:widowControl w:val="0"/>
    </w:pPr>
    <w:rPr>
      <w:rFonts w:ascii="Times New Roman" w:eastAsia="Times New Roman" w:hAnsi="Times New Roman"/>
      <w:lang w:val="en-US"/>
    </w:rPr>
  </w:style>
  <w:style w:type="paragraph" w:customStyle="1" w:styleId="afff5">
    <w:name w:val="Ñòèëü"/>
    <w:rsid w:val="005C7B90"/>
    <w:pPr>
      <w:widowControl w:val="0"/>
    </w:pPr>
    <w:rPr>
      <w:rFonts w:ascii="Times New Roman" w:eastAsia="Times New Roman" w:hAnsi="Times New Roman"/>
      <w:spacing w:val="-1"/>
      <w:kern w:val="65535"/>
      <w:position w:val="-1"/>
      <w:sz w:val="24"/>
      <w:lang w:val="en-US"/>
    </w:rPr>
  </w:style>
  <w:style w:type="paragraph" w:customStyle="1" w:styleId="afff6">
    <w:name w:val="Îáû÷íûé"/>
    <w:rsid w:val="005C7B90"/>
    <w:pPr>
      <w:widowControl w:val="0"/>
    </w:pPr>
    <w:rPr>
      <w:rFonts w:ascii="Times New Roman" w:eastAsia="Times New Roman" w:hAnsi="Times New Roman"/>
      <w:sz w:val="28"/>
    </w:rPr>
  </w:style>
  <w:style w:type="paragraph" w:customStyle="1" w:styleId="29">
    <w:name w:val="Îñíîâíîé òåêñò ñ îòñòóïîì 2"/>
    <w:basedOn w:val="afff6"/>
    <w:rsid w:val="005C7B90"/>
  </w:style>
  <w:style w:type="paragraph" w:customStyle="1" w:styleId="18">
    <w:name w:val="çàãîëîâîê 1"/>
    <w:basedOn w:val="afff6"/>
    <w:next w:val="afff6"/>
    <w:rsid w:val="005C7B90"/>
  </w:style>
  <w:style w:type="paragraph" w:customStyle="1" w:styleId="36">
    <w:name w:val="Îñíîâíîé òåêñò ñ îòñòóïîì 3"/>
    <w:basedOn w:val="afff6"/>
    <w:rsid w:val="005C7B90"/>
  </w:style>
  <w:style w:type="paragraph" w:customStyle="1" w:styleId="Iniiaiieoaeno">
    <w:name w:val="Iniiaiie oaeno"/>
    <w:basedOn w:val="Iauiue"/>
    <w:rsid w:val="005C7B90"/>
  </w:style>
  <w:style w:type="paragraph" w:customStyle="1" w:styleId="afff7">
    <w:name w:val="основной"/>
    <w:basedOn w:val="a"/>
    <w:rsid w:val="005C7B90"/>
    <w:pPr>
      <w:keepNext/>
    </w:pPr>
    <w:rPr>
      <w:rFonts w:ascii="Times New Roman" w:hAnsi="Times New Roman"/>
      <w:szCs w:val="20"/>
    </w:rPr>
  </w:style>
  <w:style w:type="paragraph" w:customStyle="1" w:styleId="Iniiaiieoaeno2">
    <w:name w:val="Iniiaiie oaeno 2"/>
    <w:basedOn w:val="a"/>
    <w:rsid w:val="005C7B90"/>
    <w:pPr>
      <w:widowControl w:val="0"/>
    </w:pPr>
    <w:rPr>
      <w:rFonts w:ascii="Times New Roman" w:hAnsi="Times New Roman"/>
      <w:b/>
      <w:color w:val="000000"/>
      <w:szCs w:val="20"/>
    </w:rPr>
  </w:style>
  <w:style w:type="paragraph" w:customStyle="1" w:styleId="afff8">
    <w:name w:val="Îñíîâíîé òåêñò"/>
    <w:basedOn w:val="afff6"/>
    <w:rsid w:val="005C7B90"/>
  </w:style>
  <w:style w:type="paragraph" w:customStyle="1" w:styleId="caaieiaie2">
    <w:name w:val="caaieiaie 2"/>
    <w:basedOn w:val="Iauiue"/>
    <w:next w:val="Iauiue"/>
    <w:rsid w:val="005C7B90"/>
  </w:style>
  <w:style w:type="paragraph" w:styleId="afff9">
    <w:name w:val="Plain Text"/>
    <w:basedOn w:val="a"/>
    <w:link w:val="afffa"/>
    <w:rsid w:val="005C7B90"/>
    <w:rPr>
      <w:rFonts w:ascii="Courier New" w:hAnsi="Courier New"/>
      <w:sz w:val="20"/>
      <w:szCs w:val="20"/>
      <w:lang w:val="x-none" w:eastAsia="x-none"/>
    </w:rPr>
  </w:style>
  <w:style w:type="character" w:customStyle="1" w:styleId="afffa">
    <w:name w:val="Текст Знак"/>
    <w:link w:val="afff9"/>
    <w:rsid w:val="005C7B90"/>
    <w:rPr>
      <w:rFonts w:ascii="Courier New" w:eastAsia="Times New Roman" w:hAnsi="Courier New" w:cs="Times New Roman"/>
      <w:sz w:val="20"/>
      <w:szCs w:val="20"/>
    </w:rPr>
  </w:style>
  <w:style w:type="table" w:customStyle="1" w:styleId="19">
    <w:name w:val="Сетка таблицы1"/>
    <w:basedOn w:val="a1"/>
    <w:next w:val="a9"/>
    <w:rsid w:val="005C7B90"/>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5C7B90"/>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5C7B90"/>
  </w:style>
  <w:style w:type="table" w:customStyle="1" w:styleId="1a">
    <w:name w:val="Светлый список1"/>
    <w:basedOn w:val="a1"/>
    <w:uiPriority w:val="61"/>
    <w:rsid w:val="005C7B9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TitlePage">
    <w:name w:val="ConsPlusTitlePage"/>
    <w:rsid w:val="005C7B90"/>
    <w:pPr>
      <w:widowControl w:val="0"/>
      <w:autoSpaceDE w:val="0"/>
      <w:autoSpaceDN w:val="0"/>
    </w:pPr>
    <w:rPr>
      <w:rFonts w:ascii="Tahoma" w:eastAsia="Times New Roman" w:hAnsi="Tahoma" w:cs="Tahoma"/>
    </w:rPr>
  </w:style>
  <w:style w:type="paragraph" w:customStyle="1" w:styleId="ConsPlusJurTerm">
    <w:name w:val="ConsPlusJurTerm"/>
    <w:rsid w:val="005C7B90"/>
    <w:pPr>
      <w:widowControl w:val="0"/>
      <w:autoSpaceDE w:val="0"/>
      <w:autoSpaceDN w:val="0"/>
    </w:pPr>
    <w:rPr>
      <w:rFonts w:ascii="Tahoma" w:eastAsia="Times New Roman" w:hAnsi="Tahoma" w:cs="Tahoma"/>
      <w:sz w:val="22"/>
    </w:rPr>
  </w:style>
  <w:style w:type="character" w:customStyle="1" w:styleId="docaccesstitle">
    <w:name w:val="docaccess_title"/>
    <w:basedOn w:val="a0"/>
    <w:rsid w:val="005C7B90"/>
  </w:style>
  <w:style w:type="paragraph" w:customStyle="1" w:styleId="1b">
    <w:name w:val="1"/>
    <w:basedOn w:val="a"/>
    <w:rsid w:val="002A0D67"/>
    <w:pPr>
      <w:spacing w:after="160" w:line="240" w:lineRule="exact"/>
    </w:pPr>
    <w:rPr>
      <w:rFonts w:ascii="Verdana" w:hAnsi="Verdana"/>
      <w:lang w:val="en-US"/>
    </w:rPr>
  </w:style>
  <w:style w:type="paragraph" w:customStyle="1" w:styleId="formattext">
    <w:name w:val="formattext"/>
    <w:basedOn w:val="a"/>
    <w:rsid w:val="007B288E"/>
    <w:pPr>
      <w:spacing w:before="100" w:beforeAutospacing="1" w:after="100" w:afterAutospacing="1"/>
    </w:pPr>
    <w:rPr>
      <w:rFonts w:ascii="Times New Roman" w:hAnsi="Times New Roman"/>
    </w:rPr>
  </w:style>
  <w:style w:type="paragraph" w:customStyle="1" w:styleId="gmail-consplusnormal">
    <w:name w:val="gmail-consplusnormal"/>
    <w:basedOn w:val="a"/>
    <w:rsid w:val="00406BDA"/>
    <w:pPr>
      <w:spacing w:before="100" w:beforeAutospacing="1" w:after="100" w:afterAutospacing="1"/>
    </w:pPr>
    <w:rPr>
      <w:rFonts w:ascii="Times New Roman" w:hAnsi="Times New Roman"/>
    </w:rPr>
  </w:style>
  <w:style w:type="paragraph" w:customStyle="1" w:styleId="gmail-msobodytextindent">
    <w:name w:val="gmail-msobodytextindent"/>
    <w:basedOn w:val="a"/>
    <w:rsid w:val="00406BDA"/>
    <w:pPr>
      <w:spacing w:before="100" w:beforeAutospacing="1" w:after="100" w:afterAutospacing="1"/>
    </w:pPr>
    <w:rPr>
      <w:rFonts w:ascii="Times New Roman" w:hAnsi="Times New Roman"/>
    </w:rPr>
  </w:style>
  <w:style w:type="paragraph" w:customStyle="1" w:styleId="afffb">
    <w:name w:val="Знак Знак Знак Знак"/>
    <w:basedOn w:val="a"/>
    <w:rsid w:val="00516078"/>
    <w:pPr>
      <w:spacing w:before="100" w:beforeAutospacing="1" w:after="100" w:afterAutospacing="1"/>
    </w:pPr>
    <w:rPr>
      <w:rFonts w:ascii="Tahoma" w:hAnsi="Tahoma"/>
      <w:sz w:val="20"/>
      <w:szCs w:val="20"/>
      <w:lang w:val="en-US"/>
    </w:rPr>
  </w:style>
  <w:style w:type="character" w:customStyle="1" w:styleId="afffc">
    <w:name w:val="Гипертекстовая ссылка"/>
    <w:uiPriority w:val="99"/>
    <w:rsid w:val="00106ED2"/>
    <w:rPr>
      <w:b w:val="0"/>
      <w:bCs w:val="0"/>
      <w:color w:val="106BBE"/>
    </w:rPr>
  </w:style>
  <w:style w:type="paragraph" w:customStyle="1" w:styleId="pboth">
    <w:name w:val="pboth"/>
    <w:basedOn w:val="a"/>
    <w:rsid w:val="00C152E7"/>
    <w:pPr>
      <w:spacing w:before="100" w:beforeAutospacing="1" w:after="100" w:afterAutospacing="1"/>
    </w:pPr>
    <w:rPr>
      <w:rFonts w:ascii="Times New Roman" w:hAnsi="Times New Roman"/>
    </w:rPr>
  </w:style>
  <w:style w:type="paragraph" w:customStyle="1" w:styleId="afffd">
    <w:name w:val="Заголовок статьи"/>
    <w:basedOn w:val="a"/>
    <w:next w:val="a"/>
    <w:uiPriority w:val="99"/>
    <w:rsid w:val="00AE3BE6"/>
    <w:pPr>
      <w:widowControl w:val="0"/>
      <w:autoSpaceDE w:val="0"/>
      <w:autoSpaceDN w:val="0"/>
      <w:adjustRightInd w:val="0"/>
      <w:ind w:left="1612" w:hanging="892"/>
    </w:pPr>
    <w:rPr>
      <w:rFonts w:ascii="Times New Roman CYR" w:hAnsi="Times New Roman CYR" w:cs="Times New Roman CYR"/>
    </w:rPr>
  </w:style>
  <w:style w:type="character" w:customStyle="1" w:styleId="afffe">
    <w:name w:val="Основной текст_"/>
    <w:link w:val="37"/>
    <w:rsid w:val="004359BC"/>
    <w:rPr>
      <w:rFonts w:ascii="Times New Roman" w:eastAsia="Times New Roman" w:hAnsi="Times New Roman"/>
      <w:spacing w:val="2"/>
      <w:sz w:val="21"/>
      <w:szCs w:val="21"/>
      <w:shd w:val="clear" w:color="auto" w:fill="FFFFFF"/>
    </w:rPr>
  </w:style>
  <w:style w:type="paragraph" w:customStyle="1" w:styleId="37">
    <w:name w:val="Основной текст3"/>
    <w:basedOn w:val="a"/>
    <w:link w:val="afffe"/>
    <w:rsid w:val="004359BC"/>
    <w:pPr>
      <w:widowControl w:val="0"/>
      <w:shd w:val="clear" w:color="auto" w:fill="FFFFFF"/>
      <w:spacing w:before="240" w:line="274" w:lineRule="exact"/>
      <w:ind w:hanging="2540"/>
    </w:pPr>
    <w:rPr>
      <w:rFonts w:ascii="Times New Roman" w:hAnsi="Times New Roman"/>
      <w:spacing w:val="2"/>
      <w:sz w:val="21"/>
      <w:szCs w:val="21"/>
      <w:lang w:val="x-none" w:eastAsia="x-none"/>
    </w:rPr>
  </w:style>
  <w:style w:type="character" w:customStyle="1" w:styleId="38">
    <w:name w:val="Основной текст (3)_"/>
    <w:link w:val="39"/>
    <w:rsid w:val="00E22FCA"/>
    <w:rPr>
      <w:rFonts w:ascii="Times New Roman" w:eastAsia="Times New Roman" w:hAnsi="Times New Roman"/>
      <w:b/>
      <w:bCs/>
      <w:spacing w:val="2"/>
      <w:sz w:val="21"/>
      <w:szCs w:val="21"/>
      <w:shd w:val="clear" w:color="auto" w:fill="FFFFFF"/>
    </w:rPr>
  </w:style>
  <w:style w:type="paragraph" w:customStyle="1" w:styleId="39">
    <w:name w:val="Основной текст (3)"/>
    <w:basedOn w:val="a"/>
    <w:link w:val="38"/>
    <w:rsid w:val="00E22FCA"/>
    <w:pPr>
      <w:widowControl w:val="0"/>
      <w:shd w:val="clear" w:color="auto" w:fill="FFFFFF"/>
      <w:spacing w:after="120" w:line="274" w:lineRule="exact"/>
      <w:ind w:hanging="1760"/>
      <w:jc w:val="right"/>
    </w:pPr>
    <w:rPr>
      <w:rFonts w:ascii="Times New Roman" w:hAnsi="Times New Roman"/>
      <w:b/>
      <w:bCs/>
      <w:spacing w:val="2"/>
      <w:sz w:val="21"/>
      <w:szCs w:val="21"/>
      <w:lang w:val="x-none" w:eastAsia="x-none"/>
    </w:rPr>
  </w:style>
  <w:style w:type="character" w:customStyle="1" w:styleId="1c">
    <w:name w:val="Заголовок №1_"/>
    <w:link w:val="1d"/>
    <w:rsid w:val="003F52D6"/>
    <w:rPr>
      <w:rFonts w:ascii="Times New Roman" w:eastAsia="Times New Roman" w:hAnsi="Times New Roman"/>
      <w:b/>
      <w:bCs/>
      <w:spacing w:val="1"/>
      <w:sz w:val="25"/>
      <w:szCs w:val="25"/>
      <w:shd w:val="clear" w:color="auto" w:fill="FFFFFF"/>
    </w:rPr>
  </w:style>
  <w:style w:type="character" w:customStyle="1" w:styleId="2a">
    <w:name w:val="Заголовок №2_"/>
    <w:uiPriority w:val="99"/>
    <w:rsid w:val="003F52D6"/>
    <w:rPr>
      <w:rFonts w:ascii="Times New Roman" w:eastAsia="Times New Roman" w:hAnsi="Times New Roman" w:cs="Times New Roman"/>
      <w:b/>
      <w:bCs/>
      <w:i w:val="0"/>
      <w:iCs w:val="0"/>
      <w:smallCaps w:val="0"/>
      <w:strike w:val="0"/>
      <w:spacing w:val="2"/>
      <w:sz w:val="21"/>
      <w:szCs w:val="21"/>
      <w:u w:val="none"/>
    </w:rPr>
  </w:style>
  <w:style w:type="character" w:customStyle="1" w:styleId="2b">
    <w:name w:val="Заголовок №2"/>
    <w:rsid w:val="003F52D6"/>
    <w:rPr>
      <w:rFonts w:ascii="Times New Roman" w:eastAsia="Times New Roman" w:hAnsi="Times New Roman" w:cs="Times New Roman"/>
      <w:b/>
      <w:bCs/>
      <w:i w:val="0"/>
      <w:iCs w:val="0"/>
      <w:smallCaps w:val="0"/>
      <w:strike w:val="0"/>
      <w:color w:val="000000"/>
      <w:spacing w:val="2"/>
      <w:w w:val="100"/>
      <w:position w:val="0"/>
      <w:sz w:val="21"/>
      <w:szCs w:val="21"/>
      <w:u w:val="single"/>
      <w:lang w:val="ru-RU"/>
    </w:rPr>
  </w:style>
  <w:style w:type="paragraph" w:customStyle="1" w:styleId="1d">
    <w:name w:val="Заголовок №1"/>
    <w:basedOn w:val="a"/>
    <w:link w:val="1c"/>
    <w:rsid w:val="003F52D6"/>
    <w:pPr>
      <w:widowControl w:val="0"/>
      <w:shd w:val="clear" w:color="auto" w:fill="FFFFFF"/>
      <w:spacing w:line="322" w:lineRule="exact"/>
      <w:jc w:val="center"/>
      <w:outlineLvl w:val="0"/>
    </w:pPr>
    <w:rPr>
      <w:rFonts w:ascii="Times New Roman" w:hAnsi="Times New Roman"/>
      <w:b/>
      <w:bCs/>
      <w:spacing w:val="1"/>
      <w:sz w:val="25"/>
      <w:szCs w:val="25"/>
      <w:lang w:val="x-none" w:eastAsia="x-none"/>
    </w:rPr>
  </w:style>
  <w:style w:type="character" w:customStyle="1" w:styleId="0pt">
    <w:name w:val="Основной текст + Курсив;Интервал 0 pt"/>
    <w:rsid w:val="003F52D6"/>
    <w:rPr>
      <w:rFonts w:ascii="Times New Roman" w:eastAsia="Times New Roman" w:hAnsi="Times New Roman" w:cs="Times New Roman"/>
      <w:b w:val="0"/>
      <w:bCs w:val="0"/>
      <w:i/>
      <w:iCs/>
      <w:smallCaps w:val="0"/>
      <w:strike w:val="0"/>
      <w:color w:val="000000"/>
      <w:spacing w:val="-3"/>
      <w:w w:val="100"/>
      <w:position w:val="0"/>
      <w:sz w:val="21"/>
      <w:szCs w:val="21"/>
      <w:u w:val="none"/>
      <w:shd w:val="clear" w:color="auto" w:fill="FFFFFF"/>
      <w:lang w:val="ru-RU"/>
    </w:rPr>
  </w:style>
  <w:style w:type="character" w:customStyle="1" w:styleId="affff">
    <w:name w:val="Колонтитул_"/>
    <w:link w:val="affff0"/>
    <w:rsid w:val="003F52D6"/>
    <w:rPr>
      <w:rFonts w:ascii="Times New Roman" w:eastAsia="Times New Roman" w:hAnsi="Times New Roman"/>
      <w:spacing w:val="8"/>
      <w:sz w:val="19"/>
      <w:szCs w:val="19"/>
      <w:shd w:val="clear" w:color="auto" w:fill="FFFFFF"/>
    </w:rPr>
  </w:style>
  <w:style w:type="paragraph" w:customStyle="1" w:styleId="affff0">
    <w:name w:val="Колонтитул"/>
    <w:basedOn w:val="a"/>
    <w:link w:val="affff"/>
    <w:rsid w:val="003F52D6"/>
    <w:pPr>
      <w:widowControl w:val="0"/>
      <w:shd w:val="clear" w:color="auto" w:fill="FFFFFF"/>
      <w:spacing w:line="0" w:lineRule="atLeast"/>
    </w:pPr>
    <w:rPr>
      <w:rFonts w:ascii="Times New Roman" w:hAnsi="Times New Roman"/>
      <w:spacing w:val="8"/>
      <w:sz w:val="19"/>
      <w:szCs w:val="19"/>
      <w:lang w:val="x-none" w:eastAsia="x-none"/>
    </w:rPr>
  </w:style>
  <w:style w:type="paragraph" w:customStyle="1" w:styleId="s16">
    <w:name w:val="s_16"/>
    <w:basedOn w:val="a"/>
    <w:rsid w:val="003F52D6"/>
    <w:pPr>
      <w:spacing w:before="100" w:beforeAutospacing="1" w:after="100" w:afterAutospacing="1"/>
    </w:pPr>
    <w:rPr>
      <w:rFonts w:ascii="Times New Roman" w:hAnsi="Times New Roman"/>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1"/>
    <w:uiPriority w:val="99"/>
    <w:rsid w:val="003F52D6"/>
    <w:rPr>
      <w:shd w:val="clear" w:color="auto" w:fill="FFFFFF"/>
    </w:rPr>
  </w:style>
  <w:style w:type="paragraph" w:customStyle="1" w:styleId="MSGENFONTSTYLENAMETEMPLATEROLENUMBERMSGENFONTSTYLENAMEBYROLETEXT21">
    <w:name w:val="MSG_EN_FONT_STYLE_NAME_TEMPLATE_ROLE_NUMBER MSG_EN_FONT_STYLE_NAME_BY_ROLE_TEXT 21"/>
    <w:basedOn w:val="a"/>
    <w:link w:val="MSGENFONTSTYLENAMETEMPLATEROLENUMBERMSGENFONTSTYLENAMEBYROLETEXT2"/>
    <w:uiPriority w:val="99"/>
    <w:rsid w:val="003F52D6"/>
    <w:pPr>
      <w:widowControl w:val="0"/>
      <w:shd w:val="clear" w:color="auto" w:fill="FFFFFF"/>
      <w:spacing w:after="4040" w:line="278" w:lineRule="exact"/>
    </w:pPr>
    <w:rPr>
      <w:sz w:val="20"/>
      <w:szCs w:val="20"/>
      <w:lang w:val="x-none" w:eastAsia="x-none"/>
    </w:rPr>
  </w:style>
  <w:style w:type="character" w:customStyle="1" w:styleId="30pt">
    <w:name w:val="Основной текст (3) + Интервал 0 pt"/>
    <w:rsid w:val="003F52D6"/>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2c">
    <w:name w:val="Основной текст2"/>
    <w:rsid w:val="003F52D6"/>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rPr>
  </w:style>
  <w:style w:type="character" w:customStyle="1" w:styleId="affff1">
    <w:name w:val="Подпись к таблице"/>
    <w:rsid w:val="003F52D6"/>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0pt">
    <w:name w:val="Подпись к таблице (2) + Интервал 0 pt"/>
    <w:rsid w:val="003F52D6"/>
    <w:rPr>
      <w:rFonts w:ascii="Times New Roman" w:eastAsia="Times New Roman" w:hAnsi="Times New Roman" w:cs="Times New Roman"/>
      <w:b/>
      <w:bCs/>
      <w:i w:val="0"/>
      <w:iCs w:val="0"/>
      <w:smallCaps w:val="0"/>
      <w:strike w:val="0"/>
      <w:color w:val="000000"/>
      <w:spacing w:val="3"/>
      <w:w w:val="100"/>
      <w:position w:val="0"/>
      <w:sz w:val="21"/>
      <w:szCs w:val="21"/>
      <w:u w:val="single"/>
      <w:lang w:val="ru-RU"/>
    </w:rPr>
  </w:style>
  <w:style w:type="character" w:customStyle="1" w:styleId="52">
    <w:name w:val="Основной текст (5)_"/>
    <w:link w:val="53"/>
    <w:rsid w:val="003F52D6"/>
    <w:rPr>
      <w:rFonts w:ascii="Times New Roman" w:eastAsia="Times New Roman" w:hAnsi="Times New Roman"/>
      <w:b/>
      <w:bCs/>
      <w:i/>
      <w:iCs/>
      <w:spacing w:val="1"/>
      <w:shd w:val="clear" w:color="auto" w:fill="FFFFFF"/>
    </w:rPr>
  </w:style>
  <w:style w:type="paragraph" w:customStyle="1" w:styleId="53">
    <w:name w:val="Основной текст (5)"/>
    <w:basedOn w:val="a"/>
    <w:link w:val="52"/>
    <w:rsid w:val="003F52D6"/>
    <w:pPr>
      <w:widowControl w:val="0"/>
      <w:shd w:val="clear" w:color="auto" w:fill="FFFFFF"/>
      <w:spacing w:before="540" w:after="180" w:line="298" w:lineRule="exact"/>
      <w:ind w:hanging="1440"/>
    </w:pPr>
    <w:rPr>
      <w:rFonts w:ascii="Times New Roman" w:hAnsi="Times New Roman"/>
      <w:b/>
      <w:bCs/>
      <w:i/>
      <w:iCs/>
      <w:spacing w:val="1"/>
      <w:sz w:val="20"/>
      <w:szCs w:val="20"/>
      <w:lang w:val="x-none" w:eastAsia="x-none"/>
    </w:rPr>
  </w:style>
  <w:style w:type="character" w:customStyle="1" w:styleId="affff2">
    <w:name w:val="Подпись к таблице_"/>
    <w:rsid w:val="003F52D6"/>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0pt0">
    <w:name w:val="Основной текст + Полужирный;Интервал 0 pt"/>
    <w:rsid w:val="003F52D6"/>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311pt0pt">
    <w:name w:val="Основной текст (3) + 11 pt;Курсив;Интервал 0 pt"/>
    <w:rsid w:val="003F52D6"/>
    <w:rPr>
      <w:rFonts w:ascii="Times New Roman" w:eastAsia="Times New Roman" w:hAnsi="Times New Roman" w:cs="Times New Roman"/>
      <w:b w:val="0"/>
      <w:bCs w:val="0"/>
      <w:i/>
      <w:iCs/>
      <w:smallCaps w:val="0"/>
      <w:strike w:val="0"/>
      <w:color w:val="000000"/>
      <w:spacing w:val="1"/>
      <w:w w:val="100"/>
      <w:position w:val="0"/>
      <w:sz w:val="22"/>
      <w:szCs w:val="22"/>
      <w:u w:val="none"/>
      <w:shd w:val="clear" w:color="auto" w:fill="FFFFFF"/>
      <w:lang w:val="ru-RU"/>
    </w:rPr>
  </w:style>
  <w:style w:type="character" w:customStyle="1" w:styleId="122">
    <w:name w:val="Заголовок №1 (2)_"/>
    <w:link w:val="123"/>
    <w:rsid w:val="003F52D6"/>
    <w:rPr>
      <w:rFonts w:ascii="Times New Roman" w:eastAsia="Times New Roman" w:hAnsi="Times New Roman"/>
      <w:spacing w:val="-1"/>
      <w:sz w:val="37"/>
      <w:szCs w:val="37"/>
      <w:shd w:val="clear" w:color="auto" w:fill="FFFFFF"/>
    </w:rPr>
  </w:style>
  <w:style w:type="paragraph" w:customStyle="1" w:styleId="123">
    <w:name w:val="Заголовок №1 (2)"/>
    <w:basedOn w:val="a"/>
    <w:link w:val="122"/>
    <w:rsid w:val="003F52D6"/>
    <w:pPr>
      <w:widowControl w:val="0"/>
      <w:shd w:val="clear" w:color="auto" w:fill="FFFFFF"/>
      <w:spacing w:before="120" w:after="360" w:line="0" w:lineRule="atLeast"/>
      <w:jc w:val="right"/>
      <w:outlineLvl w:val="0"/>
    </w:pPr>
    <w:rPr>
      <w:rFonts w:ascii="Times New Roman" w:hAnsi="Times New Roman"/>
      <w:spacing w:val="-1"/>
      <w:sz w:val="37"/>
      <w:szCs w:val="37"/>
      <w:lang w:val="x-none" w:eastAsia="x-none"/>
    </w:rPr>
  </w:style>
  <w:style w:type="character" w:styleId="HTML">
    <w:name w:val="HTML Variable"/>
    <w:aliases w:val="!Ссылки в документе"/>
    <w:basedOn w:val="a0"/>
    <w:rsid w:val="000E2A2D"/>
    <w:rPr>
      <w:rFonts w:ascii="Arial" w:hAnsi="Arial"/>
      <w:b w:val="0"/>
      <w:i w:val="0"/>
      <w:iCs/>
      <w:color w:val="0000FF"/>
      <w:sz w:val="24"/>
      <w:u w:val="none"/>
    </w:rPr>
  </w:style>
  <w:style w:type="paragraph" w:customStyle="1" w:styleId="Title">
    <w:name w:val="Title!Название НПА"/>
    <w:basedOn w:val="a"/>
    <w:rsid w:val="000E2A2D"/>
    <w:pPr>
      <w:spacing w:before="240" w:after="60"/>
      <w:jc w:val="center"/>
      <w:outlineLvl w:val="0"/>
    </w:pPr>
    <w:rPr>
      <w:rFonts w:cs="Arial"/>
      <w:b/>
      <w:bCs/>
      <w:kern w:val="28"/>
      <w:sz w:val="32"/>
      <w:szCs w:val="32"/>
    </w:rPr>
  </w:style>
  <w:style w:type="paragraph" w:customStyle="1" w:styleId="Application">
    <w:name w:val="Application!Приложение"/>
    <w:rsid w:val="000E2A2D"/>
    <w:pPr>
      <w:spacing w:before="120" w:after="120"/>
      <w:jc w:val="right"/>
    </w:pPr>
    <w:rPr>
      <w:rFonts w:ascii="Arial" w:eastAsia="Times New Roman" w:hAnsi="Arial" w:cs="Arial"/>
      <w:b/>
      <w:bCs/>
      <w:kern w:val="28"/>
      <w:sz w:val="32"/>
      <w:szCs w:val="32"/>
    </w:rPr>
  </w:style>
  <w:style w:type="paragraph" w:customStyle="1" w:styleId="Table">
    <w:name w:val="Table!Таблица"/>
    <w:rsid w:val="000E2A2D"/>
    <w:rPr>
      <w:rFonts w:ascii="Arial" w:eastAsia="Times New Roman" w:hAnsi="Arial" w:cs="Arial"/>
      <w:bCs/>
      <w:kern w:val="28"/>
      <w:sz w:val="24"/>
      <w:szCs w:val="32"/>
    </w:rPr>
  </w:style>
  <w:style w:type="paragraph" w:customStyle="1" w:styleId="Table0">
    <w:name w:val="Table!"/>
    <w:next w:val="Table"/>
    <w:rsid w:val="000E2A2D"/>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0E2A2D"/>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0E2A2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4345">
      <w:bodyDiv w:val="1"/>
      <w:marLeft w:val="0"/>
      <w:marRight w:val="0"/>
      <w:marTop w:val="0"/>
      <w:marBottom w:val="0"/>
      <w:divBdr>
        <w:top w:val="none" w:sz="0" w:space="0" w:color="auto"/>
        <w:left w:val="none" w:sz="0" w:space="0" w:color="auto"/>
        <w:bottom w:val="none" w:sz="0" w:space="0" w:color="auto"/>
        <w:right w:val="none" w:sz="0" w:space="0" w:color="auto"/>
      </w:divBdr>
    </w:div>
    <w:div w:id="50620057">
      <w:bodyDiv w:val="1"/>
      <w:marLeft w:val="0"/>
      <w:marRight w:val="0"/>
      <w:marTop w:val="0"/>
      <w:marBottom w:val="0"/>
      <w:divBdr>
        <w:top w:val="none" w:sz="0" w:space="0" w:color="auto"/>
        <w:left w:val="none" w:sz="0" w:space="0" w:color="auto"/>
        <w:bottom w:val="none" w:sz="0" w:space="0" w:color="auto"/>
        <w:right w:val="none" w:sz="0" w:space="0" w:color="auto"/>
      </w:divBdr>
    </w:div>
    <w:div w:id="78790622">
      <w:bodyDiv w:val="1"/>
      <w:marLeft w:val="0"/>
      <w:marRight w:val="0"/>
      <w:marTop w:val="0"/>
      <w:marBottom w:val="0"/>
      <w:divBdr>
        <w:top w:val="none" w:sz="0" w:space="0" w:color="auto"/>
        <w:left w:val="none" w:sz="0" w:space="0" w:color="auto"/>
        <w:bottom w:val="none" w:sz="0" w:space="0" w:color="auto"/>
        <w:right w:val="none" w:sz="0" w:space="0" w:color="auto"/>
      </w:divBdr>
    </w:div>
    <w:div w:id="83037302">
      <w:bodyDiv w:val="1"/>
      <w:marLeft w:val="0"/>
      <w:marRight w:val="0"/>
      <w:marTop w:val="0"/>
      <w:marBottom w:val="0"/>
      <w:divBdr>
        <w:top w:val="none" w:sz="0" w:space="0" w:color="auto"/>
        <w:left w:val="none" w:sz="0" w:space="0" w:color="auto"/>
        <w:bottom w:val="none" w:sz="0" w:space="0" w:color="auto"/>
        <w:right w:val="none" w:sz="0" w:space="0" w:color="auto"/>
      </w:divBdr>
    </w:div>
    <w:div w:id="115295792">
      <w:bodyDiv w:val="1"/>
      <w:marLeft w:val="0"/>
      <w:marRight w:val="0"/>
      <w:marTop w:val="0"/>
      <w:marBottom w:val="0"/>
      <w:divBdr>
        <w:top w:val="none" w:sz="0" w:space="0" w:color="auto"/>
        <w:left w:val="none" w:sz="0" w:space="0" w:color="auto"/>
        <w:bottom w:val="none" w:sz="0" w:space="0" w:color="auto"/>
        <w:right w:val="none" w:sz="0" w:space="0" w:color="auto"/>
      </w:divBdr>
    </w:div>
    <w:div w:id="291446033">
      <w:bodyDiv w:val="1"/>
      <w:marLeft w:val="0"/>
      <w:marRight w:val="0"/>
      <w:marTop w:val="0"/>
      <w:marBottom w:val="0"/>
      <w:divBdr>
        <w:top w:val="none" w:sz="0" w:space="0" w:color="auto"/>
        <w:left w:val="none" w:sz="0" w:space="0" w:color="auto"/>
        <w:bottom w:val="none" w:sz="0" w:space="0" w:color="auto"/>
        <w:right w:val="none" w:sz="0" w:space="0" w:color="auto"/>
      </w:divBdr>
    </w:div>
    <w:div w:id="341050628">
      <w:bodyDiv w:val="1"/>
      <w:marLeft w:val="0"/>
      <w:marRight w:val="0"/>
      <w:marTop w:val="0"/>
      <w:marBottom w:val="0"/>
      <w:divBdr>
        <w:top w:val="none" w:sz="0" w:space="0" w:color="auto"/>
        <w:left w:val="none" w:sz="0" w:space="0" w:color="auto"/>
        <w:bottom w:val="none" w:sz="0" w:space="0" w:color="auto"/>
        <w:right w:val="none" w:sz="0" w:space="0" w:color="auto"/>
      </w:divBdr>
    </w:div>
    <w:div w:id="483787179">
      <w:bodyDiv w:val="1"/>
      <w:marLeft w:val="0"/>
      <w:marRight w:val="0"/>
      <w:marTop w:val="0"/>
      <w:marBottom w:val="0"/>
      <w:divBdr>
        <w:top w:val="none" w:sz="0" w:space="0" w:color="auto"/>
        <w:left w:val="none" w:sz="0" w:space="0" w:color="auto"/>
        <w:bottom w:val="none" w:sz="0" w:space="0" w:color="auto"/>
        <w:right w:val="none" w:sz="0" w:space="0" w:color="auto"/>
      </w:divBdr>
    </w:div>
    <w:div w:id="557789183">
      <w:bodyDiv w:val="1"/>
      <w:marLeft w:val="0"/>
      <w:marRight w:val="0"/>
      <w:marTop w:val="0"/>
      <w:marBottom w:val="0"/>
      <w:divBdr>
        <w:top w:val="none" w:sz="0" w:space="0" w:color="auto"/>
        <w:left w:val="none" w:sz="0" w:space="0" w:color="auto"/>
        <w:bottom w:val="none" w:sz="0" w:space="0" w:color="auto"/>
        <w:right w:val="none" w:sz="0" w:space="0" w:color="auto"/>
      </w:divBdr>
    </w:div>
    <w:div w:id="559754745">
      <w:bodyDiv w:val="1"/>
      <w:marLeft w:val="0"/>
      <w:marRight w:val="0"/>
      <w:marTop w:val="0"/>
      <w:marBottom w:val="0"/>
      <w:divBdr>
        <w:top w:val="none" w:sz="0" w:space="0" w:color="auto"/>
        <w:left w:val="none" w:sz="0" w:space="0" w:color="auto"/>
        <w:bottom w:val="none" w:sz="0" w:space="0" w:color="auto"/>
        <w:right w:val="none" w:sz="0" w:space="0" w:color="auto"/>
      </w:divBdr>
    </w:div>
    <w:div w:id="570819079">
      <w:bodyDiv w:val="1"/>
      <w:marLeft w:val="0"/>
      <w:marRight w:val="0"/>
      <w:marTop w:val="0"/>
      <w:marBottom w:val="0"/>
      <w:divBdr>
        <w:top w:val="none" w:sz="0" w:space="0" w:color="auto"/>
        <w:left w:val="none" w:sz="0" w:space="0" w:color="auto"/>
        <w:bottom w:val="none" w:sz="0" w:space="0" w:color="auto"/>
        <w:right w:val="none" w:sz="0" w:space="0" w:color="auto"/>
      </w:divBdr>
    </w:div>
    <w:div w:id="586505315">
      <w:bodyDiv w:val="1"/>
      <w:marLeft w:val="0"/>
      <w:marRight w:val="0"/>
      <w:marTop w:val="0"/>
      <w:marBottom w:val="0"/>
      <w:divBdr>
        <w:top w:val="none" w:sz="0" w:space="0" w:color="auto"/>
        <w:left w:val="none" w:sz="0" w:space="0" w:color="auto"/>
        <w:bottom w:val="none" w:sz="0" w:space="0" w:color="auto"/>
        <w:right w:val="none" w:sz="0" w:space="0" w:color="auto"/>
      </w:divBdr>
    </w:div>
    <w:div w:id="692654388">
      <w:bodyDiv w:val="1"/>
      <w:marLeft w:val="0"/>
      <w:marRight w:val="0"/>
      <w:marTop w:val="0"/>
      <w:marBottom w:val="0"/>
      <w:divBdr>
        <w:top w:val="none" w:sz="0" w:space="0" w:color="auto"/>
        <w:left w:val="none" w:sz="0" w:space="0" w:color="auto"/>
        <w:bottom w:val="none" w:sz="0" w:space="0" w:color="auto"/>
        <w:right w:val="none" w:sz="0" w:space="0" w:color="auto"/>
      </w:divBdr>
    </w:div>
    <w:div w:id="734475117">
      <w:bodyDiv w:val="1"/>
      <w:marLeft w:val="0"/>
      <w:marRight w:val="0"/>
      <w:marTop w:val="0"/>
      <w:marBottom w:val="0"/>
      <w:divBdr>
        <w:top w:val="none" w:sz="0" w:space="0" w:color="auto"/>
        <w:left w:val="none" w:sz="0" w:space="0" w:color="auto"/>
        <w:bottom w:val="none" w:sz="0" w:space="0" w:color="auto"/>
        <w:right w:val="none" w:sz="0" w:space="0" w:color="auto"/>
      </w:divBdr>
    </w:div>
    <w:div w:id="807354815">
      <w:bodyDiv w:val="1"/>
      <w:marLeft w:val="0"/>
      <w:marRight w:val="0"/>
      <w:marTop w:val="0"/>
      <w:marBottom w:val="0"/>
      <w:divBdr>
        <w:top w:val="none" w:sz="0" w:space="0" w:color="auto"/>
        <w:left w:val="none" w:sz="0" w:space="0" w:color="auto"/>
        <w:bottom w:val="none" w:sz="0" w:space="0" w:color="auto"/>
        <w:right w:val="none" w:sz="0" w:space="0" w:color="auto"/>
      </w:divBdr>
      <w:divsChild>
        <w:div w:id="933560455">
          <w:marLeft w:val="0"/>
          <w:marRight w:val="0"/>
          <w:marTop w:val="0"/>
          <w:marBottom w:val="0"/>
          <w:divBdr>
            <w:top w:val="none" w:sz="0" w:space="0" w:color="auto"/>
            <w:left w:val="none" w:sz="0" w:space="0" w:color="auto"/>
            <w:bottom w:val="none" w:sz="0" w:space="0" w:color="auto"/>
            <w:right w:val="none" w:sz="0" w:space="0" w:color="auto"/>
          </w:divBdr>
        </w:div>
      </w:divsChild>
    </w:div>
    <w:div w:id="838808199">
      <w:bodyDiv w:val="1"/>
      <w:marLeft w:val="0"/>
      <w:marRight w:val="0"/>
      <w:marTop w:val="0"/>
      <w:marBottom w:val="0"/>
      <w:divBdr>
        <w:top w:val="none" w:sz="0" w:space="0" w:color="auto"/>
        <w:left w:val="none" w:sz="0" w:space="0" w:color="auto"/>
        <w:bottom w:val="none" w:sz="0" w:space="0" w:color="auto"/>
        <w:right w:val="none" w:sz="0" w:space="0" w:color="auto"/>
      </w:divBdr>
    </w:div>
    <w:div w:id="841093426">
      <w:bodyDiv w:val="1"/>
      <w:marLeft w:val="0"/>
      <w:marRight w:val="0"/>
      <w:marTop w:val="0"/>
      <w:marBottom w:val="0"/>
      <w:divBdr>
        <w:top w:val="none" w:sz="0" w:space="0" w:color="auto"/>
        <w:left w:val="none" w:sz="0" w:space="0" w:color="auto"/>
        <w:bottom w:val="none" w:sz="0" w:space="0" w:color="auto"/>
        <w:right w:val="none" w:sz="0" w:space="0" w:color="auto"/>
      </w:divBdr>
    </w:div>
    <w:div w:id="906383640">
      <w:bodyDiv w:val="1"/>
      <w:marLeft w:val="0"/>
      <w:marRight w:val="0"/>
      <w:marTop w:val="0"/>
      <w:marBottom w:val="0"/>
      <w:divBdr>
        <w:top w:val="none" w:sz="0" w:space="0" w:color="auto"/>
        <w:left w:val="none" w:sz="0" w:space="0" w:color="auto"/>
        <w:bottom w:val="none" w:sz="0" w:space="0" w:color="auto"/>
        <w:right w:val="none" w:sz="0" w:space="0" w:color="auto"/>
      </w:divBdr>
    </w:div>
    <w:div w:id="917373615">
      <w:bodyDiv w:val="1"/>
      <w:marLeft w:val="0"/>
      <w:marRight w:val="0"/>
      <w:marTop w:val="0"/>
      <w:marBottom w:val="0"/>
      <w:divBdr>
        <w:top w:val="none" w:sz="0" w:space="0" w:color="auto"/>
        <w:left w:val="none" w:sz="0" w:space="0" w:color="auto"/>
        <w:bottom w:val="none" w:sz="0" w:space="0" w:color="auto"/>
        <w:right w:val="none" w:sz="0" w:space="0" w:color="auto"/>
      </w:divBdr>
    </w:div>
    <w:div w:id="946546953">
      <w:bodyDiv w:val="1"/>
      <w:marLeft w:val="0"/>
      <w:marRight w:val="0"/>
      <w:marTop w:val="0"/>
      <w:marBottom w:val="0"/>
      <w:divBdr>
        <w:top w:val="none" w:sz="0" w:space="0" w:color="auto"/>
        <w:left w:val="none" w:sz="0" w:space="0" w:color="auto"/>
        <w:bottom w:val="none" w:sz="0" w:space="0" w:color="auto"/>
        <w:right w:val="none" w:sz="0" w:space="0" w:color="auto"/>
      </w:divBdr>
    </w:div>
    <w:div w:id="987323336">
      <w:bodyDiv w:val="1"/>
      <w:marLeft w:val="0"/>
      <w:marRight w:val="0"/>
      <w:marTop w:val="0"/>
      <w:marBottom w:val="0"/>
      <w:divBdr>
        <w:top w:val="none" w:sz="0" w:space="0" w:color="auto"/>
        <w:left w:val="none" w:sz="0" w:space="0" w:color="auto"/>
        <w:bottom w:val="none" w:sz="0" w:space="0" w:color="auto"/>
        <w:right w:val="none" w:sz="0" w:space="0" w:color="auto"/>
      </w:divBdr>
    </w:div>
    <w:div w:id="993534741">
      <w:bodyDiv w:val="1"/>
      <w:marLeft w:val="0"/>
      <w:marRight w:val="0"/>
      <w:marTop w:val="0"/>
      <w:marBottom w:val="0"/>
      <w:divBdr>
        <w:top w:val="none" w:sz="0" w:space="0" w:color="auto"/>
        <w:left w:val="none" w:sz="0" w:space="0" w:color="auto"/>
        <w:bottom w:val="none" w:sz="0" w:space="0" w:color="auto"/>
        <w:right w:val="none" w:sz="0" w:space="0" w:color="auto"/>
      </w:divBdr>
    </w:div>
    <w:div w:id="1034577228">
      <w:bodyDiv w:val="1"/>
      <w:marLeft w:val="0"/>
      <w:marRight w:val="0"/>
      <w:marTop w:val="0"/>
      <w:marBottom w:val="0"/>
      <w:divBdr>
        <w:top w:val="none" w:sz="0" w:space="0" w:color="auto"/>
        <w:left w:val="none" w:sz="0" w:space="0" w:color="auto"/>
        <w:bottom w:val="none" w:sz="0" w:space="0" w:color="auto"/>
        <w:right w:val="none" w:sz="0" w:space="0" w:color="auto"/>
      </w:divBdr>
    </w:div>
    <w:div w:id="1046023939">
      <w:bodyDiv w:val="1"/>
      <w:marLeft w:val="0"/>
      <w:marRight w:val="0"/>
      <w:marTop w:val="0"/>
      <w:marBottom w:val="0"/>
      <w:divBdr>
        <w:top w:val="none" w:sz="0" w:space="0" w:color="auto"/>
        <w:left w:val="none" w:sz="0" w:space="0" w:color="auto"/>
        <w:bottom w:val="none" w:sz="0" w:space="0" w:color="auto"/>
        <w:right w:val="none" w:sz="0" w:space="0" w:color="auto"/>
      </w:divBdr>
    </w:div>
    <w:div w:id="1243026350">
      <w:bodyDiv w:val="1"/>
      <w:marLeft w:val="0"/>
      <w:marRight w:val="0"/>
      <w:marTop w:val="0"/>
      <w:marBottom w:val="0"/>
      <w:divBdr>
        <w:top w:val="none" w:sz="0" w:space="0" w:color="auto"/>
        <w:left w:val="none" w:sz="0" w:space="0" w:color="auto"/>
        <w:bottom w:val="none" w:sz="0" w:space="0" w:color="auto"/>
        <w:right w:val="none" w:sz="0" w:space="0" w:color="auto"/>
      </w:divBdr>
    </w:div>
    <w:div w:id="1244221780">
      <w:bodyDiv w:val="1"/>
      <w:marLeft w:val="0"/>
      <w:marRight w:val="0"/>
      <w:marTop w:val="0"/>
      <w:marBottom w:val="0"/>
      <w:divBdr>
        <w:top w:val="none" w:sz="0" w:space="0" w:color="auto"/>
        <w:left w:val="none" w:sz="0" w:space="0" w:color="auto"/>
        <w:bottom w:val="none" w:sz="0" w:space="0" w:color="auto"/>
        <w:right w:val="none" w:sz="0" w:space="0" w:color="auto"/>
      </w:divBdr>
    </w:div>
    <w:div w:id="1308121934">
      <w:bodyDiv w:val="1"/>
      <w:marLeft w:val="0"/>
      <w:marRight w:val="0"/>
      <w:marTop w:val="0"/>
      <w:marBottom w:val="0"/>
      <w:divBdr>
        <w:top w:val="none" w:sz="0" w:space="0" w:color="auto"/>
        <w:left w:val="none" w:sz="0" w:space="0" w:color="auto"/>
        <w:bottom w:val="none" w:sz="0" w:space="0" w:color="auto"/>
        <w:right w:val="none" w:sz="0" w:space="0" w:color="auto"/>
      </w:divBdr>
    </w:div>
    <w:div w:id="1426654140">
      <w:bodyDiv w:val="1"/>
      <w:marLeft w:val="0"/>
      <w:marRight w:val="0"/>
      <w:marTop w:val="0"/>
      <w:marBottom w:val="0"/>
      <w:divBdr>
        <w:top w:val="none" w:sz="0" w:space="0" w:color="auto"/>
        <w:left w:val="none" w:sz="0" w:space="0" w:color="auto"/>
        <w:bottom w:val="none" w:sz="0" w:space="0" w:color="auto"/>
        <w:right w:val="none" w:sz="0" w:space="0" w:color="auto"/>
      </w:divBdr>
    </w:div>
    <w:div w:id="1460681116">
      <w:bodyDiv w:val="1"/>
      <w:marLeft w:val="0"/>
      <w:marRight w:val="0"/>
      <w:marTop w:val="0"/>
      <w:marBottom w:val="0"/>
      <w:divBdr>
        <w:top w:val="none" w:sz="0" w:space="0" w:color="auto"/>
        <w:left w:val="none" w:sz="0" w:space="0" w:color="auto"/>
        <w:bottom w:val="none" w:sz="0" w:space="0" w:color="auto"/>
        <w:right w:val="none" w:sz="0" w:space="0" w:color="auto"/>
      </w:divBdr>
    </w:div>
    <w:div w:id="1570847770">
      <w:bodyDiv w:val="1"/>
      <w:marLeft w:val="0"/>
      <w:marRight w:val="0"/>
      <w:marTop w:val="0"/>
      <w:marBottom w:val="0"/>
      <w:divBdr>
        <w:top w:val="none" w:sz="0" w:space="0" w:color="auto"/>
        <w:left w:val="none" w:sz="0" w:space="0" w:color="auto"/>
        <w:bottom w:val="none" w:sz="0" w:space="0" w:color="auto"/>
        <w:right w:val="none" w:sz="0" w:space="0" w:color="auto"/>
      </w:divBdr>
    </w:div>
    <w:div w:id="1615672215">
      <w:bodyDiv w:val="1"/>
      <w:marLeft w:val="0"/>
      <w:marRight w:val="0"/>
      <w:marTop w:val="0"/>
      <w:marBottom w:val="0"/>
      <w:divBdr>
        <w:top w:val="none" w:sz="0" w:space="0" w:color="auto"/>
        <w:left w:val="none" w:sz="0" w:space="0" w:color="auto"/>
        <w:bottom w:val="none" w:sz="0" w:space="0" w:color="auto"/>
        <w:right w:val="none" w:sz="0" w:space="0" w:color="auto"/>
      </w:divBdr>
    </w:div>
    <w:div w:id="1618875934">
      <w:bodyDiv w:val="1"/>
      <w:marLeft w:val="0"/>
      <w:marRight w:val="0"/>
      <w:marTop w:val="0"/>
      <w:marBottom w:val="0"/>
      <w:divBdr>
        <w:top w:val="none" w:sz="0" w:space="0" w:color="auto"/>
        <w:left w:val="none" w:sz="0" w:space="0" w:color="auto"/>
        <w:bottom w:val="none" w:sz="0" w:space="0" w:color="auto"/>
        <w:right w:val="none" w:sz="0" w:space="0" w:color="auto"/>
      </w:divBdr>
    </w:div>
    <w:div w:id="1619987538">
      <w:bodyDiv w:val="1"/>
      <w:marLeft w:val="0"/>
      <w:marRight w:val="0"/>
      <w:marTop w:val="0"/>
      <w:marBottom w:val="0"/>
      <w:divBdr>
        <w:top w:val="none" w:sz="0" w:space="0" w:color="auto"/>
        <w:left w:val="none" w:sz="0" w:space="0" w:color="auto"/>
        <w:bottom w:val="none" w:sz="0" w:space="0" w:color="auto"/>
        <w:right w:val="none" w:sz="0" w:space="0" w:color="auto"/>
      </w:divBdr>
    </w:div>
    <w:div w:id="1626622036">
      <w:bodyDiv w:val="1"/>
      <w:marLeft w:val="0"/>
      <w:marRight w:val="0"/>
      <w:marTop w:val="0"/>
      <w:marBottom w:val="0"/>
      <w:divBdr>
        <w:top w:val="none" w:sz="0" w:space="0" w:color="auto"/>
        <w:left w:val="none" w:sz="0" w:space="0" w:color="auto"/>
        <w:bottom w:val="none" w:sz="0" w:space="0" w:color="auto"/>
        <w:right w:val="none" w:sz="0" w:space="0" w:color="auto"/>
      </w:divBdr>
    </w:div>
    <w:div w:id="1632859275">
      <w:bodyDiv w:val="1"/>
      <w:marLeft w:val="0"/>
      <w:marRight w:val="0"/>
      <w:marTop w:val="0"/>
      <w:marBottom w:val="0"/>
      <w:divBdr>
        <w:top w:val="none" w:sz="0" w:space="0" w:color="auto"/>
        <w:left w:val="none" w:sz="0" w:space="0" w:color="auto"/>
        <w:bottom w:val="none" w:sz="0" w:space="0" w:color="auto"/>
        <w:right w:val="none" w:sz="0" w:space="0" w:color="auto"/>
      </w:divBdr>
    </w:div>
    <w:div w:id="1661691666">
      <w:bodyDiv w:val="1"/>
      <w:marLeft w:val="0"/>
      <w:marRight w:val="0"/>
      <w:marTop w:val="0"/>
      <w:marBottom w:val="0"/>
      <w:divBdr>
        <w:top w:val="none" w:sz="0" w:space="0" w:color="auto"/>
        <w:left w:val="none" w:sz="0" w:space="0" w:color="auto"/>
        <w:bottom w:val="none" w:sz="0" w:space="0" w:color="auto"/>
        <w:right w:val="none" w:sz="0" w:space="0" w:color="auto"/>
      </w:divBdr>
    </w:div>
    <w:div w:id="1713966599">
      <w:bodyDiv w:val="1"/>
      <w:marLeft w:val="0"/>
      <w:marRight w:val="0"/>
      <w:marTop w:val="0"/>
      <w:marBottom w:val="0"/>
      <w:divBdr>
        <w:top w:val="none" w:sz="0" w:space="0" w:color="auto"/>
        <w:left w:val="none" w:sz="0" w:space="0" w:color="auto"/>
        <w:bottom w:val="none" w:sz="0" w:space="0" w:color="auto"/>
        <w:right w:val="none" w:sz="0" w:space="0" w:color="auto"/>
      </w:divBdr>
    </w:div>
    <w:div w:id="1718116645">
      <w:bodyDiv w:val="1"/>
      <w:marLeft w:val="0"/>
      <w:marRight w:val="0"/>
      <w:marTop w:val="0"/>
      <w:marBottom w:val="0"/>
      <w:divBdr>
        <w:top w:val="none" w:sz="0" w:space="0" w:color="auto"/>
        <w:left w:val="none" w:sz="0" w:space="0" w:color="auto"/>
        <w:bottom w:val="none" w:sz="0" w:space="0" w:color="auto"/>
        <w:right w:val="none" w:sz="0" w:space="0" w:color="auto"/>
      </w:divBdr>
    </w:div>
    <w:div w:id="1722242833">
      <w:bodyDiv w:val="1"/>
      <w:marLeft w:val="0"/>
      <w:marRight w:val="0"/>
      <w:marTop w:val="0"/>
      <w:marBottom w:val="0"/>
      <w:divBdr>
        <w:top w:val="none" w:sz="0" w:space="0" w:color="auto"/>
        <w:left w:val="none" w:sz="0" w:space="0" w:color="auto"/>
        <w:bottom w:val="none" w:sz="0" w:space="0" w:color="auto"/>
        <w:right w:val="none" w:sz="0" w:space="0" w:color="auto"/>
      </w:divBdr>
    </w:div>
    <w:div w:id="1800144584">
      <w:bodyDiv w:val="1"/>
      <w:marLeft w:val="0"/>
      <w:marRight w:val="0"/>
      <w:marTop w:val="0"/>
      <w:marBottom w:val="0"/>
      <w:divBdr>
        <w:top w:val="none" w:sz="0" w:space="0" w:color="auto"/>
        <w:left w:val="none" w:sz="0" w:space="0" w:color="auto"/>
        <w:bottom w:val="none" w:sz="0" w:space="0" w:color="auto"/>
        <w:right w:val="none" w:sz="0" w:space="0" w:color="auto"/>
      </w:divBdr>
    </w:div>
    <w:div w:id="1873958262">
      <w:bodyDiv w:val="1"/>
      <w:marLeft w:val="0"/>
      <w:marRight w:val="0"/>
      <w:marTop w:val="0"/>
      <w:marBottom w:val="0"/>
      <w:divBdr>
        <w:top w:val="none" w:sz="0" w:space="0" w:color="auto"/>
        <w:left w:val="none" w:sz="0" w:space="0" w:color="auto"/>
        <w:bottom w:val="none" w:sz="0" w:space="0" w:color="auto"/>
        <w:right w:val="none" w:sz="0" w:space="0" w:color="auto"/>
      </w:divBdr>
    </w:div>
    <w:div w:id="1914241097">
      <w:bodyDiv w:val="1"/>
      <w:marLeft w:val="0"/>
      <w:marRight w:val="0"/>
      <w:marTop w:val="0"/>
      <w:marBottom w:val="0"/>
      <w:divBdr>
        <w:top w:val="none" w:sz="0" w:space="0" w:color="auto"/>
        <w:left w:val="none" w:sz="0" w:space="0" w:color="auto"/>
        <w:bottom w:val="none" w:sz="0" w:space="0" w:color="auto"/>
        <w:right w:val="none" w:sz="0" w:space="0" w:color="auto"/>
      </w:divBdr>
    </w:div>
    <w:div w:id="1945259105">
      <w:bodyDiv w:val="1"/>
      <w:marLeft w:val="0"/>
      <w:marRight w:val="0"/>
      <w:marTop w:val="0"/>
      <w:marBottom w:val="0"/>
      <w:divBdr>
        <w:top w:val="none" w:sz="0" w:space="0" w:color="auto"/>
        <w:left w:val="none" w:sz="0" w:space="0" w:color="auto"/>
        <w:bottom w:val="none" w:sz="0" w:space="0" w:color="auto"/>
        <w:right w:val="none" w:sz="0" w:space="0" w:color="auto"/>
      </w:divBdr>
    </w:div>
    <w:div w:id="1978220518">
      <w:bodyDiv w:val="1"/>
      <w:marLeft w:val="0"/>
      <w:marRight w:val="0"/>
      <w:marTop w:val="0"/>
      <w:marBottom w:val="0"/>
      <w:divBdr>
        <w:top w:val="none" w:sz="0" w:space="0" w:color="auto"/>
        <w:left w:val="none" w:sz="0" w:space="0" w:color="auto"/>
        <w:bottom w:val="none" w:sz="0" w:space="0" w:color="auto"/>
        <w:right w:val="none" w:sz="0" w:space="0" w:color="auto"/>
      </w:divBdr>
    </w:div>
    <w:div w:id="2035617240">
      <w:bodyDiv w:val="1"/>
      <w:marLeft w:val="0"/>
      <w:marRight w:val="0"/>
      <w:marTop w:val="0"/>
      <w:marBottom w:val="0"/>
      <w:divBdr>
        <w:top w:val="none" w:sz="0" w:space="0" w:color="auto"/>
        <w:left w:val="none" w:sz="0" w:space="0" w:color="auto"/>
        <w:bottom w:val="none" w:sz="0" w:space="0" w:color="auto"/>
        <w:right w:val="none" w:sz="0" w:space="0" w:color="auto"/>
      </w:divBdr>
    </w:div>
    <w:div w:id="207318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ravo.minjust.ru/" TargetMode="External"/><Relationship Id="rId21" Type="http://schemas.openxmlformats.org/officeDocument/2006/relationships/hyperlink" Target="http://nla-service.minjust.ru:8080/rnla-links/ws/content/act/387507c3-b80d-4c0d-9291-8cdc81673f2b.html" TargetMode="External"/><Relationship Id="rId42" Type="http://schemas.openxmlformats.org/officeDocument/2006/relationships/hyperlink" Target="http://bd-registr2:8081/content/act/70518e4e-345c-4a22-929f-29b8637eee8d.doc" TargetMode="External"/><Relationship Id="rId47" Type="http://schemas.openxmlformats.org/officeDocument/2006/relationships/hyperlink" Target="http://nla-service.minjust.ru:8080/rnla-links/ws/content/act/387507c3-b80d-4c0d-9291-8cdc81673f2b.html" TargetMode="External"/><Relationship Id="rId63" Type="http://schemas.openxmlformats.org/officeDocument/2006/relationships/hyperlink" Target="http://bd-registr2:8081/content/act/70518e4e-345c-4a22-929f-29b8637eee8d.doc" TargetMode="External"/><Relationship Id="rId68" Type="http://schemas.openxmlformats.org/officeDocument/2006/relationships/hyperlink" Target="http://pravo.minjust.ru/" TargetMode="External"/><Relationship Id="rId84" Type="http://schemas.openxmlformats.org/officeDocument/2006/relationships/hyperlink" Target="http://nla-service.minjust.ru:8080/rnla-links/ws/content/act/313ae05c-60d9-4f9e-8a34-d942808694a8.html" TargetMode="External"/><Relationship Id="rId89" Type="http://schemas.openxmlformats.org/officeDocument/2006/relationships/hyperlink" Target="http://nla-service.minjust.ru:8080/rnla-links/ws/content/act/bdca97b4-277d-4f20-9d6e-99687b7290f5.html" TargetMode="External"/><Relationship Id="rId112" Type="http://schemas.openxmlformats.org/officeDocument/2006/relationships/hyperlink" Target="http://nla-service.minjust.ru:8080/rnla-links/ws/content/act/bdca97b4-277d-4f20-9d6e-99687b7290f5.html" TargetMode="External"/><Relationship Id="rId16" Type="http://schemas.openxmlformats.org/officeDocument/2006/relationships/hyperlink" Target="http://bd-registr2:8081/content/act/d6fb0895-8460-4753-92e5-be2e5aff4c3a.doc" TargetMode="External"/><Relationship Id="rId107" Type="http://schemas.openxmlformats.org/officeDocument/2006/relationships/hyperlink" Target="https://legalacts.ru/doc/federalnyi-zakon-ot-25062002-n-73-fz-ob/" TargetMode="External"/><Relationship Id="rId11" Type="http://schemas.openxmlformats.org/officeDocument/2006/relationships/hyperlink" Target="http://nla-service.minjust.ru:8080/rnla-links/ws/content/act/96e20c02-1b12-465a-b64c-24aa92270007.html" TargetMode="External"/><Relationship Id="rId24" Type="http://schemas.openxmlformats.org/officeDocument/2006/relationships/hyperlink" Target="http://nla-service.minjust.ru:8080/rnla-links/ws/content/act/387507c3-b80d-4c0d-9291-8cdc81673f2b.html" TargetMode="External"/><Relationship Id="rId32" Type="http://schemas.openxmlformats.org/officeDocument/2006/relationships/hyperlink" Target="http://pravo.minjust.ru/" TargetMode="External"/><Relationship Id="rId37" Type="http://schemas.openxmlformats.org/officeDocument/2006/relationships/hyperlink" Target="http://pravo.minjust.ru/" TargetMode="External"/><Relationship Id="rId40" Type="http://schemas.openxmlformats.org/officeDocument/2006/relationships/hyperlink" Target="http://nla-service.minjust.ru:8080/rnla-links/ws/content/act/387507c3-b80d-4c0d-9291-8cdc81673f2b.html" TargetMode="External"/><Relationship Id="rId45" Type="http://schemas.openxmlformats.org/officeDocument/2006/relationships/hyperlink" Target="http://bd-registr2:8081/content/act/70518e4e-345c-4a22-929f-29b8637eee8d.doc" TargetMode="External"/><Relationship Id="rId53" Type="http://schemas.openxmlformats.org/officeDocument/2006/relationships/hyperlink" Target="http://pravo.minjust.ru/" TargetMode="External"/><Relationship Id="rId58" Type="http://schemas.openxmlformats.org/officeDocument/2006/relationships/hyperlink" Target="http://nla-service.minjust.ru:8080/rnla-links/ws/content/act/370ba400-14c4-4cdb-8a8b-b11f2a1a2f55.html" TargetMode="External"/><Relationship Id="rId66" Type="http://schemas.openxmlformats.org/officeDocument/2006/relationships/hyperlink" Target="http://nla-service.minjust.ru:8080/rnla-links/ws/content/act/387507c3-b80d-4c0d-9291-8cdc81673f2b.html" TargetMode="External"/><Relationship Id="rId74" Type="http://schemas.openxmlformats.org/officeDocument/2006/relationships/hyperlink" Target="http://pravo.minjust.ru/" TargetMode="External"/><Relationship Id="rId79" Type="http://schemas.openxmlformats.org/officeDocument/2006/relationships/hyperlink" Target="http://pravo.minjust.ru/" TargetMode="External"/><Relationship Id="rId87" Type="http://schemas.openxmlformats.org/officeDocument/2006/relationships/hyperlink" Target="http://snipov.net/database/c_3383563195_doc_4293811419.html" TargetMode="External"/><Relationship Id="rId102" Type="http://schemas.openxmlformats.org/officeDocument/2006/relationships/hyperlink" Target="http://nla-service.minjust.ru:8080/rnla-links/ws/content/act/bdca97b4-277d-4f20-9d6e-99687b7290f5.html" TargetMode="External"/><Relationship Id="rId110" Type="http://schemas.openxmlformats.org/officeDocument/2006/relationships/hyperlink" Target="https://legalacts.ru/doc/federalnyi-zakon-ot-25062002-n-73-fz-ob/" TargetMode="External"/><Relationship Id="rId115"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nla-service.minjust.ru:8080/rnla-links/ws/content/act/cff822a1-201b-4168-905d-21f0ba5fc42b.html" TargetMode="External"/><Relationship Id="rId82" Type="http://schemas.openxmlformats.org/officeDocument/2006/relationships/hyperlink" Target="http://pravo.minjust.ru/" TargetMode="External"/><Relationship Id="rId90" Type="http://schemas.openxmlformats.org/officeDocument/2006/relationships/hyperlink" Target="http://nla-service.minjust.ru:8080/rnla-links/ws/content/act/bdca97b4-277d-4f20-9d6e-99687b7290f5.html" TargetMode="External"/><Relationship Id="rId95" Type="http://schemas.openxmlformats.org/officeDocument/2006/relationships/hyperlink" Target="http://nla-service.minjust.ru:8080/rnla-links/ws/content/act/bdca97b4-277d-4f20-9d6e-99687b7290f5.html" TargetMode="External"/><Relationship Id="rId19" Type="http://schemas.openxmlformats.org/officeDocument/2006/relationships/hyperlink" Target="http://nla-service.minjust.ru:8080/rnla-links/ws/content/act/9cf2f1c3-393d-4051-a52d-9923b0e51c0c.html" TargetMode="External"/><Relationship Id="rId14" Type="http://schemas.openxmlformats.org/officeDocument/2006/relationships/hyperlink" Target="http://bd-registr2:8081/content/act/b2328a16-16da-4272-8712-69cbfd730fdd.doc" TargetMode="External"/><Relationship Id="rId22" Type="http://schemas.openxmlformats.org/officeDocument/2006/relationships/hyperlink" Target="http://www.bestpravo.ru/federalnoje/gn-pravila/d6a.htm" TargetMode="External"/><Relationship Id="rId27" Type="http://schemas.openxmlformats.org/officeDocument/2006/relationships/hyperlink" Target="http://pravo.minjust.ru/" TargetMode="External"/><Relationship Id="rId30" Type="http://schemas.openxmlformats.org/officeDocument/2006/relationships/hyperlink" Target="http://pravo.minjust.ru/" TargetMode="External"/><Relationship Id="rId35" Type="http://schemas.openxmlformats.org/officeDocument/2006/relationships/hyperlink" Target="http://pravo.minjust.ru/" TargetMode="External"/><Relationship Id="rId43" Type="http://schemas.openxmlformats.org/officeDocument/2006/relationships/hyperlink" Target="http://pravo.minjust.ru/" TargetMode="External"/><Relationship Id="rId48" Type="http://schemas.openxmlformats.org/officeDocument/2006/relationships/hyperlink" Target="http://nla-service.minjust.ru:8080/rnla-links/ws/content/act/387507c3-b80d-4c0d-9291-8cdc81673f2b.html" TargetMode="External"/><Relationship Id="rId56" Type="http://schemas.openxmlformats.org/officeDocument/2006/relationships/hyperlink" Target="http://pravo.minjust.ru/" TargetMode="External"/><Relationship Id="rId64" Type="http://schemas.openxmlformats.org/officeDocument/2006/relationships/hyperlink" Target="http://nla-service.minjust.ru:8080/rnla-links/ws/content/act/387507c3-b80d-4c0d-9291-8cdc81673f2b.html" TargetMode="External"/><Relationship Id="rId69" Type="http://schemas.openxmlformats.org/officeDocument/2006/relationships/hyperlink" Target="http://pravo.minjust.ru/" TargetMode="External"/><Relationship Id="rId77" Type="http://schemas.openxmlformats.org/officeDocument/2006/relationships/hyperlink" Target="http://pravo.minjust.ru/" TargetMode="External"/><Relationship Id="rId100" Type="http://schemas.openxmlformats.org/officeDocument/2006/relationships/hyperlink" Target="http://nla-service.minjust.ru:8080/rnla-links/ws/content/act/bdca97b4-277d-4f20-9d6e-99687b7290f5.html" TargetMode="External"/><Relationship Id="rId105" Type="http://schemas.openxmlformats.org/officeDocument/2006/relationships/hyperlink" Target="http://nla-service.minjust.ru:8080/rnla-links/ws/content/act/bdca97b4-277d-4f20-9d6e-99687b7290f5.html" TargetMode="External"/><Relationship Id="rId113" Type="http://schemas.openxmlformats.org/officeDocument/2006/relationships/hyperlink" Target="http://nla-service.minjust.ru:8080/rnla-links/ws/content/act/387507c3-b80d-4c0d-9291-8cdc81673f2b.html" TargetMode="External"/><Relationship Id="rId8" Type="http://schemas.openxmlformats.org/officeDocument/2006/relationships/endnotes" Target="endnotes.xml"/><Relationship Id="rId51" Type="http://schemas.openxmlformats.org/officeDocument/2006/relationships/hyperlink" Target="http://nla-service.minjust.ru:8080/rnla-links/ws/content/act/387507c3-b80d-4c0d-9291-8cdc81673f2b.html" TargetMode="External"/><Relationship Id="rId72" Type="http://schemas.openxmlformats.org/officeDocument/2006/relationships/hyperlink" Target="https://admmaloyaroslavec.ru/files/pravovie_akty/resh_273_p1_2017.docx" TargetMode="External"/><Relationship Id="rId80" Type="http://schemas.openxmlformats.org/officeDocument/2006/relationships/hyperlink" Target="http://nla-service.minjust.ru:8080/rnla-links/ws/content/act/387507c3-b80d-4c0d-9291-8cdc81673f2b.html" TargetMode="External"/><Relationship Id="rId85" Type="http://schemas.openxmlformats.org/officeDocument/2006/relationships/hyperlink" Target="http://nla-service.minjust.ru:8080/rnla-links/ws/content/act/5fa1ed58-8d2f-4788-98c7-c8794dc3f1ed.html" TargetMode="External"/><Relationship Id="rId93" Type="http://schemas.openxmlformats.org/officeDocument/2006/relationships/hyperlink" Target="http://nla-service.minjust.ru:8080/rnla-links/ws/content/act/bdca97b4-277d-4f20-9d6e-99687b7290f5.html" TargetMode="External"/><Relationship Id="rId98" Type="http://schemas.openxmlformats.org/officeDocument/2006/relationships/hyperlink" Target="http://nla-service.minjust.ru:8080/rnla-links/ws/content/act/bdca97b4-277d-4f20-9d6e-99687b7290f5.html" TargetMode="External"/><Relationship Id="rId3" Type="http://schemas.openxmlformats.org/officeDocument/2006/relationships/styles" Target="styles.xml"/><Relationship Id="rId12" Type="http://schemas.openxmlformats.org/officeDocument/2006/relationships/hyperlink" Target="http://nla-service.minjust.ru:8080/rnla-links/ws/content/act/96e20c02-1b12-465a-b64c-24aa92270007.html" TargetMode="External"/><Relationship Id="rId17" Type="http://schemas.openxmlformats.org/officeDocument/2006/relationships/header" Target="header1.xml"/><Relationship Id="rId25" Type="http://schemas.openxmlformats.org/officeDocument/2006/relationships/hyperlink" Target="http://pravo.minjust.ru/" TargetMode="External"/><Relationship Id="rId33" Type="http://schemas.openxmlformats.org/officeDocument/2006/relationships/hyperlink" Target="http://nla-service.minjust.ru:8080/rnla-links/ws/content/act/387507c3-b80d-4c0d-9291-8cdc81673f2b.html" TargetMode="External"/><Relationship Id="rId38" Type="http://schemas.openxmlformats.org/officeDocument/2006/relationships/hyperlink" Target="http://pravo.minjust.ru/" TargetMode="External"/><Relationship Id="rId46" Type="http://schemas.openxmlformats.org/officeDocument/2006/relationships/hyperlink" Target="http://nla-service.minjust.ru:8080/rnla-links/ws/content/act/387507c3-b80d-4c0d-9291-8cdc81673f2b.html" TargetMode="External"/><Relationship Id="rId59" Type="http://schemas.openxmlformats.org/officeDocument/2006/relationships/hyperlink" Target="http://nla-service.minjust.ru:8080/rnla-links/ws/content/act/9cf2f1c3-393d-4051-a52d-9923b0e51c0c.html" TargetMode="External"/><Relationship Id="rId67" Type="http://schemas.openxmlformats.org/officeDocument/2006/relationships/hyperlink" Target="http://nla-service.minjust.ru:8080/rnla-links/ws/content/act/5fa1ed58-8d2f-4788-98c7-c8794dc3f1ed.html" TargetMode="External"/><Relationship Id="rId103" Type="http://schemas.openxmlformats.org/officeDocument/2006/relationships/hyperlink" Target="https://legalacts.ru/doc/federalnyi-zakon-ot-25062002-n-73-fz-ob/" TargetMode="External"/><Relationship Id="rId108" Type="http://schemas.openxmlformats.org/officeDocument/2006/relationships/hyperlink" Target="http://nla-service.minjust.ru:8080/rnla-links/ws/content/act/bdca97b4-277d-4f20-9d6e-99687b7290f5.html" TargetMode="External"/><Relationship Id="rId116" Type="http://schemas.openxmlformats.org/officeDocument/2006/relationships/theme" Target="theme/theme1.xml"/><Relationship Id="rId20" Type="http://schemas.openxmlformats.org/officeDocument/2006/relationships/hyperlink" Target="http://nla-service.minjust.ru:8080/rnla-links/ws/content/act/96e20c02-1b12-465a-b64c-24aa92270007.html" TargetMode="External"/><Relationship Id="rId41" Type="http://schemas.openxmlformats.org/officeDocument/2006/relationships/hyperlink" Target="http://nla-service.minjust.ru:8080/rnla-links/ws/content/act/387507c3-b80d-4c0d-9291-8cdc81673f2b.html" TargetMode="External"/><Relationship Id="rId54" Type="http://schemas.openxmlformats.org/officeDocument/2006/relationships/hyperlink" Target="http://nla-service.minjust.ru:8080/rnla-links/ws/content/act/5fa1ed58-8d2f-4788-98c7-c8794dc3f1ed.html" TargetMode="External"/><Relationship Id="rId62" Type="http://schemas.openxmlformats.org/officeDocument/2006/relationships/hyperlink" Target="http://grazhkod.ru/chast-pervaya/razdel-2/glava-14/statya-222-gk-rf" TargetMode="External"/><Relationship Id="rId70" Type="http://schemas.openxmlformats.org/officeDocument/2006/relationships/hyperlink" Target="http://pravo.minjust.ru/" TargetMode="External"/><Relationship Id="rId75" Type="http://schemas.openxmlformats.org/officeDocument/2006/relationships/hyperlink" Target="http://pravo.minjust.ru/" TargetMode="External"/><Relationship Id="rId83" Type="http://schemas.openxmlformats.org/officeDocument/2006/relationships/hyperlink" Target="http://pravo.minjust.ru/" TargetMode="External"/><Relationship Id="rId88" Type="http://schemas.openxmlformats.org/officeDocument/2006/relationships/hyperlink" Target="http://snipov.net/database/c_3384565195_doc_4293811449.html" TargetMode="External"/><Relationship Id="rId91" Type="http://schemas.openxmlformats.org/officeDocument/2006/relationships/hyperlink" Target="http://nla-service.minjust.ru:8080/rnla-links/ws/content/act/bdca97b4-277d-4f20-9d6e-99687b7290f5.html" TargetMode="External"/><Relationship Id="rId96" Type="http://schemas.openxmlformats.org/officeDocument/2006/relationships/hyperlink" Target="http://nla-service.minjust.ru:8080/rnla-links/ws/content/act/bdca97b4-277d-4f20-9d6e-99687b7290f5.html" TargetMode="External"/><Relationship Id="rId111" Type="http://schemas.openxmlformats.org/officeDocument/2006/relationships/hyperlink" Target="https://legalacts.ru/doc/federalnyi-zakon-ot-25062002-n-73-fz-ob/"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aloyaroslavets-r40.gosuslugi.ru/" TargetMode="External"/><Relationship Id="rId23" Type="http://schemas.openxmlformats.org/officeDocument/2006/relationships/hyperlink" Target="http://bd-registr2:8081/content/act/70518e4e-345c-4a22-929f-29b8637eee8d.doc" TargetMode="External"/><Relationship Id="rId28" Type="http://schemas.openxmlformats.org/officeDocument/2006/relationships/hyperlink" Target="http://nla-service.minjust.ru:8080/rnla-links/ws/content/act/387507c3-b80d-4c0d-9291-8cdc81673f2b.html" TargetMode="External"/><Relationship Id="rId36" Type="http://schemas.openxmlformats.org/officeDocument/2006/relationships/hyperlink" Target="http://nla-service.minjust.ru:8080/rnla-links/ws/content/act/387507c3-b80d-4c0d-9291-8cdc81673f2b.html" TargetMode="External"/><Relationship Id="rId49" Type="http://schemas.openxmlformats.org/officeDocument/2006/relationships/hyperlink" Target="http://nla-service.minjust.ru:8080/rnla-links/ws/content/act/387507c3-b80d-4c0d-9291-8cdc81673f2b.html" TargetMode="External"/><Relationship Id="rId57" Type="http://schemas.openxmlformats.org/officeDocument/2006/relationships/hyperlink" Target="http://pravo.minjust.ru/" TargetMode="External"/><Relationship Id="rId106" Type="http://schemas.openxmlformats.org/officeDocument/2006/relationships/hyperlink" Target="https://legalacts.ru/doc/federalnyi-zakon-ot-25062002-n-73-fz-ob/" TargetMode="External"/><Relationship Id="rId114" Type="http://schemas.openxmlformats.org/officeDocument/2006/relationships/hyperlink" Target="http://nla-service.minjust.ru:8080/rnla-links/ws/content/act/9cf2f1c3-393d-4051-a52d-9923b0e51c0c.html" TargetMode="External"/><Relationship Id="rId10" Type="http://schemas.openxmlformats.org/officeDocument/2006/relationships/hyperlink" Target="http://nla-service.minjust.ru:8080/rnla-links/ws/content/act/387507c3-b80d-4c0d-9291-8cdc81673f2b.html" TargetMode="External"/><Relationship Id="rId31" Type="http://schemas.openxmlformats.org/officeDocument/2006/relationships/hyperlink" Target="http://nla-service.minjust.ru:8080/rnla-links/ws/content/act/387507c3-b80d-4c0d-9291-8cdc81673f2b.html" TargetMode="External"/><Relationship Id="rId44" Type="http://schemas.openxmlformats.org/officeDocument/2006/relationships/hyperlink" Target="http://nla-service.minjust.ru:8080/rnla-links/ws/content/act/387507c3-b80d-4c0d-9291-8cdc81673f2b.html" TargetMode="External"/><Relationship Id="rId52" Type="http://schemas.openxmlformats.org/officeDocument/2006/relationships/hyperlink" Target="http://pravo.minjust.ru/" TargetMode="External"/><Relationship Id="rId60" Type="http://schemas.openxmlformats.org/officeDocument/2006/relationships/hyperlink" Target="http://nla-service.minjust.ru:8080/rnla-links/ws/content/act/370ba400-14c4-4cdb-8a8b-b11f2a1a2f55.html" TargetMode="External"/><Relationship Id="rId65" Type="http://schemas.openxmlformats.org/officeDocument/2006/relationships/hyperlink" Target="http://nla-service.minjust.ru:8080/rnla-links/ws/content/act/387507c3-b80d-4c0d-9291-8cdc81673f2b.html" TargetMode="External"/><Relationship Id="rId73" Type="http://schemas.openxmlformats.org/officeDocument/2006/relationships/hyperlink" Target="http://nla-service.minjust.ru:8080/rnla-links/ws/content/act/5fa1ed58-8d2f-4788-98c7-c8794dc3f1ed.html" TargetMode="External"/><Relationship Id="rId78" Type="http://schemas.openxmlformats.org/officeDocument/2006/relationships/hyperlink" Target="http://pravo.minjust.ru/" TargetMode="External"/><Relationship Id="rId81" Type="http://schemas.openxmlformats.org/officeDocument/2006/relationships/hyperlink" Target="http://pravo.minjust.ru/" TargetMode="External"/><Relationship Id="rId86" Type="http://schemas.openxmlformats.org/officeDocument/2006/relationships/hyperlink" Target="http://snipov.net/database/c_3384767195_doc_4293811097.html" TargetMode="External"/><Relationship Id="rId94" Type="http://schemas.openxmlformats.org/officeDocument/2006/relationships/hyperlink" Target="http://nla-service.minjust.ru:8080/rnla-links/ws/content/act/bdca97b4-277d-4f20-9d6e-99687b7290f5.html" TargetMode="External"/><Relationship Id="rId99" Type="http://schemas.openxmlformats.org/officeDocument/2006/relationships/hyperlink" Target="http://nla-service.minjust.ru:8080/rnla-links/ws/content/act/bdca97b4-277d-4f20-9d6e-99687b7290f5.html" TargetMode="External"/><Relationship Id="rId101" Type="http://schemas.openxmlformats.org/officeDocument/2006/relationships/hyperlink" Target="http://nla-service.minjust.ru:8080/rnla-links/ws/content/act/bdca97b4-277d-4f20-9d6e-99687b7290f5.html" TargetMode="External"/><Relationship Id="rId4" Type="http://schemas.microsoft.com/office/2007/relationships/stylesWithEffects" Target="stylesWithEffects.xml"/><Relationship Id="rId9" Type="http://schemas.openxmlformats.org/officeDocument/2006/relationships/hyperlink" Target="http://bd-registr2:8081/content/act/d6fb0895-8460-4753-92e5-be2e5aff4c3a.doc" TargetMode="External"/><Relationship Id="rId13" Type="http://schemas.openxmlformats.org/officeDocument/2006/relationships/hyperlink" Target="http://bd-registr2:8081/content/act/1e64e07c-0028-455b-9907-38930abce801.doc" TargetMode="External"/><Relationship Id="rId18" Type="http://schemas.openxmlformats.org/officeDocument/2006/relationships/footer" Target="footer1.xml"/><Relationship Id="rId39" Type="http://schemas.openxmlformats.org/officeDocument/2006/relationships/hyperlink" Target="http://nla-service.minjust.ru:8080/rnla-links/ws/content/act/387507c3-b80d-4c0d-9291-8cdc81673f2b.html" TargetMode="External"/><Relationship Id="rId109" Type="http://schemas.openxmlformats.org/officeDocument/2006/relationships/hyperlink" Target="https://legalacts.ru/doc/federalnyi-zakon-ot-25062002-n-73-fz-ob/" TargetMode="External"/><Relationship Id="rId34" Type="http://schemas.openxmlformats.org/officeDocument/2006/relationships/hyperlink" Target="http://pravo.minjust.ru/" TargetMode="External"/><Relationship Id="rId50" Type="http://schemas.openxmlformats.org/officeDocument/2006/relationships/hyperlink" Target="http://nla-service.minjust.ru:8080/rnla-links/ws/content/act/387507c3-b80d-4c0d-9291-8cdc81673f2b.html" TargetMode="External"/><Relationship Id="rId55" Type="http://schemas.openxmlformats.org/officeDocument/2006/relationships/hyperlink" Target="http://pravo.minjust.ru/" TargetMode="External"/><Relationship Id="rId76" Type="http://schemas.openxmlformats.org/officeDocument/2006/relationships/hyperlink" Target="http://pravo.minjust.ru/" TargetMode="External"/><Relationship Id="rId97" Type="http://schemas.openxmlformats.org/officeDocument/2006/relationships/hyperlink" Target="http://nla-service.minjust.ru:8080/rnla-links/ws/content/act/bdca97b4-277d-4f20-9d6e-99687b7290f5.html" TargetMode="External"/><Relationship Id="rId104" Type="http://schemas.openxmlformats.org/officeDocument/2006/relationships/hyperlink" Target="http://nla-service.minjust.ru:8080/rnla-links/ws/content/act/bdca97b4-277d-4f20-9d6e-99687b7290f5.html" TargetMode="External"/><Relationship Id="rId7" Type="http://schemas.openxmlformats.org/officeDocument/2006/relationships/footnotes" Target="footnotes.xml"/><Relationship Id="rId71" Type="http://schemas.openxmlformats.org/officeDocument/2006/relationships/hyperlink" Target="http://pravo.minjust.ru/" TargetMode="External"/><Relationship Id="rId92" Type="http://schemas.openxmlformats.org/officeDocument/2006/relationships/hyperlink" Target="http://nla-service.minjust.ru:8080/rnla-links/ws/content/act/bdca97b4-277d-4f20-9d6e-99687b7290f5.html" TargetMode="External"/><Relationship Id="rId2" Type="http://schemas.openxmlformats.org/officeDocument/2006/relationships/numbering" Target="numbering.xml"/><Relationship Id="rId29" Type="http://schemas.openxmlformats.org/officeDocument/2006/relationships/hyperlink" Target="http://pravo.minjust.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373CB3-A4D2-4E11-866E-378DD7505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177</Pages>
  <Words>60408</Words>
  <Characters>344327</Characters>
  <Application>Microsoft Office Word</Application>
  <DocSecurity>0</DocSecurity>
  <Lines>2869</Lines>
  <Paragraphs>807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403928</CharactersWithSpaces>
  <SharedDoc>false</SharedDoc>
  <HLinks>
    <vt:vector size="1302" baseType="variant">
      <vt:variant>
        <vt:i4>6815778</vt:i4>
      </vt:variant>
      <vt:variant>
        <vt:i4>660</vt:i4>
      </vt:variant>
      <vt:variant>
        <vt:i4>0</vt:i4>
      </vt:variant>
      <vt:variant>
        <vt:i4>5</vt:i4>
      </vt:variant>
      <vt:variant>
        <vt:lpwstr>https://legalacts.ru/doc/federalnyi-zakon-ot-25062002-n-73-fz-ob/</vt:lpwstr>
      </vt:variant>
      <vt:variant>
        <vt:lpwstr>100223</vt:lpwstr>
      </vt:variant>
      <vt:variant>
        <vt:i4>6881316</vt:i4>
      </vt:variant>
      <vt:variant>
        <vt:i4>657</vt:i4>
      </vt:variant>
      <vt:variant>
        <vt:i4>0</vt:i4>
      </vt:variant>
      <vt:variant>
        <vt:i4>5</vt:i4>
      </vt:variant>
      <vt:variant>
        <vt:lpwstr>https://legalacts.ru/doc/federalnyi-zakon-ot-25062002-n-73-fz-ob/</vt:lpwstr>
      </vt:variant>
      <vt:variant>
        <vt:lpwstr>000858</vt:lpwstr>
      </vt:variant>
      <vt:variant>
        <vt:i4>6553636</vt:i4>
      </vt:variant>
      <vt:variant>
        <vt:i4>654</vt:i4>
      </vt:variant>
      <vt:variant>
        <vt:i4>0</vt:i4>
      </vt:variant>
      <vt:variant>
        <vt:i4>5</vt:i4>
      </vt:variant>
      <vt:variant>
        <vt:lpwstr>https://legalacts.ru/doc/federalnyi-zakon-ot-25062002-n-73-fz-ob/</vt:lpwstr>
      </vt:variant>
      <vt:variant>
        <vt:lpwstr>000855</vt:lpwstr>
      </vt:variant>
      <vt:variant>
        <vt:i4>6750241</vt:i4>
      </vt:variant>
      <vt:variant>
        <vt:i4>651</vt:i4>
      </vt:variant>
      <vt:variant>
        <vt:i4>0</vt:i4>
      </vt:variant>
      <vt:variant>
        <vt:i4>5</vt:i4>
      </vt:variant>
      <vt:variant>
        <vt:lpwstr>https://legalacts.ru/doc/federalnyi-zakon-ot-25062002-n-73-fz-ob/</vt:lpwstr>
      </vt:variant>
      <vt:variant>
        <vt:lpwstr>000806</vt:lpwstr>
      </vt:variant>
      <vt:variant>
        <vt:i4>6619172</vt:i4>
      </vt:variant>
      <vt:variant>
        <vt:i4>648</vt:i4>
      </vt:variant>
      <vt:variant>
        <vt:i4>0</vt:i4>
      </vt:variant>
      <vt:variant>
        <vt:i4>5</vt:i4>
      </vt:variant>
      <vt:variant>
        <vt:lpwstr>https://legalacts.ru/doc/federalnyi-zakon-ot-25062002-n-73-fz-ob/</vt:lpwstr>
      </vt:variant>
      <vt:variant>
        <vt:lpwstr>000854</vt:lpwstr>
      </vt:variant>
      <vt:variant>
        <vt:i4>6488100</vt:i4>
      </vt:variant>
      <vt:variant>
        <vt:i4>645</vt:i4>
      </vt:variant>
      <vt:variant>
        <vt:i4>0</vt:i4>
      </vt:variant>
      <vt:variant>
        <vt:i4>5</vt:i4>
      </vt:variant>
      <vt:variant>
        <vt:lpwstr>https://legalacts.ru/doc/federalnyi-zakon-ot-25062002-n-73-fz-ob/</vt:lpwstr>
      </vt:variant>
      <vt:variant>
        <vt:lpwstr>000852</vt:lpwstr>
      </vt:variant>
      <vt:variant>
        <vt:i4>3670098</vt:i4>
      </vt:variant>
      <vt:variant>
        <vt:i4>642</vt:i4>
      </vt:variant>
      <vt:variant>
        <vt:i4>0</vt:i4>
      </vt:variant>
      <vt:variant>
        <vt:i4>5</vt:i4>
      </vt:variant>
      <vt:variant>
        <vt:lpwstr>http://snipov.net/database/c_3384565195_doc_4293811449.html</vt:lpwstr>
      </vt:variant>
      <vt:variant>
        <vt:lpwstr/>
      </vt:variant>
      <vt:variant>
        <vt:i4>4063312</vt:i4>
      </vt:variant>
      <vt:variant>
        <vt:i4>639</vt:i4>
      </vt:variant>
      <vt:variant>
        <vt:i4>0</vt:i4>
      </vt:variant>
      <vt:variant>
        <vt:i4>5</vt:i4>
      </vt:variant>
      <vt:variant>
        <vt:lpwstr>http://snipov.net/database/c_3383563195_doc_4293811419.html</vt:lpwstr>
      </vt:variant>
      <vt:variant>
        <vt:lpwstr/>
      </vt:variant>
      <vt:variant>
        <vt:i4>196664</vt:i4>
      </vt:variant>
      <vt:variant>
        <vt:i4>636</vt:i4>
      </vt:variant>
      <vt:variant>
        <vt:i4>0</vt:i4>
      </vt:variant>
      <vt:variant>
        <vt:i4>5</vt:i4>
      </vt:variant>
      <vt:variant>
        <vt:lpwstr>http://snipov.net/database/c_3384767195_doc_4293811097.html</vt:lpwstr>
      </vt:variant>
      <vt:variant>
        <vt:lpwstr>i361832</vt:lpwstr>
      </vt:variant>
      <vt:variant>
        <vt:i4>2031696</vt:i4>
      </vt:variant>
      <vt:variant>
        <vt:i4>633</vt:i4>
      </vt:variant>
      <vt:variant>
        <vt:i4>0</vt:i4>
      </vt:variant>
      <vt:variant>
        <vt:i4>5</vt:i4>
      </vt:variant>
      <vt:variant>
        <vt:lpwstr>consultantplus://offline/ref=4EB620CF248E62090E72C3D309652607C3F1D3D03E33908BCF03CD235D5E3ADB8501198884251A26C17C74N4I0I</vt:lpwstr>
      </vt:variant>
      <vt:variant>
        <vt:lpwstr/>
      </vt:variant>
      <vt:variant>
        <vt:i4>7995500</vt:i4>
      </vt:variant>
      <vt:variant>
        <vt:i4>630</vt:i4>
      </vt:variant>
      <vt:variant>
        <vt:i4>0</vt:i4>
      </vt:variant>
      <vt:variant>
        <vt:i4>5</vt:i4>
      </vt:variant>
      <vt:variant>
        <vt:lpwstr>consultantplus://offline/ref=4EB620CF248E62090E72DDDE1F097809C5FA88D438379DDC925C967E0A57308CC24E40CAC0281B27NCI5I</vt:lpwstr>
      </vt:variant>
      <vt:variant>
        <vt:lpwstr/>
      </vt:variant>
      <vt:variant>
        <vt:i4>1507422</vt:i4>
      </vt:variant>
      <vt:variant>
        <vt:i4>627</vt:i4>
      </vt:variant>
      <vt:variant>
        <vt:i4>0</vt:i4>
      </vt:variant>
      <vt:variant>
        <vt:i4>5</vt:i4>
      </vt:variant>
      <vt:variant>
        <vt:lpwstr>consultantplus://offline/ref=4EB620CF248E62090E72DDDE1F097809C0F88DDA3F3BC0D69A059A7C0D586F9BC5074CCBC0281AN2I1I</vt:lpwstr>
      </vt:variant>
      <vt:variant>
        <vt:lpwstr/>
      </vt:variant>
      <vt:variant>
        <vt:i4>2031696</vt:i4>
      </vt:variant>
      <vt:variant>
        <vt:i4>624</vt:i4>
      </vt:variant>
      <vt:variant>
        <vt:i4>0</vt:i4>
      </vt:variant>
      <vt:variant>
        <vt:i4>5</vt:i4>
      </vt:variant>
      <vt:variant>
        <vt:lpwstr>consultantplus://offline/ref=4EB620CF248E62090E72C3D309652607C3F1D3D03E33908BCF03CD235D5E3ADB8501198884251A26C17C74N4I0I</vt:lpwstr>
      </vt:variant>
      <vt:variant>
        <vt:lpwstr/>
      </vt:variant>
      <vt:variant>
        <vt:i4>7995500</vt:i4>
      </vt:variant>
      <vt:variant>
        <vt:i4>621</vt:i4>
      </vt:variant>
      <vt:variant>
        <vt:i4>0</vt:i4>
      </vt:variant>
      <vt:variant>
        <vt:i4>5</vt:i4>
      </vt:variant>
      <vt:variant>
        <vt:lpwstr>consultantplus://offline/ref=4EB620CF248E62090E72DDDE1F097809C5FA88D438379DDC925C967E0A57308CC24E40CAC0281B27NCI5I</vt:lpwstr>
      </vt:variant>
      <vt:variant>
        <vt:lpwstr/>
      </vt:variant>
      <vt:variant>
        <vt:i4>7995500</vt:i4>
      </vt:variant>
      <vt:variant>
        <vt:i4>618</vt:i4>
      </vt:variant>
      <vt:variant>
        <vt:i4>0</vt:i4>
      </vt:variant>
      <vt:variant>
        <vt:i4>5</vt:i4>
      </vt:variant>
      <vt:variant>
        <vt:lpwstr>consultantplus://offline/ref=4EB620CF248E62090E72DDDE1F097809C5FA88D438379DDC925C967E0A57308CC24E40CAC0281B27NCI5I</vt:lpwstr>
      </vt:variant>
      <vt:variant>
        <vt:lpwstr/>
      </vt:variant>
      <vt:variant>
        <vt:i4>2031623</vt:i4>
      </vt:variant>
      <vt:variant>
        <vt:i4>615</vt:i4>
      </vt:variant>
      <vt:variant>
        <vt:i4>0</vt:i4>
      </vt:variant>
      <vt:variant>
        <vt:i4>5</vt:i4>
      </vt:variant>
      <vt:variant>
        <vt:lpwstr>consultantplus://offline/ref=4EB620CF248E62090E72C3D309652607C3F1D3D03E33908BCF03CD235D5E3ADB8501198884251A26C5757DN4IEI</vt:lpwstr>
      </vt:variant>
      <vt:variant>
        <vt:lpwstr/>
      </vt:variant>
      <vt:variant>
        <vt:i4>7995500</vt:i4>
      </vt:variant>
      <vt:variant>
        <vt:i4>612</vt:i4>
      </vt:variant>
      <vt:variant>
        <vt:i4>0</vt:i4>
      </vt:variant>
      <vt:variant>
        <vt:i4>5</vt:i4>
      </vt:variant>
      <vt:variant>
        <vt:lpwstr>consultantplus://offline/ref=4EB620CF248E62090E72DDDE1F097809C5FA88D438379DDC925C967E0A57308CC24E40CAC0281B27NCI5I</vt:lpwstr>
      </vt:variant>
      <vt:variant>
        <vt:lpwstr/>
      </vt:variant>
      <vt:variant>
        <vt:i4>2031696</vt:i4>
      </vt:variant>
      <vt:variant>
        <vt:i4>609</vt:i4>
      </vt:variant>
      <vt:variant>
        <vt:i4>0</vt:i4>
      </vt:variant>
      <vt:variant>
        <vt:i4>5</vt:i4>
      </vt:variant>
      <vt:variant>
        <vt:lpwstr>consultantplus://offline/ref=4EB620CF248E62090E72C3D309652607C3F1D3D03E33908BCF03CD235D5E3ADB8501198884251A26C17C74N4I0I</vt:lpwstr>
      </vt:variant>
      <vt:variant>
        <vt:lpwstr/>
      </vt:variant>
      <vt:variant>
        <vt:i4>5046341</vt:i4>
      </vt:variant>
      <vt:variant>
        <vt:i4>606</vt:i4>
      </vt:variant>
      <vt:variant>
        <vt:i4>0</vt:i4>
      </vt:variant>
      <vt:variant>
        <vt:i4>5</vt:i4>
      </vt:variant>
      <vt:variant>
        <vt:lpwstr>https://admmaloyaroslavec.ru/files/pravovie_akty/resh_273_p1_2017.docx</vt:lpwstr>
      </vt:variant>
      <vt:variant>
        <vt:lpwstr/>
      </vt:variant>
      <vt:variant>
        <vt:i4>5111814</vt:i4>
      </vt:variant>
      <vt:variant>
        <vt:i4>603</vt:i4>
      </vt:variant>
      <vt:variant>
        <vt:i4>0</vt:i4>
      </vt:variant>
      <vt:variant>
        <vt:i4>5</vt:i4>
      </vt:variant>
      <vt:variant>
        <vt:lpwstr>consultantplus://offline/ref=8CD51FAA20AF1AD8DA4EA8E6DABC4530904E99F760D31EE84BA299865C2CDB62B75BC3177FE6FFFE35DCB9n1kBG</vt:lpwstr>
      </vt:variant>
      <vt:variant>
        <vt:lpwstr/>
      </vt:variant>
      <vt:variant>
        <vt:i4>6357051</vt:i4>
      </vt:variant>
      <vt:variant>
        <vt:i4>600</vt:i4>
      </vt:variant>
      <vt:variant>
        <vt:i4>0</vt:i4>
      </vt:variant>
      <vt:variant>
        <vt:i4>5</vt:i4>
      </vt:variant>
      <vt:variant>
        <vt:lpwstr/>
      </vt:variant>
      <vt:variant>
        <vt:lpwstr>Par1917</vt:lpwstr>
      </vt:variant>
      <vt:variant>
        <vt:i4>5111814</vt:i4>
      </vt:variant>
      <vt:variant>
        <vt:i4>597</vt:i4>
      </vt:variant>
      <vt:variant>
        <vt:i4>0</vt:i4>
      </vt:variant>
      <vt:variant>
        <vt:i4>5</vt:i4>
      </vt:variant>
      <vt:variant>
        <vt:lpwstr>consultantplus://offline/ref=8CD51FAA20AF1AD8DA4EA8E6DABC4530904E99F760D31EE84BA299865C2CDB62B75BC3177FE6FFFE35DCB9n1kBG</vt:lpwstr>
      </vt:variant>
      <vt:variant>
        <vt:lpwstr/>
      </vt:variant>
      <vt:variant>
        <vt:i4>2031696</vt:i4>
      </vt:variant>
      <vt:variant>
        <vt:i4>594</vt:i4>
      </vt:variant>
      <vt:variant>
        <vt:i4>0</vt:i4>
      </vt:variant>
      <vt:variant>
        <vt:i4>5</vt:i4>
      </vt:variant>
      <vt:variant>
        <vt:lpwstr>consultantplus://offline/ref=4EB620CF248E62090E72C3D309652607C3F1D3D03E33908BCF03CD235D5E3ADB8501198884251A26C17C74N4I0I</vt:lpwstr>
      </vt:variant>
      <vt:variant>
        <vt:lpwstr/>
      </vt:variant>
      <vt:variant>
        <vt:i4>2031696</vt:i4>
      </vt:variant>
      <vt:variant>
        <vt:i4>591</vt:i4>
      </vt:variant>
      <vt:variant>
        <vt:i4>0</vt:i4>
      </vt:variant>
      <vt:variant>
        <vt:i4>5</vt:i4>
      </vt:variant>
      <vt:variant>
        <vt:lpwstr>consultantplus://offline/ref=4EB620CF248E62090E72C3D309652607C3F1D3D03E33908BCF03CD235D5E3ADB8501198884251A26C17C74N4I0I</vt:lpwstr>
      </vt:variant>
      <vt:variant>
        <vt:lpwstr/>
      </vt:variant>
      <vt:variant>
        <vt:i4>3997734</vt:i4>
      </vt:variant>
      <vt:variant>
        <vt:i4>576</vt:i4>
      </vt:variant>
      <vt:variant>
        <vt:i4>0</vt:i4>
      </vt:variant>
      <vt:variant>
        <vt:i4>5</vt:i4>
      </vt:variant>
      <vt:variant>
        <vt:lpwstr/>
      </vt:variant>
      <vt:variant>
        <vt:lpwstr>bookmark43</vt:lpwstr>
      </vt:variant>
      <vt:variant>
        <vt:i4>3997734</vt:i4>
      </vt:variant>
      <vt:variant>
        <vt:i4>573</vt:i4>
      </vt:variant>
      <vt:variant>
        <vt:i4>0</vt:i4>
      </vt:variant>
      <vt:variant>
        <vt:i4>5</vt:i4>
      </vt:variant>
      <vt:variant>
        <vt:lpwstr/>
      </vt:variant>
      <vt:variant>
        <vt:lpwstr>bookmark43</vt:lpwstr>
      </vt:variant>
      <vt:variant>
        <vt:i4>2687017</vt:i4>
      </vt:variant>
      <vt:variant>
        <vt:i4>570</vt:i4>
      </vt:variant>
      <vt:variant>
        <vt:i4>0</vt:i4>
      </vt:variant>
      <vt:variant>
        <vt:i4>5</vt:i4>
      </vt:variant>
      <vt:variant>
        <vt:lpwstr>http://grazhkod.ru/chast-pervaya/razdel-2/glava-14/statya-222-gk-rf</vt:lpwstr>
      </vt:variant>
      <vt:variant>
        <vt:lpwstr/>
      </vt:variant>
      <vt:variant>
        <vt:i4>5374044</vt:i4>
      </vt:variant>
      <vt:variant>
        <vt:i4>567</vt:i4>
      </vt:variant>
      <vt:variant>
        <vt:i4>0</vt:i4>
      </vt:variant>
      <vt:variant>
        <vt:i4>5</vt:i4>
      </vt:variant>
      <vt:variant>
        <vt:lpwstr>consultantplus://offline/ref=21FE437A3C9D2E3209303B6C5AB15B46CCFC8040013E8C957A458F3BBDCCP2H</vt:lpwstr>
      </vt:variant>
      <vt:variant>
        <vt:lpwstr/>
      </vt:variant>
      <vt:variant>
        <vt:i4>524299</vt:i4>
      </vt:variant>
      <vt:variant>
        <vt:i4>564</vt:i4>
      </vt:variant>
      <vt:variant>
        <vt:i4>0</vt:i4>
      </vt:variant>
      <vt:variant>
        <vt:i4>5</vt:i4>
      </vt:variant>
      <vt:variant>
        <vt:lpwstr>consultantplus://offline/ref=21FE437A3C9D2E32093025614CDD0548C9F7DF4D0E3C83C7231AD466EACB1CA9AE68046808CEED3524E71BC5P5H</vt:lpwstr>
      </vt:variant>
      <vt:variant>
        <vt:lpwstr/>
      </vt:variant>
      <vt:variant>
        <vt:i4>6226003</vt:i4>
      </vt:variant>
      <vt:variant>
        <vt:i4>561</vt:i4>
      </vt:variant>
      <vt:variant>
        <vt:i4>0</vt:i4>
      </vt:variant>
      <vt:variant>
        <vt:i4>5</vt:i4>
      </vt:variant>
      <vt:variant>
        <vt:lpwstr>consultantplus://offline/ref=21FE437A3C9D2E3209303B6C5AB15B46C8F583490435D19F721C8339BACD49E9EE6E512B4CC3EDC3P3H</vt:lpwstr>
      </vt:variant>
      <vt:variant>
        <vt:lpwstr/>
      </vt:variant>
      <vt:variant>
        <vt:i4>5374032</vt:i4>
      </vt:variant>
      <vt:variant>
        <vt:i4>558</vt:i4>
      </vt:variant>
      <vt:variant>
        <vt:i4>0</vt:i4>
      </vt:variant>
      <vt:variant>
        <vt:i4>5</vt:i4>
      </vt:variant>
      <vt:variant>
        <vt:lpwstr>consultantplus://offline/ref=21FE437A3C9D2E3209303B6C5AB15B46CCFC8148043E8C957A458F3BBDCCP2H</vt:lpwstr>
      </vt:variant>
      <vt:variant>
        <vt:lpwstr/>
      </vt:variant>
      <vt:variant>
        <vt:i4>524299</vt:i4>
      </vt:variant>
      <vt:variant>
        <vt:i4>555</vt:i4>
      </vt:variant>
      <vt:variant>
        <vt:i4>0</vt:i4>
      </vt:variant>
      <vt:variant>
        <vt:i4>5</vt:i4>
      </vt:variant>
      <vt:variant>
        <vt:lpwstr>consultantplus://offline/ref=21FE437A3C9D2E32093025614CDD0548C9F7DF4D0E3C83C7231AD466EACB1CA9AE68046808CEED3524E71BC5P5H</vt:lpwstr>
      </vt:variant>
      <vt:variant>
        <vt:lpwstr/>
      </vt:variant>
      <vt:variant>
        <vt:i4>7405663</vt:i4>
      </vt:variant>
      <vt:variant>
        <vt:i4>552</vt:i4>
      </vt:variant>
      <vt:variant>
        <vt:i4>0</vt:i4>
      </vt:variant>
      <vt:variant>
        <vt:i4>5</vt:i4>
      </vt:variant>
      <vt:variant>
        <vt:lpwstr>https://base.garant.ru/12138258/1cafb24d049dcd1e7707a22d98e9858f/</vt:lpwstr>
      </vt:variant>
      <vt:variant>
        <vt:lpwstr>block_103</vt:lpwstr>
      </vt:variant>
      <vt:variant>
        <vt:i4>7602229</vt:i4>
      </vt:variant>
      <vt:variant>
        <vt:i4>549</vt:i4>
      </vt:variant>
      <vt:variant>
        <vt:i4>0</vt:i4>
      </vt:variant>
      <vt:variant>
        <vt:i4>5</vt:i4>
      </vt:variant>
      <vt:variant>
        <vt:lpwstr>consultantplus://offline/ref=61E95D5F02C209400012394601431716EB683A2C9795406B8FCC25881715828B1F8AE9EA4C62CA53r3tDL</vt:lpwstr>
      </vt:variant>
      <vt:variant>
        <vt:lpwstr/>
      </vt:variant>
      <vt:variant>
        <vt:i4>1638454</vt:i4>
      </vt:variant>
      <vt:variant>
        <vt:i4>546</vt:i4>
      </vt:variant>
      <vt:variant>
        <vt:i4>0</vt:i4>
      </vt:variant>
      <vt:variant>
        <vt:i4>5</vt:i4>
      </vt:variant>
      <vt:variant>
        <vt:lpwstr>https://base.garant.ru/72063774/c9c989f1e999992b41b30686f0032f7d/</vt:lpwstr>
      </vt:variant>
      <vt:variant>
        <vt:lpwstr>block_5000</vt:lpwstr>
      </vt:variant>
      <vt:variant>
        <vt:i4>2097254</vt:i4>
      </vt:variant>
      <vt:variant>
        <vt:i4>543</vt:i4>
      </vt:variant>
      <vt:variant>
        <vt:i4>0</vt:i4>
      </vt:variant>
      <vt:variant>
        <vt:i4>5</vt:i4>
      </vt:variant>
      <vt:variant>
        <vt:lpwstr>consultantplus://offline/ref=0FF9776889CACD801CF7FC5B22599482751072372CBF2299A7AF795620E8D344F28EB7E95D8DCA5DhBOBH</vt:lpwstr>
      </vt:variant>
      <vt:variant>
        <vt:lpwstr/>
      </vt:variant>
      <vt:variant>
        <vt:i4>1638454</vt:i4>
      </vt:variant>
      <vt:variant>
        <vt:i4>540</vt:i4>
      </vt:variant>
      <vt:variant>
        <vt:i4>0</vt:i4>
      </vt:variant>
      <vt:variant>
        <vt:i4>5</vt:i4>
      </vt:variant>
      <vt:variant>
        <vt:lpwstr>https://base.garant.ru/72063774/c9c989f1e999992b41b30686f0032f7d/</vt:lpwstr>
      </vt:variant>
      <vt:variant>
        <vt:lpwstr>block_5000</vt:lpwstr>
      </vt:variant>
      <vt:variant>
        <vt:i4>2097254</vt:i4>
      </vt:variant>
      <vt:variant>
        <vt:i4>537</vt:i4>
      </vt:variant>
      <vt:variant>
        <vt:i4>0</vt:i4>
      </vt:variant>
      <vt:variant>
        <vt:i4>5</vt:i4>
      </vt:variant>
      <vt:variant>
        <vt:lpwstr>consultantplus://offline/ref=0FF9776889CACD801CF7FC5B22599482751072372CBF2299A7AF795620E8D344F28EB7E95D8DCA5DhBOBH</vt:lpwstr>
      </vt:variant>
      <vt:variant>
        <vt:lpwstr/>
      </vt:variant>
      <vt:variant>
        <vt:i4>5177443</vt:i4>
      </vt:variant>
      <vt:variant>
        <vt:i4>534</vt:i4>
      </vt:variant>
      <vt:variant>
        <vt:i4>0</vt:i4>
      </vt:variant>
      <vt:variant>
        <vt:i4>5</vt:i4>
      </vt:variant>
      <vt:variant>
        <vt:lpwstr>https://base.garant.ru/12138258/8546700a5de05256632e27c9205fe511/</vt:lpwstr>
      </vt:variant>
      <vt:variant>
        <vt:lpwstr>block_51017</vt:lpwstr>
      </vt:variant>
      <vt:variant>
        <vt:i4>2097207</vt:i4>
      </vt:variant>
      <vt:variant>
        <vt:i4>531</vt:i4>
      </vt:variant>
      <vt:variant>
        <vt:i4>0</vt:i4>
      </vt:variant>
      <vt:variant>
        <vt:i4>5</vt:i4>
      </vt:variant>
      <vt:variant>
        <vt:lpwstr>consultantplus://offline/ref=0FF9776889CACD801CF7FC5B22599482751072372CBF2299A7AF795620E8D344F28EB7E95D8DCA55hBOBH</vt:lpwstr>
      </vt:variant>
      <vt:variant>
        <vt:lpwstr/>
      </vt:variant>
      <vt:variant>
        <vt:i4>2097254</vt:i4>
      </vt:variant>
      <vt:variant>
        <vt:i4>528</vt:i4>
      </vt:variant>
      <vt:variant>
        <vt:i4>0</vt:i4>
      </vt:variant>
      <vt:variant>
        <vt:i4>5</vt:i4>
      </vt:variant>
      <vt:variant>
        <vt:lpwstr>consultantplus://offline/ref=0FF9776889CACD801CF7FC5B22599482751072372CBF2299A7AF795620E8D344F28EB7E95D8DCA5DhBOBH</vt:lpwstr>
      </vt:variant>
      <vt:variant>
        <vt:lpwstr/>
      </vt:variant>
      <vt:variant>
        <vt:i4>2097250</vt:i4>
      </vt:variant>
      <vt:variant>
        <vt:i4>525</vt:i4>
      </vt:variant>
      <vt:variant>
        <vt:i4>0</vt:i4>
      </vt:variant>
      <vt:variant>
        <vt:i4>5</vt:i4>
      </vt:variant>
      <vt:variant>
        <vt:lpwstr>consultantplus://offline/ref=0FF9776889CACD801CF7FC5B22599482751072372CBF2299A7AF795620E8D344F28EB7E95D8DC454hBOCH</vt:lpwstr>
      </vt:variant>
      <vt:variant>
        <vt:lpwstr/>
      </vt:variant>
      <vt:variant>
        <vt:i4>2097258</vt:i4>
      </vt:variant>
      <vt:variant>
        <vt:i4>522</vt:i4>
      </vt:variant>
      <vt:variant>
        <vt:i4>0</vt:i4>
      </vt:variant>
      <vt:variant>
        <vt:i4>5</vt:i4>
      </vt:variant>
      <vt:variant>
        <vt:lpwstr>consultantplus://offline/ref=0FF9776889CACD801CF7FC5B22599482751072372CBF2299A7AF795620E8D344F28EB7E95D8DCA59hBO3H</vt:lpwstr>
      </vt:variant>
      <vt:variant>
        <vt:lpwstr/>
      </vt:variant>
      <vt:variant>
        <vt:i4>2752621</vt:i4>
      </vt:variant>
      <vt:variant>
        <vt:i4>519</vt:i4>
      </vt:variant>
      <vt:variant>
        <vt:i4>0</vt:i4>
      </vt:variant>
      <vt:variant>
        <vt:i4>5</vt:i4>
      </vt:variant>
      <vt:variant>
        <vt:lpwstr>http://www.bestpravo.ru/moskovskaya/yb-pravila/m8o.htm</vt:lpwstr>
      </vt:variant>
      <vt:variant>
        <vt:lpwstr/>
      </vt:variant>
      <vt:variant>
        <vt:i4>2359401</vt:i4>
      </vt:variant>
      <vt:variant>
        <vt:i4>516</vt:i4>
      </vt:variant>
      <vt:variant>
        <vt:i4>0</vt:i4>
      </vt:variant>
      <vt:variant>
        <vt:i4>5</vt:i4>
      </vt:variant>
      <vt:variant>
        <vt:lpwstr>http://www.bestpravo.ru/federalnoje/gn-pravila/d6a.htm</vt:lpwstr>
      </vt:variant>
      <vt:variant>
        <vt:lpwstr/>
      </vt:variant>
      <vt:variant>
        <vt:i4>1114172</vt:i4>
      </vt:variant>
      <vt:variant>
        <vt:i4>513</vt:i4>
      </vt:variant>
      <vt:variant>
        <vt:i4>0</vt:i4>
      </vt:variant>
      <vt:variant>
        <vt:i4>5</vt:i4>
      </vt:variant>
      <vt:variant>
        <vt:lpwstr/>
      </vt:variant>
      <vt:variant>
        <vt:lpwstr>_Toc452336964</vt:lpwstr>
      </vt:variant>
      <vt:variant>
        <vt:i4>3735595</vt:i4>
      </vt:variant>
      <vt:variant>
        <vt:i4>510</vt:i4>
      </vt:variant>
      <vt:variant>
        <vt:i4>0</vt:i4>
      </vt:variant>
      <vt:variant>
        <vt:i4>5</vt:i4>
      </vt:variant>
      <vt:variant>
        <vt:lpwstr/>
      </vt:variant>
      <vt:variant>
        <vt:lpwstr>bookmark97</vt:lpwstr>
      </vt:variant>
      <vt:variant>
        <vt:i4>3670059</vt:i4>
      </vt:variant>
      <vt:variant>
        <vt:i4>507</vt:i4>
      </vt:variant>
      <vt:variant>
        <vt:i4>0</vt:i4>
      </vt:variant>
      <vt:variant>
        <vt:i4>5</vt:i4>
      </vt:variant>
      <vt:variant>
        <vt:lpwstr/>
      </vt:variant>
      <vt:variant>
        <vt:lpwstr>bookmark96</vt:lpwstr>
      </vt:variant>
      <vt:variant>
        <vt:i4>3866667</vt:i4>
      </vt:variant>
      <vt:variant>
        <vt:i4>504</vt:i4>
      </vt:variant>
      <vt:variant>
        <vt:i4>0</vt:i4>
      </vt:variant>
      <vt:variant>
        <vt:i4>5</vt:i4>
      </vt:variant>
      <vt:variant>
        <vt:lpwstr/>
      </vt:variant>
      <vt:variant>
        <vt:lpwstr>bookmark95</vt:lpwstr>
      </vt:variant>
      <vt:variant>
        <vt:i4>3866667</vt:i4>
      </vt:variant>
      <vt:variant>
        <vt:i4>501</vt:i4>
      </vt:variant>
      <vt:variant>
        <vt:i4>0</vt:i4>
      </vt:variant>
      <vt:variant>
        <vt:i4>5</vt:i4>
      </vt:variant>
      <vt:variant>
        <vt:lpwstr/>
      </vt:variant>
      <vt:variant>
        <vt:lpwstr>bookmark95</vt:lpwstr>
      </vt:variant>
      <vt:variant>
        <vt:i4>3801131</vt:i4>
      </vt:variant>
      <vt:variant>
        <vt:i4>498</vt:i4>
      </vt:variant>
      <vt:variant>
        <vt:i4>0</vt:i4>
      </vt:variant>
      <vt:variant>
        <vt:i4>5</vt:i4>
      </vt:variant>
      <vt:variant>
        <vt:lpwstr/>
      </vt:variant>
      <vt:variant>
        <vt:lpwstr>bookmark94</vt:lpwstr>
      </vt:variant>
      <vt:variant>
        <vt:i4>3801131</vt:i4>
      </vt:variant>
      <vt:variant>
        <vt:i4>495</vt:i4>
      </vt:variant>
      <vt:variant>
        <vt:i4>0</vt:i4>
      </vt:variant>
      <vt:variant>
        <vt:i4>5</vt:i4>
      </vt:variant>
      <vt:variant>
        <vt:lpwstr/>
      </vt:variant>
      <vt:variant>
        <vt:lpwstr>bookmark94</vt:lpwstr>
      </vt:variant>
      <vt:variant>
        <vt:i4>3997739</vt:i4>
      </vt:variant>
      <vt:variant>
        <vt:i4>492</vt:i4>
      </vt:variant>
      <vt:variant>
        <vt:i4>0</vt:i4>
      </vt:variant>
      <vt:variant>
        <vt:i4>5</vt:i4>
      </vt:variant>
      <vt:variant>
        <vt:lpwstr/>
      </vt:variant>
      <vt:variant>
        <vt:lpwstr>bookmark93</vt:lpwstr>
      </vt:variant>
      <vt:variant>
        <vt:i4>3932203</vt:i4>
      </vt:variant>
      <vt:variant>
        <vt:i4>489</vt:i4>
      </vt:variant>
      <vt:variant>
        <vt:i4>0</vt:i4>
      </vt:variant>
      <vt:variant>
        <vt:i4>5</vt:i4>
      </vt:variant>
      <vt:variant>
        <vt:lpwstr/>
      </vt:variant>
      <vt:variant>
        <vt:lpwstr>bookmark92</vt:lpwstr>
      </vt:variant>
      <vt:variant>
        <vt:i4>4128811</vt:i4>
      </vt:variant>
      <vt:variant>
        <vt:i4>486</vt:i4>
      </vt:variant>
      <vt:variant>
        <vt:i4>0</vt:i4>
      </vt:variant>
      <vt:variant>
        <vt:i4>5</vt:i4>
      </vt:variant>
      <vt:variant>
        <vt:lpwstr/>
      </vt:variant>
      <vt:variant>
        <vt:lpwstr>bookmark91</vt:lpwstr>
      </vt:variant>
      <vt:variant>
        <vt:i4>4063275</vt:i4>
      </vt:variant>
      <vt:variant>
        <vt:i4>483</vt:i4>
      </vt:variant>
      <vt:variant>
        <vt:i4>0</vt:i4>
      </vt:variant>
      <vt:variant>
        <vt:i4>5</vt:i4>
      </vt:variant>
      <vt:variant>
        <vt:lpwstr/>
      </vt:variant>
      <vt:variant>
        <vt:lpwstr>bookmark90</vt:lpwstr>
      </vt:variant>
      <vt:variant>
        <vt:i4>3604522</vt:i4>
      </vt:variant>
      <vt:variant>
        <vt:i4>480</vt:i4>
      </vt:variant>
      <vt:variant>
        <vt:i4>0</vt:i4>
      </vt:variant>
      <vt:variant>
        <vt:i4>5</vt:i4>
      </vt:variant>
      <vt:variant>
        <vt:lpwstr/>
      </vt:variant>
      <vt:variant>
        <vt:lpwstr>bookmark89</vt:lpwstr>
      </vt:variant>
      <vt:variant>
        <vt:i4>3604522</vt:i4>
      </vt:variant>
      <vt:variant>
        <vt:i4>477</vt:i4>
      </vt:variant>
      <vt:variant>
        <vt:i4>0</vt:i4>
      </vt:variant>
      <vt:variant>
        <vt:i4>5</vt:i4>
      </vt:variant>
      <vt:variant>
        <vt:lpwstr/>
      </vt:variant>
      <vt:variant>
        <vt:lpwstr>bookmark89</vt:lpwstr>
      </vt:variant>
      <vt:variant>
        <vt:i4>3538986</vt:i4>
      </vt:variant>
      <vt:variant>
        <vt:i4>474</vt:i4>
      </vt:variant>
      <vt:variant>
        <vt:i4>0</vt:i4>
      </vt:variant>
      <vt:variant>
        <vt:i4>5</vt:i4>
      </vt:variant>
      <vt:variant>
        <vt:lpwstr/>
      </vt:variant>
      <vt:variant>
        <vt:lpwstr>bookmark88</vt:lpwstr>
      </vt:variant>
      <vt:variant>
        <vt:i4>3538986</vt:i4>
      </vt:variant>
      <vt:variant>
        <vt:i4>471</vt:i4>
      </vt:variant>
      <vt:variant>
        <vt:i4>0</vt:i4>
      </vt:variant>
      <vt:variant>
        <vt:i4>5</vt:i4>
      </vt:variant>
      <vt:variant>
        <vt:lpwstr/>
      </vt:variant>
      <vt:variant>
        <vt:lpwstr>bookmark88</vt:lpwstr>
      </vt:variant>
      <vt:variant>
        <vt:i4>3538986</vt:i4>
      </vt:variant>
      <vt:variant>
        <vt:i4>468</vt:i4>
      </vt:variant>
      <vt:variant>
        <vt:i4>0</vt:i4>
      </vt:variant>
      <vt:variant>
        <vt:i4>5</vt:i4>
      </vt:variant>
      <vt:variant>
        <vt:lpwstr/>
      </vt:variant>
      <vt:variant>
        <vt:lpwstr>bookmark88</vt:lpwstr>
      </vt:variant>
      <vt:variant>
        <vt:i4>3538986</vt:i4>
      </vt:variant>
      <vt:variant>
        <vt:i4>465</vt:i4>
      </vt:variant>
      <vt:variant>
        <vt:i4>0</vt:i4>
      </vt:variant>
      <vt:variant>
        <vt:i4>5</vt:i4>
      </vt:variant>
      <vt:variant>
        <vt:lpwstr/>
      </vt:variant>
      <vt:variant>
        <vt:lpwstr>bookmark88</vt:lpwstr>
      </vt:variant>
      <vt:variant>
        <vt:i4>3735594</vt:i4>
      </vt:variant>
      <vt:variant>
        <vt:i4>462</vt:i4>
      </vt:variant>
      <vt:variant>
        <vt:i4>0</vt:i4>
      </vt:variant>
      <vt:variant>
        <vt:i4>5</vt:i4>
      </vt:variant>
      <vt:variant>
        <vt:lpwstr/>
      </vt:variant>
      <vt:variant>
        <vt:lpwstr>bookmark87</vt:lpwstr>
      </vt:variant>
      <vt:variant>
        <vt:i4>3735594</vt:i4>
      </vt:variant>
      <vt:variant>
        <vt:i4>459</vt:i4>
      </vt:variant>
      <vt:variant>
        <vt:i4>0</vt:i4>
      </vt:variant>
      <vt:variant>
        <vt:i4>5</vt:i4>
      </vt:variant>
      <vt:variant>
        <vt:lpwstr/>
      </vt:variant>
      <vt:variant>
        <vt:lpwstr>bookmark87</vt:lpwstr>
      </vt:variant>
      <vt:variant>
        <vt:i4>3735594</vt:i4>
      </vt:variant>
      <vt:variant>
        <vt:i4>456</vt:i4>
      </vt:variant>
      <vt:variant>
        <vt:i4>0</vt:i4>
      </vt:variant>
      <vt:variant>
        <vt:i4>5</vt:i4>
      </vt:variant>
      <vt:variant>
        <vt:lpwstr/>
      </vt:variant>
      <vt:variant>
        <vt:lpwstr>bookmark87</vt:lpwstr>
      </vt:variant>
      <vt:variant>
        <vt:i4>3735594</vt:i4>
      </vt:variant>
      <vt:variant>
        <vt:i4>453</vt:i4>
      </vt:variant>
      <vt:variant>
        <vt:i4>0</vt:i4>
      </vt:variant>
      <vt:variant>
        <vt:i4>5</vt:i4>
      </vt:variant>
      <vt:variant>
        <vt:lpwstr/>
      </vt:variant>
      <vt:variant>
        <vt:lpwstr>bookmark87</vt:lpwstr>
      </vt:variant>
      <vt:variant>
        <vt:i4>3670058</vt:i4>
      </vt:variant>
      <vt:variant>
        <vt:i4>450</vt:i4>
      </vt:variant>
      <vt:variant>
        <vt:i4>0</vt:i4>
      </vt:variant>
      <vt:variant>
        <vt:i4>5</vt:i4>
      </vt:variant>
      <vt:variant>
        <vt:lpwstr/>
      </vt:variant>
      <vt:variant>
        <vt:lpwstr>bookmark86</vt:lpwstr>
      </vt:variant>
      <vt:variant>
        <vt:i4>3670058</vt:i4>
      </vt:variant>
      <vt:variant>
        <vt:i4>447</vt:i4>
      </vt:variant>
      <vt:variant>
        <vt:i4>0</vt:i4>
      </vt:variant>
      <vt:variant>
        <vt:i4>5</vt:i4>
      </vt:variant>
      <vt:variant>
        <vt:lpwstr/>
      </vt:variant>
      <vt:variant>
        <vt:lpwstr>bookmark86</vt:lpwstr>
      </vt:variant>
      <vt:variant>
        <vt:i4>3866666</vt:i4>
      </vt:variant>
      <vt:variant>
        <vt:i4>444</vt:i4>
      </vt:variant>
      <vt:variant>
        <vt:i4>0</vt:i4>
      </vt:variant>
      <vt:variant>
        <vt:i4>5</vt:i4>
      </vt:variant>
      <vt:variant>
        <vt:lpwstr/>
      </vt:variant>
      <vt:variant>
        <vt:lpwstr>bookmark85</vt:lpwstr>
      </vt:variant>
      <vt:variant>
        <vt:i4>3801130</vt:i4>
      </vt:variant>
      <vt:variant>
        <vt:i4>441</vt:i4>
      </vt:variant>
      <vt:variant>
        <vt:i4>0</vt:i4>
      </vt:variant>
      <vt:variant>
        <vt:i4>5</vt:i4>
      </vt:variant>
      <vt:variant>
        <vt:lpwstr/>
      </vt:variant>
      <vt:variant>
        <vt:lpwstr>bookmark84</vt:lpwstr>
      </vt:variant>
      <vt:variant>
        <vt:i4>3997738</vt:i4>
      </vt:variant>
      <vt:variant>
        <vt:i4>438</vt:i4>
      </vt:variant>
      <vt:variant>
        <vt:i4>0</vt:i4>
      </vt:variant>
      <vt:variant>
        <vt:i4>5</vt:i4>
      </vt:variant>
      <vt:variant>
        <vt:lpwstr/>
      </vt:variant>
      <vt:variant>
        <vt:lpwstr>bookmark83</vt:lpwstr>
      </vt:variant>
      <vt:variant>
        <vt:i4>3932202</vt:i4>
      </vt:variant>
      <vt:variant>
        <vt:i4>435</vt:i4>
      </vt:variant>
      <vt:variant>
        <vt:i4>0</vt:i4>
      </vt:variant>
      <vt:variant>
        <vt:i4>5</vt:i4>
      </vt:variant>
      <vt:variant>
        <vt:lpwstr/>
      </vt:variant>
      <vt:variant>
        <vt:lpwstr>bookmark82</vt:lpwstr>
      </vt:variant>
      <vt:variant>
        <vt:i4>4128810</vt:i4>
      </vt:variant>
      <vt:variant>
        <vt:i4>432</vt:i4>
      </vt:variant>
      <vt:variant>
        <vt:i4>0</vt:i4>
      </vt:variant>
      <vt:variant>
        <vt:i4>5</vt:i4>
      </vt:variant>
      <vt:variant>
        <vt:lpwstr/>
      </vt:variant>
      <vt:variant>
        <vt:lpwstr>bookmark81</vt:lpwstr>
      </vt:variant>
      <vt:variant>
        <vt:i4>4063274</vt:i4>
      </vt:variant>
      <vt:variant>
        <vt:i4>429</vt:i4>
      </vt:variant>
      <vt:variant>
        <vt:i4>0</vt:i4>
      </vt:variant>
      <vt:variant>
        <vt:i4>5</vt:i4>
      </vt:variant>
      <vt:variant>
        <vt:lpwstr/>
      </vt:variant>
      <vt:variant>
        <vt:lpwstr>bookmark80</vt:lpwstr>
      </vt:variant>
      <vt:variant>
        <vt:i4>3604517</vt:i4>
      </vt:variant>
      <vt:variant>
        <vt:i4>426</vt:i4>
      </vt:variant>
      <vt:variant>
        <vt:i4>0</vt:i4>
      </vt:variant>
      <vt:variant>
        <vt:i4>5</vt:i4>
      </vt:variant>
      <vt:variant>
        <vt:lpwstr/>
      </vt:variant>
      <vt:variant>
        <vt:lpwstr>bookmark79</vt:lpwstr>
      </vt:variant>
      <vt:variant>
        <vt:i4>3538981</vt:i4>
      </vt:variant>
      <vt:variant>
        <vt:i4>423</vt:i4>
      </vt:variant>
      <vt:variant>
        <vt:i4>0</vt:i4>
      </vt:variant>
      <vt:variant>
        <vt:i4>5</vt:i4>
      </vt:variant>
      <vt:variant>
        <vt:lpwstr/>
      </vt:variant>
      <vt:variant>
        <vt:lpwstr>bookmark78</vt:lpwstr>
      </vt:variant>
      <vt:variant>
        <vt:i4>3538981</vt:i4>
      </vt:variant>
      <vt:variant>
        <vt:i4>420</vt:i4>
      </vt:variant>
      <vt:variant>
        <vt:i4>0</vt:i4>
      </vt:variant>
      <vt:variant>
        <vt:i4>5</vt:i4>
      </vt:variant>
      <vt:variant>
        <vt:lpwstr/>
      </vt:variant>
      <vt:variant>
        <vt:lpwstr>bookmark78</vt:lpwstr>
      </vt:variant>
      <vt:variant>
        <vt:i4>3735589</vt:i4>
      </vt:variant>
      <vt:variant>
        <vt:i4>417</vt:i4>
      </vt:variant>
      <vt:variant>
        <vt:i4>0</vt:i4>
      </vt:variant>
      <vt:variant>
        <vt:i4>5</vt:i4>
      </vt:variant>
      <vt:variant>
        <vt:lpwstr/>
      </vt:variant>
      <vt:variant>
        <vt:lpwstr>bookmark77</vt:lpwstr>
      </vt:variant>
      <vt:variant>
        <vt:i4>3735589</vt:i4>
      </vt:variant>
      <vt:variant>
        <vt:i4>414</vt:i4>
      </vt:variant>
      <vt:variant>
        <vt:i4>0</vt:i4>
      </vt:variant>
      <vt:variant>
        <vt:i4>5</vt:i4>
      </vt:variant>
      <vt:variant>
        <vt:lpwstr/>
      </vt:variant>
      <vt:variant>
        <vt:lpwstr>bookmark77</vt:lpwstr>
      </vt:variant>
      <vt:variant>
        <vt:i4>3735589</vt:i4>
      </vt:variant>
      <vt:variant>
        <vt:i4>411</vt:i4>
      </vt:variant>
      <vt:variant>
        <vt:i4>0</vt:i4>
      </vt:variant>
      <vt:variant>
        <vt:i4>5</vt:i4>
      </vt:variant>
      <vt:variant>
        <vt:lpwstr/>
      </vt:variant>
      <vt:variant>
        <vt:lpwstr>bookmark77</vt:lpwstr>
      </vt:variant>
      <vt:variant>
        <vt:i4>3735589</vt:i4>
      </vt:variant>
      <vt:variant>
        <vt:i4>408</vt:i4>
      </vt:variant>
      <vt:variant>
        <vt:i4>0</vt:i4>
      </vt:variant>
      <vt:variant>
        <vt:i4>5</vt:i4>
      </vt:variant>
      <vt:variant>
        <vt:lpwstr/>
      </vt:variant>
      <vt:variant>
        <vt:lpwstr>bookmark77</vt:lpwstr>
      </vt:variant>
      <vt:variant>
        <vt:i4>3735589</vt:i4>
      </vt:variant>
      <vt:variant>
        <vt:i4>405</vt:i4>
      </vt:variant>
      <vt:variant>
        <vt:i4>0</vt:i4>
      </vt:variant>
      <vt:variant>
        <vt:i4>5</vt:i4>
      </vt:variant>
      <vt:variant>
        <vt:lpwstr/>
      </vt:variant>
      <vt:variant>
        <vt:lpwstr>bookmark77</vt:lpwstr>
      </vt:variant>
      <vt:variant>
        <vt:i4>3670053</vt:i4>
      </vt:variant>
      <vt:variant>
        <vt:i4>402</vt:i4>
      </vt:variant>
      <vt:variant>
        <vt:i4>0</vt:i4>
      </vt:variant>
      <vt:variant>
        <vt:i4>5</vt:i4>
      </vt:variant>
      <vt:variant>
        <vt:lpwstr/>
      </vt:variant>
      <vt:variant>
        <vt:lpwstr>bookmark76</vt:lpwstr>
      </vt:variant>
      <vt:variant>
        <vt:i4>3866661</vt:i4>
      </vt:variant>
      <vt:variant>
        <vt:i4>399</vt:i4>
      </vt:variant>
      <vt:variant>
        <vt:i4>0</vt:i4>
      </vt:variant>
      <vt:variant>
        <vt:i4>5</vt:i4>
      </vt:variant>
      <vt:variant>
        <vt:lpwstr/>
      </vt:variant>
      <vt:variant>
        <vt:lpwstr>bookmark75</vt:lpwstr>
      </vt:variant>
      <vt:variant>
        <vt:i4>3866661</vt:i4>
      </vt:variant>
      <vt:variant>
        <vt:i4>396</vt:i4>
      </vt:variant>
      <vt:variant>
        <vt:i4>0</vt:i4>
      </vt:variant>
      <vt:variant>
        <vt:i4>5</vt:i4>
      </vt:variant>
      <vt:variant>
        <vt:lpwstr/>
      </vt:variant>
      <vt:variant>
        <vt:lpwstr>bookmark75</vt:lpwstr>
      </vt:variant>
      <vt:variant>
        <vt:i4>3866661</vt:i4>
      </vt:variant>
      <vt:variant>
        <vt:i4>393</vt:i4>
      </vt:variant>
      <vt:variant>
        <vt:i4>0</vt:i4>
      </vt:variant>
      <vt:variant>
        <vt:i4>5</vt:i4>
      </vt:variant>
      <vt:variant>
        <vt:lpwstr/>
      </vt:variant>
      <vt:variant>
        <vt:lpwstr>bookmark75</vt:lpwstr>
      </vt:variant>
      <vt:variant>
        <vt:i4>3866661</vt:i4>
      </vt:variant>
      <vt:variant>
        <vt:i4>390</vt:i4>
      </vt:variant>
      <vt:variant>
        <vt:i4>0</vt:i4>
      </vt:variant>
      <vt:variant>
        <vt:i4>5</vt:i4>
      </vt:variant>
      <vt:variant>
        <vt:lpwstr/>
      </vt:variant>
      <vt:variant>
        <vt:lpwstr>bookmark75</vt:lpwstr>
      </vt:variant>
      <vt:variant>
        <vt:i4>3801125</vt:i4>
      </vt:variant>
      <vt:variant>
        <vt:i4>387</vt:i4>
      </vt:variant>
      <vt:variant>
        <vt:i4>0</vt:i4>
      </vt:variant>
      <vt:variant>
        <vt:i4>5</vt:i4>
      </vt:variant>
      <vt:variant>
        <vt:lpwstr/>
      </vt:variant>
      <vt:variant>
        <vt:lpwstr>bookmark74</vt:lpwstr>
      </vt:variant>
      <vt:variant>
        <vt:i4>3801125</vt:i4>
      </vt:variant>
      <vt:variant>
        <vt:i4>384</vt:i4>
      </vt:variant>
      <vt:variant>
        <vt:i4>0</vt:i4>
      </vt:variant>
      <vt:variant>
        <vt:i4>5</vt:i4>
      </vt:variant>
      <vt:variant>
        <vt:lpwstr/>
      </vt:variant>
      <vt:variant>
        <vt:lpwstr>bookmark74</vt:lpwstr>
      </vt:variant>
      <vt:variant>
        <vt:i4>3801125</vt:i4>
      </vt:variant>
      <vt:variant>
        <vt:i4>381</vt:i4>
      </vt:variant>
      <vt:variant>
        <vt:i4>0</vt:i4>
      </vt:variant>
      <vt:variant>
        <vt:i4>5</vt:i4>
      </vt:variant>
      <vt:variant>
        <vt:lpwstr/>
      </vt:variant>
      <vt:variant>
        <vt:lpwstr>bookmark74</vt:lpwstr>
      </vt:variant>
      <vt:variant>
        <vt:i4>3997733</vt:i4>
      </vt:variant>
      <vt:variant>
        <vt:i4>378</vt:i4>
      </vt:variant>
      <vt:variant>
        <vt:i4>0</vt:i4>
      </vt:variant>
      <vt:variant>
        <vt:i4>5</vt:i4>
      </vt:variant>
      <vt:variant>
        <vt:lpwstr/>
      </vt:variant>
      <vt:variant>
        <vt:lpwstr>bookmark73</vt:lpwstr>
      </vt:variant>
      <vt:variant>
        <vt:i4>3932197</vt:i4>
      </vt:variant>
      <vt:variant>
        <vt:i4>375</vt:i4>
      </vt:variant>
      <vt:variant>
        <vt:i4>0</vt:i4>
      </vt:variant>
      <vt:variant>
        <vt:i4>5</vt:i4>
      </vt:variant>
      <vt:variant>
        <vt:lpwstr/>
      </vt:variant>
      <vt:variant>
        <vt:lpwstr>bookmark72</vt:lpwstr>
      </vt:variant>
      <vt:variant>
        <vt:i4>3932197</vt:i4>
      </vt:variant>
      <vt:variant>
        <vt:i4>372</vt:i4>
      </vt:variant>
      <vt:variant>
        <vt:i4>0</vt:i4>
      </vt:variant>
      <vt:variant>
        <vt:i4>5</vt:i4>
      </vt:variant>
      <vt:variant>
        <vt:lpwstr/>
      </vt:variant>
      <vt:variant>
        <vt:lpwstr>bookmark72</vt:lpwstr>
      </vt:variant>
      <vt:variant>
        <vt:i4>3932197</vt:i4>
      </vt:variant>
      <vt:variant>
        <vt:i4>369</vt:i4>
      </vt:variant>
      <vt:variant>
        <vt:i4>0</vt:i4>
      </vt:variant>
      <vt:variant>
        <vt:i4>5</vt:i4>
      </vt:variant>
      <vt:variant>
        <vt:lpwstr/>
      </vt:variant>
      <vt:variant>
        <vt:lpwstr>bookmark72</vt:lpwstr>
      </vt:variant>
      <vt:variant>
        <vt:i4>3866662</vt:i4>
      </vt:variant>
      <vt:variant>
        <vt:i4>366</vt:i4>
      </vt:variant>
      <vt:variant>
        <vt:i4>0</vt:i4>
      </vt:variant>
      <vt:variant>
        <vt:i4>5</vt:i4>
      </vt:variant>
      <vt:variant>
        <vt:lpwstr/>
      </vt:variant>
      <vt:variant>
        <vt:lpwstr>bookmark45</vt:lpwstr>
      </vt:variant>
      <vt:variant>
        <vt:i4>3997734</vt:i4>
      </vt:variant>
      <vt:variant>
        <vt:i4>363</vt:i4>
      </vt:variant>
      <vt:variant>
        <vt:i4>0</vt:i4>
      </vt:variant>
      <vt:variant>
        <vt:i4>5</vt:i4>
      </vt:variant>
      <vt:variant>
        <vt:lpwstr/>
      </vt:variant>
      <vt:variant>
        <vt:lpwstr>bookmark43</vt:lpwstr>
      </vt:variant>
      <vt:variant>
        <vt:i4>3997734</vt:i4>
      </vt:variant>
      <vt:variant>
        <vt:i4>360</vt:i4>
      </vt:variant>
      <vt:variant>
        <vt:i4>0</vt:i4>
      </vt:variant>
      <vt:variant>
        <vt:i4>5</vt:i4>
      </vt:variant>
      <vt:variant>
        <vt:lpwstr/>
      </vt:variant>
      <vt:variant>
        <vt:lpwstr>bookmark43</vt:lpwstr>
      </vt:variant>
      <vt:variant>
        <vt:i4>3932198</vt:i4>
      </vt:variant>
      <vt:variant>
        <vt:i4>357</vt:i4>
      </vt:variant>
      <vt:variant>
        <vt:i4>0</vt:i4>
      </vt:variant>
      <vt:variant>
        <vt:i4>5</vt:i4>
      </vt:variant>
      <vt:variant>
        <vt:lpwstr/>
      </vt:variant>
      <vt:variant>
        <vt:lpwstr>bookmark42</vt:lpwstr>
      </vt:variant>
      <vt:variant>
        <vt:i4>3735584</vt:i4>
      </vt:variant>
      <vt:variant>
        <vt:i4>354</vt:i4>
      </vt:variant>
      <vt:variant>
        <vt:i4>0</vt:i4>
      </vt:variant>
      <vt:variant>
        <vt:i4>5</vt:i4>
      </vt:variant>
      <vt:variant>
        <vt:lpwstr/>
      </vt:variant>
      <vt:variant>
        <vt:lpwstr>bookmark27</vt:lpwstr>
      </vt:variant>
      <vt:variant>
        <vt:i4>3735584</vt:i4>
      </vt:variant>
      <vt:variant>
        <vt:i4>351</vt:i4>
      </vt:variant>
      <vt:variant>
        <vt:i4>0</vt:i4>
      </vt:variant>
      <vt:variant>
        <vt:i4>5</vt:i4>
      </vt:variant>
      <vt:variant>
        <vt:lpwstr/>
      </vt:variant>
      <vt:variant>
        <vt:lpwstr>bookmark27</vt:lpwstr>
      </vt:variant>
      <vt:variant>
        <vt:i4>3670048</vt:i4>
      </vt:variant>
      <vt:variant>
        <vt:i4>348</vt:i4>
      </vt:variant>
      <vt:variant>
        <vt:i4>0</vt:i4>
      </vt:variant>
      <vt:variant>
        <vt:i4>5</vt:i4>
      </vt:variant>
      <vt:variant>
        <vt:lpwstr/>
      </vt:variant>
      <vt:variant>
        <vt:lpwstr>bookmark26</vt:lpwstr>
      </vt:variant>
      <vt:variant>
        <vt:i4>3670048</vt:i4>
      </vt:variant>
      <vt:variant>
        <vt:i4>345</vt:i4>
      </vt:variant>
      <vt:variant>
        <vt:i4>0</vt:i4>
      </vt:variant>
      <vt:variant>
        <vt:i4>5</vt:i4>
      </vt:variant>
      <vt:variant>
        <vt:lpwstr/>
      </vt:variant>
      <vt:variant>
        <vt:lpwstr>bookmark26</vt:lpwstr>
      </vt:variant>
      <vt:variant>
        <vt:i4>3866656</vt:i4>
      </vt:variant>
      <vt:variant>
        <vt:i4>342</vt:i4>
      </vt:variant>
      <vt:variant>
        <vt:i4>0</vt:i4>
      </vt:variant>
      <vt:variant>
        <vt:i4>5</vt:i4>
      </vt:variant>
      <vt:variant>
        <vt:lpwstr/>
      </vt:variant>
      <vt:variant>
        <vt:lpwstr>bookmark25</vt:lpwstr>
      </vt:variant>
      <vt:variant>
        <vt:i4>3866656</vt:i4>
      </vt:variant>
      <vt:variant>
        <vt:i4>339</vt:i4>
      </vt:variant>
      <vt:variant>
        <vt:i4>0</vt:i4>
      </vt:variant>
      <vt:variant>
        <vt:i4>5</vt:i4>
      </vt:variant>
      <vt:variant>
        <vt:lpwstr/>
      </vt:variant>
      <vt:variant>
        <vt:lpwstr>bookmark25</vt:lpwstr>
      </vt:variant>
      <vt:variant>
        <vt:i4>3801120</vt:i4>
      </vt:variant>
      <vt:variant>
        <vt:i4>336</vt:i4>
      </vt:variant>
      <vt:variant>
        <vt:i4>0</vt:i4>
      </vt:variant>
      <vt:variant>
        <vt:i4>5</vt:i4>
      </vt:variant>
      <vt:variant>
        <vt:lpwstr/>
      </vt:variant>
      <vt:variant>
        <vt:lpwstr>bookmark24</vt:lpwstr>
      </vt:variant>
      <vt:variant>
        <vt:i4>3801120</vt:i4>
      </vt:variant>
      <vt:variant>
        <vt:i4>333</vt:i4>
      </vt:variant>
      <vt:variant>
        <vt:i4>0</vt:i4>
      </vt:variant>
      <vt:variant>
        <vt:i4>5</vt:i4>
      </vt:variant>
      <vt:variant>
        <vt:lpwstr/>
      </vt:variant>
      <vt:variant>
        <vt:lpwstr>bookmark24</vt:lpwstr>
      </vt:variant>
      <vt:variant>
        <vt:i4>3997728</vt:i4>
      </vt:variant>
      <vt:variant>
        <vt:i4>330</vt:i4>
      </vt:variant>
      <vt:variant>
        <vt:i4>0</vt:i4>
      </vt:variant>
      <vt:variant>
        <vt:i4>5</vt:i4>
      </vt:variant>
      <vt:variant>
        <vt:lpwstr/>
      </vt:variant>
      <vt:variant>
        <vt:lpwstr>bookmark23</vt:lpwstr>
      </vt:variant>
      <vt:variant>
        <vt:i4>3997728</vt:i4>
      </vt:variant>
      <vt:variant>
        <vt:i4>327</vt:i4>
      </vt:variant>
      <vt:variant>
        <vt:i4>0</vt:i4>
      </vt:variant>
      <vt:variant>
        <vt:i4>5</vt:i4>
      </vt:variant>
      <vt:variant>
        <vt:lpwstr/>
      </vt:variant>
      <vt:variant>
        <vt:lpwstr>bookmark23</vt:lpwstr>
      </vt:variant>
      <vt:variant>
        <vt:i4>3932192</vt:i4>
      </vt:variant>
      <vt:variant>
        <vt:i4>324</vt:i4>
      </vt:variant>
      <vt:variant>
        <vt:i4>0</vt:i4>
      </vt:variant>
      <vt:variant>
        <vt:i4>5</vt:i4>
      </vt:variant>
      <vt:variant>
        <vt:lpwstr/>
      </vt:variant>
      <vt:variant>
        <vt:lpwstr>bookmark22</vt:lpwstr>
      </vt:variant>
      <vt:variant>
        <vt:i4>3932192</vt:i4>
      </vt:variant>
      <vt:variant>
        <vt:i4>321</vt:i4>
      </vt:variant>
      <vt:variant>
        <vt:i4>0</vt:i4>
      </vt:variant>
      <vt:variant>
        <vt:i4>5</vt:i4>
      </vt:variant>
      <vt:variant>
        <vt:lpwstr/>
      </vt:variant>
      <vt:variant>
        <vt:lpwstr>bookmark22</vt:lpwstr>
      </vt:variant>
      <vt:variant>
        <vt:i4>3932192</vt:i4>
      </vt:variant>
      <vt:variant>
        <vt:i4>318</vt:i4>
      </vt:variant>
      <vt:variant>
        <vt:i4>0</vt:i4>
      </vt:variant>
      <vt:variant>
        <vt:i4>5</vt:i4>
      </vt:variant>
      <vt:variant>
        <vt:lpwstr/>
      </vt:variant>
      <vt:variant>
        <vt:lpwstr>bookmark22</vt:lpwstr>
      </vt:variant>
      <vt:variant>
        <vt:i4>4128800</vt:i4>
      </vt:variant>
      <vt:variant>
        <vt:i4>315</vt:i4>
      </vt:variant>
      <vt:variant>
        <vt:i4>0</vt:i4>
      </vt:variant>
      <vt:variant>
        <vt:i4>5</vt:i4>
      </vt:variant>
      <vt:variant>
        <vt:lpwstr/>
      </vt:variant>
      <vt:variant>
        <vt:lpwstr>bookmark21</vt:lpwstr>
      </vt:variant>
      <vt:variant>
        <vt:i4>4128800</vt:i4>
      </vt:variant>
      <vt:variant>
        <vt:i4>312</vt:i4>
      </vt:variant>
      <vt:variant>
        <vt:i4>0</vt:i4>
      </vt:variant>
      <vt:variant>
        <vt:i4>5</vt:i4>
      </vt:variant>
      <vt:variant>
        <vt:lpwstr/>
      </vt:variant>
      <vt:variant>
        <vt:lpwstr>bookmark21</vt:lpwstr>
      </vt:variant>
      <vt:variant>
        <vt:i4>4128800</vt:i4>
      </vt:variant>
      <vt:variant>
        <vt:i4>309</vt:i4>
      </vt:variant>
      <vt:variant>
        <vt:i4>0</vt:i4>
      </vt:variant>
      <vt:variant>
        <vt:i4>5</vt:i4>
      </vt:variant>
      <vt:variant>
        <vt:lpwstr/>
      </vt:variant>
      <vt:variant>
        <vt:lpwstr>bookmark21</vt:lpwstr>
      </vt:variant>
      <vt:variant>
        <vt:i4>3604515</vt:i4>
      </vt:variant>
      <vt:variant>
        <vt:i4>306</vt:i4>
      </vt:variant>
      <vt:variant>
        <vt:i4>0</vt:i4>
      </vt:variant>
      <vt:variant>
        <vt:i4>5</vt:i4>
      </vt:variant>
      <vt:variant>
        <vt:lpwstr/>
      </vt:variant>
      <vt:variant>
        <vt:lpwstr>bookmark19</vt:lpwstr>
      </vt:variant>
      <vt:variant>
        <vt:i4>3604515</vt:i4>
      </vt:variant>
      <vt:variant>
        <vt:i4>303</vt:i4>
      </vt:variant>
      <vt:variant>
        <vt:i4>0</vt:i4>
      </vt:variant>
      <vt:variant>
        <vt:i4>5</vt:i4>
      </vt:variant>
      <vt:variant>
        <vt:lpwstr/>
      </vt:variant>
      <vt:variant>
        <vt:lpwstr>bookmark19</vt:lpwstr>
      </vt:variant>
      <vt:variant>
        <vt:i4>3538979</vt:i4>
      </vt:variant>
      <vt:variant>
        <vt:i4>300</vt:i4>
      </vt:variant>
      <vt:variant>
        <vt:i4>0</vt:i4>
      </vt:variant>
      <vt:variant>
        <vt:i4>5</vt:i4>
      </vt:variant>
      <vt:variant>
        <vt:lpwstr/>
      </vt:variant>
      <vt:variant>
        <vt:lpwstr>bookmark18</vt:lpwstr>
      </vt:variant>
      <vt:variant>
        <vt:i4>3538979</vt:i4>
      </vt:variant>
      <vt:variant>
        <vt:i4>297</vt:i4>
      </vt:variant>
      <vt:variant>
        <vt:i4>0</vt:i4>
      </vt:variant>
      <vt:variant>
        <vt:i4>5</vt:i4>
      </vt:variant>
      <vt:variant>
        <vt:lpwstr/>
      </vt:variant>
      <vt:variant>
        <vt:lpwstr>bookmark18</vt:lpwstr>
      </vt:variant>
      <vt:variant>
        <vt:i4>3538979</vt:i4>
      </vt:variant>
      <vt:variant>
        <vt:i4>294</vt:i4>
      </vt:variant>
      <vt:variant>
        <vt:i4>0</vt:i4>
      </vt:variant>
      <vt:variant>
        <vt:i4>5</vt:i4>
      </vt:variant>
      <vt:variant>
        <vt:lpwstr/>
      </vt:variant>
      <vt:variant>
        <vt:lpwstr>bookmark18</vt:lpwstr>
      </vt:variant>
      <vt:variant>
        <vt:i4>3735587</vt:i4>
      </vt:variant>
      <vt:variant>
        <vt:i4>291</vt:i4>
      </vt:variant>
      <vt:variant>
        <vt:i4>0</vt:i4>
      </vt:variant>
      <vt:variant>
        <vt:i4>5</vt:i4>
      </vt:variant>
      <vt:variant>
        <vt:lpwstr/>
      </vt:variant>
      <vt:variant>
        <vt:lpwstr>bookmark17</vt:lpwstr>
      </vt:variant>
      <vt:variant>
        <vt:i4>3735587</vt:i4>
      </vt:variant>
      <vt:variant>
        <vt:i4>288</vt:i4>
      </vt:variant>
      <vt:variant>
        <vt:i4>0</vt:i4>
      </vt:variant>
      <vt:variant>
        <vt:i4>5</vt:i4>
      </vt:variant>
      <vt:variant>
        <vt:lpwstr/>
      </vt:variant>
      <vt:variant>
        <vt:lpwstr>bookmark17</vt:lpwstr>
      </vt:variant>
      <vt:variant>
        <vt:i4>3735587</vt:i4>
      </vt:variant>
      <vt:variant>
        <vt:i4>285</vt:i4>
      </vt:variant>
      <vt:variant>
        <vt:i4>0</vt:i4>
      </vt:variant>
      <vt:variant>
        <vt:i4>5</vt:i4>
      </vt:variant>
      <vt:variant>
        <vt:lpwstr/>
      </vt:variant>
      <vt:variant>
        <vt:lpwstr>bookmark17</vt:lpwstr>
      </vt:variant>
      <vt:variant>
        <vt:i4>3670051</vt:i4>
      </vt:variant>
      <vt:variant>
        <vt:i4>282</vt:i4>
      </vt:variant>
      <vt:variant>
        <vt:i4>0</vt:i4>
      </vt:variant>
      <vt:variant>
        <vt:i4>5</vt:i4>
      </vt:variant>
      <vt:variant>
        <vt:lpwstr/>
      </vt:variant>
      <vt:variant>
        <vt:lpwstr>bookmark16</vt:lpwstr>
      </vt:variant>
      <vt:variant>
        <vt:i4>3670051</vt:i4>
      </vt:variant>
      <vt:variant>
        <vt:i4>279</vt:i4>
      </vt:variant>
      <vt:variant>
        <vt:i4>0</vt:i4>
      </vt:variant>
      <vt:variant>
        <vt:i4>5</vt:i4>
      </vt:variant>
      <vt:variant>
        <vt:lpwstr/>
      </vt:variant>
      <vt:variant>
        <vt:lpwstr>bookmark16</vt:lpwstr>
      </vt:variant>
      <vt:variant>
        <vt:i4>3866659</vt:i4>
      </vt:variant>
      <vt:variant>
        <vt:i4>276</vt:i4>
      </vt:variant>
      <vt:variant>
        <vt:i4>0</vt:i4>
      </vt:variant>
      <vt:variant>
        <vt:i4>5</vt:i4>
      </vt:variant>
      <vt:variant>
        <vt:lpwstr/>
      </vt:variant>
      <vt:variant>
        <vt:lpwstr>bookmark15</vt:lpwstr>
      </vt:variant>
      <vt:variant>
        <vt:i4>3866659</vt:i4>
      </vt:variant>
      <vt:variant>
        <vt:i4>273</vt:i4>
      </vt:variant>
      <vt:variant>
        <vt:i4>0</vt:i4>
      </vt:variant>
      <vt:variant>
        <vt:i4>5</vt:i4>
      </vt:variant>
      <vt:variant>
        <vt:lpwstr/>
      </vt:variant>
      <vt:variant>
        <vt:lpwstr>bookmark15</vt:lpwstr>
      </vt:variant>
      <vt:variant>
        <vt:i4>3866659</vt:i4>
      </vt:variant>
      <vt:variant>
        <vt:i4>270</vt:i4>
      </vt:variant>
      <vt:variant>
        <vt:i4>0</vt:i4>
      </vt:variant>
      <vt:variant>
        <vt:i4>5</vt:i4>
      </vt:variant>
      <vt:variant>
        <vt:lpwstr/>
      </vt:variant>
      <vt:variant>
        <vt:lpwstr>bookmark15</vt:lpwstr>
      </vt:variant>
      <vt:variant>
        <vt:i4>3866659</vt:i4>
      </vt:variant>
      <vt:variant>
        <vt:i4>267</vt:i4>
      </vt:variant>
      <vt:variant>
        <vt:i4>0</vt:i4>
      </vt:variant>
      <vt:variant>
        <vt:i4>5</vt:i4>
      </vt:variant>
      <vt:variant>
        <vt:lpwstr/>
      </vt:variant>
      <vt:variant>
        <vt:lpwstr>bookmark15</vt:lpwstr>
      </vt:variant>
      <vt:variant>
        <vt:i4>3801123</vt:i4>
      </vt:variant>
      <vt:variant>
        <vt:i4>264</vt:i4>
      </vt:variant>
      <vt:variant>
        <vt:i4>0</vt:i4>
      </vt:variant>
      <vt:variant>
        <vt:i4>5</vt:i4>
      </vt:variant>
      <vt:variant>
        <vt:lpwstr/>
      </vt:variant>
      <vt:variant>
        <vt:lpwstr>bookmark14</vt:lpwstr>
      </vt:variant>
      <vt:variant>
        <vt:i4>3801123</vt:i4>
      </vt:variant>
      <vt:variant>
        <vt:i4>261</vt:i4>
      </vt:variant>
      <vt:variant>
        <vt:i4>0</vt:i4>
      </vt:variant>
      <vt:variant>
        <vt:i4>5</vt:i4>
      </vt:variant>
      <vt:variant>
        <vt:lpwstr/>
      </vt:variant>
      <vt:variant>
        <vt:lpwstr>bookmark14</vt:lpwstr>
      </vt:variant>
      <vt:variant>
        <vt:i4>3997731</vt:i4>
      </vt:variant>
      <vt:variant>
        <vt:i4>258</vt:i4>
      </vt:variant>
      <vt:variant>
        <vt:i4>0</vt:i4>
      </vt:variant>
      <vt:variant>
        <vt:i4>5</vt:i4>
      </vt:variant>
      <vt:variant>
        <vt:lpwstr/>
      </vt:variant>
      <vt:variant>
        <vt:lpwstr>bookmark13</vt:lpwstr>
      </vt:variant>
      <vt:variant>
        <vt:i4>3997731</vt:i4>
      </vt:variant>
      <vt:variant>
        <vt:i4>255</vt:i4>
      </vt:variant>
      <vt:variant>
        <vt:i4>0</vt:i4>
      </vt:variant>
      <vt:variant>
        <vt:i4>5</vt:i4>
      </vt:variant>
      <vt:variant>
        <vt:lpwstr/>
      </vt:variant>
      <vt:variant>
        <vt:lpwstr>bookmark13</vt:lpwstr>
      </vt:variant>
      <vt:variant>
        <vt:i4>3997731</vt:i4>
      </vt:variant>
      <vt:variant>
        <vt:i4>252</vt:i4>
      </vt:variant>
      <vt:variant>
        <vt:i4>0</vt:i4>
      </vt:variant>
      <vt:variant>
        <vt:i4>5</vt:i4>
      </vt:variant>
      <vt:variant>
        <vt:lpwstr/>
      </vt:variant>
      <vt:variant>
        <vt:lpwstr>bookmark13</vt:lpwstr>
      </vt:variant>
      <vt:variant>
        <vt:i4>3932195</vt:i4>
      </vt:variant>
      <vt:variant>
        <vt:i4>249</vt:i4>
      </vt:variant>
      <vt:variant>
        <vt:i4>0</vt:i4>
      </vt:variant>
      <vt:variant>
        <vt:i4>5</vt:i4>
      </vt:variant>
      <vt:variant>
        <vt:lpwstr/>
      </vt:variant>
      <vt:variant>
        <vt:lpwstr>bookmark12</vt:lpwstr>
      </vt:variant>
      <vt:variant>
        <vt:i4>3932195</vt:i4>
      </vt:variant>
      <vt:variant>
        <vt:i4>246</vt:i4>
      </vt:variant>
      <vt:variant>
        <vt:i4>0</vt:i4>
      </vt:variant>
      <vt:variant>
        <vt:i4>5</vt:i4>
      </vt:variant>
      <vt:variant>
        <vt:lpwstr/>
      </vt:variant>
      <vt:variant>
        <vt:lpwstr>bookmark12</vt:lpwstr>
      </vt:variant>
      <vt:variant>
        <vt:i4>3932195</vt:i4>
      </vt:variant>
      <vt:variant>
        <vt:i4>243</vt:i4>
      </vt:variant>
      <vt:variant>
        <vt:i4>0</vt:i4>
      </vt:variant>
      <vt:variant>
        <vt:i4>5</vt:i4>
      </vt:variant>
      <vt:variant>
        <vt:lpwstr/>
      </vt:variant>
      <vt:variant>
        <vt:lpwstr>bookmark12</vt:lpwstr>
      </vt:variant>
      <vt:variant>
        <vt:i4>4128803</vt:i4>
      </vt:variant>
      <vt:variant>
        <vt:i4>240</vt:i4>
      </vt:variant>
      <vt:variant>
        <vt:i4>0</vt:i4>
      </vt:variant>
      <vt:variant>
        <vt:i4>5</vt:i4>
      </vt:variant>
      <vt:variant>
        <vt:lpwstr/>
      </vt:variant>
      <vt:variant>
        <vt:lpwstr>bookmark11</vt:lpwstr>
      </vt:variant>
      <vt:variant>
        <vt:i4>4128803</vt:i4>
      </vt:variant>
      <vt:variant>
        <vt:i4>237</vt:i4>
      </vt:variant>
      <vt:variant>
        <vt:i4>0</vt:i4>
      </vt:variant>
      <vt:variant>
        <vt:i4>5</vt:i4>
      </vt:variant>
      <vt:variant>
        <vt:lpwstr/>
      </vt:variant>
      <vt:variant>
        <vt:lpwstr>bookmark11</vt:lpwstr>
      </vt:variant>
      <vt:variant>
        <vt:i4>917522</vt:i4>
      </vt:variant>
      <vt:variant>
        <vt:i4>234</vt:i4>
      </vt:variant>
      <vt:variant>
        <vt:i4>0</vt:i4>
      </vt:variant>
      <vt:variant>
        <vt:i4>5</vt:i4>
      </vt:variant>
      <vt:variant>
        <vt:lpwstr/>
      </vt:variant>
      <vt:variant>
        <vt:lpwstr>bookmark9</vt:lpwstr>
      </vt:variant>
      <vt:variant>
        <vt:i4>917522</vt:i4>
      </vt:variant>
      <vt:variant>
        <vt:i4>231</vt:i4>
      </vt:variant>
      <vt:variant>
        <vt:i4>0</vt:i4>
      </vt:variant>
      <vt:variant>
        <vt:i4>5</vt:i4>
      </vt:variant>
      <vt:variant>
        <vt:lpwstr/>
      </vt:variant>
      <vt:variant>
        <vt:lpwstr>bookmark9</vt:lpwstr>
      </vt:variant>
      <vt:variant>
        <vt:i4>917522</vt:i4>
      </vt:variant>
      <vt:variant>
        <vt:i4>228</vt:i4>
      </vt:variant>
      <vt:variant>
        <vt:i4>0</vt:i4>
      </vt:variant>
      <vt:variant>
        <vt:i4>5</vt:i4>
      </vt:variant>
      <vt:variant>
        <vt:lpwstr/>
      </vt:variant>
      <vt:variant>
        <vt:lpwstr>bookmark8</vt:lpwstr>
      </vt:variant>
      <vt:variant>
        <vt:i4>917522</vt:i4>
      </vt:variant>
      <vt:variant>
        <vt:i4>225</vt:i4>
      </vt:variant>
      <vt:variant>
        <vt:i4>0</vt:i4>
      </vt:variant>
      <vt:variant>
        <vt:i4>5</vt:i4>
      </vt:variant>
      <vt:variant>
        <vt:lpwstr/>
      </vt:variant>
      <vt:variant>
        <vt:lpwstr>bookmark8</vt:lpwstr>
      </vt:variant>
      <vt:variant>
        <vt:i4>917522</vt:i4>
      </vt:variant>
      <vt:variant>
        <vt:i4>222</vt:i4>
      </vt:variant>
      <vt:variant>
        <vt:i4>0</vt:i4>
      </vt:variant>
      <vt:variant>
        <vt:i4>5</vt:i4>
      </vt:variant>
      <vt:variant>
        <vt:lpwstr/>
      </vt:variant>
      <vt:variant>
        <vt:lpwstr>bookmark6</vt:lpwstr>
      </vt:variant>
      <vt:variant>
        <vt:i4>917522</vt:i4>
      </vt:variant>
      <vt:variant>
        <vt:i4>219</vt:i4>
      </vt:variant>
      <vt:variant>
        <vt:i4>0</vt:i4>
      </vt:variant>
      <vt:variant>
        <vt:i4>5</vt:i4>
      </vt:variant>
      <vt:variant>
        <vt:lpwstr/>
      </vt:variant>
      <vt:variant>
        <vt:lpwstr>bookmark6</vt:lpwstr>
      </vt:variant>
      <vt:variant>
        <vt:i4>917522</vt:i4>
      </vt:variant>
      <vt:variant>
        <vt:i4>216</vt:i4>
      </vt:variant>
      <vt:variant>
        <vt:i4>0</vt:i4>
      </vt:variant>
      <vt:variant>
        <vt:i4>5</vt:i4>
      </vt:variant>
      <vt:variant>
        <vt:lpwstr/>
      </vt:variant>
      <vt:variant>
        <vt:lpwstr>bookmark5</vt:lpwstr>
      </vt:variant>
      <vt:variant>
        <vt:i4>917522</vt:i4>
      </vt:variant>
      <vt:variant>
        <vt:i4>213</vt:i4>
      </vt:variant>
      <vt:variant>
        <vt:i4>0</vt:i4>
      </vt:variant>
      <vt:variant>
        <vt:i4>5</vt:i4>
      </vt:variant>
      <vt:variant>
        <vt:lpwstr/>
      </vt:variant>
      <vt:variant>
        <vt:lpwstr>bookmark3</vt:lpwstr>
      </vt:variant>
      <vt:variant>
        <vt:i4>917522</vt:i4>
      </vt:variant>
      <vt:variant>
        <vt:i4>210</vt:i4>
      </vt:variant>
      <vt:variant>
        <vt:i4>0</vt:i4>
      </vt:variant>
      <vt:variant>
        <vt:i4>5</vt:i4>
      </vt:variant>
      <vt:variant>
        <vt:lpwstr/>
      </vt:variant>
      <vt:variant>
        <vt:lpwstr>bookmark3</vt:lpwstr>
      </vt:variant>
      <vt:variant>
        <vt:i4>917522</vt:i4>
      </vt:variant>
      <vt:variant>
        <vt:i4>207</vt:i4>
      </vt:variant>
      <vt:variant>
        <vt:i4>0</vt:i4>
      </vt:variant>
      <vt:variant>
        <vt:i4>5</vt:i4>
      </vt:variant>
      <vt:variant>
        <vt:lpwstr/>
      </vt:variant>
      <vt:variant>
        <vt:lpwstr>bookmark1</vt:lpwstr>
      </vt:variant>
      <vt:variant>
        <vt:i4>917522</vt:i4>
      </vt:variant>
      <vt:variant>
        <vt:i4>204</vt:i4>
      </vt:variant>
      <vt:variant>
        <vt:i4>0</vt:i4>
      </vt:variant>
      <vt:variant>
        <vt:i4>5</vt:i4>
      </vt:variant>
      <vt:variant>
        <vt:lpwstr/>
      </vt:variant>
      <vt:variant>
        <vt:lpwstr>bookmark1</vt:lpwstr>
      </vt:variant>
      <vt:variant>
        <vt:i4>7995490</vt:i4>
      </vt:variant>
      <vt:variant>
        <vt:i4>201</vt:i4>
      </vt:variant>
      <vt:variant>
        <vt:i4>0</vt:i4>
      </vt:variant>
      <vt:variant>
        <vt:i4>5</vt:i4>
      </vt:variant>
      <vt:variant>
        <vt:lpwstr>consultantplus://offline/ref=BFC4A19F064AA876BAB7045ED0C798928C124A453045D64A9316B4D780F23802DD057CD9E7E86C90FEC598EEMEn3H</vt:lpwstr>
      </vt:variant>
      <vt:variant>
        <vt:lpwstr/>
      </vt:variant>
      <vt:variant>
        <vt:i4>1638413</vt:i4>
      </vt:variant>
      <vt:variant>
        <vt:i4>198</vt:i4>
      </vt:variant>
      <vt:variant>
        <vt:i4>0</vt:i4>
      </vt:variant>
      <vt:variant>
        <vt:i4>5</vt:i4>
      </vt:variant>
      <vt:variant>
        <vt:lpwstr>consultantplus://offline/ref=BFC4A19F064AA876BAB7045ED0C798928C124A453843D740911BE9DD88AB3400DA0A23CEE0A16091FEC598MEn8H</vt:lpwstr>
      </vt:variant>
      <vt:variant>
        <vt:lpwstr/>
      </vt:variant>
      <vt:variant>
        <vt:i4>1638494</vt:i4>
      </vt:variant>
      <vt:variant>
        <vt:i4>195</vt:i4>
      </vt:variant>
      <vt:variant>
        <vt:i4>0</vt:i4>
      </vt:variant>
      <vt:variant>
        <vt:i4>5</vt:i4>
      </vt:variant>
      <vt:variant>
        <vt:lpwstr>consultantplus://offline/ref=BFC4A19F064AA876BAB7045ED0C798928C124A453847D34C911BE9DD88AB3400DA0A23CEE0A16091FEC598MEn8H</vt:lpwstr>
      </vt:variant>
      <vt:variant>
        <vt:lpwstr/>
      </vt:variant>
      <vt:variant>
        <vt:i4>1638488</vt:i4>
      </vt:variant>
      <vt:variant>
        <vt:i4>192</vt:i4>
      </vt:variant>
      <vt:variant>
        <vt:i4>0</vt:i4>
      </vt:variant>
      <vt:variant>
        <vt:i4>5</vt:i4>
      </vt:variant>
      <vt:variant>
        <vt:lpwstr>consultantplus://offline/ref=BFC4A19F064AA876BAB7045ED0C798928C124A453847D34D901BE9DD88AB3400DA0A23CEE0A16091FEC598MEn8H</vt:lpwstr>
      </vt:variant>
      <vt:variant>
        <vt:lpwstr/>
      </vt:variant>
      <vt:variant>
        <vt:i4>1638413</vt:i4>
      </vt:variant>
      <vt:variant>
        <vt:i4>189</vt:i4>
      </vt:variant>
      <vt:variant>
        <vt:i4>0</vt:i4>
      </vt:variant>
      <vt:variant>
        <vt:i4>5</vt:i4>
      </vt:variant>
      <vt:variant>
        <vt:lpwstr>consultantplus://offline/ref=BFC4A19F064AA876BAB7045ED0C798928C124A453844DE4C971BE9DD88AB3400DA0A23CEE0A16091FEC598MEn8H</vt:lpwstr>
      </vt:variant>
      <vt:variant>
        <vt:lpwstr/>
      </vt:variant>
      <vt:variant>
        <vt:i4>1638408</vt:i4>
      </vt:variant>
      <vt:variant>
        <vt:i4>186</vt:i4>
      </vt:variant>
      <vt:variant>
        <vt:i4>0</vt:i4>
      </vt:variant>
      <vt:variant>
        <vt:i4>5</vt:i4>
      </vt:variant>
      <vt:variant>
        <vt:lpwstr>consultantplus://offline/ref=BFC4A19F064AA876BAB7045ED0C798928C124A453844DE4B931BE9DD88AB3400DA0A23CEE0A16091FEC598MEn8H</vt:lpwstr>
      </vt:variant>
      <vt:variant>
        <vt:lpwstr/>
      </vt:variant>
      <vt:variant>
        <vt:i4>1638487</vt:i4>
      </vt:variant>
      <vt:variant>
        <vt:i4>183</vt:i4>
      </vt:variant>
      <vt:variant>
        <vt:i4>0</vt:i4>
      </vt:variant>
      <vt:variant>
        <vt:i4>5</vt:i4>
      </vt:variant>
      <vt:variant>
        <vt:lpwstr>consultantplus://offline/ref=BFC4A19F064AA876BAB7045ED0C798928C124A453844D5489F1BE9DD88AB3400DA0A23CEE0A16091FEC598MEn8H</vt:lpwstr>
      </vt:variant>
      <vt:variant>
        <vt:lpwstr/>
      </vt:variant>
      <vt:variant>
        <vt:i4>1638414</vt:i4>
      </vt:variant>
      <vt:variant>
        <vt:i4>180</vt:i4>
      </vt:variant>
      <vt:variant>
        <vt:i4>0</vt:i4>
      </vt:variant>
      <vt:variant>
        <vt:i4>5</vt:i4>
      </vt:variant>
      <vt:variant>
        <vt:lpwstr>consultantplus://offline/ref=BFC4A19F064AA876BAB7045ED0C798928C124A453844D640941BE9DD88AB3400DA0A23CEE0A16091FEC598MEn8H</vt:lpwstr>
      </vt:variant>
      <vt:variant>
        <vt:lpwstr/>
      </vt:variant>
      <vt:variant>
        <vt:i4>1638414</vt:i4>
      </vt:variant>
      <vt:variant>
        <vt:i4>177</vt:i4>
      </vt:variant>
      <vt:variant>
        <vt:i4>0</vt:i4>
      </vt:variant>
      <vt:variant>
        <vt:i4>5</vt:i4>
      </vt:variant>
      <vt:variant>
        <vt:lpwstr>consultantplus://offline/ref=BFC4A19F064AA876BAB7045ED0C798928C124A45394CDF40921BE9DD88AB3400DA0A23CEE0A16091FEC598MEn8H</vt:lpwstr>
      </vt:variant>
      <vt:variant>
        <vt:lpwstr/>
      </vt:variant>
      <vt:variant>
        <vt:i4>1638490</vt:i4>
      </vt:variant>
      <vt:variant>
        <vt:i4>174</vt:i4>
      </vt:variant>
      <vt:variant>
        <vt:i4>0</vt:i4>
      </vt:variant>
      <vt:variant>
        <vt:i4>5</vt:i4>
      </vt:variant>
      <vt:variant>
        <vt:lpwstr>consultantplus://offline/ref=BFC4A19F064AA876BAB7045ED0C798928C124A453940D44F911BE9DD88AB3400DA0A23CEE0A16091FEC598MEn8H</vt:lpwstr>
      </vt:variant>
      <vt:variant>
        <vt:lpwstr/>
      </vt:variant>
      <vt:variant>
        <vt:i4>1638493</vt:i4>
      </vt:variant>
      <vt:variant>
        <vt:i4>171</vt:i4>
      </vt:variant>
      <vt:variant>
        <vt:i4>0</vt:i4>
      </vt:variant>
      <vt:variant>
        <vt:i4>5</vt:i4>
      </vt:variant>
      <vt:variant>
        <vt:lpwstr>consultantplus://offline/ref=BFC4A19F064AA876BAB7045ED0C798928C124A453941D04D911BE9DD88AB3400DA0A23CEE0A16091FEC598MEn8H</vt:lpwstr>
      </vt:variant>
      <vt:variant>
        <vt:lpwstr/>
      </vt:variant>
      <vt:variant>
        <vt:i4>1638480</vt:i4>
      </vt:variant>
      <vt:variant>
        <vt:i4>168</vt:i4>
      </vt:variant>
      <vt:variant>
        <vt:i4>0</vt:i4>
      </vt:variant>
      <vt:variant>
        <vt:i4>5</vt:i4>
      </vt:variant>
      <vt:variant>
        <vt:lpwstr>consultantplus://offline/ref=BFC4A19F064AA876BAB7045ED0C798928C124A45364CDE4F961BE9DD88AB3400DA0A23CEE0A16091FEC598MEn8H</vt:lpwstr>
      </vt:variant>
      <vt:variant>
        <vt:lpwstr/>
      </vt:variant>
      <vt:variant>
        <vt:i4>1638404</vt:i4>
      </vt:variant>
      <vt:variant>
        <vt:i4>165</vt:i4>
      </vt:variant>
      <vt:variant>
        <vt:i4>0</vt:i4>
      </vt:variant>
      <vt:variant>
        <vt:i4>5</vt:i4>
      </vt:variant>
      <vt:variant>
        <vt:lpwstr>consultantplus://offline/ref=BFC4A19F064AA876BAB7045ED0C798928C124A45364CDE4B9F1BE9DD88AB3400DA0A23CEE0A16091FEC598MEn8H</vt:lpwstr>
      </vt:variant>
      <vt:variant>
        <vt:lpwstr/>
      </vt:variant>
      <vt:variant>
        <vt:i4>1638481</vt:i4>
      </vt:variant>
      <vt:variant>
        <vt:i4>162</vt:i4>
      </vt:variant>
      <vt:variant>
        <vt:i4>0</vt:i4>
      </vt:variant>
      <vt:variant>
        <vt:i4>5</vt:i4>
      </vt:variant>
      <vt:variant>
        <vt:lpwstr>consultantplus://offline/ref=BFC4A19F064AA876BAB7045ED0C798928C124A45364CD741921BE9DD88AB3400DA0A23CEE0A16091FEC598MEn8H</vt:lpwstr>
      </vt:variant>
      <vt:variant>
        <vt:lpwstr/>
      </vt:variant>
      <vt:variant>
        <vt:i4>1638492</vt:i4>
      </vt:variant>
      <vt:variant>
        <vt:i4>159</vt:i4>
      </vt:variant>
      <vt:variant>
        <vt:i4>0</vt:i4>
      </vt:variant>
      <vt:variant>
        <vt:i4>5</vt:i4>
      </vt:variant>
      <vt:variant>
        <vt:lpwstr>consultantplus://offline/ref=BFC4A19F064AA876BAB7045ED0C798928C124A453642D5489E1BE9DD88AB3400DA0A23CEE0A16091FEC598MEn8H</vt:lpwstr>
      </vt:variant>
      <vt:variant>
        <vt:lpwstr/>
      </vt:variant>
      <vt:variant>
        <vt:i4>1638406</vt:i4>
      </vt:variant>
      <vt:variant>
        <vt:i4>156</vt:i4>
      </vt:variant>
      <vt:variant>
        <vt:i4>0</vt:i4>
      </vt:variant>
      <vt:variant>
        <vt:i4>5</vt:i4>
      </vt:variant>
      <vt:variant>
        <vt:lpwstr>consultantplus://offline/ref=BFC4A19F064AA876BAB7045ED0C798928C124A453643D14D9F1BE9DD88AB3400DA0A23CEE0A16091FEC598MEn8H</vt:lpwstr>
      </vt:variant>
      <vt:variant>
        <vt:lpwstr/>
      </vt:variant>
      <vt:variant>
        <vt:i4>1638482</vt:i4>
      </vt:variant>
      <vt:variant>
        <vt:i4>153</vt:i4>
      </vt:variant>
      <vt:variant>
        <vt:i4>0</vt:i4>
      </vt:variant>
      <vt:variant>
        <vt:i4>5</vt:i4>
      </vt:variant>
      <vt:variant>
        <vt:lpwstr>consultantplus://offline/ref=BFC4A19F064AA876BAB7045ED0C798928C124A453640D04F921BE9DD88AB3400DA0A23CEE0A16091FEC598MEn8H</vt:lpwstr>
      </vt:variant>
      <vt:variant>
        <vt:lpwstr/>
      </vt:variant>
      <vt:variant>
        <vt:i4>1638407</vt:i4>
      </vt:variant>
      <vt:variant>
        <vt:i4>150</vt:i4>
      </vt:variant>
      <vt:variant>
        <vt:i4>0</vt:i4>
      </vt:variant>
      <vt:variant>
        <vt:i4>5</vt:i4>
      </vt:variant>
      <vt:variant>
        <vt:lpwstr>consultantplus://offline/ref=BFC4A19F064AA876BAB7045ED0C798928C124A453640D041901BE9DD88AB3400DA0A23CEE0A16091FEC598MEn8H</vt:lpwstr>
      </vt:variant>
      <vt:variant>
        <vt:lpwstr/>
      </vt:variant>
      <vt:variant>
        <vt:i4>1638483</vt:i4>
      </vt:variant>
      <vt:variant>
        <vt:i4>147</vt:i4>
      </vt:variant>
      <vt:variant>
        <vt:i4>0</vt:i4>
      </vt:variant>
      <vt:variant>
        <vt:i4>5</vt:i4>
      </vt:variant>
      <vt:variant>
        <vt:lpwstr>consultantplus://offline/ref=BFC4A19F064AA876BAB7045ED0C798928C124A453640D04F931BE9DD88AB3400DA0A23CEE0A16091FEC598MEn8H</vt:lpwstr>
      </vt:variant>
      <vt:variant>
        <vt:lpwstr/>
      </vt:variant>
      <vt:variant>
        <vt:i4>1638487</vt:i4>
      </vt:variant>
      <vt:variant>
        <vt:i4>144</vt:i4>
      </vt:variant>
      <vt:variant>
        <vt:i4>0</vt:i4>
      </vt:variant>
      <vt:variant>
        <vt:i4>5</vt:i4>
      </vt:variant>
      <vt:variant>
        <vt:lpwstr>consultantplus://offline/ref=BFC4A19F064AA876BAB7045ED0C798928C124A453640D14E951BE9DD88AB3400DA0A23CEE0A16091FEC598MEn8H</vt:lpwstr>
      </vt:variant>
      <vt:variant>
        <vt:lpwstr/>
      </vt:variant>
      <vt:variant>
        <vt:i4>1638487</vt:i4>
      </vt:variant>
      <vt:variant>
        <vt:i4>141</vt:i4>
      </vt:variant>
      <vt:variant>
        <vt:i4>0</vt:i4>
      </vt:variant>
      <vt:variant>
        <vt:i4>5</vt:i4>
      </vt:variant>
      <vt:variant>
        <vt:lpwstr>consultantplus://offline/ref=BFC4A19F064AA876BAB7045ED0C798928C124A453640D14D941BE9DD88AB3400DA0A23CEE0A16091FEC598MEn8H</vt:lpwstr>
      </vt:variant>
      <vt:variant>
        <vt:lpwstr/>
      </vt:variant>
      <vt:variant>
        <vt:i4>1638480</vt:i4>
      </vt:variant>
      <vt:variant>
        <vt:i4>138</vt:i4>
      </vt:variant>
      <vt:variant>
        <vt:i4>0</vt:i4>
      </vt:variant>
      <vt:variant>
        <vt:i4>5</vt:i4>
      </vt:variant>
      <vt:variant>
        <vt:lpwstr>consultantplus://offline/ref=BFC4A19F064AA876BAB7045ED0C798928C124A453641D3419E1BE9DD88AB3400DA0A23CEE0A16091FEC598MEn8H</vt:lpwstr>
      </vt:variant>
      <vt:variant>
        <vt:lpwstr/>
      </vt:variant>
      <vt:variant>
        <vt:i4>1638484</vt:i4>
      </vt:variant>
      <vt:variant>
        <vt:i4>135</vt:i4>
      </vt:variant>
      <vt:variant>
        <vt:i4>0</vt:i4>
      </vt:variant>
      <vt:variant>
        <vt:i4>5</vt:i4>
      </vt:variant>
      <vt:variant>
        <vt:lpwstr>consultantplus://offline/ref=BFC4A19F064AA876BAB7045ED0C798928C124A453641D74C971BE9DD88AB3400DA0A23CEE0A16091FEC598MEn8H</vt:lpwstr>
      </vt:variant>
      <vt:variant>
        <vt:lpwstr/>
      </vt:variant>
      <vt:variant>
        <vt:i4>1638487</vt:i4>
      </vt:variant>
      <vt:variant>
        <vt:i4>132</vt:i4>
      </vt:variant>
      <vt:variant>
        <vt:i4>0</vt:i4>
      </vt:variant>
      <vt:variant>
        <vt:i4>5</vt:i4>
      </vt:variant>
      <vt:variant>
        <vt:lpwstr>consultantplus://offline/ref=BFC4A19F064AA876BAB7045ED0C798928C124A453641D74C941BE9DD88AB3400DA0A23CEE0A16091FEC598MEn8H</vt:lpwstr>
      </vt:variant>
      <vt:variant>
        <vt:lpwstr/>
      </vt:variant>
      <vt:variant>
        <vt:i4>1638493</vt:i4>
      </vt:variant>
      <vt:variant>
        <vt:i4>129</vt:i4>
      </vt:variant>
      <vt:variant>
        <vt:i4>0</vt:i4>
      </vt:variant>
      <vt:variant>
        <vt:i4>5</vt:i4>
      </vt:variant>
      <vt:variant>
        <vt:lpwstr>consultantplus://offline/ref=BFC4A19F064AA876BAB7045ED0C798928C124A453641D7489E1BE9DD88AB3400DA0A23CEE0A16091FEC598MEn8H</vt:lpwstr>
      </vt:variant>
      <vt:variant>
        <vt:lpwstr/>
      </vt:variant>
      <vt:variant>
        <vt:i4>1638480</vt:i4>
      </vt:variant>
      <vt:variant>
        <vt:i4>126</vt:i4>
      </vt:variant>
      <vt:variant>
        <vt:i4>0</vt:i4>
      </vt:variant>
      <vt:variant>
        <vt:i4>5</vt:i4>
      </vt:variant>
      <vt:variant>
        <vt:lpwstr>consultantplus://offline/ref=BFC4A19F064AA876BAB7045ED0C798928C124A453641D74A911BE9DD88AB3400DA0A23CEE0A16091FEC598MEn8H</vt:lpwstr>
      </vt:variant>
      <vt:variant>
        <vt:lpwstr/>
      </vt:variant>
      <vt:variant>
        <vt:i4>1638407</vt:i4>
      </vt:variant>
      <vt:variant>
        <vt:i4>123</vt:i4>
      </vt:variant>
      <vt:variant>
        <vt:i4>0</vt:i4>
      </vt:variant>
      <vt:variant>
        <vt:i4>5</vt:i4>
      </vt:variant>
      <vt:variant>
        <vt:lpwstr>consultantplus://offline/ref=BFC4A19F064AA876BAB7045ED0C798928C124A453641D74B9E1BE9DD88AB3400DA0A23CEE0A16091FEC598MEn8H</vt:lpwstr>
      </vt:variant>
      <vt:variant>
        <vt:lpwstr/>
      </vt:variant>
      <vt:variant>
        <vt:i4>1638408</vt:i4>
      </vt:variant>
      <vt:variant>
        <vt:i4>120</vt:i4>
      </vt:variant>
      <vt:variant>
        <vt:i4>0</vt:i4>
      </vt:variant>
      <vt:variant>
        <vt:i4>5</vt:i4>
      </vt:variant>
      <vt:variant>
        <vt:lpwstr>consultantplus://offline/ref=BFC4A19F064AA876BAB7045ED0C798928C124A453641D749911BE9DD88AB3400DA0A23CEE0A16091FEC598MEn8H</vt:lpwstr>
      </vt:variant>
      <vt:variant>
        <vt:lpwstr/>
      </vt:variant>
      <vt:variant>
        <vt:i4>1638409</vt:i4>
      </vt:variant>
      <vt:variant>
        <vt:i4>117</vt:i4>
      </vt:variant>
      <vt:variant>
        <vt:i4>0</vt:i4>
      </vt:variant>
      <vt:variant>
        <vt:i4>5</vt:i4>
      </vt:variant>
      <vt:variant>
        <vt:lpwstr>consultantplus://offline/ref=BFC4A19F064AA876BAB7045ED0C798928C124A453641D748911BE9DD88AB3400DA0A23CEE0A16091FEC598MEn8H</vt:lpwstr>
      </vt:variant>
      <vt:variant>
        <vt:lpwstr/>
      </vt:variant>
      <vt:variant>
        <vt:i4>1638403</vt:i4>
      </vt:variant>
      <vt:variant>
        <vt:i4>114</vt:i4>
      </vt:variant>
      <vt:variant>
        <vt:i4>0</vt:i4>
      </vt:variant>
      <vt:variant>
        <vt:i4>5</vt:i4>
      </vt:variant>
      <vt:variant>
        <vt:lpwstr>consultantplus://offline/ref=BFC4A19F064AA876BAB7045ED0C798928C124A45374DD34D971BE9DD88AB3400DA0A23CEE0A16091FEC598MEn8H</vt:lpwstr>
      </vt:variant>
      <vt:variant>
        <vt:lpwstr/>
      </vt:variant>
      <vt:variant>
        <vt:i4>1638404</vt:i4>
      </vt:variant>
      <vt:variant>
        <vt:i4>111</vt:i4>
      </vt:variant>
      <vt:variant>
        <vt:i4>0</vt:i4>
      </vt:variant>
      <vt:variant>
        <vt:i4>5</vt:i4>
      </vt:variant>
      <vt:variant>
        <vt:lpwstr>consultantplus://offline/ref=BFC4A19F064AA876BAB7045ED0C798928C124A45374DD34D901BE9DD88AB3400DA0A23CEE0A16091FEC598MEn8H</vt:lpwstr>
      </vt:variant>
      <vt:variant>
        <vt:lpwstr/>
      </vt:variant>
      <vt:variant>
        <vt:i4>1638401</vt:i4>
      </vt:variant>
      <vt:variant>
        <vt:i4>108</vt:i4>
      </vt:variant>
      <vt:variant>
        <vt:i4>0</vt:i4>
      </vt:variant>
      <vt:variant>
        <vt:i4>5</vt:i4>
      </vt:variant>
      <vt:variant>
        <vt:lpwstr>consultantplus://offline/ref=BFC4A19F064AA876BAB7045ED0C798928C124A45374DD44D921BE9DD88AB3400DA0A23CEE0A16091FEC598MEn8H</vt:lpwstr>
      </vt:variant>
      <vt:variant>
        <vt:lpwstr/>
      </vt:variant>
      <vt:variant>
        <vt:i4>1638404</vt:i4>
      </vt:variant>
      <vt:variant>
        <vt:i4>105</vt:i4>
      </vt:variant>
      <vt:variant>
        <vt:i4>0</vt:i4>
      </vt:variant>
      <vt:variant>
        <vt:i4>5</vt:i4>
      </vt:variant>
      <vt:variant>
        <vt:lpwstr>consultantplus://offline/ref=BFC4A19F064AA876BAB7045ED0C798928C124A45374DD44B911BE9DD88AB3400DA0A23CEE0A16091FEC598MEn8H</vt:lpwstr>
      </vt:variant>
      <vt:variant>
        <vt:lpwstr/>
      </vt:variant>
      <vt:variant>
        <vt:i4>1638405</vt:i4>
      </vt:variant>
      <vt:variant>
        <vt:i4>102</vt:i4>
      </vt:variant>
      <vt:variant>
        <vt:i4>0</vt:i4>
      </vt:variant>
      <vt:variant>
        <vt:i4>5</vt:i4>
      </vt:variant>
      <vt:variant>
        <vt:lpwstr>consultantplus://offline/ref=BFC4A19F064AA876BAB7045ED0C798928C124A453740D140931BE9DD88AB3400DA0A23CEE0A16091FEC598MEn8H</vt:lpwstr>
      </vt:variant>
      <vt:variant>
        <vt:lpwstr/>
      </vt:variant>
      <vt:variant>
        <vt:i4>1638484</vt:i4>
      </vt:variant>
      <vt:variant>
        <vt:i4>99</vt:i4>
      </vt:variant>
      <vt:variant>
        <vt:i4>0</vt:i4>
      </vt:variant>
      <vt:variant>
        <vt:i4>5</vt:i4>
      </vt:variant>
      <vt:variant>
        <vt:lpwstr>consultantplus://offline/ref=BFC4A19F064AA876BAB7045ED0C798928C124A453741D24E951BE9DD88AB3400DA0A23CEE0A16091FEC598MEn8H</vt:lpwstr>
      </vt:variant>
      <vt:variant>
        <vt:lpwstr/>
      </vt:variant>
      <vt:variant>
        <vt:i4>1638482</vt:i4>
      </vt:variant>
      <vt:variant>
        <vt:i4>96</vt:i4>
      </vt:variant>
      <vt:variant>
        <vt:i4>0</vt:i4>
      </vt:variant>
      <vt:variant>
        <vt:i4>5</vt:i4>
      </vt:variant>
      <vt:variant>
        <vt:lpwstr>consultantplus://offline/ref=BFC4A19F064AA876BAB7045ED0C798928C124A453741D24F901BE9DD88AB3400DA0A23CEE0A16091FEC598MEn8H</vt:lpwstr>
      </vt:variant>
      <vt:variant>
        <vt:lpwstr/>
      </vt:variant>
      <vt:variant>
        <vt:i4>1638483</vt:i4>
      </vt:variant>
      <vt:variant>
        <vt:i4>93</vt:i4>
      </vt:variant>
      <vt:variant>
        <vt:i4>0</vt:i4>
      </vt:variant>
      <vt:variant>
        <vt:i4>5</vt:i4>
      </vt:variant>
      <vt:variant>
        <vt:lpwstr>consultantplus://offline/ref=BFC4A19F064AA876BAB7045ED0C798928C124A453745D64E921BE9DD88AB3400DA0A23CEE0A16091FEC598MEn8H</vt:lpwstr>
      </vt:variant>
      <vt:variant>
        <vt:lpwstr/>
      </vt:variant>
      <vt:variant>
        <vt:i4>1638489</vt:i4>
      </vt:variant>
      <vt:variant>
        <vt:i4>90</vt:i4>
      </vt:variant>
      <vt:variant>
        <vt:i4>0</vt:i4>
      </vt:variant>
      <vt:variant>
        <vt:i4>5</vt:i4>
      </vt:variant>
      <vt:variant>
        <vt:lpwstr>consultantplus://offline/ref=BFC4A19F064AA876BAB7045ED0C798928C124A45344DD049901BE9DD88AB3400DA0A23CEE0A16091FEC598MEn8H</vt:lpwstr>
      </vt:variant>
      <vt:variant>
        <vt:lpwstr/>
      </vt:variant>
      <vt:variant>
        <vt:i4>1638482</vt:i4>
      </vt:variant>
      <vt:variant>
        <vt:i4>87</vt:i4>
      </vt:variant>
      <vt:variant>
        <vt:i4>0</vt:i4>
      </vt:variant>
      <vt:variant>
        <vt:i4>5</vt:i4>
      </vt:variant>
      <vt:variant>
        <vt:lpwstr>consultantplus://offline/ref=BFC4A19F064AA876BAB7045ED0C798928C124A453442DE4D9E1BE9DD88AB3400DA0A23CEE0A16091FEC598MEn8H</vt:lpwstr>
      </vt:variant>
      <vt:variant>
        <vt:lpwstr/>
      </vt:variant>
      <vt:variant>
        <vt:i4>1638480</vt:i4>
      </vt:variant>
      <vt:variant>
        <vt:i4>84</vt:i4>
      </vt:variant>
      <vt:variant>
        <vt:i4>0</vt:i4>
      </vt:variant>
      <vt:variant>
        <vt:i4>5</vt:i4>
      </vt:variant>
      <vt:variant>
        <vt:lpwstr>consultantplus://offline/ref=BFC4A19F064AA876BAB7045ED0C798928C124A453443D24C961BE9DD88AB3400DA0A23CEE0A16091FEC598MEn8H</vt:lpwstr>
      </vt:variant>
      <vt:variant>
        <vt:lpwstr/>
      </vt:variant>
      <vt:variant>
        <vt:i4>1638488</vt:i4>
      </vt:variant>
      <vt:variant>
        <vt:i4>81</vt:i4>
      </vt:variant>
      <vt:variant>
        <vt:i4>0</vt:i4>
      </vt:variant>
      <vt:variant>
        <vt:i4>5</vt:i4>
      </vt:variant>
      <vt:variant>
        <vt:lpwstr>consultantplus://offline/ref=BFC4A19F064AA876BAB7045ED0C798928C124A453447DE49971BE9DD88AB3400DA0A23CEE0A16091FEC598MEn8H</vt:lpwstr>
      </vt:variant>
      <vt:variant>
        <vt:lpwstr/>
      </vt:variant>
      <vt:variant>
        <vt:i4>1638482</vt:i4>
      </vt:variant>
      <vt:variant>
        <vt:i4>78</vt:i4>
      </vt:variant>
      <vt:variant>
        <vt:i4>0</vt:i4>
      </vt:variant>
      <vt:variant>
        <vt:i4>5</vt:i4>
      </vt:variant>
      <vt:variant>
        <vt:lpwstr>consultantplus://offline/ref=BFC4A19F064AA876BAB7045ED0C798928C124A453447D64C941BE9DD88AB3400DA0A23CEE0A16091FEC598MEn8H</vt:lpwstr>
      </vt:variant>
      <vt:variant>
        <vt:lpwstr/>
      </vt:variant>
      <vt:variant>
        <vt:i4>1638404</vt:i4>
      </vt:variant>
      <vt:variant>
        <vt:i4>75</vt:i4>
      </vt:variant>
      <vt:variant>
        <vt:i4>0</vt:i4>
      </vt:variant>
      <vt:variant>
        <vt:i4>5</vt:i4>
      </vt:variant>
      <vt:variant>
        <vt:lpwstr>consultantplus://offline/ref=BFC4A19F064AA876BAB7045ED0C798928C124A453445D24B9E1BE9DD88AB3400DA0A23CEE0A16091FEC598MEn8H</vt:lpwstr>
      </vt:variant>
      <vt:variant>
        <vt:lpwstr/>
      </vt:variant>
      <vt:variant>
        <vt:i4>1638400</vt:i4>
      </vt:variant>
      <vt:variant>
        <vt:i4>72</vt:i4>
      </vt:variant>
      <vt:variant>
        <vt:i4>0</vt:i4>
      </vt:variant>
      <vt:variant>
        <vt:i4>5</vt:i4>
      </vt:variant>
      <vt:variant>
        <vt:lpwstr>consultantplus://offline/ref=BFC4A19F064AA876BAB7045ED0C798928C124A453541D041951BE9DD88AB3400DA0A23CEE0A16091FEC598MEn8H</vt:lpwstr>
      </vt:variant>
      <vt:variant>
        <vt:lpwstr/>
      </vt:variant>
      <vt:variant>
        <vt:i4>1638402</vt:i4>
      </vt:variant>
      <vt:variant>
        <vt:i4>69</vt:i4>
      </vt:variant>
      <vt:variant>
        <vt:i4>0</vt:i4>
      </vt:variant>
      <vt:variant>
        <vt:i4>5</vt:i4>
      </vt:variant>
      <vt:variant>
        <vt:lpwstr>consultantplus://offline/ref=BFC4A19F064AA876BAB7045ED0C798928C124A453541D34C9F1BE9DD88AB3400DA0A23CEE0A16091FEC598MEn8H</vt:lpwstr>
      </vt:variant>
      <vt:variant>
        <vt:lpwstr/>
      </vt:variant>
      <vt:variant>
        <vt:i4>1638412</vt:i4>
      </vt:variant>
      <vt:variant>
        <vt:i4>66</vt:i4>
      </vt:variant>
      <vt:variant>
        <vt:i4>0</vt:i4>
      </vt:variant>
      <vt:variant>
        <vt:i4>5</vt:i4>
      </vt:variant>
      <vt:variant>
        <vt:lpwstr>consultantplus://offline/ref=BFC4A19F064AA876BAB7045ED0C798928C124A453947D441971BE9DD88AB3400DA0A23CEE0A16091FEC598MEn8H</vt:lpwstr>
      </vt:variant>
      <vt:variant>
        <vt:lpwstr/>
      </vt:variant>
      <vt:variant>
        <vt:i4>1638491</vt:i4>
      </vt:variant>
      <vt:variant>
        <vt:i4>63</vt:i4>
      </vt:variant>
      <vt:variant>
        <vt:i4>0</vt:i4>
      </vt:variant>
      <vt:variant>
        <vt:i4>5</vt:i4>
      </vt:variant>
      <vt:variant>
        <vt:lpwstr>consultantplus://offline/ref=BFC4A19F064AA876BAB7045ED0C798928C124A453947D44F971BE9DD88AB3400DA0A23CEE0A16091FEC598MEn8H</vt:lpwstr>
      </vt:variant>
      <vt:variant>
        <vt:lpwstr/>
      </vt:variant>
      <vt:variant>
        <vt:i4>1638483</vt:i4>
      </vt:variant>
      <vt:variant>
        <vt:i4>60</vt:i4>
      </vt:variant>
      <vt:variant>
        <vt:i4>0</vt:i4>
      </vt:variant>
      <vt:variant>
        <vt:i4>5</vt:i4>
      </vt:variant>
      <vt:variant>
        <vt:lpwstr>consultantplus://offline/ref=BFC4A19F064AA876BAB7045ED0C798928C124A45364DD44C9F1BE9DD88AB3400DA0A23CEE0A16091FEC598MEn8H</vt:lpwstr>
      </vt:variant>
      <vt:variant>
        <vt:lpwstr/>
      </vt:variant>
      <vt:variant>
        <vt:i4>1638404</vt:i4>
      </vt:variant>
      <vt:variant>
        <vt:i4>57</vt:i4>
      </vt:variant>
      <vt:variant>
        <vt:i4>0</vt:i4>
      </vt:variant>
      <vt:variant>
        <vt:i4>5</vt:i4>
      </vt:variant>
      <vt:variant>
        <vt:lpwstr>consultantplus://offline/ref=BFC4A19F064AA876BAB7045ED0C798928C124A45364DD44E971BE9DD88AB3400DA0A23CEE0A16091FEC598MEn8H</vt:lpwstr>
      </vt:variant>
      <vt:variant>
        <vt:lpwstr/>
      </vt:variant>
      <vt:variant>
        <vt:i4>1638480</vt:i4>
      </vt:variant>
      <vt:variant>
        <vt:i4>54</vt:i4>
      </vt:variant>
      <vt:variant>
        <vt:i4>0</vt:i4>
      </vt:variant>
      <vt:variant>
        <vt:i4>5</vt:i4>
      </vt:variant>
      <vt:variant>
        <vt:lpwstr>consultantplus://offline/ref=BFC4A19F064AA876BAB7045ED0C798928C124A453640D04F901BE9DD88AB3400DA0A23CEE0A16091FEC598MEn8H</vt:lpwstr>
      </vt:variant>
      <vt:variant>
        <vt:lpwstr/>
      </vt:variant>
      <vt:variant>
        <vt:i4>1638400</vt:i4>
      </vt:variant>
      <vt:variant>
        <vt:i4>51</vt:i4>
      </vt:variant>
      <vt:variant>
        <vt:i4>0</vt:i4>
      </vt:variant>
      <vt:variant>
        <vt:i4>5</vt:i4>
      </vt:variant>
      <vt:variant>
        <vt:lpwstr>consultantplus://offline/ref=BFC4A19F064AA876BAB7045ED0C798928C124A453640D14B9E1BE9DD88AB3400DA0A23CEE0A16091FEC598MEn8H</vt:lpwstr>
      </vt:variant>
      <vt:variant>
        <vt:lpwstr/>
      </vt:variant>
      <vt:variant>
        <vt:i4>1638402</vt:i4>
      </vt:variant>
      <vt:variant>
        <vt:i4>48</vt:i4>
      </vt:variant>
      <vt:variant>
        <vt:i4>0</vt:i4>
      </vt:variant>
      <vt:variant>
        <vt:i4>5</vt:i4>
      </vt:variant>
      <vt:variant>
        <vt:lpwstr>consultantplus://offline/ref=BFC4A19F064AA876BAB7045ED0C798928C124A453640D14C9F1BE9DD88AB3400DA0A23CEE0A16091FEC598MEn8H</vt:lpwstr>
      </vt:variant>
      <vt:variant>
        <vt:lpwstr/>
      </vt:variant>
      <vt:variant>
        <vt:i4>1638402</vt:i4>
      </vt:variant>
      <vt:variant>
        <vt:i4>45</vt:i4>
      </vt:variant>
      <vt:variant>
        <vt:i4>0</vt:i4>
      </vt:variant>
      <vt:variant>
        <vt:i4>5</vt:i4>
      </vt:variant>
      <vt:variant>
        <vt:lpwstr>consultantplus://offline/ref=BFC4A19F064AA876BAB7045ED0C798928C124A453641D341971BE9DD88AB3400DA0A23CEE0A16091FEC598MEn8H</vt:lpwstr>
      </vt:variant>
      <vt:variant>
        <vt:lpwstr/>
      </vt:variant>
      <vt:variant>
        <vt:i4>1638411</vt:i4>
      </vt:variant>
      <vt:variant>
        <vt:i4>42</vt:i4>
      </vt:variant>
      <vt:variant>
        <vt:i4>0</vt:i4>
      </vt:variant>
      <vt:variant>
        <vt:i4>5</vt:i4>
      </vt:variant>
      <vt:variant>
        <vt:lpwstr>consultantplus://offline/ref=BFC4A19F064AA876BAB7045ED0C798928C124A453641D749921BE9DD88AB3400DA0A23CEE0A16091FEC598MEn8H</vt:lpwstr>
      </vt:variant>
      <vt:variant>
        <vt:lpwstr/>
      </vt:variant>
      <vt:variant>
        <vt:i4>1638486</vt:i4>
      </vt:variant>
      <vt:variant>
        <vt:i4>39</vt:i4>
      </vt:variant>
      <vt:variant>
        <vt:i4>0</vt:i4>
      </vt:variant>
      <vt:variant>
        <vt:i4>5</vt:i4>
      </vt:variant>
      <vt:variant>
        <vt:lpwstr>consultantplus://offline/ref=BFC4A19F064AA876BAB7045ED0C798928C124A453641D74C951BE9DD88AB3400DA0A23CEE0A16091FEC598MEn8H</vt:lpwstr>
      </vt:variant>
      <vt:variant>
        <vt:lpwstr/>
      </vt:variant>
      <vt:variant>
        <vt:i4>1638404</vt:i4>
      </vt:variant>
      <vt:variant>
        <vt:i4>36</vt:i4>
      </vt:variant>
      <vt:variant>
        <vt:i4>0</vt:i4>
      </vt:variant>
      <vt:variant>
        <vt:i4>5</vt:i4>
      </vt:variant>
      <vt:variant>
        <vt:lpwstr>consultantplus://offline/ref=BFC4A19F064AA876BAB7045ED0C798928C124A453646DE4B931BE9DD88AB3400DA0A23CEE0A16091FEC598MEn8H</vt:lpwstr>
      </vt:variant>
      <vt:variant>
        <vt:lpwstr/>
      </vt:variant>
      <vt:variant>
        <vt:i4>1638482</vt:i4>
      </vt:variant>
      <vt:variant>
        <vt:i4>33</vt:i4>
      </vt:variant>
      <vt:variant>
        <vt:i4>0</vt:i4>
      </vt:variant>
      <vt:variant>
        <vt:i4>5</vt:i4>
      </vt:variant>
      <vt:variant>
        <vt:lpwstr>consultantplus://offline/ref=BFC4A19F064AA876BAB7045ED0C798928C124A453647D04F951BE9DD88AB3400DA0A23CEE0A16091FEC598MEn8H</vt:lpwstr>
      </vt:variant>
      <vt:variant>
        <vt:lpwstr/>
      </vt:variant>
      <vt:variant>
        <vt:i4>1638407</vt:i4>
      </vt:variant>
      <vt:variant>
        <vt:i4>30</vt:i4>
      </vt:variant>
      <vt:variant>
        <vt:i4>0</vt:i4>
      </vt:variant>
      <vt:variant>
        <vt:i4>5</vt:i4>
      </vt:variant>
      <vt:variant>
        <vt:lpwstr>consultantplus://offline/ref=BFC4A19F064AA876BAB7045ED0C798928C124A453741D24F9E1BE9DD88AB3400DA0A23CEE0A16091FEC598MEn8H</vt:lpwstr>
      </vt:variant>
      <vt:variant>
        <vt:lpwstr/>
      </vt:variant>
      <vt:variant>
        <vt:i4>1638485</vt:i4>
      </vt:variant>
      <vt:variant>
        <vt:i4>27</vt:i4>
      </vt:variant>
      <vt:variant>
        <vt:i4>0</vt:i4>
      </vt:variant>
      <vt:variant>
        <vt:i4>5</vt:i4>
      </vt:variant>
      <vt:variant>
        <vt:lpwstr>consultantplus://offline/ref=BFC4A19F064AA876BAB7045ED0C798928C124A453741D24D951BE9DD88AB3400DA0A23CEE0A16091FEC598MEn8H</vt:lpwstr>
      </vt:variant>
      <vt:variant>
        <vt:lpwstr/>
      </vt:variant>
      <vt:variant>
        <vt:i4>1638483</vt:i4>
      </vt:variant>
      <vt:variant>
        <vt:i4>24</vt:i4>
      </vt:variant>
      <vt:variant>
        <vt:i4>0</vt:i4>
      </vt:variant>
      <vt:variant>
        <vt:i4>5</vt:i4>
      </vt:variant>
      <vt:variant>
        <vt:lpwstr>consultantplus://offline/ref=BFC4A19F064AA876BAB7045ED0C798928C124A453741D24D931BE9DD88AB3400DA0A23CEE0A16091FEC598MEn8H</vt:lpwstr>
      </vt:variant>
      <vt:variant>
        <vt:lpwstr/>
      </vt:variant>
      <vt:variant>
        <vt:i4>1638401</vt:i4>
      </vt:variant>
      <vt:variant>
        <vt:i4>21</vt:i4>
      </vt:variant>
      <vt:variant>
        <vt:i4>0</vt:i4>
      </vt:variant>
      <vt:variant>
        <vt:i4>5</vt:i4>
      </vt:variant>
      <vt:variant>
        <vt:lpwstr>consultantplus://offline/ref=BFC4A19F064AA876BAB7045ED0C798928C124A453741D240951BE9DD88AB3400DA0A23CEE0A16091FEC598MEn8H</vt:lpwstr>
      </vt:variant>
      <vt:variant>
        <vt:lpwstr/>
      </vt:variant>
      <vt:variant>
        <vt:i4>1638411</vt:i4>
      </vt:variant>
      <vt:variant>
        <vt:i4>18</vt:i4>
      </vt:variant>
      <vt:variant>
        <vt:i4>0</vt:i4>
      </vt:variant>
      <vt:variant>
        <vt:i4>5</vt:i4>
      </vt:variant>
      <vt:variant>
        <vt:lpwstr>consultantplus://offline/ref=BFC4A19F064AA876BAB7045ED0C798928C124A453746DE499F1BE9DD88AB3400DA0A23CEE0A16091FEC598MEn8H</vt:lpwstr>
      </vt:variant>
      <vt:variant>
        <vt:lpwstr/>
      </vt:variant>
      <vt:variant>
        <vt:i4>1638407</vt:i4>
      </vt:variant>
      <vt:variant>
        <vt:i4>15</vt:i4>
      </vt:variant>
      <vt:variant>
        <vt:i4>0</vt:i4>
      </vt:variant>
      <vt:variant>
        <vt:i4>5</vt:i4>
      </vt:variant>
      <vt:variant>
        <vt:lpwstr>consultantplus://offline/ref=BFC4A19F064AA876BAB7045ED0C798928C124A453745D741931BE9DD88AB3400DA0A23CEE0A16091FEC598MEn8H</vt:lpwstr>
      </vt:variant>
      <vt:variant>
        <vt:lpwstr/>
      </vt:variant>
      <vt:variant>
        <vt:i4>1638486</vt:i4>
      </vt:variant>
      <vt:variant>
        <vt:i4>12</vt:i4>
      </vt:variant>
      <vt:variant>
        <vt:i4>0</vt:i4>
      </vt:variant>
      <vt:variant>
        <vt:i4>5</vt:i4>
      </vt:variant>
      <vt:variant>
        <vt:lpwstr>consultantplus://offline/ref=BFC4A19F064AA876BAB7045ED0C798928C124A453441D24F971BE9DD88AB3400DA0A23CEE0A16091FEC598MEn8H</vt:lpwstr>
      </vt:variant>
      <vt:variant>
        <vt:lpwstr/>
      </vt:variant>
      <vt:variant>
        <vt:i4>1638485</vt:i4>
      </vt:variant>
      <vt:variant>
        <vt:i4>9</vt:i4>
      </vt:variant>
      <vt:variant>
        <vt:i4>0</vt:i4>
      </vt:variant>
      <vt:variant>
        <vt:i4>5</vt:i4>
      </vt:variant>
      <vt:variant>
        <vt:lpwstr>consultantplus://offline/ref=BFC4A19F064AA876BAB7045ED0C798928C124A453441D24F941BE9DD88AB3400DA0A23CEE0A16091FEC598MEn8H</vt:lpwstr>
      </vt:variant>
      <vt:variant>
        <vt:lpwstr/>
      </vt:variant>
      <vt:variant>
        <vt:i4>1638487</vt:i4>
      </vt:variant>
      <vt:variant>
        <vt:i4>6</vt:i4>
      </vt:variant>
      <vt:variant>
        <vt:i4>0</vt:i4>
      </vt:variant>
      <vt:variant>
        <vt:i4>5</vt:i4>
      </vt:variant>
      <vt:variant>
        <vt:lpwstr>consultantplus://offline/ref=BFC4A19F064AA876BAB7045ED0C798928C124A453441D74D911BE9DD88AB3400DA0A23CEE0A16091FEC598MEn8H</vt:lpwstr>
      </vt:variant>
      <vt:variant>
        <vt:lpwstr/>
      </vt:variant>
      <vt:variant>
        <vt:i4>1638486</vt:i4>
      </vt:variant>
      <vt:variant>
        <vt:i4>3</vt:i4>
      </vt:variant>
      <vt:variant>
        <vt:i4>0</vt:i4>
      </vt:variant>
      <vt:variant>
        <vt:i4>5</vt:i4>
      </vt:variant>
      <vt:variant>
        <vt:lpwstr>consultantplus://offline/ref=BFC4A19F064AA876BAB7045ED0C798928C124A453441D74B961BE9DD88AB3400DA0A23CEE0A16091FEC598MEn8H</vt:lpwstr>
      </vt:variant>
      <vt:variant>
        <vt:lpwstr/>
      </vt:variant>
      <vt:variant>
        <vt:i4>1638484</vt:i4>
      </vt:variant>
      <vt:variant>
        <vt:i4>0</vt:i4>
      </vt:variant>
      <vt:variant>
        <vt:i4>0</vt:i4>
      </vt:variant>
      <vt:variant>
        <vt:i4>5</vt:i4>
      </vt:variant>
      <vt:variant>
        <vt:lpwstr>consultantplus://offline/ref=BFC4A19F064AA876BAB7045ED0C798928C124A453542D04F951BE9DD88AB3400DA0A23CEE0A16091FEC598MEn8H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Азарова</dc:creator>
  <cp:lastModifiedBy>Ирина Азарова</cp:lastModifiedBy>
  <cp:revision>1</cp:revision>
  <cp:lastPrinted>2023-08-31T06:09:00Z</cp:lastPrinted>
  <dcterms:created xsi:type="dcterms:W3CDTF">2024-07-02T13:29:00Z</dcterms:created>
  <dcterms:modified xsi:type="dcterms:W3CDTF">2024-07-02T13:29:00Z</dcterms:modified>
</cp:coreProperties>
</file>