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0C" w:rsidRDefault="003A24E7" w:rsidP="00C67D0C">
      <w:pPr>
        <w:jc w:val="center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816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7D0C">
        <w:rPr>
          <w:b/>
        </w:rPr>
        <w:t xml:space="preserve">                           </w:t>
      </w:r>
    </w:p>
    <w:p w:rsidR="003A24E7" w:rsidRPr="00C75741" w:rsidRDefault="003A24E7" w:rsidP="003A24E7">
      <w:pPr>
        <w:pStyle w:val="a8"/>
        <w:spacing w:line="360" w:lineRule="auto"/>
        <w:rPr>
          <w:rFonts w:ascii="Georgia" w:hAnsi="Georgia"/>
        </w:rPr>
      </w:pPr>
      <w:proofErr w:type="gramStart"/>
      <w:r w:rsidRPr="00C75741">
        <w:rPr>
          <w:rFonts w:ascii="Georgia" w:hAnsi="Georgia"/>
        </w:rPr>
        <w:t>К</w:t>
      </w:r>
      <w:proofErr w:type="gramEnd"/>
      <w:r w:rsidRPr="00C75741">
        <w:rPr>
          <w:rFonts w:ascii="Georgia" w:hAnsi="Georgia"/>
        </w:rPr>
        <w:t xml:space="preserve"> А Л У Ж С К А Я   О Б Л А С Т Ь</w:t>
      </w:r>
    </w:p>
    <w:p w:rsidR="003A24E7" w:rsidRPr="00C75741" w:rsidRDefault="003A24E7" w:rsidP="003A24E7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МАЛОЯРОСЛАВЕЦКИЙ РАЙОН</w:t>
      </w:r>
    </w:p>
    <w:p w:rsidR="003A24E7" w:rsidRPr="00C75741" w:rsidRDefault="003A24E7" w:rsidP="003A24E7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ГОРОДСКАЯ ДУМА</w:t>
      </w:r>
    </w:p>
    <w:p w:rsidR="003A24E7" w:rsidRPr="00C75741" w:rsidRDefault="003A24E7" w:rsidP="003A24E7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ГОРОДСКОГО ПОСЕЛЕНИЯ</w:t>
      </w:r>
    </w:p>
    <w:p w:rsidR="003A24E7" w:rsidRPr="00C75741" w:rsidRDefault="003A24E7" w:rsidP="003A24E7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«ГОРОД МАЛОЯРОСЛАВЕЦ»</w:t>
      </w:r>
    </w:p>
    <w:p w:rsidR="003A24E7" w:rsidRPr="00C75741" w:rsidRDefault="003A24E7" w:rsidP="00942E52">
      <w:pPr>
        <w:pStyle w:val="a8"/>
        <w:rPr>
          <w:rFonts w:ascii="Georgia" w:hAnsi="Georgia"/>
        </w:rPr>
      </w:pPr>
    </w:p>
    <w:p w:rsidR="003A24E7" w:rsidRPr="00C75741" w:rsidRDefault="003A24E7" w:rsidP="00942E52">
      <w:pPr>
        <w:pStyle w:val="aa"/>
        <w:rPr>
          <w:sz w:val="24"/>
          <w:szCs w:val="24"/>
        </w:rPr>
      </w:pPr>
      <w:proofErr w:type="gramStart"/>
      <w:r w:rsidRPr="00C75741">
        <w:rPr>
          <w:sz w:val="24"/>
          <w:szCs w:val="24"/>
        </w:rPr>
        <w:t>Р</w:t>
      </w:r>
      <w:proofErr w:type="gramEnd"/>
      <w:r w:rsidRPr="00C75741">
        <w:rPr>
          <w:sz w:val="24"/>
          <w:szCs w:val="24"/>
        </w:rPr>
        <w:t xml:space="preserve"> Е Ш Е Н И Е</w:t>
      </w:r>
    </w:p>
    <w:p w:rsidR="003A24E7" w:rsidRPr="006B7D15" w:rsidRDefault="009F0D7F" w:rsidP="006B7D15">
      <w:pPr>
        <w:pBdr>
          <w:top w:val="thinThickMediumGap" w:sz="24" w:space="0" w:color="auto"/>
        </w:pBdr>
        <w:spacing w:after="60"/>
        <w:rPr>
          <w:b/>
          <w:sz w:val="26"/>
          <w:szCs w:val="26"/>
        </w:rPr>
      </w:pPr>
      <w:r w:rsidRPr="006B7D15">
        <w:rPr>
          <w:b/>
          <w:sz w:val="26"/>
          <w:szCs w:val="26"/>
        </w:rPr>
        <w:t>О</w:t>
      </w:r>
      <w:r w:rsidR="003A24E7" w:rsidRPr="006B7D15">
        <w:rPr>
          <w:b/>
          <w:sz w:val="26"/>
          <w:szCs w:val="26"/>
        </w:rPr>
        <w:t>т</w:t>
      </w:r>
      <w:r w:rsidR="006315C7">
        <w:rPr>
          <w:b/>
          <w:sz w:val="26"/>
          <w:szCs w:val="26"/>
        </w:rPr>
        <w:t xml:space="preserve"> «</w:t>
      </w:r>
      <w:r w:rsidR="00FC051B">
        <w:rPr>
          <w:b/>
          <w:sz w:val="26"/>
          <w:szCs w:val="26"/>
        </w:rPr>
        <w:t>24</w:t>
      </w:r>
      <w:r w:rsidR="006315C7">
        <w:rPr>
          <w:b/>
          <w:sz w:val="26"/>
          <w:szCs w:val="26"/>
        </w:rPr>
        <w:t>»</w:t>
      </w:r>
      <w:r w:rsidR="003A24E7" w:rsidRPr="006B7D15">
        <w:rPr>
          <w:b/>
          <w:sz w:val="26"/>
          <w:szCs w:val="26"/>
        </w:rPr>
        <w:t xml:space="preserve"> </w:t>
      </w:r>
      <w:r w:rsidR="00A54FB4">
        <w:rPr>
          <w:b/>
          <w:sz w:val="26"/>
          <w:szCs w:val="26"/>
        </w:rPr>
        <w:t>августа</w:t>
      </w:r>
      <w:r w:rsidR="00A36DC1" w:rsidRPr="006B7D15">
        <w:rPr>
          <w:b/>
          <w:sz w:val="26"/>
          <w:szCs w:val="26"/>
        </w:rPr>
        <w:t xml:space="preserve"> </w:t>
      </w:r>
      <w:r w:rsidR="00072A58" w:rsidRPr="006B7D15">
        <w:rPr>
          <w:b/>
          <w:sz w:val="26"/>
          <w:szCs w:val="26"/>
        </w:rPr>
        <w:t xml:space="preserve"> 202</w:t>
      </w:r>
      <w:r w:rsidR="00AE76ED">
        <w:rPr>
          <w:b/>
          <w:sz w:val="26"/>
          <w:szCs w:val="26"/>
        </w:rPr>
        <w:t>3</w:t>
      </w:r>
      <w:r w:rsidR="00072A58" w:rsidRPr="006B7D15">
        <w:rPr>
          <w:b/>
          <w:sz w:val="26"/>
          <w:szCs w:val="26"/>
        </w:rPr>
        <w:t xml:space="preserve"> </w:t>
      </w:r>
      <w:r w:rsidR="00942E52" w:rsidRPr="006B7D15">
        <w:rPr>
          <w:b/>
          <w:sz w:val="26"/>
          <w:szCs w:val="26"/>
        </w:rPr>
        <w:t>года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</w:t>
      </w:r>
      <w:r w:rsidR="003A24E7" w:rsidRPr="006B7D15">
        <w:rPr>
          <w:b/>
          <w:sz w:val="26"/>
          <w:szCs w:val="26"/>
        </w:rPr>
        <w:t>№</w:t>
      </w:r>
      <w:r w:rsidR="0046344C">
        <w:rPr>
          <w:b/>
          <w:sz w:val="26"/>
          <w:szCs w:val="26"/>
        </w:rPr>
        <w:t>316</w:t>
      </w:r>
    </w:p>
    <w:p w:rsidR="006B7D15" w:rsidRDefault="006B7D15" w:rsidP="006B7D15">
      <w:pPr>
        <w:suppressAutoHyphens w:val="0"/>
        <w:spacing w:after="60"/>
        <w:ind w:right="3117"/>
        <w:jc w:val="both"/>
        <w:rPr>
          <w:b/>
          <w:i/>
        </w:rPr>
      </w:pPr>
    </w:p>
    <w:p w:rsidR="009F0D7F" w:rsidRPr="009F0D7F" w:rsidRDefault="009F0D7F" w:rsidP="00C67D0C">
      <w:pPr>
        <w:spacing w:after="60"/>
        <w:ind w:right="-1" w:firstLine="708"/>
        <w:jc w:val="both"/>
        <w:rPr>
          <w:b/>
        </w:rPr>
      </w:pPr>
      <w:proofErr w:type="gramStart"/>
      <w:r w:rsidRPr="009F0D7F">
        <w:rPr>
          <w:b/>
        </w:rPr>
        <w:t xml:space="preserve">О </w:t>
      </w:r>
      <w:r w:rsidR="00EF20B0">
        <w:rPr>
          <w:b/>
        </w:rPr>
        <w:t>внесении изменений в решение Городской Думы от 03.02.2022 №150 «Об арендной плате за использование земельных участков, предоставленных в аренду без проведения торгов, находящихся в собственности муниципального образования городское поселение «Город Малоярославец», а также земельных участков, государственная собственность на которые не разграничена, расположенных на территории муниципального образования городское поселение «Город Малоярославец»</w:t>
      </w:r>
      <w:r w:rsidRPr="009F0D7F">
        <w:rPr>
          <w:b/>
        </w:rPr>
        <w:t xml:space="preserve"> </w:t>
      </w:r>
      <w:proofErr w:type="gramEnd"/>
    </w:p>
    <w:p w:rsidR="009F0D7F" w:rsidRDefault="009F0D7F" w:rsidP="006B7D15">
      <w:pPr>
        <w:spacing w:after="60"/>
        <w:ind w:right="-1"/>
        <w:jc w:val="both"/>
      </w:pPr>
    </w:p>
    <w:p w:rsidR="009F0D7F" w:rsidRDefault="009F0D7F" w:rsidP="00C67D0C">
      <w:pPr>
        <w:spacing w:after="60" w:line="276" w:lineRule="auto"/>
        <w:ind w:right="-1" w:firstLine="708"/>
        <w:jc w:val="both"/>
      </w:pPr>
      <w:proofErr w:type="gramStart"/>
      <w:r>
        <w:t xml:space="preserve">Рассмотрев </w:t>
      </w:r>
      <w:r w:rsidR="00EF20B0">
        <w:t>экспертное заключение правового управления Администрации Губернатора Калужской области</w:t>
      </w:r>
      <w:r w:rsidR="00A8022B">
        <w:t xml:space="preserve"> на Р</w:t>
      </w:r>
      <w:r w:rsidR="00EF20B0">
        <w:t xml:space="preserve">ешение </w:t>
      </w:r>
      <w:r w:rsidR="00EF20B0" w:rsidRPr="00EF20B0">
        <w:t>Городской Думы от 03.02.2022 №150 «Об арендной плате за использование земельных участков, предоставленных в аренду без проведения торгов, находящихся в собственности муниципального образования городское поселение «Город Малоярославец», а также земельных участков, государственная собственность на которые не разграничена, расположенных на территории муниципального образования гор</w:t>
      </w:r>
      <w:r w:rsidR="00EF20B0">
        <w:t>о</w:t>
      </w:r>
      <w:r w:rsidR="00EF20B0" w:rsidRPr="00EF20B0">
        <w:t>дское поселение «Город Малоярославец»</w:t>
      </w:r>
      <w:r>
        <w:t xml:space="preserve"> </w:t>
      </w:r>
      <w:r w:rsidR="00C67D0C">
        <w:t>о несоответствии федеральному</w:t>
      </w:r>
      <w:proofErr w:type="gramEnd"/>
      <w:r w:rsidR="00C67D0C">
        <w:t xml:space="preserve"> законодательству, законодательству Калужской области </w:t>
      </w:r>
      <w: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C67D0C">
        <w:rPr>
          <w:color w:val="000000" w:themeColor="text1"/>
        </w:rPr>
        <w:t>ст. 26 Устава</w:t>
      </w:r>
      <w:r>
        <w:t xml:space="preserve"> муниципального образования городское поселение «Город Малоярославец», городская Дума городского поселения «Город Малоярославец» </w:t>
      </w:r>
    </w:p>
    <w:p w:rsidR="00C67D0C" w:rsidRDefault="00C67D0C" w:rsidP="00EF20B0">
      <w:pPr>
        <w:spacing w:after="60"/>
        <w:ind w:right="-1" w:firstLine="708"/>
        <w:jc w:val="both"/>
      </w:pPr>
    </w:p>
    <w:p w:rsidR="009F0D7F" w:rsidRDefault="009F0D7F" w:rsidP="000F44BD">
      <w:pPr>
        <w:spacing w:after="60"/>
        <w:ind w:right="-1" w:firstLine="708"/>
        <w:jc w:val="center"/>
        <w:rPr>
          <w:b/>
        </w:rPr>
      </w:pPr>
      <w:r w:rsidRPr="000F44BD">
        <w:rPr>
          <w:b/>
        </w:rPr>
        <w:t>РЕШИЛА:</w:t>
      </w:r>
    </w:p>
    <w:p w:rsidR="00E93974" w:rsidRDefault="00E93974" w:rsidP="00AB1DB9">
      <w:pPr>
        <w:spacing w:after="60" w:line="276" w:lineRule="auto"/>
        <w:ind w:right="-1"/>
        <w:jc w:val="both"/>
      </w:pPr>
    </w:p>
    <w:p w:rsidR="00A11D7F" w:rsidRDefault="00AB1DB9" w:rsidP="00782C9B">
      <w:pPr>
        <w:spacing w:line="276" w:lineRule="auto"/>
        <w:ind w:firstLine="709"/>
        <w:jc w:val="both"/>
      </w:pPr>
      <w:r>
        <w:t>1</w:t>
      </w:r>
      <w:r w:rsidR="00472598">
        <w:t xml:space="preserve">. </w:t>
      </w:r>
      <w:r w:rsidR="00A8022B">
        <w:t>Внести в пункт 1 Р</w:t>
      </w:r>
      <w:r w:rsidR="003B593C">
        <w:t xml:space="preserve">ешения  </w:t>
      </w:r>
      <w:r w:rsidR="00A8022B" w:rsidRPr="00EF20B0">
        <w:t xml:space="preserve">Городской Думы от 03.02.2022 №150 </w:t>
      </w:r>
      <w:r w:rsidR="00782C9B">
        <w:rPr>
          <w:b/>
        </w:rPr>
        <w:t>«</w:t>
      </w:r>
      <w:r w:rsidR="00782C9B" w:rsidRPr="00782C9B">
        <w:t>Об арендной плате за использование земельных участков, предоставленных в аренду без проведения торгов, находящихся в собственности муниципального образования городское поселение «Город Малоярославец», а также земельных участков, государственная собственность на которые не разграничена, расположенных на территории муниципального образования городское поселение «Город Малоярославец»</w:t>
      </w:r>
      <w:r w:rsidR="00A8022B" w:rsidRPr="00A8022B">
        <w:t xml:space="preserve"> </w:t>
      </w:r>
      <w:r w:rsidR="00A8022B">
        <w:t>изменения и читать в новой редакции:</w:t>
      </w:r>
    </w:p>
    <w:p w:rsidR="00A8022B" w:rsidRDefault="00A8022B" w:rsidP="00782C9B">
      <w:pPr>
        <w:spacing w:line="276" w:lineRule="auto"/>
        <w:ind w:firstLine="709"/>
        <w:jc w:val="both"/>
      </w:pPr>
      <w:r w:rsidRPr="00782C9B">
        <w:t>«1.</w:t>
      </w:r>
      <w:r w:rsidR="00782C9B">
        <w:t xml:space="preserve"> </w:t>
      </w:r>
      <w:proofErr w:type="gramStart"/>
      <w:r w:rsidRPr="00782C9B">
        <w:t>Размер арендной платы за и</w:t>
      </w:r>
      <w:r w:rsidR="00782C9B">
        <w:t>спользование земельных участков</w:t>
      </w:r>
      <w:r w:rsidR="0003289C">
        <w:t xml:space="preserve">, </w:t>
      </w:r>
      <w:r w:rsidRPr="00782C9B">
        <w:t xml:space="preserve"> государственн</w:t>
      </w:r>
      <w:r w:rsidR="00782C9B">
        <w:t xml:space="preserve">ая собственность на </w:t>
      </w:r>
      <w:r w:rsidRPr="00782C9B">
        <w:t>котор</w:t>
      </w:r>
      <w:r w:rsidR="00782C9B">
        <w:t>ые</w:t>
      </w:r>
      <w:r w:rsidR="00BE4549">
        <w:t xml:space="preserve"> не разграничена, </w:t>
      </w:r>
      <w:r w:rsidRPr="00782C9B">
        <w:t>предоставленных в аренду без торгов, определяется в порядке, утвержденном постановлением Правительства Калужской области от 18.03.2015 №146 «О порядке определения размера арендной платы за</w:t>
      </w:r>
      <w:r>
        <w:t xml:space="preserve"> </w:t>
      </w:r>
      <w:r>
        <w:lastRenderedPageBreak/>
        <w:t>земельные участки, находящиеся в собственности Калужской области, а также за земельные участки, государственная собственность на которые не разграничена, предоставленные в аренду без торгов».</w:t>
      </w:r>
      <w:proofErr w:type="gramEnd"/>
    </w:p>
    <w:p w:rsidR="00E93974" w:rsidRDefault="00782C9B" w:rsidP="00782C9B">
      <w:pPr>
        <w:spacing w:line="276" w:lineRule="auto"/>
        <w:ind w:firstLine="709"/>
      </w:pPr>
      <w:r>
        <w:t>2</w:t>
      </w:r>
      <w:r w:rsidR="009F0D7F">
        <w:t xml:space="preserve">. Главному редактору газеты «Малоярославецкий край» опубликовать настоящее решение в печати. </w:t>
      </w:r>
    </w:p>
    <w:p w:rsidR="00E93974" w:rsidRDefault="00782C9B" w:rsidP="00782C9B">
      <w:pPr>
        <w:spacing w:line="276" w:lineRule="auto"/>
        <w:ind w:firstLine="709"/>
      </w:pPr>
      <w:r>
        <w:t>3</w:t>
      </w:r>
      <w:r w:rsidR="009F0D7F">
        <w:t xml:space="preserve">. </w:t>
      </w:r>
      <w:proofErr w:type="gramStart"/>
      <w:r w:rsidR="009F0D7F">
        <w:t>Контроль за</w:t>
      </w:r>
      <w:proofErr w:type="gramEnd"/>
      <w:r w:rsidR="009F0D7F">
        <w:t xml:space="preserve"> исполнением данного решения возложить на Главу Администрации муниципального образования городское поселение «Город Малоярославец» Крылова М.А.</w:t>
      </w:r>
    </w:p>
    <w:p w:rsidR="003A1E4A" w:rsidRDefault="00782C9B" w:rsidP="00782C9B">
      <w:pPr>
        <w:spacing w:line="276" w:lineRule="auto"/>
        <w:ind w:firstLine="709"/>
      </w:pPr>
      <w:r>
        <w:t>4</w:t>
      </w:r>
      <w:r w:rsidR="009F0D7F">
        <w:t>. Настоящее решение вступает в силу с</w:t>
      </w:r>
      <w:r w:rsidR="00784321">
        <w:t xml:space="preserve">о дня </w:t>
      </w:r>
      <w:r w:rsidR="009F0D7F">
        <w:t xml:space="preserve"> его опубликования.</w:t>
      </w:r>
    </w:p>
    <w:p w:rsidR="00BE4549" w:rsidRDefault="00BE4549" w:rsidP="00782C9B">
      <w:pPr>
        <w:spacing w:line="276" w:lineRule="auto"/>
        <w:ind w:firstLine="709"/>
      </w:pPr>
    </w:p>
    <w:p w:rsidR="009F0D7F" w:rsidRPr="00A16DFA" w:rsidRDefault="009F0D7F" w:rsidP="006B7D15">
      <w:pPr>
        <w:spacing w:after="60"/>
        <w:ind w:right="-1"/>
        <w:jc w:val="both"/>
        <w:rPr>
          <w:b/>
        </w:rPr>
      </w:pPr>
    </w:p>
    <w:p w:rsidR="00485804" w:rsidRPr="00485804" w:rsidRDefault="00C350F7" w:rsidP="004B48BB">
      <w:pPr>
        <w:pStyle w:val="a8"/>
        <w:spacing w:line="276" w:lineRule="auto"/>
        <w:jc w:val="left"/>
        <w:rPr>
          <w:sz w:val="26"/>
          <w:szCs w:val="26"/>
        </w:rPr>
      </w:pPr>
      <w:r w:rsidRPr="00C350F7">
        <w:rPr>
          <w:lang w:eastAsia="ar-SA"/>
        </w:rPr>
        <w:t>Заместитель председателя                                                                    И.Н. Козырева</w:t>
      </w:r>
      <w:bookmarkStart w:id="0" w:name="_GoBack"/>
      <w:bookmarkEnd w:id="0"/>
      <w:r w:rsidR="00485804">
        <w:rPr>
          <w:sz w:val="26"/>
          <w:szCs w:val="26"/>
        </w:rPr>
        <w:t xml:space="preserve"> </w:t>
      </w:r>
    </w:p>
    <w:sectPr w:rsidR="00485804" w:rsidRPr="00485804" w:rsidSect="006B7D15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9B8" w:rsidRDefault="003F69B8" w:rsidP="006B7D15">
      <w:r>
        <w:separator/>
      </w:r>
    </w:p>
  </w:endnote>
  <w:endnote w:type="continuationSeparator" w:id="0">
    <w:p w:rsidR="003F69B8" w:rsidRDefault="003F69B8" w:rsidP="006B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9B8" w:rsidRDefault="003F69B8" w:rsidP="006B7D15">
      <w:r>
        <w:separator/>
      </w:r>
    </w:p>
  </w:footnote>
  <w:footnote w:type="continuationSeparator" w:id="0">
    <w:p w:rsidR="003F69B8" w:rsidRDefault="003F69B8" w:rsidP="006B7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B3D" w:rsidRPr="00C50B3D" w:rsidRDefault="00C50B3D" w:rsidP="00C50B3D">
    <w:pPr>
      <w:pStyle w:val="ad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7C2"/>
    <w:multiLevelType w:val="hybridMultilevel"/>
    <w:tmpl w:val="5FEEBEE6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C7B78"/>
    <w:multiLevelType w:val="hybridMultilevel"/>
    <w:tmpl w:val="232E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D1E10"/>
    <w:multiLevelType w:val="hybridMultilevel"/>
    <w:tmpl w:val="1C344324"/>
    <w:lvl w:ilvl="0" w:tplc="BBC4B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294F78"/>
    <w:multiLevelType w:val="hybridMultilevel"/>
    <w:tmpl w:val="12AA4738"/>
    <w:lvl w:ilvl="0" w:tplc="F0C8A8F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E63A12"/>
    <w:multiLevelType w:val="multilevel"/>
    <w:tmpl w:val="ED0A40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D95604E"/>
    <w:multiLevelType w:val="hybridMultilevel"/>
    <w:tmpl w:val="2F2C388A"/>
    <w:lvl w:ilvl="0" w:tplc="38161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044F0E"/>
    <w:multiLevelType w:val="multilevel"/>
    <w:tmpl w:val="E1E6D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702C04"/>
    <w:multiLevelType w:val="hybridMultilevel"/>
    <w:tmpl w:val="BCF4844E"/>
    <w:lvl w:ilvl="0" w:tplc="2F0890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97B61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A8323B"/>
    <w:multiLevelType w:val="hybridMultilevel"/>
    <w:tmpl w:val="BD1C702C"/>
    <w:lvl w:ilvl="0" w:tplc="E00498A2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4BA134CE"/>
    <w:multiLevelType w:val="hybridMultilevel"/>
    <w:tmpl w:val="04E8B328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253A4"/>
    <w:multiLevelType w:val="hybridMultilevel"/>
    <w:tmpl w:val="24CACEFA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662A32"/>
    <w:multiLevelType w:val="hybridMultilevel"/>
    <w:tmpl w:val="36C8E4D6"/>
    <w:lvl w:ilvl="0" w:tplc="1D046EF6">
      <w:start w:val="1"/>
      <w:numFmt w:val="decimal"/>
      <w:lvlText w:val="%1."/>
      <w:lvlJc w:val="left"/>
      <w:pPr>
        <w:ind w:left="7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5C89316B"/>
    <w:multiLevelType w:val="hybridMultilevel"/>
    <w:tmpl w:val="FB6E57A4"/>
    <w:lvl w:ilvl="0" w:tplc="BD0E62A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69B92A5A"/>
    <w:multiLevelType w:val="hybridMultilevel"/>
    <w:tmpl w:val="A4721CFA"/>
    <w:lvl w:ilvl="0" w:tplc="22A8DC4A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6EB4354C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C433AE"/>
    <w:multiLevelType w:val="hybridMultilevel"/>
    <w:tmpl w:val="98C656DE"/>
    <w:lvl w:ilvl="0" w:tplc="E3585A3E">
      <w:start w:val="4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0"/>
  </w:num>
  <w:num w:numId="5">
    <w:abstractNumId w:val="11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14"/>
  </w:num>
  <w:num w:numId="11">
    <w:abstractNumId w:val="12"/>
  </w:num>
  <w:num w:numId="12">
    <w:abstractNumId w:val="2"/>
  </w:num>
  <w:num w:numId="13">
    <w:abstractNumId w:val="1"/>
  </w:num>
  <w:num w:numId="14">
    <w:abstractNumId w:val="3"/>
  </w:num>
  <w:num w:numId="15">
    <w:abstractNumId w:val="16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1B"/>
    <w:rsid w:val="00005B7D"/>
    <w:rsid w:val="000131CE"/>
    <w:rsid w:val="0003289C"/>
    <w:rsid w:val="00033753"/>
    <w:rsid w:val="00046DE4"/>
    <w:rsid w:val="00072A58"/>
    <w:rsid w:val="00077266"/>
    <w:rsid w:val="00083AF7"/>
    <w:rsid w:val="00084DBD"/>
    <w:rsid w:val="00090449"/>
    <w:rsid w:val="00095279"/>
    <w:rsid w:val="00097616"/>
    <w:rsid w:val="000A1378"/>
    <w:rsid w:val="000A20B5"/>
    <w:rsid w:val="000A2378"/>
    <w:rsid w:val="000B4FA8"/>
    <w:rsid w:val="000C036B"/>
    <w:rsid w:val="000C0E7C"/>
    <w:rsid w:val="000D10A4"/>
    <w:rsid w:val="000F44BD"/>
    <w:rsid w:val="00102A31"/>
    <w:rsid w:val="00130887"/>
    <w:rsid w:val="00132EAF"/>
    <w:rsid w:val="00146450"/>
    <w:rsid w:val="001609A8"/>
    <w:rsid w:val="00161167"/>
    <w:rsid w:val="00170C8B"/>
    <w:rsid w:val="0018258F"/>
    <w:rsid w:val="001A776D"/>
    <w:rsid w:val="001B0FA4"/>
    <w:rsid w:val="001B209A"/>
    <w:rsid w:val="001B64AD"/>
    <w:rsid w:val="001B657B"/>
    <w:rsid w:val="001B6826"/>
    <w:rsid w:val="002001EA"/>
    <w:rsid w:val="00224B07"/>
    <w:rsid w:val="00234383"/>
    <w:rsid w:val="00234C8A"/>
    <w:rsid w:val="002433DF"/>
    <w:rsid w:val="00255D15"/>
    <w:rsid w:val="002566F8"/>
    <w:rsid w:val="00257439"/>
    <w:rsid w:val="002604BF"/>
    <w:rsid w:val="00265BE8"/>
    <w:rsid w:val="002D7CA4"/>
    <w:rsid w:val="0030362D"/>
    <w:rsid w:val="00303683"/>
    <w:rsid w:val="00312721"/>
    <w:rsid w:val="0031655F"/>
    <w:rsid w:val="00321944"/>
    <w:rsid w:val="0032707A"/>
    <w:rsid w:val="003407DF"/>
    <w:rsid w:val="00342B77"/>
    <w:rsid w:val="003452BC"/>
    <w:rsid w:val="00356BD8"/>
    <w:rsid w:val="00360D3F"/>
    <w:rsid w:val="003725B2"/>
    <w:rsid w:val="00374E0D"/>
    <w:rsid w:val="003770CF"/>
    <w:rsid w:val="0038231C"/>
    <w:rsid w:val="00395A8A"/>
    <w:rsid w:val="003A1E4A"/>
    <w:rsid w:val="003A24E7"/>
    <w:rsid w:val="003B08BC"/>
    <w:rsid w:val="003B1DE8"/>
    <w:rsid w:val="003B593C"/>
    <w:rsid w:val="003B5CF8"/>
    <w:rsid w:val="003C41F1"/>
    <w:rsid w:val="003D6317"/>
    <w:rsid w:val="003E3820"/>
    <w:rsid w:val="003F69B8"/>
    <w:rsid w:val="00405DF1"/>
    <w:rsid w:val="004201E1"/>
    <w:rsid w:val="00434745"/>
    <w:rsid w:val="004372E5"/>
    <w:rsid w:val="0046344C"/>
    <w:rsid w:val="00467F3E"/>
    <w:rsid w:val="00472598"/>
    <w:rsid w:val="00485804"/>
    <w:rsid w:val="004863FA"/>
    <w:rsid w:val="004B48BB"/>
    <w:rsid w:val="004F3A14"/>
    <w:rsid w:val="00500663"/>
    <w:rsid w:val="005143B8"/>
    <w:rsid w:val="00516C11"/>
    <w:rsid w:val="00521C3E"/>
    <w:rsid w:val="005242C9"/>
    <w:rsid w:val="0052674A"/>
    <w:rsid w:val="005368DE"/>
    <w:rsid w:val="00544B48"/>
    <w:rsid w:val="00562922"/>
    <w:rsid w:val="0056351B"/>
    <w:rsid w:val="005735E0"/>
    <w:rsid w:val="005770B9"/>
    <w:rsid w:val="00583B90"/>
    <w:rsid w:val="005A1717"/>
    <w:rsid w:val="005B08D9"/>
    <w:rsid w:val="005D1D91"/>
    <w:rsid w:val="005E5392"/>
    <w:rsid w:val="006222C9"/>
    <w:rsid w:val="006256DF"/>
    <w:rsid w:val="00626D7E"/>
    <w:rsid w:val="006315C7"/>
    <w:rsid w:val="00633503"/>
    <w:rsid w:val="0064255A"/>
    <w:rsid w:val="0065216B"/>
    <w:rsid w:val="00660478"/>
    <w:rsid w:val="0066728A"/>
    <w:rsid w:val="00671BCA"/>
    <w:rsid w:val="00674DF7"/>
    <w:rsid w:val="0067606A"/>
    <w:rsid w:val="00686C2A"/>
    <w:rsid w:val="00691DA7"/>
    <w:rsid w:val="006B7D15"/>
    <w:rsid w:val="006C60C2"/>
    <w:rsid w:val="006D784D"/>
    <w:rsid w:val="006E2F77"/>
    <w:rsid w:val="006E3564"/>
    <w:rsid w:val="00731970"/>
    <w:rsid w:val="0074333F"/>
    <w:rsid w:val="0075243D"/>
    <w:rsid w:val="00752F17"/>
    <w:rsid w:val="00756373"/>
    <w:rsid w:val="0075785E"/>
    <w:rsid w:val="00774459"/>
    <w:rsid w:val="00774DB5"/>
    <w:rsid w:val="00782C9B"/>
    <w:rsid w:val="00783AAF"/>
    <w:rsid w:val="00784321"/>
    <w:rsid w:val="0079237B"/>
    <w:rsid w:val="007A061A"/>
    <w:rsid w:val="007A2F26"/>
    <w:rsid w:val="007B4840"/>
    <w:rsid w:val="007B7887"/>
    <w:rsid w:val="007D009B"/>
    <w:rsid w:val="007D5366"/>
    <w:rsid w:val="007D634F"/>
    <w:rsid w:val="007E2E2C"/>
    <w:rsid w:val="007E387D"/>
    <w:rsid w:val="007F69E4"/>
    <w:rsid w:val="0080799A"/>
    <w:rsid w:val="00811BFB"/>
    <w:rsid w:val="00824811"/>
    <w:rsid w:val="0085606D"/>
    <w:rsid w:val="00867437"/>
    <w:rsid w:val="008A3939"/>
    <w:rsid w:val="008A6706"/>
    <w:rsid w:val="008B2920"/>
    <w:rsid w:val="008B7CB1"/>
    <w:rsid w:val="008D05D2"/>
    <w:rsid w:val="008D5C95"/>
    <w:rsid w:val="008E29D0"/>
    <w:rsid w:val="008F6C10"/>
    <w:rsid w:val="00912843"/>
    <w:rsid w:val="00925559"/>
    <w:rsid w:val="009302E6"/>
    <w:rsid w:val="00932088"/>
    <w:rsid w:val="0094060F"/>
    <w:rsid w:val="00942E52"/>
    <w:rsid w:val="00964CC3"/>
    <w:rsid w:val="00986AFF"/>
    <w:rsid w:val="009A16D6"/>
    <w:rsid w:val="009A35A0"/>
    <w:rsid w:val="009B677C"/>
    <w:rsid w:val="009C3F19"/>
    <w:rsid w:val="009F0D7F"/>
    <w:rsid w:val="00A07282"/>
    <w:rsid w:val="00A11D7F"/>
    <w:rsid w:val="00A16DFA"/>
    <w:rsid w:val="00A36898"/>
    <w:rsid w:val="00A36DC1"/>
    <w:rsid w:val="00A413C6"/>
    <w:rsid w:val="00A54FB4"/>
    <w:rsid w:val="00A8022B"/>
    <w:rsid w:val="00A91697"/>
    <w:rsid w:val="00A9757B"/>
    <w:rsid w:val="00AA22FD"/>
    <w:rsid w:val="00AB1DB9"/>
    <w:rsid w:val="00AC731B"/>
    <w:rsid w:val="00AE666C"/>
    <w:rsid w:val="00AE76ED"/>
    <w:rsid w:val="00B17DE9"/>
    <w:rsid w:val="00B317A3"/>
    <w:rsid w:val="00B46899"/>
    <w:rsid w:val="00B65CE2"/>
    <w:rsid w:val="00B67325"/>
    <w:rsid w:val="00B732E5"/>
    <w:rsid w:val="00BA75D9"/>
    <w:rsid w:val="00BA79DE"/>
    <w:rsid w:val="00BC4C85"/>
    <w:rsid w:val="00BC63C2"/>
    <w:rsid w:val="00BD4110"/>
    <w:rsid w:val="00BE4549"/>
    <w:rsid w:val="00BE50B4"/>
    <w:rsid w:val="00C00132"/>
    <w:rsid w:val="00C2505F"/>
    <w:rsid w:val="00C350F7"/>
    <w:rsid w:val="00C423B4"/>
    <w:rsid w:val="00C50B3D"/>
    <w:rsid w:val="00C51017"/>
    <w:rsid w:val="00C55E5A"/>
    <w:rsid w:val="00C577A2"/>
    <w:rsid w:val="00C67D0C"/>
    <w:rsid w:val="00C750C4"/>
    <w:rsid w:val="00C75741"/>
    <w:rsid w:val="00C81B7F"/>
    <w:rsid w:val="00CD2F3F"/>
    <w:rsid w:val="00D05F6A"/>
    <w:rsid w:val="00D06894"/>
    <w:rsid w:val="00D10708"/>
    <w:rsid w:val="00D23D5E"/>
    <w:rsid w:val="00D50669"/>
    <w:rsid w:val="00D56E1E"/>
    <w:rsid w:val="00D6481F"/>
    <w:rsid w:val="00D77353"/>
    <w:rsid w:val="00D84461"/>
    <w:rsid w:val="00DB230D"/>
    <w:rsid w:val="00DB7669"/>
    <w:rsid w:val="00DF3E3A"/>
    <w:rsid w:val="00DF4887"/>
    <w:rsid w:val="00E021F3"/>
    <w:rsid w:val="00E11F68"/>
    <w:rsid w:val="00E26BF3"/>
    <w:rsid w:val="00E33FB3"/>
    <w:rsid w:val="00E432D4"/>
    <w:rsid w:val="00E53954"/>
    <w:rsid w:val="00E5548F"/>
    <w:rsid w:val="00E71EF2"/>
    <w:rsid w:val="00E747EA"/>
    <w:rsid w:val="00E872C9"/>
    <w:rsid w:val="00E9018B"/>
    <w:rsid w:val="00E93974"/>
    <w:rsid w:val="00EB62B6"/>
    <w:rsid w:val="00ED22D7"/>
    <w:rsid w:val="00EF20B0"/>
    <w:rsid w:val="00EF5DE0"/>
    <w:rsid w:val="00F0016F"/>
    <w:rsid w:val="00F04D4F"/>
    <w:rsid w:val="00F05D25"/>
    <w:rsid w:val="00F36C43"/>
    <w:rsid w:val="00F615F3"/>
    <w:rsid w:val="00F64261"/>
    <w:rsid w:val="00F651AB"/>
    <w:rsid w:val="00FB22E3"/>
    <w:rsid w:val="00FC051B"/>
    <w:rsid w:val="00FC5882"/>
    <w:rsid w:val="00FD082A"/>
    <w:rsid w:val="00FD0FA7"/>
    <w:rsid w:val="00FE6AA8"/>
    <w:rsid w:val="00FF24D0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6826"/>
    <w:pPr>
      <w:keepNext/>
      <w:keepLines/>
      <w:spacing w:before="480" w:beforeAutospacing="1" w:line="276" w:lineRule="auto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B6826"/>
    <w:pPr>
      <w:spacing w:before="200"/>
      <w:outlineLvl w:val="1"/>
    </w:pPr>
    <w:rPr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11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82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826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paragraph" w:styleId="a8">
    <w:name w:val="Title"/>
    <w:basedOn w:val="a"/>
    <w:link w:val="a9"/>
    <w:qFormat/>
    <w:rsid w:val="003A24E7"/>
    <w:pPr>
      <w:suppressAutoHyphens w:val="0"/>
      <w:jc w:val="center"/>
    </w:pPr>
    <w:rPr>
      <w:b/>
      <w:lang w:eastAsia="ru-RU"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377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C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B7D1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B7D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6B7D1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B7D1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6826"/>
    <w:pPr>
      <w:keepNext/>
      <w:keepLines/>
      <w:spacing w:before="480" w:beforeAutospacing="1" w:line="276" w:lineRule="auto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B6826"/>
    <w:pPr>
      <w:spacing w:before="200"/>
      <w:outlineLvl w:val="1"/>
    </w:pPr>
    <w:rPr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11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82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826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paragraph" w:styleId="a8">
    <w:name w:val="Title"/>
    <w:basedOn w:val="a"/>
    <w:link w:val="a9"/>
    <w:qFormat/>
    <w:rsid w:val="003A24E7"/>
    <w:pPr>
      <w:suppressAutoHyphens w:val="0"/>
      <w:jc w:val="center"/>
    </w:pPr>
    <w:rPr>
      <w:b/>
      <w:lang w:eastAsia="ru-RU"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377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C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B7D1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B7D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6B7D1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B7D1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E57A9-6165-4E55-BD60-53B250AF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8</cp:revision>
  <cp:lastPrinted>2023-08-28T09:07:00Z</cp:lastPrinted>
  <dcterms:created xsi:type="dcterms:W3CDTF">2023-08-23T11:44:00Z</dcterms:created>
  <dcterms:modified xsi:type="dcterms:W3CDTF">2023-09-08T09:04:00Z</dcterms:modified>
</cp:coreProperties>
</file>