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2F3" w:rsidRPr="00EF6938" w:rsidRDefault="009E2D91" w:rsidP="00EF6938">
      <w:pPr>
        <w:ind w:firstLine="0"/>
        <w:jc w:val="center"/>
        <w:rPr>
          <w:rFonts w:cs="Arial"/>
          <w:b/>
          <w:bCs/>
          <w:kern w:val="28"/>
          <w:sz w:val="32"/>
          <w:szCs w:val="32"/>
        </w:rPr>
      </w:pPr>
      <w:r w:rsidRPr="00EF6938">
        <w:rPr>
          <w:rFonts w:cs="Arial"/>
          <w:b/>
          <w:bCs/>
          <w:kern w:val="28"/>
          <w:sz w:val="32"/>
          <w:szCs w:val="32"/>
        </w:rPr>
        <w:t>К</w:t>
      </w:r>
      <w:r w:rsidR="00B2115E" w:rsidRPr="00EF6938">
        <w:rPr>
          <w:rFonts w:cs="Arial"/>
          <w:b/>
          <w:bCs/>
          <w:kern w:val="28"/>
          <w:sz w:val="32"/>
          <w:szCs w:val="32"/>
        </w:rPr>
        <w:t>А</w:t>
      </w:r>
      <w:r w:rsidRPr="00EF6938">
        <w:rPr>
          <w:rFonts w:cs="Arial"/>
          <w:b/>
          <w:bCs/>
          <w:kern w:val="28"/>
          <w:sz w:val="32"/>
          <w:szCs w:val="32"/>
        </w:rPr>
        <w:t xml:space="preserve">ЛУЖСКАЯ </w:t>
      </w:r>
      <w:r w:rsidR="005142F3" w:rsidRPr="00EF6938">
        <w:rPr>
          <w:rFonts w:cs="Arial"/>
          <w:b/>
          <w:bCs/>
          <w:kern w:val="28"/>
          <w:sz w:val="32"/>
          <w:szCs w:val="32"/>
        </w:rPr>
        <w:t>ОБЛАСТЬ</w:t>
      </w:r>
    </w:p>
    <w:p w:rsidR="005142F3" w:rsidRPr="00EF6938" w:rsidRDefault="005142F3" w:rsidP="00EF6938">
      <w:pPr>
        <w:ind w:firstLine="0"/>
        <w:jc w:val="center"/>
        <w:rPr>
          <w:rFonts w:cs="Arial"/>
          <w:b/>
          <w:bCs/>
          <w:kern w:val="28"/>
          <w:sz w:val="32"/>
          <w:szCs w:val="32"/>
        </w:rPr>
      </w:pPr>
      <w:r w:rsidRPr="00EF6938">
        <w:rPr>
          <w:rFonts w:cs="Arial"/>
          <w:b/>
          <w:bCs/>
          <w:kern w:val="28"/>
          <w:sz w:val="32"/>
          <w:szCs w:val="32"/>
        </w:rPr>
        <w:t>МАЛОЯРОСЛАВЕЦКИЙ РАЙОН</w:t>
      </w:r>
    </w:p>
    <w:p w:rsidR="005142F3" w:rsidRPr="00EF6938" w:rsidRDefault="005142F3" w:rsidP="00EF6938">
      <w:pPr>
        <w:ind w:firstLine="0"/>
        <w:jc w:val="center"/>
        <w:rPr>
          <w:rFonts w:cs="Arial"/>
          <w:b/>
          <w:bCs/>
          <w:kern w:val="28"/>
          <w:sz w:val="32"/>
          <w:szCs w:val="32"/>
        </w:rPr>
      </w:pPr>
      <w:r w:rsidRPr="00EF6938">
        <w:rPr>
          <w:rFonts w:cs="Arial"/>
          <w:b/>
          <w:bCs/>
          <w:kern w:val="28"/>
          <w:sz w:val="32"/>
          <w:szCs w:val="32"/>
        </w:rPr>
        <w:t>ГОРОДСКАЯ ДУМА</w:t>
      </w:r>
    </w:p>
    <w:p w:rsidR="005142F3" w:rsidRPr="00EF6938" w:rsidRDefault="005142F3" w:rsidP="00EF6938">
      <w:pPr>
        <w:ind w:firstLine="0"/>
        <w:jc w:val="center"/>
        <w:rPr>
          <w:rFonts w:cs="Arial"/>
          <w:b/>
          <w:bCs/>
          <w:kern w:val="28"/>
          <w:sz w:val="32"/>
          <w:szCs w:val="32"/>
        </w:rPr>
      </w:pPr>
      <w:r w:rsidRPr="00EF6938">
        <w:rPr>
          <w:rFonts w:cs="Arial"/>
          <w:b/>
          <w:bCs/>
          <w:kern w:val="28"/>
          <w:sz w:val="32"/>
          <w:szCs w:val="32"/>
        </w:rPr>
        <w:t>ГОРОДСКОГО ПОСЕЛЕНИЯ</w:t>
      </w:r>
    </w:p>
    <w:p w:rsidR="005142F3" w:rsidRPr="00EF6938" w:rsidRDefault="005142F3" w:rsidP="00EF6938">
      <w:pPr>
        <w:ind w:firstLine="0"/>
        <w:jc w:val="center"/>
        <w:rPr>
          <w:rFonts w:cs="Arial"/>
          <w:b/>
          <w:bCs/>
          <w:kern w:val="28"/>
          <w:sz w:val="32"/>
          <w:szCs w:val="32"/>
        </w:rPr>
      </w:pPr>
      <w:r w:rsidRPr="00EF6938">
        <w:rPr>
          <w:rFonts w:cs="Arial"/>
          <w:b/>
          <w:bCs/>
          <w:kern w:val="28"/>
          <w:sz w:val="32"/>
          <w:szCs w:val="32"/>
        </w:rPr>
        <w:t>«ГОРОД МАЛОЯРОСЛАВЕЦ»</w:t>
      </w:r>
    </w:p>
    <w:p w:rsidR="005142F3" w:rsidRPr="00EF6938" w:rsidRDefault="005142F3" w:rsidP="00EF6938">
      <w:pPr>
        <w:ind w:firstLine="0"/>
        <w:jc w:val="center"/>
        <w:rPr>
          <w:rFonts w:cs="Arial"/>
          <w:b/>
          <w:bCs/>
          <w:kern w:val="28"/>
          <w:sz w:val="32"/>
          <w:szCs w:val="32"/>
        </w:rPr>
      </w:pPr>
    </w:p>
    <w:p w:rsidR="005142F3" w:rsidRPr="00EF6938" w:rsidRDefault="005142F3" w:rsidP="00EF6938">
      <w:pPr>
        <w:ind w:firstLine="0"/>
        <w:jc w:val="center"/>
        <w:rPr>
          <w:rFonts w:cs="Arial"/>
          <w:b/>
          <w:bCs/>
          <w:kern w:val="28"/>
          <w:sz w:val="32"/>
          <w:szCs w:val="32"/>
        </w:rPr>
      </w:pPr>
      <w:r w:rsidRPr="00EF6938">
        <w:rPr>
          <w:rFonts w:cs="Arial"/>
          <w:b/>
          <w:bCs/>
          <w:kern w:val="28"/>
          <w:sz w:val="32"/>
          <w:szCs w:val="32"/>
        </w:rPr>
        <w:t>РЕШЕНИЕ</w:t>
      </w:r>
    </w:p>
    <w:p w:rsidR="005142F3" w:rsidRPr="00EF6938" w:rsidRDefault="005142F3" w:rsidP="00EF6938">
      <w:pPr>
        <w:ind w:firstLine="0"/>
        <w:jc w:val="center"/>
        <w:rPr>
          <w:rFonts w:cs="Arial"/>
          <w:b/>
          <w:bCs/>
          <w:kern w:val="28"/>
          <w:sz w:val="32"/>
          <w:szCs w:val="32"/>
        </w:rPr>
      </w:pPr>
      <w:r w:rsidRPr="00EF6938">
        <w:rPr>
          <w:rFonts w:cs="Arial"/>
          <w:b/>
          <w:bCs/>
          <w:kern w:val="28"/>
          <w:sz w:val="32"/>
          <w:szCs w:val="32"/>
        </w:rPr>
        <w:t xml:space="preserve">от </w:t>
      </w:r>
      <w:r w:rsidR="00FE642C" w:rsidRPr="00EF6938">
        <w:rPr>
          <w:rFonts w:cs="Arial"/>
          <w:b/>
          <w:bCs/>
          <w:kern w:val="28"/>
          <w:sz w:val="32"/>
          <w:szCs w:val="32"/>
        </w:rPr>
        <w:t>24</w:t>
      </w:r>
      <w:r w:rsidR="00B80157" w:rsidRPr="00EF6938">
        <w:rPr>
          <w:rFonts w:cs="Arial"/>
          <w:b/>
          <w:bCs/>
          <w:kern w:val="28"/>
          <w:sz w:val="32"/>
          <w:szCs w:val="32"/>
        </w:rPr>
        <w:t xml:space="preserve"> </w:t>
      </w:r>
      <w:r w:rsidR="00450289" w:rsidRPr="00EF6938">
        <w:rPr>
          <w:rFonts w:cs="Arial"/>
          <w:b/>
          <w:bCs/>
          <w:kern w:val="28"/>
          <w:sz w:val="32"/>
          <w:szCs w:val="32"/>
        </w:rPr>
        <w:t>декабря</w:t>
      </w:r>
      <w:r w:rsidRPr="00EF6938">
        <w:rPr>
          <w:rFonts w:cs="Arial"/>
          <w:b/>
          <w:bCs/>
          <w:kern w:val="28"/>
          <w:sz w:val="32"/>
          <w:szCs w:val="32"/>
        </w:rPr>
        <w:t xml:space="preserve"> 2021 года</w:t>
      </w:r>
      <w:r w:rsidR="00EF6938">
        <w:rPr>
          <w:rFonts w:cs="Arial"/>
          <w:b/>
          <w:bCs/>
          <w:kern w:val="28"/>
          <w:sz w:val="32"/>
          <w:szCs w:val="32"/>
        </w:rPr>
        <w:t xml:space="preserve"> </w:t>
      </w:r>
      <w:r w:rsidRPr="00EF6938">
        <w:rPr>
          <w:rFonts w:cs="Arial"/>
          <w:b/>
          <w:bCs/>
          <w:kern w:val="28"/>
          <w:sz w:val="32"/>
          <w:szCs w:val="32"/>
        </w:rPr>
        <w:t xml:space="preserve">№ </w:t>
      </w:r>
      <w:r w:rsidR="00002745" w:rsidRPr="00EF6938">
        <w:rPr>
          <w:rFonts w:cs="Arial"/>
          <w:b/>
          <w:bCs/>
          <w:kern w:val="28"/>
          <w:sz w:val="32"/>
          <w:szCs w:val="32"/>
        </w:rPr>
        <w:t>136</w:t>
      </w:r>
    </w:p>
    <w:p w:rsidR="00A561FD" w:rsidRPr="00EF6938" w:rsidRDefault="00A561FD" w:rsidP="00EF6938">
      <w:pPr>
        <w:jc w:val="center"/>
        <w:rPr>
          <w:rFonts w:cs="Arial"/>
          <w:b/>
          <w:bCs/>
          <w:kern w:val="28"/>
          <w:sz w:val="32"/>
          <w:szCs w:val="32"/>
        </w:rPr>
      </w:pPr>
    </w:p>
    <w:p w:rsidR="00A561FD" w:rsidRPr="00EF6938" w:rsidRDefault="00A561FD" w:rsidP="00EF6938">
      <w:pPr>
        <w:ind w:right="-2" w:firstLine="0"/>
        <w:jc w:val="center"/>
        <w:rPr>
          <w:rFonts w:cs="Arial"/>
          <w:bCs/>
          <w:iCs/>
        </w:rPr>
      </w:pPr>
      <w:r w:rsidRPr="00EF6938">
        <w:rPr>
          <w:rFonts w:cs="Arial"/>
          <w:b/>
          <w:bCs/>
          <w:kern w:val="28"/>
          <w:sz w:val="32"/>
          <w:szCs w:val="32"/>
        </w:rPr>
        <w:t>О</w:t>
      </w:r>
      <w:r w:rsidR="00450289" w:rsidRPr="00EF6938">
        <w:rPr>
          <w:rFonts w:cs="Arial"/>
          <w:b/>
          <w:bCs/>
          <w:kern w:val="28"/>
          <w:sz w:val="32"/>
          <w:szCs w:val="32"/>
        </w:rPr>
        <w:t>б</w:t>
      </w:r>
      <w:r w:rsidRPr="00EF6938">
        <w:rPr>
          <w:rFonts w:cs="Arial"/>
          <w:b/>
          <w:bCs/>
          <w:kern w:val="28"/>
          <w:sz w:val="32"/>
          <w:szCs w:val="32"/>
        </w:rPr>
        <w:t xml:space="preserve"> </w:t>
      </w:r>
      <w:r w:rsidR="00450289" w:rsidRPr="00EF6938">
        <w:rPr>
          <w:rFonts w:cs="Arial"/>
          <w:b/>
          <w:bCs/>
          <w:kern w:val="28"/>
          <w:sz w:val="32"/>
          <w:szCs w:val="32"/>
        </w:rPr>
        <w:t>утверждении положения о муниципальном земельном контроле на территории</w:t>
      </w:r>
      <w:r w:rsidRPr="00EF6938">
        <w:rPr>
          <w:rFonts w:cs="Arial"/>
          <w:b/>
          <w:bCs/>
          <w:kern w:val="28"/>
          <w:sz w:val="32"/>
          <w:szCs w:val="32"/>
        </w:rPr>
        <w:t xml:space="preserve"> муниципаль</w:t>
      </w:r>
      <w:r w:rsidR="005142F3" w:rsidRPr="00EF6938">
        <w:rPr>
          <w:rFonts w:cs="Arial"/>
          <w:b/>
          <w:bCs/>
          <w:kern w:val="28"/>
          <w:sz w:val="32"/>
          <w:szCs w:val="32"/>
        </w:rPr>
        <w:t>ного образования городско</w:t>
      </w:r>
      <w:r w:rsidR="003E5BFC" w:rsidRPr="00EF6938">
        <w:rPr>
          <w:rFonts w:cs="Arial"/>
          <w:b/>
          <w:bCs/>
          <w:kern w:val="28"/>
          <w:sz w:val="32"/>
          <w:szCs w:val="32"/>
        </w:rPr>
        <w:t xml:space="preserve">е </w:t>
      </w:r>
      <w:r w:rsidRPr="00EF6938">
        <w:rPr>
          <w:rFonts w:cs="Arial"/>
          <w:b/>
          <w:bCs/>
          <w:kern w:val="28"/>
          <w:sz w:val="32"/>
          <w:szCs w:val="32"/>
        </w:rPr>
        <w:t>поселени</w:t>
      </w:r>
      <w:r w:rsidR="003E5BFC" w:rsidRPr="00EF6938">
        <w:rPr>
          <w:rFonts w:cs="Arial"/>
          <w:b/>
          <w:bCs/>
          <w:kern w:val="28"/>
          <w:sz w:val="32"/>
          <w:szCs w:val="32"/>
        </w:rPr>
        <w:t>е</w:t>
      </w:r>
      <w:r w:rsidR="005142F3" w:rsidRPr="00EF6938">
        <w:rPr>
          <w:rFonts w:cs="Arial"/>
          <w:b/>
          <w:bCs/>
          <w:kern w:val="28"/>
          <w:sz w:val="32"/>
          <w:szCs w:val="32"/>
        </w:rPr>
        <w:t xml:space="preserve"> «Город </w:t>
      </w:r>
      <w:r w:rsidRPr="00EF6938">
        <w:rPr>
          <w:rFonts w:cs="Arial"/>
          <w:b/>
          <w:bCs/>
          <w:kern w:val="28"/>
          <w:sz w:val="32"/>
          <w:szCs w:val="32"/>
        </w:rPr>
        <w:t>Малоярославец»</w:t>
      </w:r>
      <w:r w:rsidRPr="00EF6938">
        <w:rPr>
          <w:rFonts w:cs="Arial"/>
          <w:bCs/>
          <w:iCs/>
        </w:rPr>
        <w:t xml:space="preserve"> </w:t>
      </w:r>
    </w:p>
    <w:p w:rsidR="00A561FD" w:rsidRPr="00EF6938" w:rsidRDefault="00A561FD" w:rsidP="00EF6938">
      <w:pPr>
        <w:rPr>
          <w:rFonts w:cs="Arial"/>
        </w:rPr>
      </w:pPr>
    </w:p>
    <w:p w:rsidR="00FF2084" w:rsidRPr="00FF2084" w:rsidRDefault="00FF2084" w:rsidP="00FF2084">
      <w:pPr>
        <w:ind w:firstLine="708"/>
        <w:jc w:val="center"/>
      </w:pPr>
      <w:r w:rsidRPr="001B28AA">
        <w:t>(</w:t>
      </w:r>
      <w:r>
        <w:t xml:space="preserve">в ред. Решения от </w:t>
      </w:r>
      <w:hyperlink r:id="rId8" w:tgtFrame="ChangingDocument" w:history="1">
        <w:r w:rsidRPr="00FF2084">
          <w:rPr>
            <w:rStyle w:val="af0"/>
          </w:rPr>
          <w:t>26.04.2023 №276</w:t>
        </w:r>
      </w:hyperlink>
      <w:r>
        <w:t>)</w:t>
      </w:r>
    </w:p>
    <w:p w:rsidR="00FF2084" w:rsidRPr="001B28AA" w:rsidRDefault="00FF2084" w:rsidP="00EF6938">
      <w:pPr>
        <w:ind w:firstLine="708"/>
      </w:pPr>
    </w:p>
    <w:p w:rsidR="00A561FD" w:rsidRPr="00EF6938" w:rsidRDefault="00A561FD" w:rsidP="00EF6938">
      <w:pPr>
        <w:ind w:firstLine="708"/>
      </w:pPr>
      <w:proofErr w:type="gramStart"/>
      <w:r w:rsidRPr="00EF6938">
        <w:t>Засл</w:t>
      </w:r>
      <w:r w:rsidR="002A3C40" w:rsidRPr="00EF6938">
        <w:t xml:space="preserve">ушав </w:t>
      </w:r>
      <w:r w:rsidR="00450289" w:rsidRPr="00EF6938">
        <w:t xml:space="preserve">сообщение </w:t>
      </w:r>
      <w:r w:rsidR="008B7978" w:rsidRPr="00EF6938">
        <w:t>а</w:t>
      </w:r>
      <w:r w:rsidRPr="00EF6938">
        <w:t>дминистрации муни</w:t>
      </w:r>
      <w:r w:rsidR="00371BFE" w:rsidRPr="00EF6938">
        <w:t>ципального образования городско</w:t>
      </w:r>
      <w:r w:rsidR="003E5BFC" w:rsidRPr="00EF6938">
        <w:t>е</w:t>
      </w:r>
      <w:r w:rsidRPr="00EF6938">
        <w:t xml:space="preserve"> поселени</w:t>
      </w:r>
      <w:r w:rsidR="003E5BFC" w:rsidRPr="00EF6938">
        <w:t>е</w:t>
      </w:r>
      <w:r w:rsidRPr="00EF6938">
        <w:t xml:space="preserve"> «Город Малоярославец», </w:t>
      </w:r>
      <w:r w:rsidR="00E46CA7" w:rsidRPr="00EF6938">
        <w:t>в соответствии с</w:t>
      </w:r>
      <w:r w:rsidRPr="00EF6938">
        <w:t xml:space="preserve"> </w:t>
      </w:r>
      <w:r w:rsidR="00E46CA7" w:rsidRPr="00EF6938">
        <w:t>Федеральным Законом</w:t>
      </w:r>
      <w:r w:rsidRPr="00EF6938">
        <w:t xml:space="preserve"> </w:t>
      </w:r>
      <w:r w:rsidR="00450289" w:rsidRPr="00EF6938">
        <w:t xml:space="preserve">от 06.10.2003 </w:t>
      </w:r>
      <w:r w:rsidRPr="00EF6938">
        <w:t xml:space="preserve">№ </w:t>
      </w:r>
      <w:hyperlink r:id="rId9" w:tooltip="№ 131-ФЗ" w:history="1">
        <w:r w:rsidRPr="002D78E8">
          <w:rPr>
            <w:rStyle w:val="af0"/>
          </w:rPr>
          <w:t>131-ФЗ</w:t>
        </w:r>
      </w:hyperlink>
      <w:r w:rsidR="00E46CA7" w:rsidRPr="00EF6938">
        <w:t xml:space="preserve"> </w:t>
      </w:r>
      <w:r w:rsidR="006F077A" w:rsidRPr="00EF6938">
        <w:t>«Об общих принципах организации местного самоуправления в РФ»</w:t>
      </w:r>
      <w:r w:rsidRPr="00EF6938">
        <w:t xml:space="preserve">, </w:t>
      </w:r>
      <w:r w:rsidR="00E46CA7" w:rsidRPr="00EF6938">
        <w:t>Федеральным Законом</w:t>
      </w:r>
      <w:r w:rsidR="006F077A" w:rsidRPr="00EF6938">
        <w:t xml:space="preserve"> от 26.12.2008 №</w:t>
      </w:r>
      <w:hyperlink r:id="rId10" w:tooltip="26.12.2008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 w:history="1">
        <w:r w:rsidR="006F077A" w:rsidRPr="002D78E8">
          <w:rPr>
            <w:rStyle w:val="af0"/>
          </w:rPr>
          <w:t>294-ФЗ</w:t>
        </w:r>
      </w:hyperlink>
      <w:r w:rsidR="006F077A" w:rsidRPr="00EF6938">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E46CA7" w:rsidRPr="00EF6938">
        <w:t>Федеральным законом</w:t>
      </w:r>
      <w:r w:rsidR="003628A4" w:rsidRPr="00EF6938">
        <w:t xml:space="preserve"> от 31.07.2020 №248-ФЗ «О государственном контроле (надзоре) и муниципальном контроле в Российской</w:t>
      </w:r>
      <w:proofErr w:type="gramEnd"/>
      <w:r w:rsidR="003628A4" w:rsidRPr="00EF6938">
        <w:t xml:space="preserve"> Федерации», </w:t>
      </w:r>
      <w:r w:rsidR="00450289" w:rsidRPr="00EF6938">
        <w:t>Постановление</w:t>
      </w:r>
      <w:r w:rsidR="00045D0F" w:rsidRPr="00EF6938">
        <w:t>м</w:t>
      </w:r>
      <w:r w:rsidR="00450289" w:rsidRPr="00EF6938">
        <w:t xml:space="preserve"> Правительства Калужской области от 23.09.2016 №517 «Об утверждении порядка осуществления муниципального земельного контроля на территории Калужской области»,</w:t>
      </w:r>
      <w:r w:rsidR="00E46CA7" w:rsidRPr="00EF6938">
        <w:t xml:space="preserve"> статьей 72 </w:t>
      </w:r>
      <w:hyperlink r:id="rId11" w:tooltip="Жилищного кодекса Российской Федерации" w:history="1">
        <w:r w:rsidR="00E46CA7" w:rsidRPr="002D78E8">
          <w:rPr>
            <w:rStyle w:val="af0"/>
          </w:rPr>
          <w:t>Жилищного кодекса</w:t>
        </w:r>
      </w:hyperlink>
      <w:r w:rsidR="00E46CA7" w:rsidRPr="00EF6938">
        <w:t xml:space="preserve"> Российской Федерации, руководствуясь</w:t>
      </w:r>
      <w:r w:rsidR="00450289" w:rsidRPr="00EF6938">
        <w:t xml:space="preserve"> </w:t>
      </w:r>
      <w:r w:rsidRPr="00EF6938">
        <w:t xml:space="preserve">статьей </w:t>
      </w:r>
      <w:r w:rsidR="00E46CA7" w:rsidRPr="00EF6938">
        <w:t xml:space="preserve">26 </w:t>
      </w:r>
      <w:hyperlink r:id="rId12" w:tooltip="Устава муниципального образования городское поселение " w:history="1">
        <w:r w:rsidRPr="002D78E8">
          <w:rPr>
            <w:rStyle w:val="af0"/>
          </w:rPr>
          <w:t>Устава</w:t>
        </w:r>
        <w:r w:rsidR="003628A4" w:rsidRPr="002D78E8">
          <w:rPr>
            <w:rStyle w:val="af0"/>
          </w:rPr>
          <w:t xml:space="preserve"> муниципального образования городское поселение «Город Малоярославец»</w:t>
        </w:r>
      </w:hyperlink>
      <w:r w:rsidR="003628A4" w:rsidRPr="00EF6938">
        <w:t xml:space="preserve">, </w:t>
      </w:r>
      <w:r w:rsidR="009C325B" w:rsidRPr="00EF6938">
        <w:t>г</w:t>
      </w:r>
      <w:r w:rsidRPr="00EF6938">
        <w:t>ородская Дума</w:t>
      </w:r>
      <w:r w:rsidR="003628A4" w:rsidRPr="00EF6938">
        <w:t xml:space="preserve"> </w:t>
      </w:r>
      <w:r w:rsidR="005142F3" w:rsidRPr="00EF6938">
        <w:t>г</w:t>
      </w:r>
      <w:r w:rsidRPr="00EF6938">
        <w:t>ородско</w:t>
      </w:r>
      <w:r w:rsidR="005142F3" w:rsidRPr="00EF6938">
        <w:t>го</w:t>
      </w:r>
      <w:r w:rsidRPr="00EF6938">
        <w:t xml:space="preserve"> поселени</w:t>
      </w:r>
      <w:r w:rsidR="005142F3" w:rsidRPr="00EF6938">
        <w:t>я</w:t>
      </w:r>
      <w:r w:rsidRPr="00EF6938">
        <w:t xml:space="preserve"> «Город Малоярославец» </w:t>
      </w:r>
    </w:p>
    <w:p w:rsidR="00B2115E" w:rsidRPr="00EF6938" w:rsidRDefault="00B2115E" w:rsidP="00EF6938">
      <w:pPr>
        <w:ind w:firstLine="708"/>
      </w:pPr>
    </w:p>
    <w:p w:rsidR="00A561FD" w:rsidRPr="00EF6938" w:rsidRDefault="009C325B" w:rsidP="00EF6938">
      <w:pPr>
        <w:ind w:firstLine="708"/>
        <w:jc w:val="center"/>
        <w:rPr>
          <w:rFonts w:cs="Arial"/>
          <w:bCs/>
        </w:rPr>
      </w:pPr>
      <w:r w:rsidRPr="00EF6938">
        <w:rPr>
          <w:rFonts w:cs="Arial"/>
          <w:bCs/>
        </w:rPr>
        <w:t>РЕШИЛА</w:t>
      </w:r>
      <w:r w:rsidR="00A561FD" w:rsidRPr="00EF6938">
        <w:rPr>
          <w:rFonts w:cs="Arial"/>
          <w:bCs/>
        </w:rPr>
        <w:t>:</w:t>
      </w:r>
    </w:p>
    <w:p w:rsidR="00B2115E" w:rsidRPr="00EF6938" w:rsidRDefault="00B2115E" w:rsidP="00EF6938">
      <w:pPr>
        <w:ind w:firstLine="708"/>
        <w:jc w:val="center"/>
        <w:rPr>
          <w:rFonts w:cs="Arial"/>
          <w:bCs/>
        </w:rPr>
      </w:pPr>
    </w:p>
    <w:p w:rsidR="005142F3" w:rsidRPr="00EF6938" w:rsidRDefault="005142F3" w:rsidP="00EF6938">
      <w:pPr>
        <w:spacing w:after="60"/>
        <w:ind w:firstLine="709"/>
      </w:pPr>
      <w:r w:rsidRPr="00EF6938">
        <w:t xml:space="preserve">1. </w:t>
      </w:r>
      <w:r w:rsidR="00450289" w:rsidRPr="00EF6938">
        <w:t>Утвердить Положение о муниципальном земельном контроле на территории</w:t>
      </w:r>
      <w:r w:rsidR="00A561FD" w:rsidRPr="00EF6938">
        <w:t xml:space="preserve"> муниципального образования городско</w:t>
      </w:r>
      <w:r w:rsidR="003E5BFC" w:rsidRPr="00EF6938">
        <w:t>е</w:t>
      </w:r>
      <w:r w:rsidR="00A561FD" w:rsidRPr="00EF6938">
        <w:t xml:space="preserve"> поселени</w:t>
      </w:r>
      <w:r w:rsidR="003E5BFC" w:rsidRPr="00EF6938">
        <w:t>е</w:t>
      </w:r>
      <w:r w:rsidR="00371BFE" w:rsidRPr="00EF6938">
        <w:t xml:space="preserve"> «Город</w:t>
      </w:r>
      <w:r w:rsidR="00450289" w:rsidRPr="00EF6938">
        <w:t xml:space="preserve"> Малоярославец», согласно приложени</w:t>
      </w:r>
      <w:r w:rsidR="00E46CA7" w:rsidRPr="00EF6938">
        <w:t>ю</w:t>
      </w:r>
      <w:r w:rsidR="00450289" w:rsidRPr="00EF6938">
        <w:t xml:space="preserve"> №1.</w:t>
      </w:r>
      <w:r w:rsidR="00A561FD" w:rsidRPr="00EF6938">
        <w:t xml:space="preserve"> </w:t>
      </w:r>
    </w:p>
    <w:p w:rsidR="00A561FD" w:rsidRPr="00EF6938" w:rsidRDefault="005142F3" w:rsidP="00EF6938">
      <w:pPr>
        <w:spacing w:after="60"/>
        <w:ind w:firstLine="709"/>
      </w:pPr>
      <w:r w:rsidRPr="00EF6938">
        <w:t xml:space="preserve">2. </w:t>
      </w:r>
      <w:r w:rsidR="00450289" w:rsidRPr="00EF6938">
        <w:t xml:space="preserve">Считать утратившим силу Решение </w:t>
      </w:r>
      <w:r w:rsidR="00E46CA7" w:rsidRPr="00EF6938">
        <w:t>г</w:t>
      </w:r>
      <w:r w:rsidR="00450289" w:rsidRPr="00EF6938">
        <w:t xml:space="preserve">ородской Думы </w:t>
      </w:r>
      <w:r w:rsidR="00E46CA7" w:rsidRPr="00EF6938">
        <w:t xml:space="preserve">городского поселения </w:t>
      </w:r>
      <w:r w:rsidR="00450289" w:rsidRPr="00EF6938">
        <w:t xml:space="preserve">«Город Малоярославец» от </w:t>
      </w:r>
      <w:hyperlink r:id="rId13" w:tgtFrame="Cancelling" w:history="1">
        <w:r w:rsidR="00450289" w:rsidRPr="002D78E8">
          <w:rPr>
            <w:rStyle w:val="af0"/>
          </w:rPr>
          <w:t>28.01.2010 №402</w:t>
        </w:r>
      </w:hyperlink>
      <w:r w:rsidR="00450289" w:rsidRPr="00EF6938">
        <w:t xml:space="preserve"> «Об утверждении положения о муниципальном земельном конт</w:t>
      </w:r>
      <w:r w:rsidR="00045D0F" w:rsidRPr="00EF6938">
        <w:t>ро</w:t>
      </w:r>
      <w:r w:rsidR="00450289" w:rsidRPr="00EF6938">
        <w:t>ле на территории муниципального образования «</w:t>
      </w:r>
      <w:r w:rsidR="00045D0F" w:rsidRPr="00EF6938">
        <w:t>Город М</w:t>
      </w:r>
      <w:r w:rsidR="00450289" w:rsidRPr="00EF6938">
        <w:t>алоярославец».</w:t>
      </w:r>
    </w:p>
    <w:p w:rsidR="00A561FD" w:rsidRPr="00EF6938" w:rsidRDefault="00045D0F" w:rsidP="00EF6938">
      <w:pPr>
        <w:spacing w:after="60"/>
        <w:ind w:firstLine="708"/>
      </w:pPr>
      <w:r w:rsidRPr="00EF6938">
        <w:t>3</w:t>
      </w:r>
      <w:r w:rsidR="00B80157" w:rsidRPr="00EF6938">
        <w:t xml:space="preserve">. </w:t>
      </w:r>
      <w:r w:rsidR="00A561FD" w:rsidRPr="00EF6938">
        <w:t>Настоящее Решение вступает в силу со дня его опубликования.</w:t>
      </w:r>
    </w:p>
    <w:p w:rsidR="00A561FD" w:rsidRPr="00EF6938" w:rsidRDefault="00045D0F" w:rsidP="00EF6938">
      <w:pPr>
        <w:spacing w:after="60"/>
        <w:ind w:firstLine="708"/>
      </w:pPr>
      <w:r w:rsidRPr="00EF6938">
        <w:t>4</w:t>
      </w:r>
      <w:r w:rsidR="00B80157" w:rsidRPr="00EF6938">
        <w:t xml:space="preserve">. </w:t>
      </w:r>
      <w:r w:rsidR="00A561FD" w:rsidRPr="00EF6938">
        <w:t>Главному редактору газеты «Малоя</w:t>
      </w:r>
      <w:r w:rsidR="00020BE5" w:rsidRPr="00EF6938">
        <w:t xml:space="preserve">рославецкий край» опубликовать </w:t>
      </w:r>
      <w:r w:rsidR="00A561FD" w:rsidRPr="00EF6938">
        <w:t xml:space="preserve">настоящее Решение в печати. </w:t>
      </w:r>
    </w:p>
    <w:p w:rsidR="009C325B" w:rsidRDefault="009C325B" w:rsidP="00EF6938">
      <w:pPr>
        <w:spacing w:after="60"/>
        <w:ind w:firstLine="708"/>
      </w:pPr>
    </w:p>
    <w:p w:rsidR="00EF6938" w:rsidRDefault="00EF6938" w:rsidP="00EF6938">
      <w:pPr>
        <w:spacing w:after="60"/>
        <w:ind w:firstLine="708"/>
      </w:pPr>
    </w:p>
    <w:p w:rsidR="00EF6938" w:rsidRPr="00EF6938" w:rsidRDefault="00EF6938" w:rsidP="00EF6938">
      <w:pPr>
        <w:spacing w:after="60"/>
        <w:ind w:firstLine="708"/>
      </w:pPr>
    </w:p>
    <w:p w:rsidR="00B80157" w:rsidRPr="00EF6938" w:rsidRDefault="00A561FD" w:rsidP="00EF6938">
      <w:pPr>
        <w:jc w:val="right"/>
      </w:pPr>
      <w:r w:rsidRPr="00EF6938">
        <w:t>Глава</w:t>
      </w:r>
      <w:r w:rsidR="00E76F7E" w:rsidRPr="00EF6938">
        <w:t xml:space="preserve"> </w:t>
      </w:r>
      <w:r w:rsidR="00B80157" w:rsidRPr="00EF6938">
        <w:t xml:space="preserve">муниципального образования </w:t>
      </w:r>
    </w:p>
    <w:p w:rsidR="00EF6938" w:rsidRDefault="00B80157" w:rsidP="00EF6938">
      <w:pPr>
        <w:jc w:val="right"/>
      </w:pPr>
      <w:r w:rsidRPr="00EF6938">
        <w:t>городско</w:t>
      </w:r>
      <w:r w:rsidR="003E5BFC" w:rsidRPr="00EF6938">
        <w:t>е</w:t>
      </w:r>
      <w:r w:rsidRPr="00EF6938">
        <w:t xml:space="preserve"> поселени</w:t>
      </w:r>
      <w:r w:rsidR="003E5BFC" w:rsidRPr="00EF6938">
        <w:t>е</w:t>
      </w:r>
      <w:r w:rsidR="00E76F7E" w:rsidRPr="00EF6938">
        <w:t xml:space="preserve"> «Город Малоярославец»</w:t>
      </w:r>
    </w:p>
    <w:p w:rsidR="00A561FD" w:rsidRPr="00EF6938" w:rsidRDefault="00BB44EE" w:rsidP="00EF6938">
      <w:pPr>
        <w:jc w:val="right"/>
      </w:pPr>
      <w:r w:rsidRPr="00EF6938">
        <w:t>И.С. Олефиренко</w:t>
      </w:r>
    </w:p>
    <w:p w:rsidR="00EF6938" w:rsidRDefault="00EF6938" w:rsidP="00EF6938">
      <w:pPr>
        <w:spacing w:after="1"/>
      </w:pPr>
    </w:p>
    <w:p w:rsidR="00EF6938" w:rsidRDefault="00EF6938" w:rsidP="00EF6938">
      <w:pPr>
        <w:spacing w:after="1"/>
      </w:pPr>
    </w:p>
    <w:p w:rsidR="00EF6938" w:rsidRDefault="00EF6938" w:rsidP="00EF6938">
      <w:pPr>
        <w:spacing w:after="1"/>
      </w:pPr>
    </w:p>
    <w:p w:rsidR="00E46CA7" w:rsidRPr="00EF6938" w:rsidRDefault="00E46CA7" w:rsidP="00EF6938">
      <w:pPr>
        <w:spacing w:after="1"/>
        <w:jc w:val="right"/>
      </w:pPr>
      <w:r w:rsidRPr="00EF6938">
        <w:t xml:space="preserve">Утверждено </w:t>
      </w:r>
    </w:p>
    <w:p w:rsidR="00E46CA7" w:rsidRPr="00EF6938" w:rsidRDefault="00E46CA7" w:rsidP="00EF6938">
      <w:pPr>
        <w:spacing w:after="1"/>
        <w:jc w:val="right"/>
        <w:rPr>
          <w:rFonts w:cs="Arial"/>
        </w:rPr>
      </w:pPr>
      <w:r w:rsidRPr="00EF6938">
        <w:rPr>
          <w:rFonts w:cs="Arial"/>
        </w:rPr>
        <w:t>Приложение №1</w:t>
      </w:r>
    </w:p>
    <w:p w:rsidR="00E46CA7" w:rsidRPr="00EF6938" w:rsidRDefault="009C325B" w:rsidP="00EF6938">
      <w:pPr>
        <w:spacing w:after="1"/>
        <w:jc w:val="right"/>
        <w:rPr>
          <w:rFonts w:cs="Arial"/>
        </w:rPr>
      </w:pPr>
      <w:r w:rsidRPr="00EF6938">
        <w:rPr>
          <w:rFonts w:cs="Arial"/>
        </w:rPr>
        <w:t>к</w:t>
      </w:r>
      <w:r w:rsidR="00E46CA7" w:rsidRPr="00EF6938">
        <w:rPr>
          <w:rFonts w:cs="Arial"/>
        </w:rPr>
        <w:t xml:space="preserve"> Решению городской Думы </w:t>
      </w:r>
    </w:p>
    <w:p w:rsidR="00E46CA7" w:rsidRPr="00EF6938" w:rsidRDefault="00E46CA7" w:rsidP="00EF6938">
      <w:pPr>
        <w:spacing w:after="1"/>
        <w:jc w:val="right"/>
        <w:rPr>
          <w:rFonts w:cs="Arial"/>
        </w:rPr>
      </w:pPr>
      <w:r w:rsidRPr="00EF6938">
        <w:rPr>
          <w:rFonts w:cs="Arial"/>
        </w:rPr>
        <w:t>городского поселения «Город Малоярославец»</w:t>
      </w:r>
    </w:p>
    <w:p w:rsidR="00E46CA7" w:rsidRPr="00EF6938" w:rsidRDefault="00E46CA7" w:rsidP="00EF6938">
      <w:pPr>
        <w:spacing w:after="1"/>
        <w:jc w:val="right"/>
        <w:rPr>
          <w:rFonts w:cs="Arial"/>
        </w:rPr>
      </w:pPr>
      <w:r w:rsidRPr="00EF6938">
        <w:rPr>
          <w:rFonts w:cs="Arial"/>
        </w:rPr>
        <w:t>от 2</w:t>
      </w:r>
      <w:r w:rsidR="001D6B34" w:rsidRPr="00EF6938">
        <w:rPr>
          <w:rFonts w:cs="Arial"/>
        </w:rPr>
        <w:t>4</w:t>
      </w:r>
      <w:r w:rsidRPr="00EF6938">
        <w:rPr>
          <w:rFonts w:cs="Arial"/>
        </w:rPr>
        <w:t xml:space="preserve"> декабря 2021 №</w:t>
      </w:r>
      <w:r w:rsidR="00002745" w:rsidRPr="00EF6938">
        <w:rPr>
          <w:rFonts w:cs="Arial"/>
        </w:rPr>
        <w:t xml:space="preserve"> 136</w:t>
      </w:r>
    </w:p>
    <w:p w:rsidR="00E46CA7" w:rsidRPr="00EF6938" w:rsidRDefault="00E46CA7" w:rsidP="00EF6938">
      <w:pPr>
        <w:spacing w:after="1"/>
        <w:jc w:val="right"/>
        <w:rPr>
          <w:rFonts w:cs="Arial"/>
        </w:rPr>
      </w:pPr>
    </w:p>
    <w:p w:rsidR="000F620E" w:rsidRPr="007D45DD" w:rsidRDefault="00E46CA7" w:rsidP="0051499D">
      <w:pPr>
        <w:ind w:firstLine="0"/>
        <w:jc w:val="center"/>
        <w:rPr>
          <w:rFonts w:cs="Arial"/>
          <w:b/>
          <w:bCs/>
          <w:iCs/>
          <w:sz w:val="30"/>
          <w:szCs w:val="28"/>
        </w:rPr>
      </w:pPr>
      <w:r w:rsidRPr="007D45DD">
        <w:rPr>
          <w:rFonts w:cs="Arial"/>
          <w:b/>
          <w:bCs/>
          <w:iCs/>
          <w:sz w:val="30"/>
          <w:szCs w:val="28"/>
        </w:rPr>
        <w:t>ПОЛОЖЕНИЕ</w:t>
      </w:r>
      <w:r w:rsidR="000F620E" w:rsidRPr="007D45DD">
        <w:rPr>
          <w:rFonts w:cs="Arial"/>
          <w:b/>
          <w:bCs/>
          <w:iCs/>
          <w:sz w:val="30"/>
          <w:szCs w:val="28"/>
        </w:rPr>
        <w:t xml:space="preserve"> </w:t>
      </w:r>
    </w:p>
    <w:p w:rsidR="00E46CA7" w:rsidRPr="007D45DD" w:rsidRDefault="00E46CA7" w:rsidP="0051499D">
      <w:pPr>
        <w:spacing w:after="240"/>
        <w:ind w:firstLine="0"/>
        <w:jc w:val="center"/>
        <w:rPr>
          <w:rFonts w:cs="Arial"/>
          <w:b/>
          <w:bCs/>
          <w:iCs/>
          <w:sz w:val="30"/>
          <w:szCs w:val="28"/>
        </w:rPr>
      </w:pPr>
      <w:r w:rsidRPr="007D45DD">
        <w:rPr>
          <w:rFonts w:cs="Arial"/>
          <w:b/>
          <w:bCs/>
          <w:iCs/>
          <w:sz w:val="30"/>
          <w:szCs w:val="28"/>
        </w:rPr>
        <w:t>О МУНИЦИПАЛЬНОМ ЗЕМЕЛЬНОМ КОНТРОЛЕ НА ТЕРРИТОРИИ</w:t>
      </w:r>
      <w:r w:rsidR="000F620E" w:rsidRPr="007D45DD">
        <w:rPr>
          <w:rFonts w:cs="Arial"/>
          <w:b/>
          <w:bCs/>
          <w:iCs/>
          <w:sz w:val="30"/>
          <w:szCs w:val="28"/>
        </w:rPr>
        <w:t xml:space="preserve"> </w:t>
      </w:r>
      <w:r w:rsidRPr="007D45DD">
        <w:rPr>
          <w:rFonts w:cs="Arial"/>
          <w:b/>
          <w:bCs/>
          <w:iCs/>
          <w:sz w:val="30"/>
          <w:szCs w:val="28"/>
        </w:rPr>
        <w:t>МУНИЦИПАЛЬНОГО ОБРАЗОВАНИЯ ГОРОДСКОЕ ПОСЕЛЕНИЕ</w:t>
      </w:r>
      <w:r w:rsidR="000F620E" w:rsidRPr="007D45DD">
        <w:rPr>
          <w:rFonts w:cs="Arial"/>
          <w:b/>
          <w:bCs/>
          <w:iCs/>
          <w:sz w:val="30"/>
          <w:szCs w:val="28"/>
        </w:rPr>
        <w:t xml:space="preserve"> </w:t>
      </w:r>
      <w:r w:rsidRPr="007D45DD">
        <w:rPr>
          <w:rFonts w:cs="Arial"/>
          <w:b/>
          <w:bCs/>
          <w:iCs/>
          <w:sz w:val="30"/>
          <w:szCs w:val="28"/>
        </w:rPr>
        <w:t xml:space="preserve">«ГОРОД МАЛОЯРОСЛАВЕЦ» КАЛУЖСКОЙ ОБЛАСТИ </w:t>
      </w:r>
    </w:p>
    <w:p w:rsidR="00E46CA7" w:rsidRPr="003D3EE3" w:rsidRDefault="00E46CA7" w:rsidP="003D3EE3">
      <w:pPr>
        <w:spacing w:afterLines="60" w:after="144"/>
        <w:ind w:firstLine="708"/>
        <w:jc w:val="center"/>
        <w:outlineLvl w:val="0"/>
        <w:rPr>
          <w:rFonts w:cs="Arial"/>
          <w:b/>
          <w:bCs/>
          <w:iCs/>
          <w:sz w:val="30"/>
          <w:szCs w:val="28"/>
        </w:rPr>
      </w:pPr>
      <w:r w:rsidRPr="003D3EE3">
        <w:rPr>
          <w:rFonts w:cs="Arial"/>
          <w:b/>
          <w:bCs/>
          <w:iCs/>
          <w:sz w:val="30"/>
          <w:szCs w:val="28"/>
        </w:rPr>
        <w:t xml:space="preserve">Раздел </w:t>
      </w:r>
      <w:r w:rsidRPr="003D3EE3">
        <w:rPr>
          <w:rFonts w:cs="Arial"/>
          <w:b/>
          <w:bCs/>
          <w:iCs/>
          <w:sz w:val="30"/>
          <w:szCs w:val="28"/>
          <w:lang w:val="en-US"/>
        </w:rPr>
        <w:t>I</w:t>
      </w:r>
      <w:r w:rsidRPr="003D3EE3">
        <w:rPr>
          <w:rFonts w:cs="Arial"/>
          <w:b/>
          <w:bCs/>
          <w:iCs/>
          <w:sz w:val="30"/>
          <w:szCs w:val="28"/>
        </w:rPr>
        <w:t>. Общие положения</w:t>
      </w:r>
    </w:p>
    <w:p w:rsidR="002D0A8E" w:rsidRPr="000F620E" w:rsidRDefault="00E46CA7" w:rsidP="000F620E">
      <w:pPr>
        <w:spacing w:afterLines="60" w:after="144"/>
        <w:ind w:firstLine="709"/>
      </w:pPr>
      <w:r w:rsidRPr="000F620E">
        <w:t xml:space="preserve">1.1. </w:t>
      </w:r>
      <w:proofErr w:type="gramStart"/>
      <w:r w:rsidRPr="000F620E">
        <w:t>Положение о муниципальном земельном контроле на территории муниципального образования городское поселение «Город Малоярославец» (далее – Положение) определяет правила организации и осуществления деятельности уполномоченного органа местного самоуправления по контролю за соблюдением гражданами и организациями требований законодательства Российской Федерации и Калужской области в отношении объектов земельных отношений, за нарушение которых законодательством Российской Федерации и Калужской области предусмотрена административная ответственность (далее - муниципальный земельный контроль</w:t>
      </w:r>
      <w:proofErr w:type="gramEnd"/>
      <w:r w:rsidRPr="000F620E">
        <w:t>).</w:t>
      </w:r>
      <w:bookmarkStart w:id="0" w:name="P8"/>
      <w:bookmarkEnd w:id="0"/>
    </w:p>
    <w:p w:rsidR="002D0A8E" w:rsidRPr="000F620E" w:rsidRDefault="00E46CA7" w:rsidP="000F620E">
      <w:pPr>
        <w:spacing w:afterLines="60" w:after="144"/>
        <w:ind w:firstLine="709"/>
      </w:pPr>
      <w:r w:rsidRPr="000F620E">
        <w:t xml:space="preserve">1.2. Положение разработано в соответствии со статьей 72 </w:t>
      </w:r>
      <w:hyperlink r:id="rId14" w:tooltip="Земельного кодекса" w:history="1">
        <w:r w:rsidRPr="000F620E">
          <w:rPr>
            <w:rStyle w:val="af0"/>
          </w:rPr>
          <w:t>Земельного кодекса</w:t>
        </w:r>
      </w:hyperlink>
      <w:r w:rsidRPr="000F620E">
        <w:t xml:space="preserve"> Российской Федерации, </w:t>
      </w:r>
      <w:hyperlink r:id="rId15" w:history="1">
        <w:r w:rsidRPr="000F620E">
          <w:t>Кодексом</w:t>
        </w:r>
      </w:hyperlink>
      <w:r w:rsidRPr="000F620E">
        <w:t xml:space="preserve"> Российской Федерации об административных правонарушениях, Федеральным </w:t>
      </w:r>
      <w:hyperlink r:id="rId16" w:history="1">
        <w:r w:rsidRPr="000F620E">
          <w:t>законом</w:t>
        </w:r>
      </w:hyperlink>
      <w:r w:rsidRPr="000F620E">
        <w:t xml:space="preserve"> от 31 июля 2020 № 248-ФЗ «О государственном контроле (надзоре) и муниципальном контроле в Российской Федерации» (далее - Федеральный закон №248-ФЗ), а также иными нормативными правовыми актами Российской Федерации и Калужской области.</w:t>
      </w:r>
    </w:p>
    <w:p w:rsidR="002D0A8E" w:rsidRPr="000F620E" w:rsidRDefault="00E46CA7" w:rsidP="000F620E">
      <w:pPr>
        <w:spacing w:afterLines="60" w:after="144"/>
        <w:ind w:firstLine="709"/>
      </w:pPr>
      <w:r w:rsidRPr="000F620E">
        <w:t xml:space="preserve">1.3. </w:t>
      </w:r>
      <w:proofErr w:type="gramStart"/>
      <w:r w:rsidRPr="000F620E">
        <w:t>Предметом муниципального земельного контроля на территории муниципального образования городское поселение «Город Малоярославец»  являются: соблюдение гражданами, юридическими лицами и индивидуальными предпринимателями (далее – контролируемые лица) обязательных требований, установленных законами и иными нормативными правовыми актами Российской Федерации, законами и иными правовыми актами Калужской области (далее – обязательные требования), в области использования земель, за нарушение которых законодательством Российской Федерации, законодательством Калужской области предусмотрена административная ответственность</w:t>
      </w:r>
      <w:proofErr w:type="gramEnd"/>
      <w:r w:rsidRPr="000F620E">
        <w:t xml:space="preserve">;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 </w:t>
      </w:r>
    </w:p>
    <w:p w:rsidR="002D0A8E" w:rsidRPr="000F620E" w:rsidRDefault="00E46CA7" w:rsidP="000F620E">
      <w:pPr>
        <w:spacing w:afterLines="60" w:after="144"/>
        <w:ind w:firstLine="709"/>
      </w:pPr>
      <w:r w:rsidRPr="000F620E">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ими объектами контроля.</w:t>
      </w:r>
    </w:p>
    <w:p w:rsidR="002D0A8E" w:rsidRPr="000F620E" w:rsidRDefault="00E46CA7" w:rsidP="000F620E">
      <w:pPr>
        <w:spacing w:afterLines="60" w:after="144"/>
        <w:ind w:firstLine="709"/>
      </w:pPr>
      <w:r w:rsidRPr="000F620E">
        <w:t xml:space="preserve">1.4. Муниципальный земельный контроль осуществляется в отношении расположенных в границах муниципального образования объектов земельного контроля (земельные участки и их части независимо от прав на них) и направлен на достижение общественно значимых результатов, связанных с минимизацией риска причинения вреда </w:t>
      </w:r>
      <w:r w:rsidRPr="000F620E">
        <w:lastRenderedPageBreak/>
        <w:t>(ущерба) охраняемым законом ценностям, вызванного нарушениями требований земельного законодательства.</w:t>
      </w:r>
    </w:p>
    <w:p w:rsidR="002D0A8E" w:rsidRPr="000F620E" w:rsidRDefault="00E46CA7" w:rsidP="000F620E">
      <w:pPr>
        <w:spacing w:afterLines="60" w:after="144"/>
        <w:ind w:firstLine="709"/>
      </w:pPr>
      <w:r w:rsidRPr="000F620E">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2D0A8E" w:rsidRPr="000F620E" w:rsidRDefault="00E46CA7" w:rsidP="000F620E">
      <w:pPr>
        <w:spacing w:afterLines="60" w:after="144"/>
        <w:ind w:firstLine="709"/>
      </w:pPr>
      <w:r w:rsidRPr="000F620E">
        <w:t xml:space="preserve">1.5. Уполномоченный орган обеспечивает учет объектов контроля в рамках осуществления муниципального земельного контроля. </w:t>
      </w:r>
    </w:p>
    <w:p w:rsidR="002D0A8E" w:rsidRPr="000F620E" w:rsidRDefault="00E46CA7" w:rsidP="000F620E">
      <w:pPr>
        <w:spacing w:afterLines="60" w:after="144"/>
        <w:ind w:firstLine="709"/>
      </w:pPr>
      <w:r w:rsidRPr="000F620E">
        <w:t xml:space="preserve">1.6. </w:t>
      </w:r>
      <w:proofErr w:type="gramStart"/>
      <w:r w:rsidRPr="000F620E">
        <w:t xml:space="preserve">При организации и осуществлении муниципального земельного контроля органы муниципального земельного контроля, должностные лица взаимодействуют с федеральными органами исполнительной власти, уполномоченными на осуществление государственного земельного надзора (далее – органы государственного земельного надзора), в порядке, установленном </w:t>
      </w:r>
      <w:hyperlink r:id="rId17" w:history="1">
        <w:r w:rsidRPr="000F620E">
          <w:t>постановлением</w:t>
        </w:r>
      </w:hyperlink>
      <w:r w:rsidRPr="000F620E">
        <w:t xml:space="preserve"> Правительства Российской Федерации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а также</w:t>
      </w:r>
      <w:proofErr w:type="gramEnd"/>
      <w:r w:rsidRPr="000F620E">
        <w:t xml:space="preserve"> в рамках межведомственного информационного взаимодействия получают на безвозмездной основе документы, сведения от иных органов в соответствии с утвержденным постановлением Правительства Российской Федерации от 06.03.2021 г. № 338 «О межведомственном информационном взаимодействии в рамках осуществления государственного контроля (надзора), муниципального контроля».</w:t>
      </w:r>
    </w:p>
    <w:p w:rsidR="002D0A8E" w:rsidRPr="000F620E" w:rsidRDefault="00E46CA7" w:rsidP="000F620E">
      <w:pPr>
        <w:spacing w:afterLines="60" w:after="144"/>
        <w:ind w:firstLine="709"/>
      </w:pPr>
      <w:r w:rsidRPr="000F620E">
        <w:t xml:space="preserve">1.7. При осуществлении муниципального земельного контроля применяются типовые формы документов, утвержденные </w:t>
      </w:r>
      <w:hyperlink r:id="rId18" w:history="1">
        <w:r w:rsidRPr="000F620E">
          <w:t>приказом</w:t>
        </w:r>
      </w:hyperlink>
      <w:r w:rsidRPr="000F620E">
        <w:t xml:space="preserve"> Министерства экономического развития Российской Федерации от  31.03.2021 №151 «О типовых формах документов, используемых контрольным (надзорным) органом». В случае выявления при проведении проверки признаков нарушений обязательных требований вместе с актом проверки выдается </w:t>
      </w:r>
      <w:hyperlink r:id="rId19" w:history="1">
        <w:r w:rsidRPr="000F620E">
          <w:t>предписание</w:t>
        </w:r>
      </w:hyperlink>
      <w:r w:rsidRPr="000F620E">
        <w:t xml:space="preserve"> органу государственной власти, органу местного самоуправления, юридическому лицу, индивидуальному предпринимателю об устранении выявленных признаков нарушений с указанием срока их устранения (приложение № 1).</w:t>
      </w:r>
    </w:p>
    <w:p w:rsidR="002D0A8E" w:rsidRPr="000F620E" w:rsidRDefault="00E46CA7" w:rsidP="000F620E">
      <w:pPr>
        <w:spacing w:afterLines="60" w:after="144"/>
        <w:ind w:firstLine="709"/>
      </w:pPr>
      <w:r w:rsidRPr="000F620E">
        <w:t>1.8. Уполномоченный орган при осуществлении муниципального земельного контроля проводит контрольные (надзорные) мероприятия из числа предусмотренных Федеральным законом</w:t>
      </w:r>
      <w:r w:rsidR="002D0A8E" w:rsidRPr="000F620E">
        <w:t xml:space="preserve"> </w:t>
      </w:r>
      <w:r w:rsidRPr="000F620E">
        <w:t xml:space="preserve">от 31 июля 2020 г. </w:t>
      </w:r>
      <w:r w:rsidR="002D0A8E" w:rsidRPr="000F620E">
        <w:t>№</w:t>
      </w:r>
      <w:r w:rsidRPr="000F620E">
        <w:t xml:space="preserve"> 248-ФЗ "О государственном контроле (надзоре) и муниципальном контроле в Российской Федерации" (далее - Федеральный закон N 248-ФЗ).</w:t>
      </w:r>
    </w:p>
    <w:p w:rsidR="002D0A8E" w:rsidRPr="000F620E" w:rsidRDefault="00E46CA7" w:rsidP="000F620E">
      <w:pPr>
        <w:spacing w:afterLines="60" w:after="144"/>
        <w:ind w:firstLine="709"/>
      </w:pPr>
      <w:r w:rsidRPr="000F620E">
        <w:t>Муниципальный земельный контроль осуществляется посредством организации и проведения:</w:t>
      </w:r>
    </w:p>
    <w:p w:rsidR="002D0A8E" w:rsidRPr="000F620E" w:rsidRDefault="002D0A8E" w:rsidP="000F620E">
      <w:pPr>
        <w:spacing w:afterLines="60" w:after="144"/>
        <w:ind w:firstLine="709"/>
      </w:pPr>
      <w:r w:rsidRPr="000F620E">
        <w:t>а)</w:t>
      </w:r>
      <w:r w:rsidR="00E46CA7" w:rsidRPr="000F620E">
        <w:t xml:space="preserve"> профилактических мероприятий</w:t>
      </w:r>
      <w:r w:rsidRPr="000F620E">
        <w:t>;</w:t>
      </w:r>
    </w:p>
    <w:p w:rsidR="002D0A8E" w:rsidRPr="000F620E" w:rsidRDefault="00E46CA7" w:rsidP="000F620E">
      <w:pPr>
        <w:spacing w:afterLines="60" w:after="144"/>
        <w:ind w:firstLine="709"/>
      </w:pPr>
      <w:r w:rsidRPr="000F620E">
        <w:t>б) контрольных (надзорных) мероприятий, проводимых при взаимодействии с контролируемым лицом и без взаимодействия с контролируемым лицом.</w:t>
      </w:r>
    </w:p>
    <w:p w:rsidR="002D0A8E" w:rsidRPr="000F620E" w:rsidRDefault="00E46CA7" w:rsidP="000F620E">
      <w:pPr>
        <w:spacing w:afterLines="60" w:after="144"/>
        <w:ind w:firstLine="709"/>
      </w:pPr>
      <w:r w:rsidRPr="000F620E">
        <w:t xml:space="preserve">1.9. </w:t>
      </w:r>
      <w:proofErr w:type="gramStart"/>
      <w:r w:rsidRPr="000F620E">
        <w:t xml:space="preserve">Должностные лица, уполномоченные на внесение информации в единый реестр контрольных (надзорных) мероприятий, осуществляют внесение информации в указанный реестр в соответствии </w:t>
      </w:r>
      <w:hyperlink r:id="rId20" w:history="1">
        <w:r w:rsidRPr="000F620E">
          <w:t>постановлением</w:t>
        </w:r>
      </w:hyperlink>
      <w:r w:rsidRPr="000F620E">
        <w:t xml:space="preserve">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roofErr w:type="gramEnd"/>
    </w:p>
    <w:p w:rsidR="002D0A8E" w:rsidRPr="000F620E" w:rsidRDefault="00E46CA7" w:rsidP="000F620E">
      <w:pPr>
        <w:spacing w:afterLines="60" w:after="144"/>
        <w:ind w:firstLine="709"/>
      </w:pPr>
      <w:r w:rsidRPr="000F620E">
        <w:t xml:space="preserve">1.10. </w:t>
      </w:r>
      <w:proofErr w:type="gramStart"/>
      <w:r w:rsidRPr="000F620E">
        <w:t xml:space="preserve">Органы муниципального земельного контроля ежегодно подготавливают доклад об осуществлении муниципального земельного контроля и об эффективности </w:t>
      </w:r>
      <w:r w:rsidRPr="000F620E">
        <w:lastRenderedPageBreak/>
        <w:t>такого контроля в соответствии с постановлением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E46CA7" w:rsidRDefault="00E46CA7" w:rsidP="000F620E">
      <w:pPr>
        <w:spacing w:afterLines="60" w:after="144"/>
        <w:ind w:firstLine="709"/>
      </w:pPr>
      <w:r w:rsidRPr="000F620E">
        <w:t xml:space="preserve">1.11. Ключевые показатели муниципального земельного контроля, отражающие уровень минимизации вреда (ущерба) охраняемым законом ценностям, уровень устранения риска причинения вреда (ущерба) в сфере использования земель и их целевые значения устанавливаются согласно </w:t>
      </w:r>
      <w:hyperlink r:id="rId21" w:history="1">
        <w:r w:rsidRPr="000F620E">
          <w:t>приложению № 2</w:t>
        </w:r>
      </w:hyperlink>
      <w:r w:rsidRPr="000F620E">
        <w:t xml:space="preserve"> к настоящему Положению.</w:t>
      </w:r>
    </w:p>
    <w:p w:rsidR="001B28AA" w:rsidRDefault="001B28AA" w:rsidP="000F620E">
      <w:pPr>
        <w:spacing w:afterLines="60" w:after="144"/>
        <w:ind w:firstLine="709"/>
      </w:pPr>
      <w:r w:rsidRPr="001B28AA">
        <w:t>1.12</w:t>
      </w:r>
      <w:r>
        <w:t>.</w:t>
      </w:r>
      <w:r w:rsidRPr="001B28AA">
        <w:t xml:space="preserve"> В соответствии с частью 9 и частью 10 статьи 12 Федерального закона №248, в целях оценки риска причинения вреда (ущерба) при принятии решения о проведении и выборе внепланового контрольного мероприятия применяются индикаторы риска нарушения обязательных требований, установленные приложением №5 к настоящему Положению</w:t>
      </w:r>
      <w:r>
        <w:t>.</w:t>
      </w:r>
    </w:p>
    <w:p w:rsidR="001B28AA" w:rsidRDefault="001B28AA" w:rsidP="000F620E">
      <w:pPr>
        <w:spacing w:afterLines="60" w:after="144"/>
        <w:ind w:firstLine="709"/>
      </w:pPr>
    </w:p>
    <w:p w:rsidR="000F620E" w:rsidRPr="003D3EE3" w:rsidRDefault="003D3EE3" w:rsidP="003D3EE3">
      <w:pPr>
        <w:spacing w:afterLines="60" w:after="144"/>
        <w:ind w:firstLine="709"/>
        <w:jc w:val="center"/>
        <w:rPr>
          <w:rFonts w:cs="Arial"/>
          <w:b/>
          <w:bCs/>
          <w:iCs/>
          <w:sz w:val="30"/>
          <w:szCs w:val="28"/>
        </w:rPr>
      </w:pPr>
      <w:r w:rsidRPr="003D3EE3">
        <w:rPr>
          <w:rFonts w:cs="Arial"/>
          <w:b/>
          <w:bCs/>
          <w:iCs/>
          <w:sz w:val="30"/>
          <w:szCs w:val="28"/>
        </w:rPr>
        <w:t xml:space="preserve">Раздел </w:t>
      </w:r>
      <w:r w:rsidRPr="003D3EE3">
        <w:rPr>
          <w:rFonts w:cs="Arial"/>
          <w:b/>
          <w:bCs/>
          <w:iCs/>
          <w:sz w:val="30"/>
          <w:szCs w:val="28"/>
          <w:lang w:val="en-US"/>
        </w:rPr>
        <w:t>II</w:t>
      </w:r>
      <w:r w:rsidRPr="003D3EE3">
        <w:rPr>
          <w:rFonts w:cs="Arial"/>
          <w:b/>
          <w:bCs/>
          <w:iCs/>
          <w:sz w:val="30"/>
          <w:szCs w:val="28"/>
        </w:rPr>
        <w:t>. Права и обязанности должностных лиц органа муниципального земельного контроля</w:t>
      </w:r>
    </w:p>
    <w:p w:rsidR="002D0A8E" w:rsidRPr="000F620E" w:rsidRDefault="00E46CA7" w:rsidP="000F620E">
      <w:pPr>
        <w:spacing w:afterLines="60" w:after="144"/>
        <w:ind w:firstLine="709"/>
      </w:pPr>
      <w:r w:rsidRPr="000F620E">
        <w:t>2.1. Глава администрации муниципального образования городское поселение «Город Малоярославец» уполномочен принимать решения о проведении контрольных (надзорных) мероприятий, предусматривающих взаимодействие с контролируемым лицом, а также документарных проверок.</w:t>
      </w:r>
    </w:p>
    <w:p w:rsidR="00E46CA7" w:rsidRPr="000F620E" w:rsidRDefault="00E46CA7" w:rsidP="000F620E">
      <w:pPr>
        <w:spacing w:afterLines="60" w:after="144"/>
        <w:ind w:firstLine="709"/>
      </w:pPr>
      <w:r w:rsidRPr="000F620E">
        <w:t>От имени уполномоченного органа муниципальный земельный контроль вправе осуществлять следующие должностные лица:</w:t>
      </w:r>
    </w:p>
    <w:p w:rsidR="00E46CA7" w:rsidRPr="000F620E" w:rsidRDefault="00E46CA7" w:rsidP="000F620E">
      <w:pPr>
        <w:spacing w:afterLines="60" w:after="144"/>
        <w:ind w:firstLine="709"/>
      </w:pPr>
      <w:r w:rsidRPr="000F620E">
        <w:t>а) заместитель главы администрации;</w:t>
      </w:r>
    </w:p>
    <w:p w:rsidR="00E46CA7" w:rsidRPr="000F620E" w:rsidRDefault="00E46CA7" w:rsidP="000F620E">
      <w:pPr>
        <w:spacing w:afterLines="60" w:after="144"/>
        <w:ind w:firstLine="709"/>
      </w:pPr>
      <w:r w:rsidRPr="000F620E">
        <w:t>б)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земельному контролю, в том числе проведение профилактических мероприятий и контрольных (надзорных) мероприятий (далее также - инспектор).</w:t>
      </w:r>
    </w:p>
    <w:p w:rsidR="00E46CA7" w:rsidRPr="000F620E" w:rsidRDefault="00E46CA7" w:rsidP="000F620E">
      <w:pPr>
        <w:spacing w:afterLines="60" w:after="144"/>
        <w:ind w:firstLine="709"/>
      </w:pPr>
      <w:r w:rsidRPr="000F620E">
        <w:t>2.2.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E46CA7" w:rsidRPr="000F620E" w:rsidRDefault="00E46CA7" w:rsidP="000F620E">
      <w:pPr>
        <w:spacing w:afterLines="60" w:after="144"/>
        <w:ind w:firstLine="709"/>
      </w:pPr>
      <w:r w:rsidRPr="000F620E">
        <w:t>2.3.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E46CA7" w:rsidRPr="000F620E" w:rsidRDefault="00E46CA7" w:rsidP="000F620E">
      <w:pPr>
        <w:spacing w:afterLines="60" w:after="144"/>
        <w:ind w:firstLine="709"/>
      </w:pPr>
      <w:r w:rsidRPr="000F620E">
        <w:t>а)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E46CA7" w:rsidRPr="000F620E" w:rsidRDefault="00E46CA7" w:rsidP="000F620E">
      <w:pPr>
        <w:tabs>
          <w:tab w:val="left" w:pos="426"/>
        </w:tabs>
        <w:spacing w:afterLines="60" w:after="144"/>
        <w:ind w:firstLine="709"/>
      </w:pPr>
      <w:r w:rsidRPr="000F620E">
        <w:t xml:space="preserve">б) составлять протоколы об административных правонарушениях в соответствии с компетенцией, определенной </w:t>
      </w:r>
      <w:hyperlink r:id="rId22" w:history="1">
        <w:r w:rsidRPr="000F620E">
          <w:t>Кодексом</w:t>
        </w:r>
      </w:hyperlink>
      <w:r w:rsidRPr="000F620E">
        <w:t xml:space="preserve"> об административных правонарушениях Российской Федерации;</w:t>
      </w:r>
    </w:p>
    <w:p w:rsidR="00E46CA7" w:rsidRPr="000F620E" w:rsidRDefault="00E46CA7" w:rsidP="000F620E">
      <w:pPr>
        <w:spacing w:afterLines="60" w:after="144"/>
        <w:ind w:firstLine="708"/>
      </w:pPr>
      <w:r w:rsidRPr="000F620E">
        <w:t>в)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46CA7" w:rsidRPr="000F620E" w:rsidRDefault="00E46CA7" w:rsidP="000F620E">
      <w:pPr>
        <w:spacing w:afterLines="60" w:after="144"/>
        <w:ind w:firstLine="540"/>
      </w:pPr>
      <w:r w:rsidRPr="000F620E">
        <w:lastRenderedPageBreak/>
        <w:t>г)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E46CA7" w:rsidRPr="000F620E" w:rsidRDefault="00E46CA7" w:rsidP="000F620E">
      <w:pPr>
        <w:spacing w:afterLines="60" w:after="144"/>
        <w:ind w:firstLine="540"/>
      </w:pPr>
      <w:r w:rsidRPr="000F620E">
        <w:t>д)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E46CA7" w:rsidRPr="000F620E" w:rsidRDefault="00E46CA7" w:rsidP="000F620E">
      <w:pPr>
        <w:spacing w:afterLines="60" w:after="144"/>
        <w:ind w:firstLine="540"/>
      </w:pPr>
      <w:r w:rsidRPr="000F620E">
        <w:t>е)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воспрепятствования иным мерам по осуществлению контрольного (надзорного) мероприятия;</w:t>
      </w:r>
    </w:p>
    <w:p w:rsidR="00E46CA7" w:rsidRPr="000F620E" w:rsidRDefault="00E46CA7" w:rsidP="000F620E">
      <w:pPr>
        <w:spacing w:afterLines="60" w:after="144"/>
        <w:ind w:firstLine="540"/>
      </w:pPr>
      <w:r w:rsidRPr="000F620E">
        <w:t>ж)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46CA7" w:rsidRPr="000F620E" w:rsidRDefault="00E46CA7" w:rsidP="000F620E">
      <w:pPr>
        <w:spacing w:afterLines="60" w:after="144"/>
        <w:ind w:firstLine="540"/>
      </w:pPr>
      <w:r w:rsidRPr="000F620E">
        <w:t>з)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E46CA7" w:rsidRPr="000F620E" w:rsidRDefault="00E46CA7" w:rsidP="000F620E">
      <w:pPr>
        <w:spacing w:afterLines="60" w:after="144"/>
        <w:ind w:firstLine="540"/>
      </w:pPr>
      <w:r w:rsidRPr="000F620E">
        <w:t>и) составлять по результатам проведенных контрольных (надзорных) мероприятий соответствующие акты;</w:t>
      </w:r>
    </w:p>
    <w:p w:rsidR="00E46CA7" w:rsidRPr="000F620E" w:rsidRDefault="00E46CA7" w:rsidP="000F620E">
      <w:pPr>
        <w:spacing w:afterLines="60" w:after="144"/>
        <w:ind w:firstLine="540"/>
      </w:pPr>
      <w:r w:rsidRPr="000F620E">
        <w:t>к) запрашивать и получать в установленном порядке сведения, материалы и документы, необходимые для осуществления своей деятельности;</w:t>
      </w:r>
    </w:p>
    <w:p w:rsidR="00E46CA7" w:rsidRPr="000F620E" w:rsidRDefault="00E46CA7" w:rsidP="000F620E">
      <w:pPr>
        <w:spacing w:afterLines="60" w:after="144"/>
        <w:ind w:firstLine="540"/>
      </w:pPr>
      <w:r w:rsidRPr="000F620E">
        <w:t xml:space="preserve">л) обращаться в соответствии с Федеральным </w:t>
      </w:r>
      <w:hyperlink r:id="rId23" w:history="1">
        <w:r w:rsidRPr="000F620E">
          <w:t>законом</w:t>
        </w:r>
      </w:hyperlink>
      <w:r w:rsidRPr="000F620E">
        <w:t xml:space="preserve"> от 7 февраля 2011 г. </w:t>
      </w:r>
      <w:hyperlink r:id="rId24" w:tooltip="№ 3-фз" w:history="1">
        <w:r w:rsidRPr="000F620E">
          <w:rPr>
            <w:rStyle w:val="af0"/>
          </w:rPr>
          <w:t>№ 3-ФЗ</w:t>
        </w:r>
      </w:hyperlink>
      <w:r w:rsidRPr="000F620E">
        <w:t xml:space="preserve"> «О полиции» за содействием к органам полиции в случаях, если инспектору оказывается противодействие или угрожает опасность;</w:t>
      </w:r>
    </w:p>
    <w:p w:rsidR="00E46CA7" w:rsidRPr="000F620E" w:rsidRDefault="00E46CA7" w:rsidP="000F620E">
      <w:pPr>
        <w:spacing w:afterLines="60" w:after="144"/>
        <w:ind w:firstLine="540"/>
      </w:pPr>
      <w:r w:rsidRPr="000F620E">
        <w:t>м) совершать иные действия, предусмотренные законодательством.</w:t>
      </w:r>
    </w:p>
    <w:p w:rsidR="002D0A8E" w:rsidRPr="000F620E" w:rsidRDefault="00E46CA7" w:rsidP="000F620E">
      <w:pPr>
        <w:spacing w:afterLines="60" w:after="144"/>
        <w:ind w:firstLine="709"/>
      </w:pPr>
      <w:r w:rsidRPr="000F620E">
        <w:t>2.4. Инспекторы обязаны:</w:t>
      </w:r>
    </w:p>
    <w:p w:rsidR="002D0A8E" w:rsidRPr="000F620E" w:rsidRDefault="00E46CA7" w:rsidP="000F620E">
      <w:pPr>
        <w:spacing w:afterLines="60" w:after="144"/>
        <w:ind w:firstLine="709"/>
      </w:pPr>
      <w:r w:rsidRPr="000F620E">
        <w:t>а) соблюдать законодательство Российской Федерации, права и законные интересы контролируемых лиц;</w:t>
      </w:r>
    </w:p>
    <w:p w:rsidR="002D0A8E" w:rsidRPr="000F620E" w:rsidRDefault="00E46CA7" w:rsidP="000F620E">
      <w:pPr>
        <w:spacing w:afterLines="60" w:after="144"/>
        <w:ind w:firstLine="709"/>
      </w:pPr>
      <w:r w:rsidRPr="000F620E">
        <w:t>б)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земель;</w:t>
      </w:r>
    </w:p>
    <w:p w:rsidR="002D0A8E" w:rsidRPr="000F620E" w:rsidRDefault="00E46CA7" w:rsidP="000F620E">
      <w:pPr>
        <w:spacing w:afterLines="60" w:after="144"/>
        <w:ind w:firstLine="709"/>
      </w:pPr>
      <w:proofErr w:type="gramStart"/>
      <w:r w:rsidRPr="000F620E">
        <w:t>в)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2D0A8E" w:rsidRPr="000F620E" w:rsidRDefault="00E46CA7" w:rsidP="000F620E">
      <w:pPr>
        <w:spacing w:afterLines="60" w:after="144"/>
        <w:ind w:firstLine="709"/>
      </w:pPr>
      <w:proofErr w:type="gramStart"/>
      <w:r w:rsidRPr="000F620E">
        <w:t xml:space="preserve">г) не препятствовать присутствию контролируемых лиц, их представителей, а с согласия контролируемых лиц, их представителей – присутствию Уполномоченного при Президенте Российской Федерации по защите прав предпринимателей или его общественных представителей,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w:t>
      </w:r>
      <w:r w:rsidRPr="000F620E">
        <w:lastRenderedPageBreak/>
        <w:t xml:space="preserve">лицами) и в случаях, предусмотренных Федеральным </w:t>
      </w:r>
      <w:hyperlink r:id="rId25" w:history="1">
        <w:r w:rsidRPr="000F620E">
          <w:t>законом</w:t>
        </w:r>
      </w:hyperlink>
      <w:r w:rsidRPr="000F620E">
        <w:t xml:space="preserve"> № 248-ФЗ, осуществлять консультирование;</w:t>
      </w:r>
      <w:proofErr w:type="gramEnd"/>
    </w:p>
    <w:p w:rsidR="002D0A8E" w:rsidRPr="000F620E" w:rsidRDefault="00E46CA7" w:rsidP="000F620E">
      <w:pPr>
        <w:spacing w:afterLines="60" w:after="144"/>
        <w:ind w:firstLine="709"/>
      </w:pPr>
      <w:r w:rsidRPr="000F620E">
        <w:t xml:space="preserve">д)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Федеральным </w:t>
      </w:r>
      <w:hyperlink r:id="rId26" w:history="1">
        <w:r w:rsidRPr="000F620E">
          <w:t>законом</w:t>
        </w:r>
      </w:hyperlink>
      <w:r w:rsidRPr="000F620E">
        <w:t xml:space="preserve"> № 248-ФЗ;</w:t>
      </w:r>
    </w:p>
    <w:p w:rsidR="002D0A8E" w:rsidRPr="000F620E" w:rsidRDefault="00E46CA7" w:rsidP="000F620E">
      <w:pPr>
        <w:spacing w:afterLines="60" w:after="144"/>
        <w:ind w:firstLine="709"/>
      </w:pPr>
      <w:r w:rsidRPr="000F620E">
        <w:t>е)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2D0A8E" w:rsidRPr="000F620E" w:rsidRDefault="00E46CA7" w:rsidP="000F620E">
      <w:pPr>
        <w:spacing w:afterLines="60" w:after="144"/>
        <w:ind w:firstLine="709"/>
      </w:pPr>
      <w:r w:rsidRPr="000F620E">
        <w:t>ж)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2D0A8E" w:rsidRPr="000F620E" w:rsidRDefault="00E46CA7" w:rsidP="000F620E">
      <w:pPr>
        <w:spacing w:afterLines="60" w:after="144"/>
        <w:ind w:firstLine="709"/>
      </w:pPr>
      <w:r w:rsidRPr="000F620E">
        <w:t>з)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D0A8E" w:rsidRPr="000F620E" w:rsidRDefault="00E46CA7" w:rsidP="000F620E">
      <w:pPr>
        <w:spacing w:afterLines="60" w:after="144"/>
        <w:ind w:firstLine="709"/>
      </w:pPr>
      <w:r w:rsidRPr="000F620E">
        <w:t>и) доказывать обоснованность своих действий при их обжаловании в порядке, установленном законодательством Российской Федерации;</w:t>
      </w:r>
    </w:p>
    <w:p w:rsidR="002D0A8E" w:rsidRPr="000F620E" w:rsidRDefault="00E46CA7" w:rsidP="000F620E">
      <w:pPr>
        <w:spacing w:afterLines="60" w:after="144"/>
        <w:ind w:firstLine="709"/>
      </w:pPr>
      <w:r w:rsidRPr="000F620E">
        <w:t>к)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2D0A8E" w:rsidRPr="000F620E" w:rsidRDefault="00E46CA7" w:rsidP="000F620E">
      <w:pPr>
        <w:spacing w:afterLines="60" w:after="144"/>
        <w:ind w:firstLine="709"/>
      </w:pPr>
      <w:r w:rsidRPr="000F620E">
        <w:t>л)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D0A8E" w:rsidRPr="000F620E" w:rsidRDefault="00E46CA7" w:rsidP="000F620E">
      <w:pPr>
        <w:spacing w:afterLines="60" w:after="144"/>
        <w:ind w:firstLine="709"/>
      </w:pPr>
      <w:r w:rsidRPr="000F620E">
        <w:t>м) исполнять иные требования, предусмотренные законодательством Российской Федерации и законодательством Калужской области.</w:t>
      </w:r>
    </w:p>
    <w:p w:rsidR="002D0A8E" w:rsidRPr="000F620E" w:rsidRDefault="00E46CA7" w:rsidP="000F620E">
      <w:pPr>
        <w:spacing w:afterLines="60" w:after="144"/>
        <w:ind w:firstLine="709"/>
      </w:pPr>
      <w:r w:rsidRPr="000F620E">
        <w:t>2.5</w:t>
      </w:r>
      <w:r w:rsidR="002D0A8E" w:rsidRPr="000F620E">
        <w:t>. Инспектор не вправе:</w:t>
      </w:r>
    </w:p>
    <w:p w:rsidR="002D0A8E" w:rsidRPr="000F620E" w:rsidRDefault="002D0A8E" w:rsidP="000F620E">
      <w:pPr>
        <w:spacing w:afterLines="60" w:after="144"/>
        <w:ind w:firstLine="709"/>
      </w:pPr>
      <w:r w:rsidRPr="000F620E">
        <w:t xml:space="preserve">а) </w:t>
      </w:r>
      <w:r w:rsidR="00E46CA7" w:rsidRPr="000F620E">
        <w:t>оценивать соблюдение обязательных требований, если оценка соблюдения таких требований не относится к полномочиям уполномоченного органа;</w:t>
      </w:r>
    </w:p>
    <w:p w:rsidR="002D0A8E" w:rsidRPr="000F620E" w:rsidRDefault="002D0A8E" w:rsidP="000F620E">
      <w:pPr>
        <w:spacing w:afterLines="60" w:after="144"/>
        <w:ind w:firstLine="709"/>
      </w:pPr>
      <w:r w:rsidRPr="000F620E">
        <w:t xml:space="preserve">б) </w:t>
      </w:r>
      <w:r w:rsidR="00E46CA7" w:rsidRPr="000F620E">
        <w:t>проводить контрольные (надзорные) мероприятия, совершать контрольные (надзорные) действия, не предусмотренные решением уполномоченного органа;</w:t>
      </w:r>
    </w:p>
    <w:p w:rsidR="002D0A8E" w:rsidRPr="000F620E" w:rsidRDefault="002D0A8E" w:rsidP="000F620E">
      <w:pPr>
        <w:spacing w:afterLines="60" w:after="144"/>
        <w:ind w:firstLine="709"/>
      </w:pPr>
      <w:proofErr w:type="gramStart"/>
      <w:r w:rsidRPr="000F620E">
        <w:t xml:space="preserve">в) </w:t>
      </w:r>
      <w:r w:rsidR="00E46CA7" w:rsidRPr="000F620E">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00E46CA7" w:rsidRPr="000F620E">
        <w:t xml:space="preserve"> образом уведомлено о проведении контрольного (надзорного) мероприятия;</w:t>
      </w:r>
    </w:p>
    <w:p w:rsidR="002D0A8E" w:rsidRPr="000F620E" w:rsidRDefault="002D0A8E" w:rsidP="000F620E">
      <w:pPr>
        <w:spacing w:afterLines="60" w:after="144"/>
        <w:ind w:firstLine="709"/>
      </w:pPr>
      <w:r w:rsidRPr="000F620E">
        <w:t xml:space="preserve">г) </w:t>
      </w:r>
      <w:r w:rsidR="00E46CA7" w:rsidRPr="000F620E">
        <w:t>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2D0A8E" w:rsidRPr="000F620E" w:rsidRDefault="002D0A8E" w:rsidP="000F620E">
      <w:pPr>
        <w:spacing w:afterLines="60" w:after="144"/>
        <w:ind w:firstLine="709"/>
      </w:pPr>
      <w:r w:rsidRPr="000F620E">
        <w:lastRenderedPageBreak/>
        <w:t xml:space="preserve">д) </w:t>
      </w:r>
      <w:r w:rsidR="00E46CA7" w:rsidRPr="000F620E">
        <w:t>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2D0A8E" w:rsidRPr="000F620E" w:rsidRDefault="002D0A8E" w:rsidP="000F620E">
      <w:pPr>
        <w:spacing w:afterLines="60" w:after="144"/>
        <w:ind w:firstLine="709"/>
      </w:pPr>
      <w:r w:rsidRPr="000F620E">
        <w:t xml:space="preserve">ж) </w:t>
      </w:r>
      <w:r w:rsidR="00E46CA7" w:rsidRPr="000F620E">
        <w:t>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2D0A8E" w:rsidRPr="000F620E" w:rsidRDefault="002D0A8E" w:rsidP="000F620E">
      <w:pPr>
        <w:spacing w:afterLines="60" w:after="144"/>
        <w:ind w:firstLine="709"/>
      </w:pPr>
      <w:r w:rsidRPr="000F620E">
        <w:t xml:space="preserve">з) </w:t>
      </w:r>
      <w:r w:rsidR="00E46CA7" w:rsidRPr="000F620E">
        <w:t>требовать от контролируемого лица представления документов, информации ранее даты начала проведения контрольного (надзорного) мероприятия;</w:t>
      </w:r>
    </w:p>
    <w:p w:rsidR="002D0A8E" w:rsidRPr="000F620E" w:rsidRDefault="002D0A8E" w:rsidP="000F620E">
      <w:pPr>
        <w:spacing w:afterLines="60" w:after="144"/>
        <w:ind w:firstLine="709"/>
      </w:pPr>
      <w:r w:rsidRPr="000F620E">
        <w:t xml:space="preserve">и) </w:t>
      </w:r>
      <w:r w:rsidR="00E46CA7" w:rsidRPr="000F620E">
        <w:t>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2D0A8E" w:rsidRPr="000F620E" w:rsidRDefault="002D0A8E" w:rsidP="000F620E">
      <w:pPr>
        <w:spacing w:afterLines="60" w:after="144"/>
        <w:ind w:firstLine="709"/>
      </w:pPr>
      <w:r w:rsidRPr="000F620E">
        <w:t xml:space="preserve">к) </w:t>
      </w:r>
      <w:r w:rsidR="00E46CA7" w:rsidRPr="000F620E">
        <w:t>превышать установленные сроки проведения контрольных (надзорных) мероприятий;</w:t>
      </w:r>
    </w:p>
    <w:p w:rsidR="00E46CA7" w:rsidRDefault="002D0A8E" w:rsidP="000F620E">
      <w:pPr>
        <w:spacing w:afterLines="60" w:after="144"/>
        <w:ind w:firstLine="709"/>
      </w:pPr>
      <w:r w:rsidRPr="000F620E">
        <w:t xml:space="preserve">л) </w:t>
      </w:r>
      <w:r w:rsidR="00E46CA7" w:rsidRPr="000F620E">
        <w:t>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E46CA7" w:rsidRPr="003D3EE3" w:rsidRDefault="00E46CA7" w:rsidP="003D3EE3">
      <w:pPr>
        <w:spacing w:afterLines="60" w:after="144"/>
        <w:ind w:firstLine="540"/>
        <w:jc w:val="center"/>
        <w:rPr>
          <w:rFonts w:cs="Arial"/>
          <w:b/>
          <w:bCs/>
          <w:iCs/>
          <w:sz w:val="30"/>
          <w:szCs w:val="28"/>
        </w:rPr>
      </w:pPr>
      <w:r w:rsidRPr="003D3EE3">
        <w:rPr>
          <w:rFonts w:cs="Arial"/>
          <w:b/>
          <w:bCs/>
          <w:iCs/>
          <w:sz w:val="30"/>
          <w:szCs w:val="28"/>
        </w:rPr>
        <w:t>Радел III. Мероприятия по профилактике нарушений обязательных требований</w:t>
      </w:r>
    </w:p>
    <w:p w:rsidR="00E46CA7" w:rsidRPr="000F620E" w:rsidRDefault="00E46CA7" w:rsidP="000F620E">
      <w:pPr>
        <w:spacing w:afterLines="60" w:after="144"/>
        <w:ind w:firstLine="709"/>
      </w:pPr>
      <w:r w:rsidRPr="000F620E">
        <w:t xml:space="preserve">3.1. В целях предупреждения нарушений требований земельного законодательства, устранения причин, факторов и условий, способствующих их совершению, Администрация муниципального образования городское поселение «Город Малоярославец» осуществляет мероприятия по профилактике вышеуказанных нарушений в соответствии с ежегодно утверждаемой программой профилактики рисков причинения вреда (ущерба) охраняемым законом ценностям. </w:t>
      </w:r>
    </w:p>
    <w:p w:rsidR="00E46CA7" w:rsidRPr="000F620E" w:rsidRDefault="00E46CA7" w:rsidP="000F620E">
      <w:pPr>
        <w:spacing w:afterLines="60" w:after="144"/>
        <w:ind w:firstLine="540"/>
      </w:pPr>
      <w:r w:rsidRPr="000F620E">
        <w:t xml:space="preserve">При проведении профилактических мероприятий осуществляет взаимодействие с гражданами, организациями только в случаях, установленных Федеральным </w:t>
      </w:r>
      <w:hyperlink r:id="rId27" w:history="1">
        <w:r w:rsidRPr="000F620E">
          <w:t>законом</w:t>
        </w:r>
      </w:hyperlink>
      <w:r w:rsidRPr="000F620E">
        <w:t xml:space="preserve">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E46CA7" w:rsidRPr="000F620E" w:rsidRDefault="00E46CA7" w:rsidP="000F620E">
      <w:pPr>
        <w:spacing w:afterLines="60" w:after="144"/>
        <w:ind w:firstLine="540"/>
      </w:pPr>
      <w:r w:rsidRPr="000F620E">
        <w:t>3.2. Уполномоченный орган в соответствии с главой 10 Федерального закона № 248-ФЗ проводит следующие профилактические мероприятия:</w:t>
      </w:r>
    </w:p>
    <w:p w:rsidR="00E46CA7" w:rsidRPr="000F620E" w:rsidRDefault="00E46CA7" w:rsidP="000F620E">
      <w:pPr>
        <w:spacing w:afterLines="60" w:after="144"/>
        <w:ind w:firstLine="540"/>
      </w:pPr>
      <w:r w:rsidRPr="000F620E">
        <w:t>а) информирование;</w:t>
      </w:r>
    </w:p>
    <w:p w:rsidR="00E46CA7" w:rsidRPr="000F620E" w:rsidRDefault="00E46CA7" w:rsidP="000F620E">
      <w:pPr>
        <w:spacing w:afterLines="60" w:after="144"/>
        <w:ind w:firstLine="540"/>
      </w:pPr>
      <w:r w:rsidRPr="000F620E">
        <w:t>б) консультирование;</w:t>
      </w:r>
    </w:p>
    <w:p w:rsidR="00E46CA7" w:rsidRPr="000F620E" w:rsidRDefault="00E46CA7" w:rsidP="000F620E">
      <w:pPr>
        <w:spacing w:afterLines="60" w:after="144"/>
        <w:ind w:firstLine="540"/>
      </w:pPr>
      <w:r w:rsidRPr="000F620E">
        <w:t>в) объявление предостережения;</w:t>
      </w:r>
    </w:p>
    <w:p w:rsidR="00E46CA7" w:rsidRPr="000F620E" w:rsidRDefault="00E46CA7" w:rsidP="000F620E">
      <w:pPr>
        <w:spacing w:afterLines="60" w:after="144"/>
        <w:ind w:firstLine="540"/>
      </w:pPr>
      <w:r w:rsidRPr="000F620E">
        <w:t xml:space="preserve">г) профилактический визит. </w:t>
      </w:r>
    </w:p>
    <w:p w:rsidR="00E46CA7" w:rsidRPr="000F620E" w:rsidRDefault="00E46CA7" w:rsidP="000F620E">
      <w:pPr>
        <w:spacing w:afterLines="60" w:after="144"/>
        <w:ind w:firstLine="540"/>
      </w:pPr>
      <w:r w:rsidRPr="000F620E">
        <w:t xml:space="preserve">3.3. Информирование осуществляется Администрацией муниципального образования городское поселение «Город Малоярославец» по вопросам соблюдения обязательных требований, а также сведений в соответствии с ч. 3 ст. 46 Федерального </w:t>
      </w:r>
      <w:r w:rsidRPr="000F620E">
        <w:lastRenderedPageBreak/>
        <w:t xml:space="preserve">закона № 248-ФЗ размещает и поддерживает в актуальном состоянии на официальном сайте администрации в информационно-телекоммуникационной сети «Интернет». </w:t>
      </w:r>
    </w:p>
    <w:p w:rsidR="00E46CA7" w:rsidRPr="000F620E" w:rsidRDefault="00E46CA7" w:rsidP="000F620E">
      <w:pPr>
        <w:spacing w:afterLines="60" w:after="144"/>
        <w:ind w:firstLine="540"/>
      </w:pPr>
      <w:r w:rsidRPr="000F620E">
        <w:t>3.4.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E46CA7" w:rsidRPr="000F620E" w:rsidRDefault="00E46CA7" w:rsidP="000F620E">
      <w:pPr>
        <w:spacing w:afterLines="60" w:after="144"/>
        <w:ind w:firstLine="540"/>
      </w:pPr>
      <w:r w:rsidRPr="000F620E">
        <w:t>Консультирование в устной и письменной формах осуществляется по следующим вопросам:</w:t>
      </w:r>
    </w:p>
    <w:p w:rsidR="00E46CA7" w:rsidRPr="000F620E" w:rsidRDefault="00E46CA7" w:rsidP="000F620E">
      <w:pPr>
        <w:spacing w:afterLines="60" w:after="144"/>
        <w:ind w:firstLine="540"/>
      </w:pPr>
      <w:r w:rsidRPr="000F620E">
        <w:t>а) компетенция уполномоченного органа;</w:t>
      </w:r>
    </w:p>
    <w:p w:rsidR="00E46CA7" w:rsidRPr="000F620E" w:rsidRDefault="00E46CA7" w:rsidP="000F620E">
      <w:pPr>
        <w:spacing w:afterLines="60" w:after="144"/>
        <w:ind w:firstLine="540"/>
      </w:pPr>
      <w:r w:rsidRPr="000F620E">
        <w:t>б) соблюдение обязательных требований;</w:t>
      </w:r>
    </w:p>
    <w:p w:rsidR="00E46CA7" w:rsidRPr="000F620E" w:rsidRDefault="00E46CA7" w:rsidP="000F620E">
      <w:pPr>
        <w:spacing w:afterLines="60" w:after="144"/>
        <w:ind w:firstLine="540"/>
      </w:pPr>
      <w:r w:rsidRPr="000F620E">
        <w:t>в) проведение контрольных (надзорных) мероприятий;</w:t>
      </w:r>
    </w:p>
    <w:p w:rsidR="00E46CA7" w:rsidRPr="000F620E" w:rsidRDefault="00E46CA7" w:rsidP="000F620E">
      <w:pPr>
        <w:spacing w:afterLines="60" w:after="144"/>
        <w:ind w:firstLine="540"/>
      </w:pPr>
      <w:r w:rsidRPr="000F620E">
        <w:t>г) применение мер ответственности.</w:t>
      </w:r>
    </w:p>
    <w:p w:rsidR="00E46CA7" w:rsidRPr="000F620E" w:rsidRDefault="00E46CA7" w:rsidP="000F620E">
      <w:pPr>
        <w:spacing w:afterLines="60" w:after="144"/>
        <w:ind w:firstLine="540"/>
      </w:pPr>
      <w:r w:rsidRPr="000F620E">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w:t>
      </w:r>
      <w:hyperlink r:id="rId28" w:history="1">
        <w:r w:rsidRPr="000F620E">
          <w:t>законом</w:t>
        </w:r>
      </w:hyperlink>
      <w:r w:rsidRPr="000F620E">
        <w:t xml:space="preserve"> от 2 мая 2006 г. </w:t>
      </w:r>
      <w:hyperlink r:id="rId29" w:tooltip="Федеральным Законом от 02.05.2006 г. № 59-ФЗ" w:history="1">
        <w:r w:rsidRPr="000F620E">
          <w:rPr>
            <w:rStyle w:val="af0"/>
          </w:rPr>
          <w:t>№ 59-ФЗ</w:t>
        </w:r>
      </w:hyperlink>
      <w:r w:rsidRPr="000F620E">
        <w:t xml:space="preserve"> «О порядке рассмотрения обращений граждан Российской Федерации».</w:t>
      </w:r>
    </w:p>
    <w:p w:rsidR="00E46CA7" w:rsidRPr="000F620E" w:rsidRDefault="00E46CA7" w:rsidP="000F620E">
      <w:pPr>
        <w:spacing w:afterLines="60" w:after="144"/>
        <w:ind w:firstLine="540"/>
      </w:pPr>
      <w:r w:rsidRPr="000F620E">
        <w:t>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E46CA7" w:rsidRPr="000F620E" w:rsidRDefault="00E46CA7" w:rsidP="000F620E">
      <w:pPr>
        <w:spacing w:afterLines="60" w:after="144"/>
        <w:ind w:firstLine="540"/>
      </w:pPr>
      <w:proofErr w:type="gramStart"/>
      <w:r w:rsidRPr="000F620E">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E46CA7" w:rsidRPr="000F620E" w:rsidRDefault="00E46CA7" w:rsidP="000F620E">
      <w:pPr>
        <w:spacing w:afterLines="60" w:after="144"/>
        <w:ind w:firstLine="540"/>
      </w:pPr>
      <w:r w:rsidRPr="000F620E">
        <w:t>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w:t>
      </w:r>
    </w:p>
    <w:p w:rsidR="00E46CA7" w:rsidRPr="000F620E" w:rsidRDefault="00E46CA7" w:rsidP="000F620E">
      <w:pPr>
        <w:spacing w:afterLines="60" w:after="144"/>
        <w:ind w:firstLine="540"/>
      </w:pPr>
      <w:r w:rsidRPr="000F620E">
        <w:t>Уполномоченный орган ведет журнал консультирований.</w:t>
      </w:r>
    </w:p>
    <w:p w:rsidR="00E46CA7" w:rsidRPr="000F620E" w:rsidRDefault="00E46CA7" w:rsidP="000F620E">
      <w:pPr>
        <w:spacing w:afterLines="60" w:after="144"/>
        <w:ind w:firstLine="540"/>
      </w:pPr>
      <w:r w:rsidRPr="000F620E">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 </w:t>
      </w:r>
    </w:p>
    <w:p w:rsidR="00E46CA7" w:rsidRPr="000F620E" w:rsidRDefault="00E46CA7" w:rsidP="000F620E">
      <w:pPr>
        <w:spacing w:afterLines="60" w:after="144"/>
        <w:ind w:firstLine="540"/>
      </w:pPr>
      <w:r w:rsidRPr="000F620E">
        <w:t xml:space="preserve">3.5. </w:t>
      </w:r>
      <w:proofErr w:type="gramStart"/>
      <w:r w:rsidRPr="000F620E">
        <w:t>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sidRPr="000F620E">
        <w:t xml:space="preserve"> Предостережения объявляются главой (заместителем главы) администрации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46CA7" w:rsidRPr="000F620E" w:rsidRDefault="00E46CA7" w:rsidP="000F620E">
      <w:pPr>
        <w:spacing w:afterLines="60" w:after="144"/>
        <w:ind w:firstLine="540"/>
      </w:pPr>
      <w:r w:rsidRPr="000F620E">
        <w:lastRenderedPageBreak/>
        <w:t>Объявляемые предостережения регистрируются в журнале учета предостережений с присвоением регистрационного номера.</w:t>
      </w:r>
    </w:p>
    <w:p w:rsidR="00E46CA7" w:rsidRPr="000F620E" w:rsidRDefault="00E46CA7" w:rsidP="000F620E">
      <w:pPr>
        <w:spacing w:afterLines="60" w:after="144"/>
        <w:ind w:firstLine="540"/>
      </w:pPr>
      <w:proofErr w:type="gramStart"/>
      <w:r w:rsidRPr="000F620E">
        <w:t xml:space="preserve">Предостережение должно содержать указания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roofErr w:type="gramEnd"/>
    </w:p>
    <w:p w:rsidR="00001427" w:rsidRPr="000F620E" w:rsidRDefault="00E46CA7" w:rsidP="000F620E">
      <w:pPr>
        <w:spacing w:afterLines="60" w:after="144"/>
        <w:ind w:firstLine="709"/>
      </w:pPr>
      <w:r w:rsidRPr="000F620E">
        <w:t xml:space="preserve">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 в срок не позднее 30 дней со дня получения им предостережения, в котором указывается: </w:t>
      </w:r>
    </w:p>
    <w:p w:rsidR="00001427" w:rsidRPr="000F620E" w:rsidRDefault="00E46CA7" w:rsidP="000F620E">
      <w:pPr>
        <w:spacing w:afterLines="60" w:after="144"/>
        <w:ind w:firstLine="709"/>
      </w:pPr>
      <w:r w:rsidRPr="000F620E">
        <w:t>а) наименование юридического лица, фамилия, имя, отчество (при наличии) индивидуального предпринимателя, физического лица;</w:t>
      </w:r>
    </w:p>
    <w:p w:rsidR="00001427" w:rsidRPr="000F620E" w:rsidRDefault="00E46CA7" w:rsidP="000F620E">
      <w:pPr>
        <w:spacing w:afterLines="60" w:after="144"/>
        <w:ind w:firstLine="709"/>
      </w:pPr>
      <w:r w:rsidRPr="000F620E">
        <w:t>б) дата и номер предостережения, направленного</w:t>
      </w:r>
      <w:r w:rsidR="00001427" w:rsidRPr="000F620E">
        <w:t xml:space="preserve"> в адрес контролируемого лица; </w:t>
      </w:r>
    </w:p>
    <w:p w:rsidR="00001427" w:rsidRPr="000F620E" w:rsidRDefault="00E46CA7" w:rsidP="000F620E">
      <w:pPr>
        <w:spacing w:afterLines="60" w:after="144"/>
        <w:ind w:firstLine="709"/>
      </w:pPr>
      <w:r w:rsidRPr="000F620E">
        <w:t>в)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001427" w:rsidRPr="000F620E" w:rsidRDefault="00E46CA7" w:rsidP="000F620E">
      <w:pPr>
        <w:spacing w:afterLines="60" w:after="144"/>
        <w:ind w:firstLine="709"/>
      </w:pPr>
      <w:proofErr w:type="gramStart"/>
      <w:r w:rsidRPr="000F620E">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001427" w:rsidRPr="000F620E" w:rsidRDefault="00E46CA7" w:rsidP="000F620E">
      <w:pPr>
        <w:spacing w:afterLines="60" w:after="144"/>
        <w:ind w:firstLine="709"/>
      </w:pPr>
      <w:r w:rsidRPr="000F620E">
        <w:t>Уполномоченный орган рассматривает возражения в отношении предостережения, по итогам рассмотрения направляет контролируемому лицу в течение 30 дней со дня получения возражений ответ в порядке, аналогичном составлению и направлению.</w:t>
      </w:r>
    </w:p>
    <w:p w:rsidR="00001427" w:rsidRPr="000F620E" w:rsidRDefault="00E46CA7" w:rsidP="000F620E">
      <w:pPr>
        <w:spacing w:afterLines="60" w:after="144"/>
        <w:ind w:firstLine="709"/>
      </w:pPr>
      <w:r w:rsidRPr="000F620E">
        <w:t>3.6.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001427" w:rsidRPr="000F620E" w:rsidRDefault="00E46CA7" w:rsidP="000F620E">
      <w:pPr>
        <w:spacing w:afterLines="60" w:after="144"/>
        <w:ind w:firstLine="709"/>
      </w:pPr>
      <w:r w:rsidRPr="000F620E">
        <w:t>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001427" w:rsidRPr="000F620E" w:rsidRDefault="00E46CA7" w:rsidP="000F620E">
      <w:pPr>
        <w:spacing w:afterLines="60" w:after="144"/>
        <w:ind w:firstLine="709"/>
      </w:pPr>
      <w:r w:rsidRPr="000F620E">
        <w:t>Срок осуществления обязательного профилактического визита составляет один рабочий день.</w:t>
      </w:r>
    </w:p>
    <w:p w:rsidR="00E46CA7" w:rsidRDefault="00E46CA7" w:rsidP="000F620E">
      <w:pPr>
        <w:spacing w:afterLines="60" w:after="144"/>
        <w:ind w:firstLine="709"/>
      </w:pPr>
      <w:r w:rsidRPr="000F620E">
        <w:t>В случае</w:t>
      </w:r>
      <w:proofErr w:type="gramStart"/>
      <w:r w:rsidRPr="000F620E">
        <w:t>,</w:t>
      </w:r>
      <w:proofErr w:type="gramEnd"/>
      <w:r w:rsidRPr="000F620E">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администрации либо заместителю Главы для принятия решения о проведении контрольных мероприятий.</w:t>
      </w:r>
    </w:p>
    <w:p w:rsidR="000F620E" w:rsidRPr="003D3EE3" w:rsidRDefault="00E46CA7" w:rsidP="003D3EE3">
      <w:pPr>
        <w:spacing w:after="240"/>
        <w:ind w:firstLine="539"/>
        <w:jc w:val="center"/>
        <w:rPr>
          <w:rFonts w:cs="Arial"/>
          <w:b/>
          <w:bCs/>
          <w:iCs/>
          <w:sz w:val="30"/>
          <w:szCs w:val="28"/>
        </w:rPr>
      </w:pPr>
      <w:r w:rsidRPr="003D3EE3">
        <w:rPr>
          <w:rFonts w:cs="Arial"/>
          <w:b/>
          <w:bCs/>
          <w:iCs/>
          <w:sz w:val="30"/>
          <w:szCs w:val="28"/>
        </w:rPr>
        <w:t xml:space="preserve">Раздел </w:t>
      </w:r>
      <w:r w:rsidRPr="003D3EE3">
        <w:rPr>
          <w:rFonts w:cs="Arial"/>
          <w:b/>
          <w:bCs/>
          <w:iCs/>
          <w:sz w:val="30"/>
          <w:szCs w:val="28"/>
          <w:lang w:val="en-US"/>
        </w:rPr>
        <w:t>IV</w:t>
      </w:r>
      <w:r w:rsidRPr="003D3EE3">
        <w:rPr>
          <w:rFonts w:cs="Arial"/>
          <w:b/>
          <w:bCs/>
          <w:iCs/>
          <w:sz w:val="30"/>
          <w:szCs w:val="28"/>
        </w:rPr>
        <w:t>. Организации и проведения мероприятий</w:t>
      </w:r>
      <w:r w:rsidR="000F620E" w:rsidRPr="003D3EE3">
        <w:rPr>
          <w:rFonts w:cs="Arial"/>
          <w:b/>
          <w:bCs/>
          <w:iCs/>
          <w:sz w:val="30"/>
          <w:szCs w:val="28"/>
        </w:rPr>
        <w:t xml:space="preserve"> </w:t>
      </w:r>
      <w:r w:rsidRPr="003D3EE3">
        <w:rPr>
          <w:rFonts w:cs="Arial"/>
          <w:b/>
          <w:bCs/>
          <w:iCs/>
          <w:sz w:val="30"/>
          <w:szCs w:val="28"/>
        </w:rPr>
        <w:t>муниципального земельного контроля, осуществляемых</w:t>
      </w:r>
      <w:r w:rsidR="000F620E" w:rsidRPr="003D3EE3">
        <w:rPr>
          <w:rFonts w:cs="Arial"/>
          <w:b/>
          <w:bCs/>
          <w:iCs/>
          <w:sz w:val="30"/>
          <w:szCs w:val="28"/>
        </w:rPr>
        <w:t xml:space="preserve"> </w:t>
      </w:r>
      <w:r w:rsidRPr="003D3EE3">
        <w:rPr>
          <w:rFonts w:cs="Arial"/>
          <w:b/>
          <w:bCs/>
          <w:iCs/>
          <w:sz w:val="30"/>
          <w:szCs w:val="28"/>
        </w:rPr>
        <w:t>без взаимодействия с контролируемыми лицами</w:t>
      </w:r>
    </w:p>
    <w:p w:rsidR="00001427" w:rsidRPr="000F620E" w:rsidRDefault="00E46CA7" w:rsidP="000F620E">
      <w:pPr>
        <w:spacing w:afterLines="60" w:after="144"/>
        <w:ind w:firstLine="709"/>
        <w:rPr>
          <w:bCs/>
        </w:rPr>
      </w:pPr>
      <w:r w:rsidRPr="000F620E">
        <w:lastRenderedPageBreak/>
        <w:t xml:space="preserve">4.1. </w:t>
      </w:r>
      <w:r w:rsidRPr="000F620E">
        <w:rPr>
          <w:bCs/>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001427" w:rsidRPr="000F620E" w:rsidRDefault="00E46CA7" w:rsidP="000F620E">
      <w:pPr>
        <w:spacing w:afterLines="60" w:after="144"/>
        <w:ind w:firstLine="709"/>
      </w:pPr>
      <w:r w:rsidRPr="000F620E">
        <w:t>1) наблюдение за соблю</w:t>
      </w:r>
      <w:r w:rsidR="00001427" w:rsidRPr="000F620E">
        <w:t>дением обязательных требований;</w:t>
      </w:r>
    </w:p>
    <w:p w:rsidR="00001427" w:rsidRPr="000F620E" w:rsidRDefault="00E46CA7" w:rsidP="000F620E">
      <w:pPr>
        <w:spacing w:afterLines="60" w:after="144"/>
        <w:ind w:firstLine="709"/>
      </w:pPr>
      <w:r w:rsidRPr="000F620E">
        <w:t>2) выездное обследование</w:t>
      </w:r>
      <w:r w:rsidR="00001427" w:rsidRPr="000F620E">
        <w:t>.</w:t>
      </w:r>
    </w:p>
    <w:p w:rsidR="00001427" w:rsidRPr="000F620E" w:rsidRDefault="00E46CA7" w:rsidP="000F620E">
      <w:pPr>
        <w:spacing w:afterLines="60" w:after="144"/>
        <w:ind w:firstLine="709"/>
        <w:rPr>
          <w:bCs/>
        </w:rPr>
      </w:pPr>
      <w:r w:rsidRPr="000F620E">
        <w:t xml:space="preserve">4.2. </w:t>
      </w:r>
      <w:proofErr w:type="gramStart"/>
      <w:r w:rsidRPr="000F620E">
        <w:t>Наблюдения за соблюдением обязательных требований посредством анализа информации о деятельности либо действиях контролируемых лиц ими в органы исполнительной власти Российской Федерации и субъекта Российской Федерации с федеральными законами и принятыми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земельного контроля государственного контроля без возложения</w:t>
      </w:r>
      <w:proofErr w:type="gramEnd"/>
      <w:r w:rsidRPr="000F620E">
        <w:t xml:space="preserve"> на контролируемых лиц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001427" w:rsidRPr="000F620E" w:rsidRDefault="00E46CA7" w:rsidP="000F620E">
      <w:pPr>
        <w:spacing w:afterLines="60" w:after="144"/>
        <w:ind w:firstLine="709"/>
        <w:rPr>
          <w:bCs/>
        </w:rPr>
      </w:pPr>
      <w:r w:rsidRPr="000F620E">
        <w:t>4.3.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 Выездное обследование может проводиться в форме внепланового контрольного (надзорного) мероприятия.</w:t>
      </w:r>
    </w:p>
    <w:p w:rsidR="00001427" w:rsidRPr="000F620E" w:rsidRDefault="00E46CA7" w:rsidP="000F620E">
      <w:pPr>
        <w:spacing w:afterLines="60" w:after="144"/>
        <w:ind w:firstLine="709"/>
        <w:rPr>
          <w:bCs/>
        </w:rPr>
      </w:pPr>
      <w:r w:rsidRPr="000F620E">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w:t>
      </w:r>
    </w:p>
    <w:p w:rsidR="00E46CA7" w:rsidRPr="000F620E" w:rsidRDefault="00E46CA7" w:rsidP="000F620E">
      <w:pPr>
        <w:spacing w:afterLines="60" w:after="144"/>
        <w:ind w:firstLine="709"/>
        <w:rPr>
          <w:bCs/>
        </w:rPr>
      </w:pPr>
      <w:r w:rsidRPr="000F620E">
        <w:t xml:space="preserve">По результатам проведения выездного обследования решения, предусмотренные </w:t>
      </w:r>
      <w:hyperlink r:id="rId30" w:history="1">
        <w:r w:rsidRPr="000F620E">
          <w:t>пунктами 1</w:t>
        </w:r>
      </w:hyperlink>
      <w:r w:rsidRPr="000F620E">
        <w:t xml:space="preserve"> и </w:t>
      </w:r>
      <w:hyperlink r:id="rId31" w:history="1">
        <w:r w:rsidRPr="000F620E">
          <w:t>2 части 2 статьи 90</w:t>
        </w:r>
      </w:hyperlink>
      <w:r w:rsidRPr="000F620E">
        <w:t xml:space="preserve"> Федерального закона № 248-ФЗ, не принимаются.</w:t>
      </w:r>
    </w:p>
    <w:p w:rsidR="000F620E" w:rsidRPr="007D45DD" w:rsidRDefault="00E46CA7" w:rsidP="007D45DD">
      <w:pPr>
        <w:spacing w:after="240"/>
        <w:ind w:firstLine="539"/>
        <w:jc w:val="center"/>
        <w:rPr>
          <w:rFonts w:cs="Arial"/>
          <w:b/>
          <w:bCs/>
          <w:iCs/>
          <w:sz w:val="30"/>
          <w:szCs w:val="28"/>
        </w:rPr>
      </w:pPr>
      <w:r w:rsidRPr="007D45DD">
        <w:rPr>
          <w:rFonts w:cs="Arial"/>
          <w:b/>
          <w:bCs/>
          <w:iCs/>
          <w:sz w:val="30"/>
          <w:szCs w:val="28"/>
        </w:rPr>
        <w:t xml:space="preserve">Раздел </w:t>
      </w:r>
      <w:r w:rsidRPr="007D45DD">
        <w:rPr>
          <w:rFonts w:cs="Arial"/>
          <w:b/>
          <w:bCs/>
          <w:iCs/>
          <w:sz w:val="30"/>
          <w:szCs w:val="28"/>
          <w:lang w:val="en-US"/>
        </w:rPr>
        <w:t>V</w:t>
      </w:r>
      <w:r w:rsidRPr="007D45DD">
        <w:rPr>
          <w:rFonts w:cs="Arial"/>
          <w:b/>
          <w:bCs/>
          <w:iCs/>
          <w:sz w:val="30"/>
          <w:szCs w:val="28"/>
        </w:rPr>
        <w:t>. Организация и проведение мероприятий</w:t>
      </w:r>
      <w:r w:rsidR="000F620E" w:rsidRPr="007D45DD">
        <w:rPr>
          <w:rFonts w:cs="Arial"/>
          <w:b/>
          <w:bCs/>
          <w:iCs/>
          <w:sz w:val="30"/>
          <w:szCs w:val="28"/>
        </w:rPr>
        <w:t xml:space="preserve"> </w:t>
      </w:r>
      <w:r w:rsidRPr="007D45DD">
        <w:rPr>
          <w:rFonts w:cs="Arial"/>
          <w:b/>
          <w:bCs/>
          <w:iCs/>
          <w:sz w:val="30"/>
          <w:szCs w:val="28"/>
        </w:rPr>
        <w:t>муниципального земельного контроля, осуществляемых</w:t>
      </w:r>
      <w:r w:rsidR="000F620E" w:rsidRPr="007D45DD">
        <w:rPr>
          <w:rFonts w:cs="Arial"/>
          <w:b/>
          <w:bCs/>
          <w:iCs/>
          <w:sz w:val="30"/>
          <w:szCs w:val="28"/>
        </w:rPr>
        <w:t xml:space="preserve"> </w:t>
      </w:r>
      <w:r w:rsidRPr="007D45DD">
        <w:rPr>
          <w:rFonts w:cs="Arial"/>
          <w:b/>
          <w:bCs/>
          <w:iCs/>
          <w:sz w:val="30"/>
          <w:szCs w:val="28"/>
        </w:rPr>
        <w:t>при взаимодействии с контролируемыми лицами</w:t>
      </w:r>
    </w:p>
    <w:p w:rsidR="00001427" w:rsidRPr="000F620E" w:rsidRDefault="00E46CA7" w:rsidP="000F620E">
      <w:pPr>
        <w:spacing w:afterLines="60" w:after="144"/>
        <w:ind w:firstLine="709"/>
      </w:pPr>
      <w:r w:rsidRPr="000F620E">
        <w:t xml:space="preserve">5.1. </w:t>
      </w:r>
      <w:proofErr w:type="gramStart"/>
      <w:r w:rsidRPr="000F620E">
        <w:t>При осуществлении муниципального земельного контроля взаимодействием уполномоченного органа, его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муниципального земельного инспектора в месте осуществления деятельности контролируемого лица (за исключением случаев присутствия муниципального земельного инспектора на общедоступных производственных объектах).</w:t>
      </w:r>
      <w:proofErr w:type="gramEnd"/>
    </w:p>
    <w:p w:rsidR="00001427" w:rsidRPr="000F620E" w:rsidRDefault="00E46CA7" w:rsidP="000F620E">
      <w:pPr>
        <w:spacing w:afterLines="60" w:after="144"/>
        <w:ind w:firstLine="709"/>
      </w:pPr>
      <w:r w:rsidRPr="000F620E">
        <w:t>Взаимодействие с контролируемым лицом осуществляется при проведении следующих контрольных мероприятий:</w:t>
      </w:r>
    </w:p>
    <w:p w:rsidR="00001427" w:rsidRPr="000F620E" w:rsidRDefault="00E46CA7" w:rsidP="000F620E">
      <w:pPr>
        <w:spacing w:afterLines="60" w:after="144"/>
        <w:ind w:firstLine="709"/>
      </w:pPr>
      <w:r w:rsidRPr="000F620E">
        <w:t>а) инспекционный визит;</w:t>
      </w:r>
    </w:p>
    <w:p w:rsidR="00001427" w:rsidRPr="000F620E" w:rsidRDefault="00E46CA7" w:rsidP="000F620E">
      <w:pPr>
        <w:spacing w:afterLines="60" w:after="144"/>
        <w:ind w:firstLine="709"/>
      </w:pPr>
      <w:r w:rsidRPr="000F620E">
        <w:t>б) рейдовый осмотр;</w:t>
      </w:r>
    </w:p>
    <w:p w:rsidR="00001427" w:rsidRPr="000F620E" w:rsidRDefault="00E46CA7" w:rsidP="000F620E">
      <w:pPr>
        <w:spacing w:afterLines="60" w:after="144"/>
        <w:ind w:firstLine="709"/>
      </w:pPr>
      <w:r w:rsidRPr="000F620E">
        <w:t>в) документарная проверка;</w:t>
      </w:r>
    </w:p>
    <w:p w:rsidR="00001427" w:rsidRPr="000F620E" w:rsidRDefault="00E46CA7" w:rsidP="000F620E">
      <w:pPr>
        <w:spacing w:afterLines="60" w:after="144"/>
        <w:ind w:firstLine="709"/>
      </w:pPr>
      <w:r w:rsidRPr="000F620E">
        <w:t>г) выездная проверка.</w:t>
      </w:r>
    </w:p>
    <w:p w:rsidR="00E242BD" w:rsidRPr="000F620E" w:rsidRDefault="00E46CA7" w:rsidP="000F620E">
      <w:pPr>
        <w:spacing w:afterLines="60" w:after="144"/>
        <w:ind w:firstLine="709"/>
      </w:pPr>
      <w:r w:rsidRPr="000F620E">
        <w:t xml:space="preserve">5.2. При организации и осуществлении муниципального земельного контроля  система оценки и управления рисками не применяется. В соответствии со статьей 61 </w:t>
      </w:r>
      <w:r w:rsidRPr="000F620E">
        <w:lastRenderedPageBreak/>
        <w:t xml:space="preserve">Федерального закона № 248-ФЗ плановые контрольные (надзорные) мероприятия не проводятся. </w:t>
      </w:r>
    </w:p>
    <w:p w:rsidR="00E242BD" w:rsidRPr="000F620E" w:rsidRDefault="00E46CA7" w:rsidP="000F620E">
      <w:pPr>
        <w:spacing w:afterLines="60" w:after="144"/>
        <w:ind w:firstLine="709"/>
      </w:pPr>
      <w:r w:rsidRPr="000F620E">
        <w:t>5.3. Внеплановые контрольные (надзорные) мероприятия, за исключением внеплановых контрольных (надзорных) мероприятий без взаимодействия, пров</w:t>
      </w:r>
      <w:r w:rsidR="00E242BD" w:rsidRPr="000F620E">
        <w:t>одятся по следующим основаниям:</w:t>
      </w:r>
    </w:p>
    <w:p w:rsidR="00E242BD" w:rsidRPr="000F620E" w:rsidRDefault="00E46CA7" w:rsidP="000F620E">
      <w:pPr>
        <w:spacing w:afterLines="60" w:after="144"/>
        <w:ind w:firstLine="709"/>
      </w:pPr>
      <w:r w:rsidRPr="000F620E">
        <w:t>1) наличие у уполномоченного органа сведений о причинении вреда (ущерба) или об угрозе причинения вреда (ущерба) охраняемым законом ценностям;</w:t>
      </w:r>
    </w:p>
    <w:p w:rsidR="00E242BD" w:rsidRPr="000F620E" w:rsidRDefault="00E46CA7" w:rsidP="000F620E">
      <w:pPr>
        <w:spacing w:afterLines="60" w:after="144"/>
        <w:ind w:firstLine="709"/>
      </w:pPr>
      <w:proofErr w:type="gramStart"/>
      <w:r w:rsidRPr="000F620E">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roofErr w:type="gramEnd"/>
    </w:p>
    <w:p w:rsidR="00E242BD" w:rsidRPr="000F620E" w:rsidRDefault="00E46CA7" w:rsidP="000F620E">
      <w:pPr>
        <w:spacing w:afterLines="60" w:after="144"/>
        <w:ind w:firstLine="709"/>
      </w:pPr>
      <w:r w:rsidRPr="000F620E">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242BD" w:rsidRPr="000F620E" w:rsidRDefault="00E46CA7" w:rsidP="000F620E">
      <w:pPr>
        <w:spacing w:afterLines="60" w:after="144"/>
        <w:ind w:firstLine="709"/>
      </w:pPr>
      <w:r w:rsidRPr="000F620E">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32" w:history="1">
        <w:r w:rsidRPr="000F620E">
          <w:t>частью 1 статьи 95</w:t>
        </w:r>
      </w:hyperlink>
      <w:r w:rsidR="00E242BD" w:rsidRPr="000F620E">
        <w:t xml:space="preserve"> </w:t>
      </w:r>
      <w:r w:rsidRPr="000F620E">
        <w:t>Федерального закона № 248-ФЗ.</w:t>
      </w:r>
    </w:p>
    <w:p w:rsidR="00E242BD" w:rsidRPr="000F620E" w:rsidRDefault="00E46CA7" w:rsidP="000F620E">
      <w:pPr>
        <w:spacing w:afterLines="60" w:after="144"/>
        <w:ind w:firstLine="709"/>
      </w:pPr>
      <w:r w:rsidRPr="000F620E">
        <w:t xml:space="preserve">5.4. Решение о проведении контрольного (надзорного) мероприятия на основании мотивированного представления должностного лица муниципального земельного контроля оформляется по форме утвержденной </w:t>
      </w:r>
      <w:hyperlink r:id="rId33" w:history="1">
        <w:r w:rsidRPr="000F620E">
          <w:t>приказом</w:t>
        </w:r>
      </w:hyperlink>
      <w:r w:rsidRPr="000F620E">
        <w:t xml:space="preserve"> Министерства экономического развития Ро</w:t>
      </w:r>
      <w:r w:rsidR="00E242BD" w:rsidRPr="000F620E">
        <w:t>ссийской Федерации от</w:t>
      </w:r>
      <w:r w:rsidRPr="000F620E">
        <w:t xml:space="preserve"> 31.03.2021 № 151 «О типовых формах документов, используемых  контрольным (надзорным) органом».  </w:t>
      </w:r>
    </w:p>
    <w:p w:rsidR="00E242BD" w:rsidRPr="000F620E" w:rsidRDefault="00E46CA7" w:rsidP="000F620E">
      <w:pPr>
        <w:spacing w:afterLines="60" w:after="144"/>
        <w:ind w:firstLine="709"/>
      </w:pPr>
      <w:r w:rsidRPr="000F620E">
        <w:t>5.5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r w:rsidR="00E242BD" w:rsidRPr="000F620E">
        <w:t xml:space="preserve"> </w:t>
      </w:r>
    </w:p>
    <w:p w:rsidR="00E242BD" w:rsidRPr="000F620E" w:rsidRDefault="00E46CA7" w:rsidP="000F620E">
      <w:pPr>
        <w:spacing w:afterLines="60" w:after="144"/>
        <w:ind w:firstLine="709"/>
      </w:pPr>
      <w:r w:rsidRPr="000F620E">
        <w:t>5.6. В рамках осуществления муниципального земельного контроля проводятся следующие виды внеплановых контрольных мероприятий, после согласования с органами прокуратуры, за исключением документарной проверки:</w:t>
      </w:r>
    </w:p>
    <w:p w:rsidR="00E242BD" w:rsidRPr="000F620E" w:rsidRDefault="00E46CA7" w:rsidP="000F620E">
      <w:pPr>
        <w:spacing w:afterLines="60" w:after="144"/>
        <w:ind w:firstLine="709"/>
      </w:pPr>
      <w:r w:rsidRPr="000F620E">
        <w:t>а)</w:t>
      </w:r>
      <w:r w:rsidR="00E242BD" w:rsidRPr="000F620E">
        <w:t xml:space="preserve"> выездная проверка;</w:t>
      </w:r>
    </w:p>
    <w:p w:rsidR="00E242BD" w:rsidRPr="000F620E" w:rsidRDefault="00E242BD" w:rsidP="000F620E">
      <w:pPr>
        <w:spacing w:afterLines="60" w:after="144"/>
        <w:ind w:firstLine="709"/>
      </w:pPr>
      <w:r w:rsidRPr="000F620E">
        <w:t>б) рейдовый осмотр;</w:t>
      </w:r>
    </w:p>
    <w:p w:rsidR="00E242BD" w:rsidRPr="000F620E" w:rsidRDefault="00E242BD" w:rsidP="000F620E">
      <w:pPr>
        <w:spacing w:afterLines="60" w:after="144"/>
        <w:ind w:firstLine="709"/>
      </w:pPr>
      <w:r w:rsidRPr="000F620E">
        <w:t xml:space="preserve">в) инспекционный визит; </w:t>
      </w:r>
    </w:p>
    <w:p w:rsidR="00E242BD" w:rsidRPr="000F620E" w:rsidRDefault="00E46CA7" w:rsidP="000F620E">
      <w:pPr>
        <w:spacing w:afterLines="60" w:after="144"/>
        <w:ind w:firstLine="709"/>
      </w:pPr>
      <w:r w:rsidRPr="000F620E">
        <w:t>г) документарная проверка.</w:t>
      </w:r>
    </w:p>
    <w:p w:rsidR="00E242BD" w:rsidRPr="000F620E" w:rsidRDefault="00E46CA7" w:rsidP="000F620E">
      <w:pPr>
        <w:spacing w:afterLines="60" w:after="144"/>
        <w:ind w:firstLine="709"/>
      </w:pPr>
      <w:r w:rsidRPr="000F620E">
        <w:t>5.7. Внеплановая выездная проверка проводится в отношении конкретного контролируемого лица, владеющего и (или) использующего земельные участки на территории муниципального образования городское поселение «Город Малоярославец»,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 после согласования с органами прокуратуры.</w:t>
      </w:r>
    </w:p>
    <w:p w:rsidR="00E242BD" w:rsidRPr="000F620E" w:rsidRDefault="00E46CA7" w:rsidP="000F620E">
      <w:pPr>
        <w:spacing w:afterLines="60" w:after="144"/>
        <w:ind w:firstLine="709"/>
      </w:pPr>
      <w:r w:rsidRPr="000F620E">
        <w:t xml:space="preserve">5.8.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0F620E">
        <w:t>позднее</w:t>
      </w:r>
      <w:proofErr w:type="gramEnd"/>
      <w:r w:rsidRPr="000F620E">
        <w:t xml:space="preserve"> чем за 24 часа до ее начала в порядке, предусмотренном пунктом 5.21 настоящего Положения. </w:t>
      </w:r>
    </w:p>
    <w:p w:rsidR="00E242BD" w:rsidRPr="000F620E" w:rsidRDefault="00E46CA7" w:rsidP="000F620E">
      <w:pPr>
        <w:spacing w:afterLines="60" w:after="144"/>
        <w:ind w:firstLine="709"/>
      </w:pPr>
      <w:r w:rsidRPr="000F620E">
        <w:t xml:space="preserve">5.9.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F620E">
        <w:t>микропредприятия</w:t>
      </w:r>
      <w:proofErr w:type="spellEnd"/>
      <w:r w:rsidRPr="000F620E">
        <w:t>.</w:t>
      </w:r>
    </w:p>
    <w:p w:rsidR="00E242BD" w:rsidRPr="000F620E" w:rsidRDefault="00E46CA7" w:rsidP="000F620E">
      <w:pPr>
        <w:spacing w:afterLines="60" w:after="144"/>
        <w:ind w:firstLine="709"/>
      </w:pPr>
      <w:r w:rsidRPr="000F620E">
        <w:lastRenderedPageBreak/>
        <w:t xml:space="preserve">5.10. </w:t>
      </w:r>
      <w:proofErr w:type="gramStart"/>
      <w:r w:rsidRPr="000F620E">
        <w:t>Для фиксации инспекторами и лицами, привлекаемыми к совершению контрольных (надзорных)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(надзорного) мероприятия.</w:t>
      </w:r>
      <w:proofErr w:type="gramEnd"/>
      <w:r w:rsidRPr="000F620E">
        <w:t xml:space="preserve">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инспектором самостоятельно. В обязательном порядке фото- или видео фиксация доказательств нарушений обязательных требований осуществляется при проведении выездного обследования.</w:t>
      </w:r>
    </w:p>
    <w:p w:rsidR="00E242BD" w:rsidRPr="000F620E" w:rsidRDefault="00E46CA7" w:rsidP="000F620E">
      <w:pPr>
        <w:spacing w:afterLines="60" w:after="144"/>
        <w:ind w:firstLine="709"/>
      </w:pPr>
      <w:r w:rsidRPr="000F620E">
        <w:t>Для фиксации доказательств нарушений обязательных требований могут быть использованы любые имеющиеся в распоряжении технические средства фо</w:t>
      </w:r>
      <w:r w:rsidR="00E242BD" w:rsidRPr="000F620E">
        <w:t>тосъемки, аудио- и видеозаписи.</w:t>
      </w:r>
    </w:p>
    <w:p w:rsidR="00E242BD" w:rsidRPr="000F620E" w:rsidRDefault="00E46CA7" w:rsidP="000F620E">
      <w:pPr>
        <w:spacing w:afterLines="60" w:after="144"/>
        <w:ind w:firstLine="709"/>
      </w:pPr>
      <w:r w:rsidRPr="000F620E">
        <w:t>Проведение фотосъемки, аудио</w:t>
      </w:r>
      <w:r w:rsidR="00E242BD" w:rsidRPr="000F620E">
        <w:t xml:space="preserve"> </w:t>
      </w:r>
      <w:r w:rsidRPr="000F620E">
        <w:t>- и видеозаписи осуществляется с обязательным уведомлени</w:t>
      </w:r>
      <w:r w:rsidR="00E242BD" w:rsidRPr="000F620E">
        <w:t>ем контролируемого лица.</w:t>
      </w:r>
    </w:p>
    <w:p w:rsidR="00E242BD" w:rsidRPr="000F620E" w:rsidRDefault="00E46CA7" w:rsidP="000F620E">
      <w:pPr>
        <w:spacing w:afterLines="60" w:after="144"/>
        <w:ind w:firstLine="709"/>
      </w:pPr>
      <w:r w:rsidRPr="000F620E">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w:t>
      </w:r>
      <w:r w:rsidR="00E242BD" w:rsidRPr="000F620E">
        <w:t>и.</w:t>
      </w:r>
    </w:p>
    <w:p w:rsidR="00E242BD" w:rsidRPr="000F620E" w:rsidRDefault="00E46CA7" w:rsidP="000F620E">
      <w:pPr>
        <w:spacing w:afterLines="60" w:after="144"/>
        <w:ind w:firstLine="709"/>
      </w:pPr>
      <w:r w:rsidRPr="000F620E">
        <w:t>Аудио</w:t>
      </w:r>
      <w:r w:rsidR="00E242BD" w:rsidRPr="000F620E">
        <w:t xml:space="preserve"> </w:t>
      </w:r>
      <w:r w:rsidRPr="000F620E">
        <w:t>-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w:t>
      </w:r>
      <w:r w:rsidR="00E242BD" w:rsidRPr="000F620E">
        <w:t>ушения обязательных требований.</w:t>
      </w:r>
    </w:p>
    <w:p w:rsidR="00E242BD" w:rsidRPr="000F620E" w:rsidRDefault="00E46CA7" w:rsidP="000F620E">
      <w:pPr>
        <w:spacing w:afterLines="60" w:after="144"/>
        <w:ind w:firstLine="709"/>
      </w:pPr>
      <w:r w:rsidRPr="000F620E">
        <w:t>Информация о проведении фотосъемки, аудио</w:t>
      </w:r>
      <w:r w:rsidR="00E242BD" w:rsidRPr="000F620E">
        <w:t xml:space="preserve"> </w:t>
      </w:r>
      <w:r w:rsidRPr="000F620E">
        <w:t>-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Результаты проведения фотосъемки, аудио- и видеозаписи являются приложением к акту контрол</w:t>
      </w:r>
      <w:r w:rsidR="00E242BD" w:rsidRPr="000F620E">
        <w:t>ьного (надзорного) мероприятия.</w:t>
      </w:r>
    </w:p>
    <w:p w:rsidR="00E242BD" w:rsidRPr="000F620E" w:rsidRDefault="00E46CA7" w:rsidP="000F620E">
      <w:pPr>
        <w:spacing w:afterLines="60" w:after="144"/>
        <w:ind w:firstLine="709"/>
      </w:pPr>
      <w:r w:rsidRPr="000F620E">
        <w:t xml:space="preserve">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w:t>
      </w:r>
      <w:r w:rsidR="00E242BD" w:rsidRPr="000F620E">
        <w:t>о защите государственной тайны.</w:t>
      </w:r>
    </w:p>
    <w:p w:rsidR="00E46CA7" w:rsidRPr="000F620E" w:rsidRDefault="00E46CA7" w:rsidP="000F620E">
      <w:pPr>
        <w:spacing w:afterLines="60" w:after="144"/>
        <w:ind w:firstLine="709"/>
      </w:pPr>
      <w:r w:rsidRPr="000F620E">
        <w:t>5.11. В ходе выездной проверки допускаются следующие контрольные (надзорные) действия:</w:t>
      </w:r>
    </w:p>
    <w:p w:rsidR="00E46CA7" w:rsidRPr="000F620E" w:rsidRDefault="00E46CA7" w:rsidP="000F620E">
      <w:pPr>
        <w:spacing w:afterLines="60" w:after="144"/>
        <w:ind w:firstLine="540"/>
      </w:pPr>
      <w:r w:rsidRPr="000F620E">
        <w:t>а) осмотр;</w:t>
      </w:r>
    </w:p>
    <w:p w:rsidR="00E46CA7" w:rsidRPr="000F620E" w:rsidRDefault="00E46CA7" w:rsidP="000F620E">
      <w:pPr>
        <w:spacing w:afterLines="60" w:after="144"/>
        <w:ind w:firstLine="540"/>
      </w:pPr>
      <w:r w:rsidRPr="000F620E">
        <w:t>б) опрос;</w:t>
      </w:r>
    </w:p>
    <w:p w:rsidR="00E46CA7" w:rsidRPr="000F620E" w:rsidRDefault="00E46CA7" w:rsidP="000F620E">
      <w:pPr>
        <w:spacing w:afterLines="60" w:after="144"/>
        <w:ind w:firstLine="540"/>
      </w:pPr>
      <w:r w:rsidRPr="000F620E">
        <w:t>в) получение письменных объяснений;</w:t>
      </w:r>
    </w:p>
    <w:p w:rsidR="00E46CA7" w:rsidRPr="000F620E" w:rsidRDefault="00E46CA7" w:rsidP="000F620E">
      <w:pPr>
        <w:spacing w:afterLines="60" w:after="144"/>
        <w:ind w:firstLine="540"/>
      </w:pPr>
      <w:r w:rsidRPr="000F620E">
        <w:t>д) истребование документов;</w:t>
      </w:r>
    </w:p>
    <w:p w:rsidR="00E46CA7" w:rsidRPr="000F620E" w:rsidRDefault="00E46CA7" w:rsidP="000F620E">
      <w:pPr>
        <w:spacing w:afterLines="60" w:after="144"/>
        <w:ind w:firstLine="540"/>
      </w:pPr>
      <w:r w:rsidRPr="000F620E">
        <w:t>ж) инструментальное обследование;</w:t>
      </w:r>
    </w:p>
    <w:p w:rsidR="00E242BD" w:rsidRPr="000F620E" w:rsidRDefault="00E46CA7" w:rsidP="000F620E">
      <w:pPr>
        <w:spacing w:afterLines="60" w:after="144"/>
        <w:ind w:firstLine="540"/>
      </w:pPr>
      <w:r w:rsidRPr="000F620E">
        <w:t>з) экспертиза.</w:t>
      </w:r>
    </w:p>
    <w:p w:rsidR="00E46CA7" w:rsidRPr="000F620E" w:rsidRDefault="00E46CA7" w:rsidP="000F620E">
      <w:pPr>
        <w:spacing w:afterLines="60" w:after="144"/>
        <w:ind w:firstLine="709"/>
      </w:pPr>
      <w:r w:rsidRPr="000F620E">
        <w:t xml:space="preserve">5.12. </w:t>
      </w:r>
      <w:proofErr w:type="gramStart"/>
      <w:r w:rsidRPr="000F620E">
        <w:t xml:space="preserve">Внеплановый рейдовый осмотр (посредством осмотра, опроса, получения письменных объяснений, истребования документов, которые в соответствии с </w:t>
      </w:r>
      <w:r w:rsidRPr="000F620E">
        <w:lastRenderedPageBreak/>
        <w:t>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 (участие экспертов)).</w:t>
      </w:r>
      <w:proofErr w:type="gramEnd"/>
    </w:p>
    <w:p w:rsidR="00E46CA7" w:rsidRPr="000F620E" w:rsidRDefault="00E46CA7" w:rsidP="000F620E">
      <w:pPr>
        <w:spacing w:afterLines="60" w:after="144"/>
        <w:ind w:firstLine="540"/>
      </w:pPr>
      <w:r w:rsidRPr="000F620E">
        <w:t>Срок взаимодействия с одним контролируемым лицом в период проведения внепланового рейдового осмотра не может превышать один рабочий день.</w:t>
      </w:r>
    </w:p>
    <w:p w:rsidR="00E46CA7" w:rsidRPr="000F620E" w:rsidRDefault="00E46CA7" w:rsidP="000F620E">
      <w:pPr>
        <w:spacing w:afterLines="60" w:after="144"/>
        <w:ind w:firstLine="540"/>
      </w:pPr>
      <w:r w:rsidRPr="000F620E">
        <w:t>При проведении внепланового рейдового осмотра инспекторы вправе взаимодействовать с находящимися на производственных объектах гражданами. Контролируемые лица, владеющие объектами контроля и (или) находящиеся на территории, на которой проводится внеплановый рейдовый осмотр, обязаны обеспечить в ходе внепланового рейдового осмотра беспрепятственный доступ инспекторам к территории и иным объектам, указанным в решении о проведении рейдового осмотра.</w:t>
      </w:r>
    </w:p>
    <w:p w:rsidR="00E46CA7" w:rsidRPr="000F620E" w:rsidRDefault="00E46CA7" w:rsidP="000F620E">
      <w:pPr>
        <w:spacing w:afterLines="60" w:after="144"/>
        <w:ind w:firstLine="540"/>
      </w:pPr>
      <w:r w:rsidRPr="000F620E">
        <w:t>В случае если в результате внепланового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E46CA7" w:rsidRPr="000F620E" w:rsidRDefault="00E46CA7" w:rsidP="000F620E">
      <w:pPr>
        <w:spacing w:afterLines="60" w:after="144"/>
        <w:ind w:firstLine="540"/>
      </w:pPr>
      <w:r w:rsidRPr="000F620E">
        <w:t>5.13. Внеплановый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получения письменных объяснений, инструментального обследования)</w:t>
      </w:r>
    </w:p>
    <w:p w:rsidR="00E46CA7" w:rsidRPr="000F620E" w:rsidRDefault="00E46CA7" w:rsidP="000F620E">
      <w:pPr>
        <w:spacing w:afterLines="60" w:after="144"/>
        <w:ind w:firstLine="540"/>
      </w:pPr>
      <w:r w:rsidRPr="000F620E">
        <w:t>Инспекционный визит проводится без предварительного уведомления контролируемого лица и собственника объекта контроля. Контролируемые лица или их представители обязаны обеспечить беспрепятственный доступ инспектора в здания, сооружения, помещения.</w:t>
      </w:r>
    </w:p>
    <w:p w:rsidR="00E46CA7" w:rsidRPr="000F620E" w:rsidRDefault="00E46CA7" w:rsidP="000F620E">
      <w:pPr>
        <w:spacing w:afterLines="60" w:after="144"/>
        <w:ind w:firstLine="540"/>
      </w:pPr>
      <w:r w:rsidRPr="000F620E">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46CA7" w:rsidRPr="000F620E" w:rsidRDefault="00E46CA7" w:rsidP="000F620E">
      <w:pPr>
        <w:spacing w:afterLines="60" w:after="144"/>
        <w:ind w:firstLine="540"/>
      </w:pPr>
      <w:r w:rsidRPr="000F620E">
        <w:t>5.14. Внеплановая документарная проверка (посредством получения письменных объяснений, истребования документов, проведения экспертизы).</w:t>
      </w:r>
    </w:p>
    <w:p w:rsidR="00E46CA7" w:rsidRPr="000F620E" w:rsidRDefault="00E46CA7" w:rsidP="000F620E">
      <w:pPr>
        <w:spacing w:afterLines="60" w:after="144"/>
        <w:ind w:firstLine="540"/>
      </w:pPr>
      <w:r w:rsidRPr="000F620E">
        <w:t xml:space="preserve">Срок проведения документарной проверки не может превышать десять рабочих дней. </w:t>
      </w:r>
      <w:proofErr w:type="gramStart"/>
      <w:r w:rsidRPr="000F620E">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0F620E">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0F620E" w:rsidRDefault="00E46CA7" w:rsidP="000F620E">
      <w:pPr>
        <w:spacing w:afterLines="60" w:after="144"/>
        <w:ind w:firstLine="540"/>
      </w:pPr>
      <w:r w:rsidRPr="000F620E">
        <w:t>Внеплановая документарная проверка проводится без согласования с органами прокуратуры.</w:t>
      </w:r>
    </w:p>
    <w:p w:rsidR="00E46CA7" w:rsidRPr="000F620E" w:rsidRDefault="00E46CA7" w:rsidP="000F620E">
      <w:pPr>
        <w:spacing w:afterLines="60" w:after="144"/>
        <w:ind w:firstLine="540"/>
      </w:pPr>
      <w:r w:rsidRPr="000F620E">
        <w:t xml:space="preserve">5.15. </w:t>
      </w:r>
      <w:proofErr w:type="gramStart"/>
      <w:r w:rsidRPr="000F620E">
        <w:t xml:space="preserve">Если основанием для проведения внеплановых выездной проверки и инспекционного визита, рейдового осмотра являются сведения о непосредственной </w:t>
      </w:r>
      <w:r w:rsidRPr="000F620E">
        <w:lastRenderedPageBreak/>
        <w:t>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0F620E">
        <w:t xml:space="preserve"> месту нахождения объекта контроля посредством направления в тот же срок документов, предусмотренных </w:t>
      </w:r>
      <w:hyperlink r:id="rId34" w:history="1">
        <w:r w:rsidRPr="000F620E">
          <w:t>частью 5 статьи 66</w:t>
        </w:r>
      </w:hyperlink>
      <w:r w:rsidRPr="000F620E">
        <w:t xml:space="preserve"> Федерального закона № 248-ФЗ.</w:t>
      </w:r>
    </w:p>
    <w:p w:rsidR="00E46CA7" w:rsidRPr="000F620E" w:rsidRDefault="00E46CA7" w:rsidP="000F620E">
      <w:pPr>
        <w:spacing w:afterLines="60" w:after="144"/>
        <w:ind w:firstLine="540"/>
      </w:pPr>
      <w:r w:rsidRPr="000F620E">
        <w:t>5.16. При проведении внепланового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E46CA7" w:rsidRPr="000F620E" w:rsidRDefault="00E46CA7" w:rsidP="000F620E">
      <w:pPr>
        <w:spacing w:afterLines="60" w:after="144"/>
        <w:ind w:firstLine="540"/>
      </w:pPr>
      <w:r w:rsidRPr="000F620E">
        <w:t>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E46CA7" w:rsidRPr="000F620E" w:rsidRDefault="00E46CA7" w:rsidP="000F620E">
      <w:pPr>
        <w:spacing w:afterLines="60" w:after="144"/>
        <w:ind w:firstLine="540"/>
      </w:pPr>
      <w:r w:rsidRPr="000F620E">
        <w:t>5.17.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E242BD" w:rsidRPr="000F620E" w:rsidRDefault="00E46CA7" w:rsidP="000F620E">
      <w:pPr>
        <w:spacing w:afterLines="60" w:after="144"/>
        <w:ind w:firstLine="540"/>
      </w:pPr>
      <w:r w:rsidRPr="000F620E">
        <w:t xml:space="preserve">5.18. </w:t>
      </w:r>
      <w:proofErr w:type="gramStart"/>
      <w:r w:rsidRPr="000F620E">
        <w:t>Контроль за</w:t>
      </w:r>
      <w:proofErr w:type="gramEnd"/>
      <w:r w:rsidRPr="000F620E">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0F620E">
        <w:t>контроль за</w:t>
      </w:r>
      <w:proofErr w:type="gramEnd"/>
      <w:r w:rsidRPr="000F620E">
        <w:t xml:space="preserve"> устранением выявленных нарушений обязательных требований осуществляется в форме инспекционного визита.</w:t>
      </w:r>
    </w:p>
    <w:p w:rsidR="00E46CA7" w:rsidRPr="000F620E" w:rsidRDefault="00E46CA7" w:rsidP="000F620E">
      <w:pPr>
        <w:spacing w:afterLines="60" w:after="144"/>
        <w:ind w:firstLine="709"/>
      </w:pPr>
      <w:r w:rsidRPr="000F620E">
        <w:t>5.19. При проведении контрольных (надзорных) мероприятий уполномоченным органом могут проводиться следующие контрольные (надзорные) действия в соответствии с главой 14 Федерального закона № 248-ФЗ:</w:t>
      </w:r>
    </w:p>
    <w:p w:rsidR="00E46CA7" w:rsidRPr="000F620E" w:rsidRDefault="00E46CA7" w:rsidP="000F620E">
      <w:pPr>
        <w:spacing w:afterLines="60" w:after="144"/>
        <w:ind w:firstLine="540"/>
      </w:pPr>
      <w:r w:rsidRPr="000F620E">
        <w:t>а) Осмотр осуществляется инспектором в присутствии контролируемого лица или его представителя и (или) с применением видеозаписи.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E46CA7" w:rsidRPr="000F620E" w:rsidRDefault="00E46CA7" w:rsidP="000F620E">
      <w:pPr>
        <w:spacing w:afterLines="60" w:after="144"/>
        <w:ind w:firstLine="540"/>
      </w:pPr>
      <w:r w:rsidRPr="000F620E">
        <w:t>б) Опрос. 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E46CA7" w:rsidRPr="000F620E" w:rsidRDefault="00E46CA7" w:rsidP="000F620E">
      <w:pPr>
        <w:spacing w:afterLines="60" w:after="144"/>
        <w:ind w:firstLine="540"/>
      </w:pPr>
      <w:r w:rsidRPr="000F620E">
        <w:t>г) Получение письменных объяснений. Письменные объяснения (далее - объяснения) оформляются путем составления письменного документа в свободной форме.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E46CA7" w:rsidRPr="000F620E" w:rsidRDefault="00E46CA7" w:rsidP="000F620E">
      <w:pPr>
        <w:spacing w:afterLines="60" w:after="144"/>
        <w:ind w:firstLine="540"/>
      </w:pPr>
      <w:r w:rsidRPr="000F620E">
        <w:t xml:space="preserve">д) Истребование документов. Требования о предоставлении необходимых и имеющих значение для проведения оценки соблюдения контролируемым лицом обязательных требований документов и (или) их копий, а также порядок их предоставления, предусмотрены </w:t>
      </w:r>
      <w:hyperlink r:id="rId35" w:history="1">
        <w:r w:rsidRPr="000F620E">
          <w:t>статьями 21</w:t>
        </w:r>
      </w:hyperlink>
      <w:r w:rsidRPr="000F620E">
        <w:t xml:space="preserve"> и 80 Федерального закона № 248-ФЗ.</w:t>
      </w:r>
    </w:p>
    <w:p w:rsidR="00E46CA7" w:rsidRPr="000F620E" w:rsidRDefault="00E46CA7" w:rsidP="000F620E">
      <w:pPr>
        <w:spacing w:afterLines="60" w:after="144"/>
        <w:ind w:firstLine="540"/>
      </w:pPr>
      <w:proofErr w:type="gramStart"/>
      <w:r w:rsidRPr="000F620E">
        <w:lastRenderedPageBreak/>
        <w:t xml:space="preserve">е)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6" w:history="1">
        <w:r w:rsidRPr="000F620E">
          <w:t>статьей 82</w:t>
        </w:r>
      </w:hyperlink>
      <w:r w:rsidRPr="000F620E">
        <w:t xml:space="preserve"> Федерального закона № 248-ФЗ,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r w:rsidRPr="000F620E">
        <w:t xml:space="preserve">. Инструментальное обследование осуществляется инспектором или специалистом, </w:t>
      </w:r>
      <w:proofErr w:type="gramStart"/>
      <w:r w:rsidRPr="000F620E">
        <w:t>имеющими</w:t>
      </w:r>
      <w:proofErr w:type="gramEnd"/>
      <w:r w:rsidRPr="000F620E">
        <w:t xml:space="preserve"> допуск к работе на специальном оборудовании, использованию технических приборов.</w:t>
      </w:r>
    </w:p>
    <w:p w:rsidR="00E46CA7" w:rsidRPr="000F620E" w:rsidRDefault="00E46CA7" w:rsidP="000F620E">
      <w:pPr>
        <w:spacing w:afterLines="60" w:after="144"/>
        <w:ind w:firstLine="540"/>
      </w:pPr>
      <w:proofErr w:type="gramStart"/>
      <w:r w:rsidRPr="000F620E">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0F620E">
        <w:t xml:space="preserve"> этих показателей установленным нормам, иные сведения, имеющие значение для оценки результатов инструментального обследования.</w:t>
      </w:r>
    </w:p>
    <w:p w:rsidR="00E46CA7" w:rsidRPr="000F620E" w:rsidRDefault="00E46CA7" w:rsidP="000F620E">
      <w:pPr>
        <w:spacing w:afterLines="60" w:after="144"/>
        <w:ind w:firstLine="540"/>
      </w:pPr>
      <w:r w:rsidRPr="000F620E">
        <w:t>ж) Экспертиза. Конкретное экспертное задание включает одну или несколько из следующих задач экспертизы установление фактов, обстоятельств и (или) установление тождества или различия.</w:t>
      </w:r>
    </w:p>
    <w:p w:rsidR="00E46CA7" w:rsidRPr="000F620E" w:rsidRDefault="00E46CA7" w:rsidP="000F620E">
      <w:pPr>
        <w:spacing w:afterLines="60" w:after="144"/>
        <w:ind w:firstLine="540"/>
      </w:pPr>
      <w:r w:rsidRPr="000F620E">
        <w:t xml:space="preserve">Экспертиза осуществляется экспертом или экспертной организацией по поручению уполномоченного органа. </w:t>
      </w:r>
      <w:proofErr w:type="gramStart"/>
      <w:r w:rsidRPr="000F620E">
        <w:t>При назначении и осуществлении экспертизы контролируемые лица имеют право информировать уполномоченный орган о наличии конфликта интересов у эксперта, экспертной организации;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 присутствовать с разрешения должностного лица уполномоченного органа при осуществлении экспертизы и давать объяснения эксперту;</w:t>
      </w:r>
      <w:proofErr w:type="gramEnd"/>
      <w:r w:rsidRPr="000F620E">
        <w:t xml:space="preserve"> знакомиться с заключением эксперта или экспертной организации. Результаты экспертизы оформляются экспертным заключением.</w:t>
      </w:r>
    </w:p>
    <w:p w:rsidR="00E46CA7" w:rsidRPr="000F620E" w:rsidRDefault="00E46CA7" w:rsidP="000F620E">
      <w:pPr>
        <w:spacing w:afterLines="60" w:after="144"/>
        <w:ind w:firstLine="540"/>
      </w:pPr>
      <w:r w:rsidRPr="000F620E">
        <w:t>5.20.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E46CA7" w:rsidRPr="000F620E" w:rsidRDefault="00E46CA7" w:rsidP="000F620E">
      <w:pPr>
        <w:spacing w:afterLines="60" w:after="144"/>
        <w:ind w:firstLine="540"/>
      </w:pPr>
      <w:bookmarkStart w:id="1" w:name="P276"/>
      <w:bookmarkStart w:id="2" w:name="P277"/>
      <w:bookmarkEnd w:id="1"/>
      <w:bookmarkEnd w:id="2"/>
      <w:r w:rsidRPr="000F620E">
        <w:t xml:space="preserve">5.21. </w:t>
      </w:r>
      <w:proofErr w:type="gramStart"/>
      <w:r w:rsidRPr="000F620E">
        <w:t xml:space="preserve">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Федеральным </w:t>
      </w:r>
      <w:hyperlink r:id="rId37" w:history="1">
        <w:r w:rsidRPr="000F620E">
          <w:t>законом</w:t>
        </w:r>
      </w:hyperlink>
      <w:r w:rsidRPr="000F620E">
        <w:t xml:space="preserve"> № 248-ФЗ,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Pr="000F620E">
        <w:t>, в том числе посредством сре</w:t>
      </w:r>
      <w:proofErr w:type="gramStart"/>
      <w:r w:rsidRPr="000F620E">
        <w:t>дств св</w:t>
      </w:r>
      <w:proofErr w:type="gramEnd"/>
      <w:r w:rsidRPr="000F620E">
        <w:t>язи.</w:t>
      </w:r>
    </w:p>
    <w:p w:rsidR="00E46CA7" w:rsidRPr="000F620E" w:rsidRDefault="00E46CA7" w:rsidP="000F620E">
      <w:pPr>
        <w:spacing w:afterLines="60" w:after="144"/>
        <w:ind w:firstLine="540"/>
      </w:pPr>
      <w:r w:rsidRPr="000F620E">
        <w:t xml:space="preserve">Контролируемое лицо считается проинформированным надлежащим образом в случае, если сведения предоставлены контролируемому лицу, в том числе направлены ему электронной почтой по адресу, сведения о котором представлены уполномоченному </w:t>
      </w:r>
      <w:r w:rsidRPr="000F620E">
        <w:lastRenderedPageBreak/>
        <w:t>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E46CA7" w:rsidRPr="000F620E" w:rsidRDefault="00E46CA7" w:rsidP="000F620E">
      <w:pPr>
        <w:spacing w:afterLines="60" w:after="144"/>
        <w:ind w:firstLine="540"/>
      </w:pPr>
      <w:r w:rsidRPr="000F620E">
        <w:t>Документы, направляемые контролируемым лицом уполномоченному органу в электронном виде, могут быть подписаны:</w:t>
      </w:r>
    </w:p>
    <w:p w:rsidR="00E46CA7" w:rsidRPr="000F620E" w:rsidRDefault="00E46CA7" w:rsidP="000F620E">
      <w:pPr>
        <w:spacing w:afterLines="60" w:after="144"/>
        <w:ind w:firstLine="540"/>
      </w:pPr>
      <w:proofErr w:type="gramStart"/>
      <w:r w:rsidRPr="000F620E">
        <w:t>а) простой электронной подписью;</w:t>
      </w:r>
      <w:proofErr w:type="gramEnd"/>
    </w:p>
    <w:p w:rsidR="00E46CA7" w:rsidRPr="000F620E" w:rsidRDefault="00E46CA7" w:rsidP="000F620E">
      <w:pPr>
        <w:spacing w:afterLines="60" w:after="144"/>
        <w:ind w:firstLine="540"/>
      </w:pPr>
      <w:proofErr w:type="gramStart"/>
      <w:r w:rsidRPr="000F620E">
        <w:t>б)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E46CA7" w:rsidRPr="000F620E" w:rsidRDefault="00E46CA7" w:rsidP="000F620E">
      <w:pPr>
        <w:spacing w:afterLines="60" w:after="144"/>
        <w:ind w:firstLine="540"/>
      </w:pPr>
      <w:r w:rsidRPr="000F620E">
        <w:t xml:space="preserve">в) усиленной квалифицированной электронной подписью в случаях, установленных Федеральным </w:t>
      </w:r>
      <w:hyperlink r:id="rId38" w:history="1">
        <w:r w:rsidRPr="000F620E">
          <w:t>законом</w:t>
        </w:r>
      </w:hyperlink>
      <w:r w:rsidRPr="000F620E">
        <w:t xml:space="preserve"> № 248-ФЗ или настоящим Положением.</w:t>
      </w:r>
    </w:p>
    <w:p w:rsidR="000F620E" w:rsidRDefault="00E46CA7" w:rsidP="000F620E">
      <w:pPr>
        <w:spacing w:afterLines="60" w:after="144"/>
        <w:ind w:firstLine="540"/>
      </w:pPr>
      <w:bookmarkStart w:id="3" w:name="P285"/>
      <w:bookmarkEnd w:id="3"/>
      <w:r w:rsidRPr="000F620E">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0F620E">
        <w:t>сведений</w:t>
      </w:r>
      <w:proofErr w:type="gramEnd"/>
      <w:r w:rsidRPr="000F620E">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E46CA7" w:rsidRPr="000F620E" w:rsidRDefault="00E46CA7" w:rsidP="000F620E">
      <w:pPr>
        <w:spacing w:afterLines="60" w:after="144"/>
        <w:ind w:firstLine="540"/>
      </w:pPr>
      <w:r w:rsidRPr="000F620E">
        <w:t xml:space="preserve">5.22.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(надзорного) мероприятия в случае: </w:t>
      </w:r>
    </w:p>
    <w:p w:rsidR="00E46CA7" w:rsidRPr="000F620E" w:rsidRDefault="00E46CA7" w:rsidP="000F620E">
      <w:pPr>
        <w:tabs>
          <w:tab w:val="left" w:pos="567"/>
        </w:tabs>
        <w:spacing w:afterLines="60" w:after="144"/>
      </w:pPr>
      <w:r w:rsidRPr="000F620E">
        <w:tab/>
        <w:t>а) отсутствия по месту регистрации индивидуального предпринимателя, гражданина на момент проведения контрольного (надзорного) мероприятия в связи с ежегодным отпуском;</w:t>
      </w:r>
    </w:p>
    <w:p w:rsidR="00E46CA7" w:rsidRPr="000F620E" w:rsidRDefault="00E46CA7" w:rsidP="000F620E">
      <w:pPr>
        <w:tabs>
          <w:tab w:val="left" w:pos="567"/>
        </w:tabs>
        <w:spacing w:afterLines="60" w:after="144"/>
      </w:pPr>
      <w:r w:rsidRPr="000F620E">
        <w:tab/>
        <w:t>б) временной нетрудоспособности на момент проведения контрольного (надзорного) мероприятия.</w:t>
      </w:r>
    </w:p>
    <w:p w:rsidR="00E46CA7" w:rsidRPr="000F620E" w:rsidRDefault="00E46CA7" w:rsidP="000F620E">
      <w:pPr>
        <w:tabs>
          <w:tab w:val="left" w:pos="567"/>
        </w:tabs>
        <w:spacing w:afterLines="60" w:after="144"/>
      </w:pPr>
      <w:r w:rsidRPr="000F620E">
        <w:tab/>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администрацию, на адрес, указанный в решении о проведении контрольного (надзорного) мероприятия.</w:t>
      </w:r>
    </w:p>
    <w:p w:rsidR="000F620E" w:rsidRDefault="00E46CA7" w:rsidP="000F620E">
      <w:pPr>
        <w:spacing w:afterLines="60" w:after="144"/>
        <w:ind w:firstLine="540"/>
      </w:pPr>
      <w:r w:rsidRPr="000F620E">
        <w:t>5.23. Материалы, прикладываемые к ходатайству, заявлению, жалобе, в том числе фото- и видеоматериалы, представляются контролируемым лицом в электронном виде.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0F620E" w:rsidRDefault="00E46CA7" w:rsidP="000F620E">
      <w:pPr>
        <w:spacing w:afterLines="60" w:after="144"/>
        <w:ind w:firstLine="540"/>
      </w:pPr>
      <w:r w:rsidRPr="000F620E">
        <w:t xml:space="preserve">5.24.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hyperlink r:id="rId39" w:history="1">
        <w:r w:rsidRPr="000F620E">
          <w:t>главой 16</w:t>
        </w:r>
      </w:hyperlink>
      <w:r w:rsidRPr="000F620E">
        <w:t xml:space="preserve"> Федерального закона </w:t>
      </w:r>
      <w:r w:rsidR="00E242BD" w:rsidRPr="000F620E">
        <w:t>№</w:t>
      </w:r>
      <w:r w:rsidRPr="000F620E">
        <w:t xml:space="preserve"> 248-ФЗ.</w:t>
      </w:r>
    </w:p>
    <w:p w:rsidR="00E46CA7" w:rsidRPr="000F620E" w:rsidRDefault="00E46CA7" w:rsidP="000F620E">
      <w:pPr>
        <w:spacing w:afterLines="60" w:after="144"/>
        <w:ind w:firstLine="540"/>
      </w:pPr>
      <w:r w:rsidRPr="000F620E">
        <w:lastRenderedPageBreak/>
        <w:t>5.25.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46CA7" w:rsidRPr="000F620E" w:rsidRDefault="00E46CA7" w:rsidP="000F620E">
      <w:pPr>
        <w:spacing w:afterLines="60" w:after="144"/>
        <w:ind w:firstLine="540"/>
      </w:pPr>
      <w:r w:rsidRPr="000F620E">
        <w:t>5.26.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E46CA7" w:rsidRPr="000F620E" w:rsidRDefault="00E46CA7" w:rsidP="000F620E">
      <w:pPr>
        <w:pStyle w:val="a9"/>
        <w:numPr>
          <w:ilvl w:val="0"/>
          <w:numId w:val="28"/>
        </w:numPr>
        <w:spacing w:afterLines="60" w:after="144"/>
        <w:ind w:left="0" w:firstLine="567"/>
        <w:contextualSpacing w:val="0"/>
      </w:pPr>
      <w:bookmarkStart w:id="4" w:name="P290"/>
      <w:bookmarkEnd w:id="4"/>
      <w:r w:rsidRPr="000F620E">
        <w:t xml:space="preserve">выдать после оформления акта контрольного (надзорного) мероприятия контролируемому лицу предписание (Приложение №1)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w:t>
      </w:r>
      <w:hyperlink r:id="rId40" w:history="1">
        <w:r w:rsidRPr="000F620E">
          <w:t>законом</w:t>
        </w:r>
      </w:hyperlink>
      <w:r w:rsidRPr="000F620E">
        <w:t xml:space="preserve"> № 248-ФЗ;</w:t>
      </w:r>
    </w:p>
    <w:p w:rsidR="00E46CA7" w:rsidRPr="000F620E" w:rsidRDefault="00E46CA7" w:rsidP="000F620E">
      <w:pPr>
        <w:pStyle w:val="a9"/>
        <w:numPr>
          <w:ilvl w:val="0"/>
          <w:numId w:val="28"/>
        </w:numPr>
        <w:spacing w:afterLines="60" w:after="144"/>
        <w:ind w:left="0" w:firstLine="567"/>
        <w:contextualSpacing w:val="0"/>
      </w:pPr>
      <w:proofErr w:type="gramStart"/>
      <w:r w:rsidRPr="000F620E">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0F620E">
        <w:t xml:space="preserve"> </w:t>
      </w:r>
      <w:proofErr w:type="gramStart"/>
      <w:r w:rsidRPr="000F620E">
        <w:t>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E46CA7" w:rsidRPr="000F620E" w:rsidRDefault="00E46CA7" w:rsidP="000F620E">
      <w:pPr>
        <w:pStyle w:val="a9"/>
        <w:numPr>
          <w:ilvl w:val="0"/>
          <w:numId w:val="28"/>
        </w:numPr>
        <w:spacing w:afterLines="60" w:after="144"/>
        <w:ind w:left="0" w:firstLine="567"/>
        <w:contextualSpacing w:val="0"/>
      </w:pPr>
      <w:r w:rsidRPr="000F620E">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46CA7" w:rsidRPr="000F620E" w:rsidRDefault="00E46CA7" w:rsidP="000F620E">
      <w:pPr>
        <w:pStyle w:val="a9"/>
        <w:numPr>
          <w:ilvl w:val="0"/>
          <w:numId w:val="28"/>
        </w:numPr>
        <w:spacing w:afterLines="60" w:after="144"/>
        <w:ind w:left="0" w:firstLine="567"/>
        <w:contextualSpacing w:val="0"/>
      </w:pPr>
      <w:r w:rsidRPr="000F620E">
        <w:t xml:space="preserve">принять меры по осуществлению </w:t>
      </w:r>
      <w:proofErr w:type="gramStart"/>
      <w:r w:rsidRPr="000F620E">
        <w:t>контроля за</w:t>
      </w:r>
      <w:proofErr w:type="gramEnd"/>
      <w:r w:rsidRPr="000F620E">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E46CA7" w:rsidRPr="000F620E" w:rsidRDefault="00E46CA7" w:rsidP="000F620E">
      <w:pPr>
        <w:pStyle w:val="a9"/>
        <w:numPr>
          <w:ilvl w:val="0"/>
          <w:numId w:val="28"/>
        </w:numPr>
        <w:spacing w:afterLines="60" w:after="144"/>
        <w:ind w:left="0" w:firstLine="567"/>
        <w:contextualSpacing w:val="0"/>
      </w:pPr>
      <w:r w:rsidRPr="000F620E">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46CA7" w:rsidRPr="000F620E" w:rsidRDefault="00E46CA7" w:rsidP="000F620E">
      <w:pPr>
        <w:spacing w:afterLines="60" w:after="144"/>
        <w:ind w:firstLine="540"/>
      </w:pPr>
      <w:bookmarkStart w:id="5" w:name="P303"/>
      <w:bookmarkEnd w:id="5"/>
      <w:r w:rsidRPr="000F620E">
        <w:t xml:space="preserve">5.27.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F620E">
        <w:t>деятельности</w:t>
      </w:r>
      <w:proofErr w:type="gramEnd"/>
      <w:r w:rsidRPr="000F620E">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41" w:history="1">
        <w:r w:rsidRPr="000F620E">
          <w:t>частями 4</w:t>
        </w:r>
      </w:hyperlink>
      <w:r w:rsidRPr="000F620E">
        <w:t xml:space="preserve"> и </w:t>
      </w:r>
      <w:hyperlink r:id="rId42" w:history="1">
        <w:r w:rsidRPr="000F620E">
          <w:t>5 статьи 21</w:t>
        </w:r>
      </w:hyperlink>
      <w:r w:rsidRPr="000F620E">
        <w:t xml:space="preserve"> Федерального закона </w:t>
      </w:r>
      <w:r w:rsidR="00E242BD" w:rsidRPr="000F620E">
        <w:t>№</w:t>
      </w:r>
      <w:r w:rsidRPr="000F620E">
        <w:t xml:space="preserve"> 248-ФЗ. В этом случае инспектор вправе совершить контрольные (надзорные) </w:t>
      </w:r>
      <w:r w:rsidRPr="000F620E">
        <w:lastRenderedPageBreak/>
        <w:t>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E46CA7" w:rsidRDefault="00E46CA7" w:rsidP="000F620E">
      <w:pPr>
        <w:spacing w:afterLines="60" w:after="144"/>
        <w:ind w:firstLine="540"/>
      </w:pPr>
      <w:r w:rsidRPr="000F620E">
        <w:t xml:space="preserve">В случае, указанном в </w:t>
      </w:r>
      <w:hyperlink w:anchor="P303" w:history="1">
        <w:r w:rsidRPr="000F620E">
          <w:t>абзаце первом</w:t>
        </w:r>
      </w:hyperlink>
      <w:r w:rsidRPr="000F620E">
        <w:t xml:space="preserve">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E46CA7" w:rsidRPr="003D3EE3" w:rsidRDefault="00E46CA7" w:rsidP="003D3EE3">
      <w:pPr>
        <w:spacing w:afterLines="60" w:after="144"/>
        <w:jc w:val="center"/>
        <w:rPr>
          <w:rFonts w:cs="Arial"/>
          <w:b/>
          <w:bCs/>
          <w:iCs/>
          <w:sz w:val="30"/>
          <w:szCs w:val="28"/>
        </w:rPr>
      </w:pPr>
      <w:r w:rsidRPr="003D3EE3">
        <w:rPr>
          <w:rFonts w:cs="Arial"/>
          <w:b/>
          <w:bCs/>
          <w:iCs/>
          <w:sz w:val="30"/>
          <w:szCs w:val="28"/>
        </w:rPr>
        <w:t xml:space="preserve">Раздел </w:t>
      </w:r>
      <w:r w:rsidRPr="003D3EE3">
        <w:rPr>
          <w:rFonts w:cs="Arial"/>
          <w:b/>
          <w:bCs/>
          <w:iCs/>
          <w:sz w:val="30"/>
          <w:szCs w:val="28"/>
          <w:lang w:val="en-US"/>
        </w:rPr>
        <w:t>VI</w:t>
      </w:r>
      <w:r w:rsidRPr="003D3EE3">
        <w:rPr>
          <w:rFonts w:cs="Arial"/>
          <w:b/>
          <w:bCs/>
          <w:iCs/>
          <w:sz w:val="30"/>
          <w:szCs w:val="28"/>
        </w:rPr>
        <w:t>. Гарантии и защита прав контролируемых лиц</w:t>
      </w:r>
    </w:p>
    <w:p w:rsidR="00E46CA7" w:rsidRPr="000F620E" w:rsidRDefault="00E46CA7" w:rsidP="000F620E">
      <w:pPr>
        <w:spacing w:afterLines="60" w:after="144"/>
        <w:ind w:firstLine="540"/>
      </w:pPr>
      <w:r w:rsidRPr="000F620E">
        <w:t xml:space="preserve">6.1. Решения органа муниципального земельного надзора, действия (бездействие) должностных лиц, осуществляющих муниципальный земельный надзор, могут быть обжалованы в порядке, установленном </w:t>
      </w:r>
      <w:hyperlink r:id="rId43" w:history="1">
        <w:r w:rsidRPr="000F620E">
          <w:t>главой 9</w:t>
        </w:r>
      </w:hyperlink>
      <w:r w:rsidRPr="000F620E">
        <w:t xml:space="preserve"> Федерального закона № 248-ФЗ "О государственном контроле (надзоре) и муниципальном контроле в Российской Федерации"</w:t>
      </w:r>
    </w:p>
    <w:p w:rsidR="00E46CA7" w:rsidRPr="000F620E" w:rsidRDefault="00E46CA7" w:rsidP="000F620E">
      <w:pPr>
        <w:pStyle w:val="ConsPlusNormal"/>
        <w:spacing w:afterLines="60" w:after="144"/>
        <w:ind w:firstLine="540"/>
        <w:jc w:val="both"/>
        <w:rPr>
          <w:rFonts w:cs="Times New Roman"/>
          <w:sz w:val="24"/>
          <w:szCs w:val="24"/>
        </w:rPr>
      </w:pPr>
      <w:r w:rsidRPr="000F620E">
        <w:rPr>
          <w:rFonts w:cs="Times New Roman"/>
          <w:sz w:val="24"/>
          <w:szCs w:val="24"/>
        </w:rPr>
        <w:t>6.2. Контролируемое лицо вправе обратиться с жалобой на решения Администрации муниципального образования городское поселение, действия (бездействие) ее должностных лиц (далее - жалоба).</w:t>
      </w:r>
    </w:p>
    <w:p w:rsidR="00E46CA7" w:rsidRPr="000F620E" w:rsidRDefault="00E46CA7" w:rsidP="000F620E">
      <w:pPr>
        <w:pStyle w:val="ConsPlusNormal"/>
        <w:spacing w:afterLines="60" w:after="144"/>
        <w:ind w:firstLine="540"/>
        <w:jc w:val="both"/>
        <w:rPr>
          <w:rFonts w:cs="Times New Roman"/>
          <w:sz w:val="24"/>
          <w:szCs w:val="24"/>
        </w:rPr>
      </w:pPr>
      <w:r w:rsidRPr="000F620E">
        <w:rPr>
          <w:rFonts w:cs="Times New Roman"/>
          <w:sz w:val="24"/>
          <w:szCs w:val="24"/>
        </w:rPr>
        <w:t>6.3 Жалоба регистрируется уполномоченным работником Администрации муниципального образования городское поселение в течение 3 дней со дня ее поступления.</w:t>
      </w:r>
    </w:p>
    <w:p w:rsidR="00E46CA7" w:rsidRPr="000F620E" w:rsidRDefault="00E46CA7" w:rsidP="000F620E">
      <w:pPr>
        <w:pStyle w:val="ConsPlusNormal"/>
        <w:spacing w:afterLines="60" w:after="144"/>
        <w:ind w:firstLine="540"/>
        <w:jc w:val="both"/>
        <w:rPr>
          <w:rFonts w:cs="Times New Roman"/>
          <w:sz w:val="24"/>
          <w:szCs w:val="24"/>
        </w:rPr>
      </w:pPr>
      <w:r w:rsidRPr="000F620E">
        <w:rPr>
          <w:rFonts w:cs="Times New Roman"/>
          <w:sz w:val="24"/>
          <w:szCs w:val="24"/>
        </w:rPr>
        <w:t>6.4. Жалоба рассматривается Главой Администрации муниципального образования городское поселение.</w:t>
      </w:r>
    </w:p>
    <w:p w:rsidR="00AD4A8C" w:rsidRPr="00EF6938" w:rsidRDefault="00E46CA7" w:rsidP="004C001F">
      <w:pPr>
        <w:pStyle w:val="ConsPlusNormal"/>
        <w:spacing w:afterLines="60" w:after="144"/>
        <w:ind w:firstLine="540"/>
        <w:jc w:val="both"/>
        <w:rPr>
          <w:sz w:val="24"/>
          <w:szCs w:val="24"/>
        </w:rPr>
      </w:pPr>
      <w:r w:rsidRPr="000F620E">
        <w:rPr>
          <w:rFonts w:cs="Times New Roman"/>
          <w:sz w:val="24"/>
          <w:szCs w:val="24"/>
        </w:rPr>
        <w:t xml:space="preserve">6.5. Жалоба подлежит рассмотрению в </w:t>
      </w:r>
      <w:proofErr w:type="gramStart"/>
      <w:r w:rsidRPr="000F620E">
        <w:rPr>
          <w:rFonts w:cs="Times New Roman"/>
          <w:sz w:val="24"/>
          <w:szCs w:val="24"/>
        </w:rPr>
        <w:t>срок</w:t>
      </w:r>
      <w:proofErr w:type="gramEnd"/>
      <w:r w:rsidRPr="000F620E">
        <w:rPr>
          <w:rFonts w:cs="Times New Roman"/>
          <w:sz w:val="24"/>
          <w:szCs w:val="24"/>
        </w:rPr>
        <w:t xml:space="preserve"> не превышающий 20 рабочих дней со дня ее регистрации.</w:t>
      </w:r>
    </w:p>
    <w:p w:rsidR="00AD4A8C" w:rsidRPr="00EF6938" w:rsidRDefault="00AD4A8C" w:rsidP="00EF6938">
      <w:pPr>
        <w:spacing w:after="1"/>
        <w:jc w:val="right"/>
        <w:outlineLvl w:val="0"/>
        <w:rPr>
          <w:rFonts w:cs="Arial"/>
        </w:rPr>
      </w:pPr>
    </w:p>
    <w:p w:rsidR="004C001F" w:rsidRDefault="004C001F" w:rsidP="00EF6938">
      <w:pPr>
        <w:spacing w:after="1"/>
        <w:jc w:val="right"/>
        <w:outlineLvl w:val="0"/>
        <w:rPr>
          <w:rFonts w:cs="Arial"/>
        </w:rPr>
        <w:sectPr w:rsidR="004C001F" w:rsidSect="00EF6938">
          <w:footerReference w:type="default" r:id="rId44"/>
          <w:pgSz w:w="11906" w:h="16838"/>
          <w:pgMar w:top="1134" w:right="567" w:bottom="1134" w:left="1134" w:header="709" w:footer="567" w:gutter="0"/>
          <w:cols w:space="708"/>
          <w:docGrid w:linePitch="360"/>
        </w:sectPr>
      </w:pPr>
    </w:p>
    <w:p w:rsidR="00E46CA7" w:rsidRPr="00EF6938" w:rsidRDefault="00E46CA7" w:rsidP="00EF6938">
      <w:pPr>
        <w:spacing w:after="1"/>
        <w:jc w:val="right"/>
        <w:outlineLvl w:val="0"/>
        <w:rPr>
          <w:rFonts w:cs="Arial"/>
        </w:rPr>
      </w:pPr>
      <w:r w:rsidRPr="00EF6938">
        <w:rPr>
          <w:rFonts w:cs="Arial"/>
        </w:rPr>
        <w:lastRenderedPageBreak/>
        <w:t>Приложение № 1</w:t>
      </w:r>
    </w:p>
    <w:p w:rsidR="00E46CA7" w:rsidRPr="00EF6938" w:rsidRDefault="00E46CA7" w:rsidP="00EF6938">
      <w:pPr>
        <w:spacing w:after="1"/>
        <w:jc w:val="right"/>
        <w:rPr>
          <w:rFonts w:cs="Arial"/>
        </w:rPr>
      </w:pPr>
      <w:r w:rsidRPr="00EF6938">
        <w:rPr>
          <w:rFonts w:cs="Arial"/>
        </w:rPr>
        <w:t>к Положению о муниципальном земельном контроле</w:t>
      </w:r>
    </w:p>
    <w:p w:rsidR="00E46CA7" w:rsidRPr="00EF6938" w:rsidRDefault="00E46CA7" w:rsidP="00EF6938">
      <w:pPr>
        <w:spacing w:after="1"/>
        <w:jc w:val="right"/>
        <w:rPr>
          <w:rFonts w:cs="Arial"/>
        </w:rPr>
      </w:pPr>
      <w:r w:rsidRPr="00EF6938">
        <w:rPr>
          <w:rFonts w:cs="Arial"/>
        </w:rPr>
        <w:t xml:space="preserve">на территории муниципального образования городское поселение </w:t>
      </w:r>
    </w:p>
    <w:p w:rsidR="00E46CA7" w:rsidRPr="00EF6938" w:rsidRDefault="00E46CA7" w:rsidP="00EF6938">
      <w:pPr>
        <w:spacing w:after="1"/>
        <w:jc w:val="right"/>
        <w:rPr>
          <w:rFonts w:cs="Arial"/>
        </w:rPr>
      </w:pPr>
      <w:r w:rsidRPr="00EF6938">
        <w:rPr>
          <w:rFonts w:cs="Arial"/>
        </w:rPr>
        <w:t>«Город Малоярославец» Калужской области</w:t>
      </w:r>
    </w:p>
    <w:p w:rsidR="00B343BF" w:rsidRPr="00165E44" w:rsidRDefault="00B343BF" w:rsidP="00EF6938">
      <w:pPr>
        <w:spacing w:after="1"/>
        <w:jc w:val="right"/>
        <w:outlineLvl w:val="0"/>
        <w:rPr>
          <w:rFonts w:cs="Arial"/>
        </w:rPr>
      </w:pPr>
    </w:p>
    <w:p w:rsidR="00B343BF" w:rsidRPr="00B343BF" w:rsidRDefault="00B343BF" w:rsidP="00B343BF">
      <w:pPr>
        <w:autoSpaceDE w:val="0"/>
        <w:autoSpaceDN w:val="0"/>
        <w:adjustRightInd w:val="0"/>
        <w:spacing w:after="1" w:line="200" w:lineRule="atLeast"/>
        <w:ind w:firstLine="0"/>
        <w:jc w:val="center"/>
        <w:rPr>
          <w:rFonts w:cs="Arial"/>
        </w:rPr>
      </w:pPr>
      <w:r w:rsidRPr="00B343BF">
        <w:rPr>
          <w:rFonts w:cs="Arial"/>
        </w:rPr>
        <w:t>_____________________________________________</w:t>
      </w:r>
    </w:p>
    <w:p w:rsidR="00B343BF" w:rsidRPr="00B343BF" w:rsidRDefault="00B343BF" w:rsidP="00B343BF">
      <w:pPr>
        <w:autoSpaceDE w:val="0"/>
        <w:autoSpaceDN w:val="0"/>
        <w:adjustRightInd w:val="0"/>
        <w:spacing w:after="1" w:line="200" w:lineRule="atLeast"/>
        <w:ind w:firstLine="0"/>
        <w:jc w:val="center"/>
        <w:rPr>
          <w:rFonts w:cs="Arial"/>
          <w:vertAlign w:val="superscript"/>
        </w:rPr>
      </w:pPr>
      <w:r w:rsidRPr="00B343BF">
        <w:rPr>
          <w:rFonts w:cs="Arial"/>
          <w:vertAlign w:val="superscript"/>
        </w:rPr>
        <w:t>(наименование органа муниципального контроля)</w:t>
      </w:r>
    </w:p>
    <w:p w:rsidR="00B343BF" w:rsidRPr="00B343BF" w:rsidRDefault="00B343BF" w:rsidP="00B343BF">
      <w:pPr>
        <w:autoSpaceDE w:val="0"/>
        <w:autoSpaceDN w:val="0"/>
        <w:adjustRightInd w:val="0"/>
        <w:spacing w:after="1" w:line="200" w:lineRule="atLeast"/>
        <w:ind w:firstLine="0"/>
        <w:rPr>
          <w:rFonts w:cs="Arial"/>
        </w:rPr>
      </w:pPr>
    </w:p>
    <w:p w:rsidR="00B343BF" w:rsidRPr="00B343BF" w:rsidRDefault="00B343BF" w:rsidP="00B343BF">
      <w:pPr>
        <w:autoSpaceDE w:val="0"/>
        <w:autoSpaceDN w:val="0"/>
        <w:adjustRightInd w:val="0"/>
        <w:spacing w:after="1" w:line="200" w:lineRule="atLeast"/>
        <w:ind w:firstLine="0"/>
        <w:jc w:val="center"/>
        <w:rPr>
          <w:rFonts w:cs="Arial"/>
          <w:b/>
        </w:rPr>
      </w:pPr>
      <w:r w:rsidRPr="00B343BF">
        <w:rPr>
          <w:rFonts w:cs="Arial"/>
          <w:b/>
        </w:rPr>
        <w:t>ПРЕДПИСАНИЕ</w:t>
      </w:r>
    </w:p>
    <w:p w:rsidR="00B343BF" w:rsidRPr="00B343BF" w:rsidRDefault="00B343BF" w:rsidP="00B343BF">
      <w:pPr>
        <w:autoSpaceDE w:val="0"/>
        <w:autoSpaceDN w:val="0"/>
        <w:adjustRightInd w:val="0"/>
        <w:spacing w:after="1" w:line="200" w:lineRule="atLeast"/>
        <w:ind w:firstLine="0"/>
        <w:jc w:val="center"/>
        <w:rPr>
          <w:rFonts w:cs="Arial"/>
          <w:b/>
        </w:rPr>
      </w:pPr>
      <w:r w:rsidRPr="00B343BF">
        <w:rPr>
          <w:rFonts w:cs="Arial"/>
          <w:b/>
        </w:rPr>
        <w:t>об устранении выявленного нарушения и (или) о проведении</w:t>
      </w:r>
    </w:p>
    <w:p w:rsidR="00B343BF" w:rsidRPr="00B343BF" w:rsidRDefault="00B343BF" w:rsidP="00B343BF">
      <w:pPr>
        <w:autoSpaceDE w:val="0"/>
        <w:autoSpaceDN w:val="0"/>
        <w:adjustRightInd w:val="0"/>
        <w:spacing w:after="1" w:line="200" w:lineRule="atLeast"/>
        <w:ind w:firstLine="0"/>
        <w:jc w:val="center"/>
        <w:rPr>
          <w:rFonts w:cs="Arial"/>
          <w:b/>
        </w:rPr>
      </w:pPr>
      <w:r w:rsidRPr="00B343BF">
        <w:rPr>
          <w:rFonts w:cs="Arial"/>
          <w:b/>
        </w:rPr>
        <w:t>мероприятий по предотвращению причинения вреда (ущерба)</w:t>
      </w:r>
    </w:p>
    <w:p w:rsidR="00B343BF" w:rsidRPr="00B343BF" w:rsidRDefault="00B343BF" w:rsidP="00B343BF">
      <w:pPr>
        <w:autoSpaceDE w:val="0"/>
        <w:autoSpaceDN w:val="0"/>
        <w:adjustRightInd w:val="0"/>
        <w:spacing w:after="1" w:line="200" w:lineRule="atLeast"/>
        <w:ind w:firstLine="0"/>
        <w:jc w:val="center"/>
        <w:rPr>
          <w:rFonts w:cs="Arial"/>
          <w:b/>
        </w:rPr>
      </w:pPr>
      <w:r w:rsidRPr="00B343BF">
        <w:rPr>
          <w:rFonts w:cs="Arial"/>
          <w:b/>
        </w:rPr>
        <w:t>охраняемым законом ценностям</w:t>
      </w:r>
    </w:p>
    <w:p w:rsidR="00B343BF" w:rsidRPr="00B343BF" w:rsidRDefault="00B343BF" w:rsidP="00B343BF">
      <w:pPr>
        <w:autoSpaceDE w:val="0"/>
        <w:autoSpaceDN w:val="0"/>
        <w:adjustRightInd w:val="0"/>
        <w:spacing w:after="1" w:line="200" w:lineRule="atLeast"/>
        <w:ind w:firstLine="0"/>
        <w:jc w:val="center"/>
        <w:rPr>
          <w:rFonts w:cs="Arial"/>
          <w:b/>
        </w:rPr>
      </w:pPr>
      <w:r w:rsidRPr="00B343BF">
        <w:rPr>
          <w:rFonts w:cs="Arial"/>
          <w:b/>
        </w:rPr>
        <w:t>№ ________</w:t>
      </w:r>
    </w:p>
    <w:p w:rsidR="00B343BF" w:rsidRPr="00B343BF" w:rsidRDefault="00B343BF" w:rsidP="00B343BF">
      <w:pPr>
        <w:autoSpaceDE w:val="0"/>
        <w:autoSpaceDN w:val="0"/>
        <w:adjustRightInd w:val="0"/>
        <w:spacing w:after="1" w:line="200" w:lineRule="atLeast"/>
        <w:ind w:firstLine="0"/>
        <w:rPr>
          <w:rFonts w:cs="Arial"/>
        </w:rPr>
      </w:pPr>
    </w:p>
    <w:p w:rsidR="00B343BF" w:rsidRPr="00B343BF" w:rsidRDefault="00B343BF" w:rsidP="00B343BF">
      <w:pPr>
        <w:autoSpaceDE w:val="0"/>
        <w:autoSpaceDN w:val="0"/>
        <w:adjustRightInd w:val="0"/>
        <w:spacing w:after="1" w:line="200" w:lineRule="atLeast"/>
        <w:ind w:firstLine="0"/>
        <w:rPr>
          <w:rFonts w:cs="Arial"/>
        </w:rPr>
      </w:pPr>
      <w:r w:rsidRPr="00B343BF">
        <w:rPr>
          <w:rFonts w:cs="Arial"/>
        </w:rPr>
        <w:t>"__" ____________ 20__ г.</w:t>
      </w:r>
      <w:r w:rsidRPr="00B343BF">
        <w:rPr>
          <w:rFonts w:cs="Arial"/>
        </w:rPr>
        <w:tab/>
      </w:r>
      <w:r w:rsidRPr="00B343BF">
        <w:rPr>
          <w:rFonts w:cs="Arial"/>
        </w:rPr>
        <w:tab/>
      </w:r>
      <w:r w:rsidRPr="00B343BF">
        <w:rPr>
          <w:rFonts w:cs="Arial"/>
        </w:rPr>
        <w:tab/>
      </w:r>
      <w:r w:rsidRPr="00B343BF">
        <w:rPr>
          <w:rFonts w:cs="Arial"/>
        </w:rPr>
        <w:tab/>
      </w:r>
      <w:r w:rsidRPr="00B343BF">
        <w:rPr>
          <w:rFonts w:cs="Arial"/>
        </w:rPr>
        <w:tab/>
        <w:t xml:space="preserve"> _____________________</w:t>
      </w:r>
    </w:p>
    <w:p w:rsidR="00B343BF" w:rsidRPr="00B343BF" w:rsidRDefault="00B343BF" w:rsidP="00B205F7">
      <w:pPr>
        <w:autoSpaceDE w:val="0"/>
        <w:autoSpaceDN w:val="0"/>
        <w:adjustRightInd w:val="0"/>
        <w:spacing w:after="1" w:line="200" w:lineRule="atLeast"/>
        <w:ind w:firstLine="709"/>
        <w:rPr>
          <w:rFonts w:cs="Arial"/>
          <w:vertAlign w:val="superscript"/>
        </w:rPr>
      </w:pPr>
      <w:r w:rsidRPr="00B343BF">
        <w:rPr>
          <w:rFonts w:cs="Arial"/>
          <w:vertAlign w:val="superscript"/>
        </w:rPr>
        <w:t xml:space="preserve">(число/месяц/год) </w:t>
      </w:r>
      <w:r w:rsidRPr="00B343BF">
        <w:rPr>
          <w:rFonts w:cs="Arial"/>
          <w:vertAlign w:val="superscript"/>
        </w:rPr>
        <w:tab/>
      </w:r>
      <w:r w:rsidRPr="00B343BF">
        <w:rPr>
          <w:rFonts w:cs="Arial"/>
          <w:vertAlign w:val="superscript"/>
        </w:rPr>
        <w:tab/>
      </w:r>
      <w:r w:rsidRPr="00B343BF">
        <w:rPr>
          <w:rFonts w:cs="Arial"/>
          <w:vertAlign w:val="superscript"/>
        </w:rPr>
        <w:tab/>
      </w:r>
      <w:r w:rsidRPr="00B343BF">
        <w:rPr>
          <w:rFonts w:cs="Arial"/>
          <w:vertAlign w:val="superscript"/>
        </w:rPr>
        <w:tab/>
      </w:r>
      <w:r w:rsidRPr="00B343BF">
        <w:rPr>
          <w:rFonts w:cs="Arial"/>
          <w:vertAlign w:val="superscript"/>
        </w:rPr>
        <w:tab/>
      </w:r>
      <w:r w:rsidRPr="00B343BF">
        <w:rPr>
          <w:rFonts w:cs="Arial"/>
          <w:vertAlign w:val="superscript"/>
        </w:rPr>
        <w:tab/>
      </w:r>
      <w:r w:rsidRPr="00B343BF">
        <w:rPr>
          <w:rFonts w:cs="Arial"/>
          <w:vertAlign w:val="superscript"/>
        </w:rPr>
        <w:tab/>
      </w:r>
      <w:r w:rsidRPr="00B343BF">
        <w:rPr>
          <w:rFonts w:cs="Arial"/>
          <w:vertAlign w:val="superscript"/>
        </w:rPr>
        <w:tab/>
        <w:t>(место составления)</w:t>
      </w:r>
    </w:p>
    <w:p w:rsidR="00B343BF" w:rsidRPr="00B343BF" w:rsidRDefault="00B343BF" w:rsidP="00B343BF">
      <w:pPr>
        <w:tabs>
          <w:tab w:val="left" w:pos="9354"/>
        </w:tabs>
        <w:autoSpaceDE w:val="0"/>
        <w:autoSpaceDN w:val="0"/>
        <w:adjustRightInd w:val="0"/>
        <w:spacing w:after="1" w:line="200" w:lineRule="atLeast"/>
        <w:ind w:firstLine="709"/>
        <w:rPr>
          <w:rFonts w:cs="Arial"/>
        </w:rPr>
      </w:pPr>
      <w:r w:rsidRPr="00B343BF">
        <w:rPr>
          <w:rFonts w:cs="Arial"/>
        </w:rPr>
        <w:t>В период с "__" _______________ 20__ года по "__" ___________ 20__ года</w:t>
      </w:r>
    </w:p>
    <w:p w:rsidR="00B343BF" w:rsidRPr="00B343BF" w:rsidRDefault="00B343BF" w:rsidP="00B343BF">
      <w:pPr>
        <w:tabs>
          <w:tab w:val="left" w:pos="0"/>
        </w:tabs>
        <w:autoSpaceDE w:val="0"/>
        <w:autoSpaceDN w:val="0"/>
        <w:adjustRightInd w:val="0"/>
        <w:spacing w:after="1" w:line="200" w:lineRule="atLeast"/>
        <w:ind w:firstLine="0"/>
        <w:rPr>
          <w:rFonts w:cs="Arial"/>
        </w:rPr>
      </w:pPr>
      <w:r w:rsidRPr="00B343BF">
        <w:rPr>
          <w:rFonts w:cs="Arial"/>
          <w:vertAlign w:val="superscript"/>
        </w:rPr>
        <w:tab/>
      </w:r>
      <w:r w:rsidRPr="00B343BF">
        <w:rPr>
          <w:rFonts w:cs="Arial"/>
          <w:vertAlign w:val="superscript"/>
        </w:rPr>
        <w:tab/>
      </w:r>
      <w:r w:rsidRPr="00B343BF">
        <w:rPr>
          <w:rFonts w:cs="Arial"/>
          <w:vertAlign w:val="superscript"/>
        </w:rPr>
        <w:tab/>
      </w:r>
      <w:r w:rsidRPr="00B343BF">
        <w:rPr>
          <w:rFonts w:cs="Arial"/>
          <w:vertAlign w:val="superscript"/>
        </w:rPr>
        <w:tab/>
        <w:t xml:space="preserve">(число/месяц/год) </w:t>
      </w:r>
      <w:r w:rsidRPr="00B343BF">
        <w:rPr>
          <w:rFonts w:cs="Arial"/>
          <w:vertAlign w:val="superscript"/>
        </w:rPr>
        <w:tab/>
      </w:r>
      <w:r w:rsidRPr="00B343BF">
        <w:rPr>
          <w:rFonts w:cs="Arial"/>
          <w:vertAlign w:val="superscript"/>
        </w:rPr>
        <w:tab/>
      </w:r>
      <w:r w:rsidRPr="00B343BF">
        <w:rPr>
          <w:rFonts w:cs="Arial"/>
          <w:vertAlign w:val="superscript"/>
        </w:rPr>
        <w:tab/>
      </w:r>
      <w:r w:rsidRPr="00B343BF">
        <w:rPr>
          <w:rFonts w:cs="Arial"/>
          <w:vertAlign w:val="superscript"/>
        </w:rPr>
        <w:tab/>
      </w:r>
      <w:r w:rsidRPr="00B343BF">
        <w:rPr>
          <w:rFonts w:cs="Arial"/>
          <w:vertAlign w:val="superscript"/>
        </w:rPr>
        <w:tab/>
        <w:t>(число/месяц/год)</w:t>
      </w:r>
    </w:p>
    <w:p w:rsidR="00B343BF" w:rsidRPr="00B343BF" w:rsidRDefault="00B343BF" w:rsidP="00B343BF">
      <w:pPr>
        <w:tabs>
          <w:tab w:val="left" w:pos="9354"/>
        </w:tabs>
        <w:autoSpaceDE w:val="0"/>
        <w:autoSpaceDN w:val="0"/>
        <w:adjustRightInd w:val="0"/>
        <w:spacing w:after="1" w:line="200" w:lineRule="atLeast"/>
        <w:ind w:firstLine="0"/>
        <w:rPr>
          <w:rFonts w:cs="Arial"/>
        </w:rPr>
      </w:pPr>
      <w:r w:rsidRPr="00B343BF">
        <w:rPr>
          <w:rFonts w:cs="Arial"/>
        </w:rPr>
        <w:t>______________________________________________________________________</w:t>
      </w:r>
    </w:p>
    <w:p w:rsidR="00B343BF" w:rsidRPr="00B343BF" w:rsidRDefault="00B343BF" w:rsidP="00B343BF">
      <w:pPr>
        <w:tabs>
          <w:tab w:val="left" w:pos="9354"/>
        </w:tabs>
        <w:autoSpaceDE w:val="0"/>
        <w:autoSpaceDN w:val="0"/>
        <w:adjustRightInd w:val="0"/>
        <w:spacing w:after="1" w:line="200" w:lineRule="atLeast"/>
        <w:ind w:firstLine="0"/>
        <w:rPr>
          <w:rFonts w:cs="Arial"/>
        </w:rPr>
      </w:pPr>
      <w:r w:rsidRPr="00B343BF">
        <w:rPr>
          <w:rFonts w:cs="Arial"/>
        </w:rPr>
        <w:t>______________________________________________________________________</w:t>
      </w:r>
    </w:p>
    <w:p w:rsidR="00B343BF" w:rsidRPr="00B343BF" w:rsidRDefault="00B343BF" w:rsidP="00B343BF">
      <w:pPr>
        <w:tabs>
          <w:tab w:val="left" w:pos="0"/>
        </w:tabs>
        <w:autoSpaceDE w:val="0"/>
        <w:autoSpaceDN w:val="0"/>
        <w:adjustRightInd w:val="0"/>
        <w:spacing w:after="1" w:line="200" w:lineRule="atLeast"/>
        <w:ind w:firstLine="0"/>
        <w:rPr>
          <w:rFonts w:cs="Arial"/>
        </w:rPr>
      </w:pPr>
      <w:r w:rsidRPr="00B343BF">
        <w:rPr>
          <w:rFonts w:cs="Arial"/>
        </w:rPr>
        <w:tab/>
      </w:r>
      <w:r w:rsidRPr="00B343BF">
        <w:rPr>
          <w:rFonts w:cs="Arial"/>
        </w:rPr>
        <w:tab/>
      </w:r>
      <w:r w:rsidRPr="00B343BF">
        <w:rPr>
          <w:rFonts w:cs="Arial"/>
        </w:rPr>
        <w:tab/>
      </w:r>
      <w:r w:rsidRPr="00B343BF">
        <w:rPr>
          <w:rFonts w:cs="Arial"/>
        </w:rPr>
        <w:tab/>
      </w:r>
      <w:proofErr w:type="gramStart"/>
      <w:r w:rsidRPr="00B343BF">
        <w:rPr>
          <w:rFonts w:cs="Arial"/>
          <w:vertAlign w:val="superscript"/>
        </w:rPr>
        <w:t>(должность, Ф.И.О. (последнее - при наличии) проверяющего</w:t>
      </w:r>
      <w:proofErr w:type="gramEnd"/>
    </w:p>
    <w:p w:rsidR="00B343BF" w:rsidRPr="00B343BF" w:rsidRDefault="00B343BF" w:rsidP="00B343BF">
      <w:pPr>
        <w:tabs>
          <w:tab w:val="left" w:pos="9354"/>
        </w:tabs>
        <w:autoSpaceDE w:val="0"/>
        <w:autoSpaceDN w:val="0"/>
        <w:adjustRightInd w:val="0"/>
        <w:spacing w:after="1" w:line="200" w:lineRule="atLeast"/>
        <w:ind w:firstLine="0"/>
        <w:rPr>
          <w:rFonts w:cs="Arial"/>
        </w:rPr>
      </w:pPr>
      <w:r w:rsidRPr="00B343BF">
        <w:rPr>
          <w:rFonts w:cs="Arial"/>
        </w:rPr>
        <w:tab/>
      </w:r>
    </w:p>
    <w:p w:rsidR="00B343BF" w:rsidRPr="00B343BF" w:rsidRDefault="00B343BF" w:rsidP="00B343BF">
      <w:pPr>
        <w:tabs>
          <w:tab w:val="left" w:pos="9354"/>
        </w:tabs>
        <w:autoSpaceDE w:val="0"/>
        <w:autoSpaceDN w:val="0"/>
        <w:adjustRightInd w:val="0"/>
        <w:spacing w:after="1" w:line="200" w:lineRule="atLeast"/>
        <w:ind w:firstLine="0"/>
        <w:rPr>
          <w:rFonts w:cs="Arial"/>
        </w:rPr>
      </w:pPr>
      <w:r w:rsidRPr="00B343BF">
        <w:rPr>
          <w:rFonts w:cs="Arial"/>
        </w:rPr>
        <w:t>проведена проверка соблюдения требований земельного законодательства Российской Федерации ___________________________________________________________________________________________________________________________________________________,</w:t>
      </w:r>
    </w:p>
    <w:p w:rsidR="00B343BF" w:rsidRPr="00B343BF" w:rsidRDefault="00B343BF" w:rsidP="00B343BF">
      <w:pPr>
        <w:tabs>
          <w:tab w:val="left" w:pos="0"/>
        </w:tabs>
        <w:autoSpaceDE w:val="0"/>
        <w:autoSpaceDN w:val="0"/>
        <w:adjustRightInd w:val="0"/>
        <w:spacing w:after="1" w:line="200" w:lineRule="atLeast"/>
        <w:ind w:firstLine="0"/>
        <w:rPr>
          <w:rFonts w:cs="Arial"/>
          <w:vertAlign w:val="superscript"/>
        </w:rPr>
      </w:pPr>
      <w:r w:rsidRPr="00B343BF">
        <w:rPr>
          <w:rFonts w:cs="Arial"/>
          <w:vertAlign w:val="superscript"/>
        </w:rPr>
        <w:tab/>
      </w:r>
      <w:r w:rsidRPr="00B343BF">
        <w:rPr>
          <w:rFonts w:cs="Arial"/>
          <w:vertAlign w:val="superscript"/>
        </w:rPr>
        <w:tab/>
      </w:r>
      <w:r w:rsidRPr="00B343BF">
        <w:rPr>
          <w:rFonts w:cs="Arial"/>
          <w:vertAlign w:val="superscript"/>
        </w:rPr>
        <w:tab/>
        <w:t>(организация, Ф.И.О. ее руководителя, индивидуального предпринимателя, гражданина)</w:t>
      </w:r>
    </w:p>
    <w:p w:rsidR="00B343BF" w:rsidRPr="00B343BF" w:rsidRDefault="00B343BF" w:rsidP="00B343BF">
      <w:pPr>
        <w:tabs>
          <w:tab w:val="left" w:pos="9354"/>
        </w:tabs>
        <w:autoSpaceDE w:val="0"/>
        <w:autoSpaceDN w:val="0"/>
        <w:adjustRightInd w:val="0"/>
        <w:spacing w:after="1" w:line="200" w:lineRule="atLeast"/>
        <w:ind w:firstLine="0"/>
        <w:rPr>
          <w:rFonts w:cs="Arial"/>
        </w:rPr>
      </w:pPr>
    </w:p>
    <w:p w:rsidR="00B343BF" w:rsidRPr="00B343BF" w:rsidRDefault="00B343BF" w:rsidP="00B343BF">
      <w:pPr>
        <w:tabs>
          <w:tab w:val="left" w:pos="9354"/>
        </w:tabs>
        <w:autoSpaceDE w:val="0"/>
        <w:autoSpaceDN w:val="0"/>
        <w:adjustRightInd w:val="0"/>
        <w:spacing w:after="1" w:line="200" w:lineRule="atLeast"/>
        <w:ind w:firstLine="0"/>
        <w:jc w:val="left"/>
        <w:rPr>
          <w:rFonts w:cs="Arial"/>
        </w:rPr>
      </w:pPr>
      <w:r w:rsidRPr="00B343BF">
        <w:rPr>
          <w:rFonts w:cs="Arial"/>
        </w:rPr>
        <w:t xml:space="preserve"> в соответствии </w:t>
      </w:r>
      <w:proofErr w:type="gramStart"/>
      <w:r w:rsidRPr="00B343BF">
        <w:rPr>
          <w:rFonts w:cs="Arial"/>
        </w:rPr>
        <w:t>с</w:t>
      </w:r>
      <w:proofErr w:type="gramEnd"/>
      <w:r w:rsidRPr="00B343BF">
        <w:rPr>
          <w:rFonts w:cs="Arial"/>
        </w:rPr>
        <w:t xml:space="preserve"> ____________________________________________________________________________________________________________________________________________________</w:t>
      </w:r>
    </w:p>
    <w:p w:rsidR="00B343BF" w:rsidRPr="00B343BF" w:rsidRDefault="00B343BF" w:rsidP="00B343BF">
      <w:pPr>
        <w:tabs>
          <w:tab w:val="left" w:pos="9354"/>
        </w:tabs>
        <w:autoSpaceDE w:val="0"/>
        <w:autoSpaceDN w:val="0"/>
        <w:adjustRightInd w:val="0"/>
        <w:spacing w:after="1" w:line="200" w:lineRule="atLeast"/>
        <w:ind w:firstLine="0"/>
        <w:rPr>
          <w:rFonts w:cs="Arial"/>
        </w:rPr>
      </w:pPr>
      <w:r w:rsidRPr="00B343BF">
        <w:rPr>
          <w:rFonts w:cs="Arial"/>
        </w:rPr>
        <w:t>______________________________________________________________________</w:t>
      </w:r>
    </w:p>
    <w:p w:rsidR="00B343BF" w:rsidRPr="00B343BF" w:rsidRDefault="00B343BF" w:rsidP="00B343BF">
      <w:pPr>
        <w:tabs>
          <w:tab w:val="left" w:pos="0"/>
        </w:tabs>
        <w:autoSpaceDE w:val="0"/>
        <w:autoSpaceDN w:val="0"/>
        <w:adjustRightInd w:val="0"/>
        <w:spacing w:after="1" w:line="200" w:lineRule="atLeast"/>
        <w:ind w:firstLine="0"/>
        <w:jc w:val="left"/>
        <w:rPr>
          <w:rFonts w:cs="Arial"/>
          <w:vertAlign w:val="superscript"/>
        </w:rPr>
      </w:pPr>
      <w:r w:rsidRPr="00B343BF">
        <w:rPr>
          <w:rFonts w:cs="Arial"/>
          <w:vertAlign w:val="superscript"/>
        </w:rPr>
        <w:tab/>
      </w:r>
      <w:r w:rsidRPr="00B343BF">
        <w:rPr>
          <w:rFonts w:cs="Arial"/>
          <w:vertAlign w:val="superscript"/>
        </w:rPr>
        <w:tab/>
      </w:r>
      <w:r w:rsidRPr="00B343BF">
        <w:rPr>
          <w:rFonts w:cs="Arial"/>
          <w:vertAlign w:val="superscript"/>
        </w:rPr>
        <w:tab/>
      </w:r>
      <w:r w:rsidRPr="00B343BF">
        <w:rPr>
          <w:rFonts w:cs="Arial"/>
          <w:vertAlign w:val="superscript"/>
        </w:rPr>
        <w:tab/>
      </w:r>
      <w:r w:rsidRPr="00B343BF">
        <w:rPr>
          <w:rFonts w:cs="Arial"/>
          <w:vertAlign w:val="superscript"/>
        </w:rPr>
        <w:tab/>
      </w:r>
      <w:r w:rsidRPr="00B343BF">
        <w:rPr>
          <w:rFonts w:cs="Arial"/>
          <w:vertAlign w:val="superscript"/>
        </w:rPr>
        <w:tab/>
        <w:t>(основание для проведения проверки)</w:t>
      </w:r>
    </w:p>
    <w:p w:rsidR="00B343BF" w:rsidRPr="00B343BF" w:rsidRDefault="00B343BF" w:rsidP="00B343BF">
      <w:pPr>
        <w:tabs>
          <w:tab w:val="left" w:pos="9354"/>
        </w:tabs>
        <w:autoSpaceDE w:val="0"/>
        <w:autoSpaceDN w:val="0"/>
        <w:adjustRightInd w:val="0"/>
        <w:spacing w:after="1" w:line="200" w:lineRule="atLeast"/>
        <w:ind w:firstLine="0"/>
        <w:jc w:val="left"/>
        <w:rPr>
          <w:rFonts w:cs="Arial"/>
        </w:rPr>
      </w:pPr>
    </w:p>
    <w:p w:rsidR="00B343BF" w:rsidRPr="00B343BF" w:rsidRDefault="00B343BF" w:rsidP="00B343BF">
      <w:pPr>
        <w:tabs>
          <w:tab w:val="left" w:pos="9354"/>
        </w:tabs>
        <w:autoSpaceDE w:val="0"/>
        <w:autoSpaceDN w:val="0"/>
        <w:adjustRightInd w:val="0"/>
        <w:spacing w:after="1" w:line="200" w:lineRule="atLeast"/>
        <w:ind w:firstLine="0"/>
        <w:jc w:val="left"/>
        <w:rPr>
          <w:rFonts w:cs="Arial"/>
        </w:rPr>
      </w:pPr>
      <w:r w:rsidRPr="00B343BF">
        <w:rPr>
          <w:rFonts w:cs="Arial"/>
        </w:rPr>
        <w:t xml:space="preserve">в </w:t>
      </w:r>
      <w:proofErr w:type="gramStart"/>
      <w:r w:rsidRPr="00B343BF">
        <w:rPr>
          <w:rFonts w:cs="Arial"/>
        </w:rPr>
        <w:t>результате</w:t>
      </w:r>
      <w:proofErr w:type="gramEnd"/>
      <w:r w:rsidRPr="00B343BF">
        <w:rPr>
          <w:rFonts w:cs="Arial"/>
        </w:rPr>
        <w:t xml:space="preserve"> которой установлено: ____________________________________________________________________________________________________________________________________________</w:t>
      </w:r>
    </w:p>
    <w:p w:rsidR="00B343BF" w:rsidRPr="00B343BF" w:rsidRDefault="00B343BF" w:rsidP="00B343BF">
      <w:pPr>
        <w:tabs>
          <w:tab w:val="left" w:pos="9354"/>
        </w:tabs>
        <w:autoSpaceDE w:val="0"/>
        <w:autoSpaceDN w:val="0"/>
        <w:adjustRightInd w:val="0"/>
        <w:spacing w:after="1" w:line="200" w:lineRule="atLeast"/>
        <w:ind w:firstLine="0"/>
        <w:rPr>
          <w:rFonts w:cs="Arial"/>
        </w:rPr>
      </w:pPr>
      <w:r w:rsidRPr="00B343BF">
        <w:rPr>
          <w:rFonts w:cs="Arial"/>
        </w:rPr>
        <w:t>______________________________________________________________________</w:t>
      </w:r>
    </w:p>
    <w:p w:rsidR="00B343BF" w:rsidRPr="00B343BF" w:rsidRDefault="00B343BF" w:rsidP="00B343BF">
      <w:pPr>
        <w:tabs>
          <w:tab w:val="left" w:pos="9354"/>
        </w:tabs>
        <w:autoSpaceDE w:val="0"/>
        <w:autoSpaceDN w:val="0"/>
        <w:adjustRightInd w:val="0"/>
        <w:spacing w:after="1" w:line="200" w:lineRule="atLeast"/>
        <w:ind w:firstLine="0"/>
        <w:jc w:val="center"/>
        <w:rPr>
          <w:rFonts w:cs="Arial"/>
          <w:vertAlign w:val="superscript"/>
        </w:rPr>
      </w:pPr>
      <w:r w:rsidRPr="00B343BF">
        <w:rPr>
          <w:rFonts w:cs="Arial"/>
          <w:vertAlign w:val="superscript"/>
        </w:rPr>
        <w:t>(описание нарушения)</w:t>
      </w:r>
    </w:p>
    <w:p w:rsidR="00B343BF" w:rsidRPr="00B343BF" w:rsidRDefault="00B343BF" w:rsidP="00B343BF">
      <w:pPr>
        <w:tabs>
          <w:tab w:val="left" w:pos="9354"/>
        </w:tabs>
        <w:autoSpaceDE w:val="0"/>
        <w:autoSpaceDN w:val="0"/>
        <w:adjustRightInd w:val="0"/>
        <w:spacing w:after="1" w:line="200" w:lineRule="atLeast"/>
        <w:ind w:firstLine="0"/>
        <w:jc w:val="left"/>
        <w:rPr>
          <w:rFonts w:cs="Arial"/>
        </w:rPr>
      </w:pPr>
      <w:r w:rsidRPr="00B343BF">
        <w:rPr>
          <w:rFonts w:cs="Arial"/>
        </w:rPr>
        <w:t>____________________________________________________________________________________________________________________________________________</w:t>
      </w:r>
    </w:p>
    <w:p w:rsidR="00B343BF" w:rsidRPr="00B343BF" w:rsidRDefault="00B343BF" w:rsidP="00B343BF">
      <w:pPr>
        <w:tabs>
          <w:tab w:val="left" w:pos="9354"/>
        </w:tabs>
        <w:autoSpaceDE w:val="0"/>
        <w:autoSpaceDN w:val="0"/>
        <w:adjustRightInd w:val="0"/>
        <w:spacing w:after="1" w:line="200" w:lineRule="atLeast"/>
        <w:ind w:firstLine="0"/>
        <w:rPr>
          <w:rFonts w:cs="Arial"/>
        </w:rPr>
      </w:pPr>
      <w:r w:rsidRPr="00B343BF">
        <w:rPr>
          <w:rFonts w:cs="Arial"/>
        </w:rPr>
        <w:t>______________________________________________________________________</w:t>
      </w:r>
    </w:p>
    <w:p w:rsidR="00B343BF" w:rsidRPr="00B343BF" w:rsidRDefault="00B343BF" w:rsidP="00B343BF">
      <w:pPr>
        <w:autoSpaceDE w:val="0"/>
        <w:autoSpaceDN w:val="0"/>
        <w:adjustRightInd w:val="0"/>
        <w:spacing w:after="1" w:line="200" w:lineRule="atLeast"/>
        <w:ind w:firstLine="0"/>
        <w:jc w:val="center"/>
        <w:rPr>
          <w:rFonts w:cs="Arial"/>
          <w:vertAlign w:val="superscript"/>
        </w:rPr>
      </w:pPr>
      <w:r w:rsidRPr="00B343BF">
        <w:rPr>
          <w:rFonts w:cs="Arial"/>
          <w:vertAlign w:val="superscript"/>
        </w:rPr>
        <w:t>(наименования нормативных правовых актов, ссылки на структурные единицы таких актов, требования которых были нарушены, и установленная за это ответственность)</w:t>
      </w:r>
    </w:p>
    <w:p w:rsidR="00B343BF" w:rsidRPr="00B343BF" w:rsidRDefault="00B343BF" w:rsidP="00B343BF">
      <w:pPr>
        <w:autoSpaceDE w:val="0"/>
        <w:autoSpaceDN w:val="0"/>
        <w:adjustRightInd w:val="0"/>
        <w:spacing w:after="1" w:line="200" w:lineRule="atLeast"/>
        <w:ind w:firstLine="0"/>
        <w:rPr>
          <w:rFonts w:cs="Arial"/>
        </w:rPr>
      </w:pPr>
    </w:p>
    <w:p w:rsidR="00B343BF" w:rsidRPr="00B343BF" w:rsidRDefault="00B343BF" w:rsidP="00B343BF">
      <w:pPr>
        <w:autoSpaceDE w:val="0"/>
        <w:autoSpaceDN w:val="0"/>
        <w:adjustRightInd w:val="0"/>
        <w:spacing w:after="1" w:line="200" w:lineRule="atLeast"/>
        <w:ind w:firstLine="0"/>
        <w:rPr>
          <w:rFonts w:cs="Arial"/>
        </w:rPr>
      </w:pPr>
      <w:r w:rsidRPr="00B343BF">
        <w:rPr>
          <w:rFonts w:cs="Arial"/>
        </w:rPr>
        <w:t xml:space="preserve">Руководствуясь </w:t>
      </w:r>
      <w:hyperlink r:id="rId45" w:history="1">
        <w:r w:rsidRPr="00B343BF">
          <w:rPr>
            <w:rFonts w:cs="Arial"/>
          </w:rPr>
          <w:t>статьей 90</w:t>
        </w:r>
      </w:hyperlink>
      <w:r w:rsidRPr="00B343BF">
        <w:rPr>
          <w:rFonts w:cs="Arial"/>
        </w:rPr>
        <w:t xml:space="preserve"> Федерального закона от 31 июля 2020 № 248-ФЗ «О  государственном контроле (надзоре) и муниципальном контроле» (далее - Закон о государственном контроле),</w:t>
      </w:r>
    </w:p>
    <w:p w:rsidR="00B343BF" w:rsidRPr="00B343BF" w:rsidRDefault="00B343BF" w:rsidP="00B343BF">
      <w:pPr>
        <w:autoSpaceDE w:val="0"/>
        <w:autoSpaceDN w:val="0"/>
        <w:adjustRightInd w:val="0"/>
        <w:spacing w:after="1" w:line="200" w:lineRule="atLeast"/>
        <w:ind w:firstLine="0"/>
        <w:rPr>
          <w:rFonts w:cs="Arial"/>
        </w:rPr>
      </w:pPr>
    </w:p>
    <w:p w:rsidR="00B343BF" w:rsidRPr="00B343BF" w:rsidRDefault="00B343BF" w:rsidP="00B343BF">
      <w:pPr>
        <w:autoSpaceDE w:val="0"/>
        <w:autoSpaceDN w:val="0"/>
        <w:adjustRightInd w:val="0"/>
        <w:spacing w:after="1" w:line="200" w:lineRule="atLeast"/>
        <w:ind w:firstLine="0"/>
        <w:jc w:val="center"/>
        <w:rPr>
          <w:rFonts w:cs="Arial"/>
        </w:rPr>
      </w:pPr>
    </w:p>
    <w:p w:rsidR="00B343BF" w:rsidRPr="00B343BF" w:rsidRDefault="00B343BF" w:rsidP="00B343BF">
      <w:pPr>
        <w:autoSpaceDE w:val="0"/>
        <w:autoSpaceDN w:val="0"/>
        <w:adjustRightInd w:val="0"/>
        <w:spacing w:after="1" w:line="200" w:lineRule="atLeast"/>
        <w:ind w:firstLine="0"/>
        <w:jc w:val="center"/>
        <w:rPr>
          <w:rFonts w:cs="Arial"/>
        </w:rPr>
      </w:pPr>
    </w:p>
    <w:p w:rsidR="00B343BF" w:rsidRPr="00B343BF" w:rsidRDefault="00B343BF" w:rsidP="00B343BF">
      <w:pPr>
        <w:autoSpaceDE w:val="0"/>
        <w:autoSpaceDN w:val="0"/>
        <w:adjustRightInd w:val="0"/>
        <w:spacing w:after="1" w:line="200" w:lineRule="atLeast"/>
        <w:ind w:firstLine="0"/>
        <w:jc w:val="center"/>
        <w:rPr>
          <w:rFonts w:cs="Arial"/>
        </w:rPr>
      </w:pPr>
    </w:p>
    <w:p w:rsidR="00B343BF" w:rsidRPr="00B343BF" w:rsidRDefault="00B343BF" w:rsidP="00B343BF">
      <w:pPr>
        <w:autoSpaceDE w:val="0"/>
        <w:autoSpaceDN w:val="0"/>
        <w:adjustRightInd w:val="0"/>
        <w:spacing w:after="1" w:line="200" w:lineRule="atLeast"/>
        <w:ind w:firstLine="0"/>
        <w:jc w:val="center"/>
        <w:rPr>
          <w:rFonts w:cs="Arial"/>
        </w:rPr>
      </w:pPr>
      <w:r w:rsidRPr="00B343BF">
        <w:rPr>
          <w:rFonts w:cs="Arial"/>
        </w:rPr>
        <w:lastRenderedPageBreak/>
        <w:t>ПРЕДПИСЫВАЮ</w:t>
      </w:r>
    </w:p>
    <w:p w:rsidR="00B343BF" w:rsidRPr="00B343BF" w:rsidRDefault="00B343BF" w:rsidP="00B343BF">
      <w:pPr>
        <w:autoSpaceDE w:val="0"/>
        <w:autoSpaceDN w:val="0"/>
        <w:adjustRightInd w:val="0"/>
        <w:spacing w:after="1" w:line="200" w:lineRule="atLeast"/>
        <w:ind w:firstLine="0"/>
        <w:rPr>
          <w:rFonts w:cs="Arial"/>
        </w:rPr>
      </w:pPr>
      <w:r w:rsidRPr="00B343BF">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343BF" w:rsidRPr="00B343BF" w:rsidRDefault="00B343BF" w:rsidP="00B343BF">
      <w:pPr>
        <w:autoSpaceDE w:val="0"/>
        <w:autoSpaceDN w:val="0"/>
        <w:adjustRightInd w:val="0"/>
        <w:spacing w:after="1" w:line="200" w:lineRule="atLeast"/>
        <w:ind w:firstLine="0"/>
        <w:jc w:val="center"/>
        <w:rPr>
          <w:rFonts w:cs="Arial"/>
          <w:vertAlign w:val="superscript"/>
        </w:rPr>
      </w:pPr>
      <w:r w:rsidRPr="00B343BF">
        <w:rPr>
          <w:rFonts w:cs="Arial"/>
          <w:vertAlign w:val="superscript"/>
        </w:rPr>
        <w:t xml:space="preserve"> (наименование организации, Ф.И.О. (последнее - при наличии) ее руководителя, должностного лица индивидуального предпринимателя, гражданина)</w:t>
      </w:r>
    </w:p>
    <w:p w:rsidR="00B343BF" w:rsidRPr="00B343BF" w:rsidRDefault="00B343BF" w:rsidP="00B343BF">
      <w:pPr>
        <w:autoSpaceDE w:val="0"/>
        <w:autoSpaceDN w:val="0"/>
        <w:adjustRightInd w:val="0"/>
        <w:spacing w:after="1" w:line="200" w:lineRule="atLeast"/>
        <w:ind w:firstLine="0"/>
        <w:jc w:val="left"/>
        <w:rPr>
          <w:rFonts w:cs="Arial"/>
        </w:rPr>
      </w:pPr>
      <w:r w:rsidRPr="00B343BF">
        <w:rPr>
          <w:rFonts w:cs="Arial"/>
        </w:rPr>
        <w:t>__________________________________________________________________________________________________________________________________________________________________________________________________________________________________</w:t>
      </w:r>
    </w:p>
    <w:p w:rsidR="00B343BF" w:rsidRPr="00B343BF" w:rsidRDefault="00B343BF" w:rsidP="00B343BF">
      <w:pPr>
        <w:autoSpaceDE w:val="0"/>
        <w:autoSpaceDN w:val="0"/>
        <w:adjustRightInd w:val="0"/>
        <w:spacing w:after="1" w:line="200" w:lineRule="atLeast"/>
        <w:ind w:firstLine="0"/>
        <w:rPr>
          <w:rFonts w:cs="Arial"/>
        </w:rPr>
      </w:pPr>
      <w:r w:rsidRPr="00B343BF">
        <w:rPr>
          <w:rFonts w:cs="Arial"/>
        </w:rPr>
        <w:t>устранить указанное нарушение законодательства и (или) провести мероприятия по предотвращению причинения вреда (ущерба) охраняемым законом ценностям (в случае необходимости их проведения) в срок до "____" _________ 20____ года.</w:t>
      </w:r>
    </w:p>
    <w:p w:rsidR="00B343BF" w:rsidRPr="00B343BF" w:rsidRDefault="00B343BF" w:rsidP="00B343BF">
      <w:pPr>
        <w:autoSpaceDE w:val="0"/>
        <w:autoSpaceDN w:val="0"/>
        <w:adjustRightInd w:val="0"/>
        <w:spacing w:after="1" w:line="200" w:lineRule="atLeast"/>
        <w:ind w:firstLine="708"/>
        <w:jc w:val="left"/>
        <w:rPr>
          <w:rFonts w:cs="Arial"/>
        </w:rPr>
      </w:pPr>
    </w:p>
    <w:p w:rsidR="00B343BF" w:rsidRPr="00B343BF" w:rsidRDefault="00B343BF" w:rsidP="00B343BF">
      <w:pPr>
        <w:autoSpaceDE w:val="0"/>
        <w:autoSpaceDN w:val="0"/>
        <w:adjustRightInd w:val="0"/>
        <w:spacing w:after="1" w:line="200" w:lineRule="atLeast"/>
        <w:ind w:firstLine="708"/>
        <w:rPr>
          <w:rFonts w:cs="Arial"/>
        </w:rPr>
      </w:pPr>
      <w:r w:rsidRPr="00B343BF">
        <w:rPr>
          <w:rFonts w:cs="Arial"/>
        </w:rPr>
        <w:t xml:space="preserve">Жалоба на предписание контрольного (надзорного) органа может быть подана в соответствии с </w:t>
      </w:r>
      <w:hyperlink r:id="rId46" w:history="1">
        <w:r w:rsidRPr="00B343BF">
          <w:rPr>
            <w:rFonts w:cs="Arial"/>
          </w:rPr>
          <w:t>частью 6 статьи 40</w:t>
        </w:r>
      </w:hyperlink>
      <w:r w:rsidRPr="00B343BF">
        <w:rPr>
          <w:rFonts w:cs="Arial"/>
        </w:rPr>
        <w:t xml:space="preserve"> Закона о государственном контроле в течение десяти рабочих дней с момента получения контролируемым лицом предписания.</w:t>
      </w:r>
    </w:p>
    <w:p w:rsidR="00B343BF" w:rsidRPr="00B343BF" w:rsidRDefault="00B343BF" w:rsidP="00B343BF">
      <w:pPr>
        <w:autoSpaceDE w:val="0"/>
        <w:autoSpaceDN w:val="0"/>
        <w:adjustRightInd w:val="0"/>
        <w:spacing w:after="1" w:line="200" w:lineRule="atLeast"/>
        <w:ind w:firstLine="0"/>
        <w:rPr>
          <w:rFonts w:cs="Arial"/>
        </w:rPr>
      </w:pPr>
      <w:r w:rsidRPr="00B343BF">
        <w:rPr>
          <w:rFonts w:cs="Arial"/>
        </w:rPr>
        <w:t>______________________________________________________________________</w:t>
      </w:r>
    </w:p>
    <w:p w:rsidR="00B343BF" w:rsidRPr="00B343BF" w:rsidRDefault="00B343BF" w:rsidP="00DF4179">
      <w:pPr>
        <w:autoSpaceDE w:val="0"/>
        <w:autoSpaceDN w:val="0"/>
        <w:adjustRightInd w:val="0"/>
        <w:spacing w:after="1" w:line="200" w:lineRule="atLeast"/>
        <w:ind w:firstLine="0"/>
        <w:jc w:val="left"/>
        <w:rPr>
          <w:rFonts w:cs="Arial"/>
          <w:vertAlign w:val="superscript"/>
        </w:rPr>
      </w:pPr>
      <w:proofErr w:type="gramStart"/>
      <w:r w:rsidRPr="00B343BF">
        <w:rPr>
          <w:rFonts w:cs="Arial"/>
          <w:vertAlign w:val="superscript"/>
        </w:rPr>
        <w:t>(подпись, фамилия, имя, отчество (последнее - при наличии) должностного лица, вынесшего предписание)</w:t>
      </w:r>
      <w:proofErr w:type="gramEnd"/>
    </w:p>
    <w:p w:rsidR="00B343BF" w:rsidRPr="00B343BF" w:rsidRDefault="00B343BF" w:rsidP="00B343BF">
      <w:pPr>
        <w:autoSpaceDE w:val="0"/>
        <w:autoSpaceDN w:val="0"/>
        <w:adjustRightInd w:val="0"/>
        <w:spacing w:after="1" w:line="200" w:lineRule="atLeast"/>
        <w:ind w:firstLine="0"/>
        <w:rPr>
          <w:rFonts w:cs="Arial"/>
        </w:rPr>
      </w:pPr>
    </w:p>
    <w:p w:rsidR="00B343BF" w:rsidRPr="00B343BF" w:rsidRDefault="00B343BF" w:rsidP="00B343BF">
      <w:pPr>
        <w:autoSpaceDE w:val="0"/>
        <w:autoSpaceDN w:val="0"/>
        <w:adjustRightInd w:val="0"/>
        <w:spacing w:after="1" w:line="200" w:lineRule="atLeast"/>
        <w:ind w:firstLine="0"/>
        <w:rPr>
          <w:rFonts w:cs="Arial"/>
        </w:rPr>
      </w:pPr>
      <w:r w:rsidRPr="00B343BF">
        <w:rPr>
          <w:rFonts w:cs="Arial"/>
        </w:rPr>
        <w:t>_________________________/_______________________________________/</w:t>
      </w:r>
    </w:p>
    <w:p w:rsidR="00B343BF" w:rsidRPr="00B343BF" w:rsidRDefault="00B343BF" w:rsidP="00B343BF">
      <w:pPr>
        <w:autoSpaceDE w:val="0"/>
        <w:autoSpaceDN w:val="0"/>
        <w:adjustRightInd w:val="0"/>
        <w:spacing w:after="1" w:line="200" w:lineRule="atLeast"/>
        <w:ind w:firstLine="0"/>
        <w:rPr>
          <w:rFonts w:cs="Arial"/>
          <w:vertAlign w:val="superscript"/>
        </w:rPr>
      </w:pPr>
      <w:proofErr w:type="gramStart"/>
      <w:r w:rsidRPr="00B343BF">
        <w:rPr>
          <w:rFonts w:cs="Arial"/>
          <w:vertAlign w:val="superscript"/>
        </w:rPr>
        <w:t>(подпись, фамилия, имя, отчество (последнее - при наличии) лица, получившего предписание, либо отметка об отказе лица, получившего предписание, в его подписании, либо отметка о направлении посредством почтовой связи)</w:t>
      </w:r>
      <w:proofErr w:type="gramEnd"/>
    </w:p>
    <w:p w:rsidR="00B343BF" w:rsidRPr="00B343BF" w:rsidRDefault="00B343BF" w:rsidP="00B343BF">
      <w:pPr>
        <w:autoSpaceDE w:val="0"/>
        <w:autoSpaceDN w:val="0"/>
        <w:adjustRightInd w:val="0"/>
        <w:spacing w:after="1" w:line="220" w:lineRule="atLeast"/>
        <w:ind w:firstLine="0"/>
        <w:jc w:val="right"/>
        <w:outlineLvl w:val="0"/>
        <w:rPr>
          <w:rFonts w:cs="Arial"/>
        </w:rPr>
      </w:pPr>
    </w:p>
    <w:p w:rsidR="00B343BF" w:rsidRPr="00B343BF" w:rsidRDefault="00B343BF" w:rsidP="00B343BF">
      <w:pPr>
        <w:autoSpaceDE w:val="0"/>
        <w:autoSpaceDN w:val="0"/>
        <w:adjustRightInd w:val="0"/>
        <w:spacing w:after="1" w:line="220" w:lineRule="atLeast"/>
        <w:ind w:firstLine="0"/>
        <w:jc w:val="right"/>
        <w:outlineLvl w:val="0"/>
        <w:rPr>
          <w:rFonts w:cs="Arial"/>
        </w:rPr>
      </w:pPr>
    </w:p>
    <w:p w:rsidR="00B343BF" w:rsidRDefault="00B343BF" w:rsidP="00B343BF">
      <w:pPr>
        <w:autoSpaceDE w:val="0"/>
        <w:autoSpaceDN w:val="0"/>
        <w:adjustRightInd w:val="0"/>
        <w:spacing w:after="1" w:line="220" w:lineRule="atLeast"/>
        <w:ind w:firstLine="0"/>
        <w:jc w:val="right"/>
        <w:outlineLvl w:val="0"/>
        <w:rPr>
          <w:rFonts w:cs="Arial"/>
          <w:b/>
        </w:rPr>
        <w:sectPr w:rsidR="00B343BF" w:rsidSect="00EF6938">
          <w:pgSz w:w="11906" w:h="16838"/>
          <w:pgMar w:top="1134" w:right="567" w:bottom="1134" w:left="1134" w:header="709" w:footer="567" w:gutter="0"/>
          <w:cols w:space="708"/>
          <w:docGrid w:linePitch="360"/>
        </w:sectPr>
      </w:pPr>
    </w:p>
    <w:p w:rsidR="00B343BF" w:rsidRPr="00B343BF" w:rsidRDefault="00B343BF" w:rsidP="00B343BF">
      <w:pPr>
        <w:autoSpaceDE w:val="0"/>
        <w:autoSpaceDN w:val="0"/>
        <w:adjustRightInd w:val="0"/>
        <w:spacing w:after="1" w:line="220" w:lineRule="atLeast"/>
        <w:ind w:firstLine="0"/>
        <w:jc w:val="right"/>
        <w:outlineLvl w:val="0"/>
        <w:rPr>
          <w:rFonts w:cs="Arial"/>
          <w:b/>
        </w:rPr>
      </w:pPr>
      <w:r w:rsidRPr="00B343BF">
        <w:rPr>
          <w:rFonts w:cs="Arial"/>
          <w:b/>
        </w:rPr>
        <w:lastRenderedPageBreak/>
        <w:t>Приложение № 2</w:t>
      </w:r>
    </w:p>
    <w:p w:rsidR="00B343BF" w:rsidRPr="00B343BF" w:rsidRDefault="00B343BF" w:rsidP="00B343BF">
      <w:pPr>
        <w:autoSpaceDE w:val="0"/>
        <w:autoSpaceDN w:val="0"/>
        <w:adjustRightInd w:val="0"/>
        <w:spacing w:after="1" w:line="220" w:lineRule="atLeast"/>
        <w:ind w:firstLine="0"/>
        <w:jc w:val="right"/>
        <w:rPr>
          <w:rFonts w:cs="Arial"/>
          <w:b/>
        </w:rPr>
      </w:pPr>
      <w:r w:rsidRPr="00B343BF">
        <w:rPr>
          <w:rFonts w:cs="Arial"/>
          <w:b/>
        </w:rPr>
        <w:t>к Положению о муниципальном земельном контроле</w:t>
      </w:r>
    </w:p>
    <w:p w:rsidR="00B343BF" w:rsidRPr="00B343BF" w:rsidRDefault="00B343BF" w:rsidP="00B343BF">
      <w:pPr>
        <w:autoSpaceDE w:val="0"/>
        <w:autoSpaceDN w:val="0"/>
        <w:adjustRightInd w:val="0"/>
        <w:spacing w:after="1" w:line="220" w:lineRule="atLeast"/>
        <w:ind w:firstLine="0"/>
        <w:jc w:val="right"/>
        <w:rPr>
          <w:rFonts w:cs="Arial"/>
          <w:b/>
        </w:rPr>
      </w:pPr>
      <w:r w:rsidRPr="00B343BF">
        <w:rPr>
          <w:rFonts w:cs="Arial"/>
          <w:b/>
        </w:rPr>
        <w:t xml:space="preserve">на территории муниципального образования городское поселение </w:t>
      </w:r>
    </w:p>
    <w:p w:rsidR="00B343BF" w:rsidRPr="00B343BF" w:rsidRDefault="00B343BF" w:rsidP="00B343BF">
      <w:pPr>
        <w:autoSpaceDE w:val="0"/>
        <w:autoSpaceDN w:val="0"/>
        <w:adjustRightInd w:val="0"/>
        <w:spacing w:after="1" w:line="220" w:lineRule="atLeast"/>
        <w:ind w:firstLine="0"/>
        <w:jc w:val="right"/>
        <w:rPr>
          <w:rFonts w:cs="Arial"/>
          <w:b/>
        </w:rPr>
      </w:pPr>
      <w:r w:rsidRPr="00B343BF">
        <w:rPr>
          <w:rFonts w:cs="Arial"/>
          <w:b/>
        </w:rPr>
        <w:t>«Город Малоярославец» Калужской области</w:t>
      </w:r>
    </w:p>
    <w:p w:rsidR="00B343BF" w:rsidRPr="00B343BF" w:rsidRDefault="00B343BF" w:rsidP="00B343BF">
      <w:pPr>
        <w:autoSpaceDE w:val="0"/>
        <w:autoSpaceDN w:val="0"/>
        <w:adjustRightInd w:val="0"/>
        <w:spacing w:after="1" w:line="220" w:lineRule="atLeast"/>
        <w:ind w:firstLine="0"/>
        <w:jc w:val="right"/>
        <w:rPr>
          <w:rFonts w:cs="Arial"/>
        </w:rPr>
      </w:pPr>
    </w:p>
    <w:p w:rsidR="00B343BF" w:rsidRPr="00B343BF" w:rsidRDefault="00B343BF" w:rsidP="00B343BF">
      <w:pPr>
        <w:autoSpaceDE w:val="0"/>
        <w:autoSpaceDN w:val="0"/>
        <w:adjustRightInd w:val="0"/>
        <w:spacing w:after="1" w:line="200" w:lineRule="atLeast"/>
        <w:ind w:firstLine="0"/>
        <w:jc w:val="center"/>
        <w:rPr>
          <w:rFonts w:cs="Arial"/>
        </w:rPr>
      </w:pPr>
      <w:r w:rsidRPr="00B343BF">
        <w:rPr>
          <w:rFonts w:cs="Arial"/>
        </w:rPr>
        <w:t>________________________________________________________________________</w:t>
      </w:r>
    </w:p>
    <w:p w:rsidR="00B343BF" w:rsidRPr="00B343BF" w:rsidRDefault="00B343BF" w:rsidP="00B343BF">
      <w:pPr>
        <w:autoSpaceDE w:val="0"/>
        <w:autoSpaceDN w:val="0"/>
        <w:adjustRightInd w:val="0"/>
        <w:spacing w:after="1" w:line="200" w:lineRule="atLeast"/>
        <w:ind w:firstLine="0"/>
        <w:jc w:val="center"/>
        <w:rPr>
          <w:rFonts w:cs="Arial"/>
          <w:vertAlign w:val="superscript"/>
        </w:rPr>
      </w:pPr>
      <w:r w:rsidRPr="00B343BF">
        <w:rPr>
          <w:rFonts w:cs="Arial"/>
          <w:vertAlign w:val="superscript"/>
        </w:rPr>
        <w:t>(наименование органа муниципального контроля)</w:t>
      </w:r>
    </w:p>
    <w:p w:rsidR="00B343BF" w:rsidRPr="00B343BF" w:rsidRDefault="00B343BF" w:rsidP="00B343BF">
      <w:pPr>
        <w:autoSpaceDE w:val="0"/>
        <w:autoSpaceDN w:val="0"/>
        <w:adjustRightInd w:val="0"/>
        <w:spacing w:after="100"/>
        <w:ind w:firstLine="0"/>
        <w:jc w:val="center"/>
        <w:rPr>
          <w:rFonts w:cs="Arial"/>
          <w:b/>
          <w:bCs/>
        </w:rPr>
      </w:pPr>
    </w:p>
    <w:p w:rsidR="00B343BF" w:rsidRPr="00B343BF" w:rsidRDefault="00B343BF" w:rsidP="00B343BF">
      <w:pPr>
        <w:autoSpaceDE w:val="0"/>
        <w:autoSpaceDN w:val="0"/>
        <w:adjustRightInd w:val="0"/>
        <w:spacing w:after="100"/>
        <w:ind w:firstLine="0"/>
        <w:jc w:val="center"/>
        <w:rPr>
          <w:rFonts w:cs="Arial"/>
          <w:b/>
          <w:bCs/>
        </w:rPr>
      </w:pPr>
      <w:r w:rsidRPr="00B343BF">
        <w:rPr>
          <w:rFonts w:cs="Arial"/>
          <w:b/>
          <w:bCs/>
        </w:rPr>
        <w:t>ПРОТОКОЛ</w:t>
      </w:r>
      <w:r w:rsidRPr="00B343BF">
        <w:rPr>
          <w:rFonts w:cs="Arial"/>
          <w:b/>
          <w:bCs/>
        </w:rPr>
        <w:br/>
        <w:t xml:space="preserve">осмотра </w:t>
      </w:r>
    </w:p>
    <w:tbl>
      <w:tblPr>
        <w:tblW w:w="0" w:type="auto"/>
        <w:tblLayout w:type="fixed"/>
        <w:tblCellMar>
          <w:left w:w="28" w:type="dxa"/>
          <w:right w:w="28" w:type="dxa"/>
        </w:tblCellMar>
        <w:tblLook w:val="0000" w:firstRow="0" w:lastRow="0" w:firstColumn="0" w:lastColumn="0" w:noHBand="0" w:noVBand="0"/>
      </w:tblPr>
      <w:tblGrid>
        <w:gridCol w:w="4060"/>
        <w:gridCol w:w="2299"/>
        <w:gridCol w:w="406"/>
        <w:gridCol w:w="203"/>
        <w:gridCol w:w="1269"/>
        <w:gridCol w:w="355"/>
        <w:gridCol w:w="355"/>
        <w:gridCol w:w="372"/>
      </w:tblGrid>
      <w:tr w:rsidR="00B343BF" w:rsidRPr="00B343BF" w:rsidTr="00FA59E2">
        <w:trPr>
          <w:cantSplit/>
          <w:trHeight w:val="299"/>
        </w:trPr>
        <w:tc>
          <w:tcPr>
            <w:tcW w:w="4060" w:type="dxa"/>
            <w:tcBorders>
              <w:top w:val="nil"/>
              <w:left w:val="nil"/>
              <w:bottom w:val="single" w:sz="4" w:space="0" w:color="auto"/>
              <w:right w:val="nil"/>
            </w:tcBorders>
            <w:vAlign w:val="bottom"/>
          </w:tcPr>
          <w:p w:rsidR="00B343BF" w:rsidRPr="00B343BF" w:rsidRDefault="00B343BF" w:rsidP="00B343BF">
            <w:pPr>
              <w:pStyle w:val="Table0"/>
              <w:rPr>
                <w:b w:val="0"/>
              </w:rPr>
            </w:pPr>
          </w:p>
        </w:tc>
        <w:tc>
          <w:tcPr>
            <w:tcW w:w="2299" w:type="dxa"/>
            <w:tcBorders>
              <w:top w:val="nil"/>
              <w:left w:val="nil"/>
              <w:bottom w:val="nil"/>
              <w:right w:val="nil"/>
            </w:tcBorders>
            <w:vAlign w:val="bottom"/>
          </w:tcPr>
          <w:p w:rsidR="00B343BF" w:rsidRPr="00B343BF" w:rsidRDefault="00B343BF" w:rsidP="00B343BF">
            <w:pPr>
              <w:pStyle w:val="Table0"/>
              <w:rPr>
                <w:b w:val="0"/>
              </w:rPr>
            </w:pPr>
            <w:r w:rsidRPr="00B343BF">
              <w:rPr>
                <w:b w:val="0"/>
              </w:rPr>
              <w:t>«</w:t>
            </w:r>
          </w:p>
        </w:tc>
        <w:tc>
          <w:tcPr>
            <w:tcW w:w="406" w:type="dxa"/>
            <w:tcBorders>
              <w:top w:val="nil"/>
              <w:left w:val="nil"/>
              <w:bottom w:val="single" w:sz="4" w:space="0" w:color="auto"/>
              <w:right w:val="nil"/>
            </w:tcBorders>
            <w:vAlign w:val="bottom"/>
          </w:tcPr>
          <w:p w:rsidR="00B343BF" w:rsidRPr="00B343BF" w:rsidRDefault="00B343BF" w:rsidP="00B343BF">
            <w:pPr>
              <w:pStyle w:val="Table0"/>
              <w:rPr>
                <w:b w:val="0"/>
              </w:rPr>
            </w:pPr>
          </w:p>
        </w:tc>
        <w:tc>
          <w:tcPr>
            <w:tcW w:w="203" w:type="dxa"/>
            <w:tcBorders>
              <w:top w:val="nil"/>
              <w:left w:val="nil"/>
              <w:bottom w:val="nil"/>
              <w:right w:val="nil"/>
            </w:tcBorders>
            <w:vAlign w:val="bottom"/>
          </w:tcPr>
          <w:p w:rsidR="00B343BF" w:rsidRPr="00B343BF" w:rsidRDefault="00B343BF" w:rsidP="00B343BF">
            <w:pPr>
              <w:pStyle w:val="Table0"/>
              <w:rPr>
                <w:b w:val="0"/>
              </w:rPr>
            </w:pPr>
            <w:r w:rsidRPr="00B343BF">
              <w:rPr>
                <w:b w:val="0"/>
              </w:rPr>
              <w:t>»</w:t>
            </w:r>
          </w:p>
        </w:tc>
        <w:tc>
          <w:tcPr>
            <w:tcW w:w="1269" w:type="dxa"/>
            <w:tcBorders>
              <w:top w:val="nil"/>
              <w:left w:val="nil"/>
              <w:bottom w:val="single" w:sz="4" w:space="0" w:color="auto"/>
              <w:right w:val="nil"/>
            </w:tcBorders>
            <w:vAlign w:val="bottom"/>
          </w:tcPr>
          <w:p w:rsidR="00B343BF" w:rsidRPr="00B343BF" w:rsidRDefault="00B343BF" w:rsidP="00B343BF">
            <w:pPr>
              <w:pStyle w:val="Table0"/>
              <w:rPr>
                <w:b w:val="0"/>
              </w:rPr>
            </w:pPr>
          </w:p>
        </w:tc>
        <w:tc>
          <w:tcPr>
            <w:tcW w:w="355" w:type="dxa"/>
            <w:tcBorders>
              <w:top w:val="nil"/>
              <w:left w:val="nil"/>
              <w:bottom w:val="nil"/>
              <w:right w:val="nil"/>
            </w:tcBorders>
            <w:vAlign w:val="bottom"/>
          </w:tcPr>
          <w:p w:rsidR="00B343BF" w:rsidRPr="00B343BF" w:rsidRDefault="00B343BF" w:rsidP="00B343BF">
            <w:pPr>
              <w:pStyle w:val="Table0"/>
              <w:rPr>
                <w:b w:val="0"/>
              </w:rPr>
            </w:pPr>
            <w:r w:rsidRPr="00B343BF">
              <w:rPr>
                <w:b w:val="0"/>
              </w:rPr>
              <w:t>20</w:t>
            </w:r>
          </w:p>
        </w:tc>
        <w:tc>
          <w:tcPr>
            <w:tcW w:w="355" w:type="dxa"/>
            <w:tcBorders>
              <w:top w:val="nil"/>
              <w:left w:val="nil"/>
              <w:bottom w:val="single" w:sz="4" w:space="0" w:color="auto"/>
              <w:right w:val="nil"/>
            </w:tcBorders>
            <w:vAlign w:val="bottom"/>
          </w:tcPr>
          <w:p w:rsidR="00B343BF" w:rsidRPr="00B343BF" w:rsidRDefault="00B343BF" w:rsidP="00B343BF">
            <w:pPr>
              <w:pStyle w:val="Table0"/>
              <w:rPr>
                <w:b w:val="0"/>
              </w:rPr>
            </w:pPr>
          </w:p>
        </w:tc>
        <w:tc>
          <w:tcPr>
            <w:tcW w:w="372" w:type="dxa"/>
            <w:tcBorders>
              <w:top w:val="nil"/>
              <w:left w:val="nil"/>
              <w:bottom w:val="nil"/>
              <w:right w:val="nil"/>
            </w:tcBorders>
            <w:vAlign w:val="bottom"/>
          </w:tcPr>
          <w:p w:rsidR="00B343BF" w:rsidRPr="00B343BF" w:rsidRDefault="00B343BF" w:rsidP="00B343BF">
            <w:pPr>
              <w:pStyle w:val="Table0"/>
              <w:rPr>
                <w:b w:val="0"/>
              </w:rPr>
            </w:pPr>
            <w:proofErr w:type="gramStart"/>
            <w:r w:rsidRPr="00B343BF">
              <w:rPr>
                <w:b w:val="0"/>
              </w:rPr>
              <w:t>г</w:t>
            </w:r>
            <w:proofErr w:type="gramEnd"/>
            <w:r w:rsidRPr="00B343BF">
              <w:rPr>
                <w:b w:val="0"/>
              </w:rPr>
              <w:t>.</w:t>
            </w:r>
          </w:p>
        </w:tc>
      </w:tr>
    </w:tbl>
    <w:p w:rsidR="00B343BF" w:rsidRPr="00B343BF" w:rsidRDefault="00B343BF" w:rsidP="00B343BF">
      <w:pPr>
        <w:autoSpaceDE w:val="0"/>
        <w:autoSpaceDN w:val="0"/>
        <w:adjustRightInd w:val="0"/>
        <w:ind w:right="-2" w:firstLine="0"/>
        <w:jc w:val="center"/>
        <w:rPr>
          <w:rFonts w:cs="Arial"/>
        </w:rPr>
      </w:pPr>
      <w:r w:rsidRPr="00B343BF">
        <w:rPr>
          <w:rFonts w:cs="Arial"/>
          <w:vertAlign w:val="superscript"/>
        </w:rPr>
        <w:t xml:space="preserve">(место составления) </w:t>
      </w:r>
      <w:r w:rsidRPr="00B343BF">
        <w:rPr>
          <w:rFonts w:cs="Arial"/>
          <w:vertAlign w:val="superscript"/>
        </w:rPr>
        <w:tab/>
      </w:r>
      <w:r w:rsidRPr="00B343BF">
        <w:rPr>
          <w:rFonts w:cs="Arial"/>
          <w:vertAlign w:val="superscript"/>
        </w:rPr>
        <w:tab/>
      </w:r>
      <w:r w:rsidRPr="00B343BF">
        <w:rPr>
          <w:rFonts w:cs="Arial"/>
          <w:vertAlign w:val="superscript"/>
        </w:rPr>
        <w:tab/>
      </w:r>
      <w:r w:rsidRPr="00B343BF">
        <w:rPr>
          <w:rFonts w:cs="Arial"/>
          <w:vertAlign w:val="superscript"/>
        </w:rPr>
        <w:tab/>
      </w:r>
      <w:r w:rsidRPr="00B343BF">
        <w:rPr>
          <w:rFonts w:cs="Arial"/>
          <w:vertAlign w:val="superscript"/>
        </w:rPr>
        <w:tab/>
      </w:r>
      <w:r w:rsidRPr="00B343BF">
        <w:rPr>
          <w:rFonts w:cs="Arial"/>
          <w:vertAlign w:val="superscript"/>
        </w:rPr>
        <w:tab/>
      </w:r>
      <w:r w:rsidRPr="00B343BF">
        <w:rPr>
          <w:rFonts w:cs="Arial"/>
          <w:vertAlign w:val="superscript"/>
        </w:rPr>
        <w:tab/>
        <w:t xml:space="preserve">(число/месяц/год) </w:t>
      </w:r>
      <w:r w:rsidRPr="00B343BF">
        <w:rPr>
          <w:rFonts w:cs="Arial"/>
          <w:vertAlign w:val="superscript"/>
        </w:rPr>
        <w:tab/>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567"/>
        <w:gridCol w:w="340"/>
        <w:gridCol w:w="567"/>
        <w:gridCol w:w="851"/>
      </w:tblGrid>
      <w:tr w:rsidR="00B343BF" w:rsidRPr="00B343BF" w:rsidTr="00B343BF">
        <w:trPr>
          <w:cantSplit/>
        </w:trPr>
        <w:tc>
          <w:tcPr>
            <w:tcW w:w="2268" w:type="dxa"/>
            <w:tcBorders>
              <w:top w:val="nil"/>
              <w:left w:val="nil"/>
              <w:bottom w:val="nil"/>
              <w:right w:val="nil"/>
            </w:tcBorders>
            <w:vAlign w:val="bottom"/>
          </w:tcPr>
          <w:p w:rsidR="00B343BF" w:rsidRPr="00B343BF" w:rsidRDefault="00B343BF" w:rsidP="00B343BF">
            <w:pPr>
              <w:pStyle w:val="Table0"/>
              <w:rPr>
                <w:b w:val="0"/>
              </w:rPr>
            </w:pPr>
            <w:r w:rsidRPr="00B343BF">
              <w:rPr>
                <w:b w:val="0"/>
              </w:rPr>
              <w:t xml:space="preserve">Осмотр начат </w:t>
            </w:r>
            <w:proofErr w:type="gramStart"/>
            <w:r w:rsidRPr="00B343BF">
              <w:rPr>
                <w:b w:val="0"/>
              </w:rPr>
              <w:t>в</w:t>
            </w:r>
            <w:proofErr w:type="gramEnd"/>
          </w:p>
        </w:tc>
        <w:tc>
          <w:tcPr>
            <w:tcW w:w="567" w:type="dxa"/>
            <w:tcBorders>
              <w:top w:val="nil"/>
              <w:left w:val="nil"/>
              <w:right w:val="nil"/>
            </w:tcBorders>
            <w:vAlign w:val="bottom"/>
          </w:tcPr>
          <w:p w:rsidR="00B343BF" w:rsidRPr="00B343BF" w:rsidRDefault="00B343BF" w:rsidP="00B343BF">
            <w:pPr>
              <w:pStyle w:val="Table0"/>
              <w:rPr>
                <w:b w:val="0"/>
              </w:rPr>
            </w:pPr>
          </w:p>
        </w:tc>
        <w:tc>
          <w:tcPr>
            <w:tcW w:w="340" w:type="dxa"/>
            <w:tcBorders>
              <w:top w:val="nil"/>
              <w:left w:val="nil"/>
              <w:bottom w:val="nil"/>
              <w:right w:val="nil"/>
            </w:tcBorders>
            <w:vAlign w:val="bottom"/>
          </w:tcPr>
          <w:p w:rsidR="00B343BF" w:rsidRPr="00B343BF" w:rsidRDefault="00B343BF" w:rsidP="00B343BF">
            <w:pPr>
              <w:pStyle w:val="Table0"/>
              <w:rPr>
                <w:b w:val="0"/>
              </w:rPr>
            </w:pPr>
            <w:r w:rsidRPr="00B343BF">
              <w:rPr>
                <w:b w:val="0"/>
              </w:rPr>
              <w:t>ч</w:t>
            </w:r>
          </w:p>
        </w:tc>
        <w:tc>
          <w:tcPr>
            <w:tcW w:w="567" w:type="dxa"/>
            <w:tcBorders>
              <w:top w:val="nil"/>
              <w:left w:val="nil"/>
              <w:right w:val="nil"/>
            </w:tcBorders>
            <w:vAlign w:val="bottom"/>
          </w:tcPr>
          <w:p w:rsidR="00B343BF" w:rsidRPr="00B343BF" w:rsidRDefault="00B343BF" w:rsidP="00B343BF">
            <w:pPr>
              <w:pStyle w:val="Table0"/>
              <w:rPr>
                <w:b w:val="0"/>
              </w:rPr>
            </w:pPr>
          </w:p>
        </w:tc>
        <w:tc>
          <w:tcPr>
            <w:tcW w:w="851" w:type="dxa"/>
            <w:tcBorders>
              <w:top w:val="nil"/>
              <w:left w:val="nil"/>
              <w:bottom w:val="nil"/>
              <w:right w:val="nil"/>
            </w:tcBorders>
            <w:vAlign w:val="bottom"/>
          </w:tcPr>
          <w:p w:rsidR="00B343BF" w:rsidRPr="00B343BF" w:rsidRDefault="00B343BF" w:rsidP="00B343BF">
            <w:pPr>
              <w:pStyle w:val="Table0"/>
              <w:rPr>
                <w:b w:val="0"/>
              </w:rPr>
            </w:pPr>
            <w:r w:rsidRPr="00B343BF">
              <w:rPr>
                <w:b w:val="0"/>
              </w:rPr>
              <w:t>мин</w:t>
            </w:r>
          </w:p>
        </w:tc>
      </w:tr>
      <w:tr w:rsidR="00B343BF" w:rsidRPr="00B343BF" w:rsidTr="00B343BF">
        <w:trPr>
          <w:cantSplit/>
        </w:trPr>
        <w:tc>
          <w:tcPr>
            <w:tcW w:w="2268" w:type="dxa"/>
            <w:tcBorders>
              <w:top w:val="nil"/>
              <w:left w:val="nil"/>
              <w:bottom w:val="nil"/>
              <w:right w:val="nil"/>
            </w:tcBorders>
            <w:vAlign w:val="bottom"/>
          </w:tcPr>
          <w:p w:rsidR="00B343BF" w:rsidRPr="00B343BF" w:rsidRDefault="00B343BF" w:rsidP="00B343BF">
            <w:pPr>
              <w:pStyle w:val="Table"/>
            </w:pPr>
            <w:r w:rsidRPr="00B343BF">
              <w:t xml:space="preserve">Осмотр окончен </w:t>
            </w:r>
            <w:proofErr w:type="gramStart"/>
            <w:r w:rsidRPr="00B343BF">
              <w:t>в</w:t>
            </w:r>
            <w:proofErr w:type="gramEnd"/>
          </w:p>
        </w:tc>
        <w:tc>
          <w:tcPr>
            <w:tcW w:w="567" w:type="dxa"/>
            <w:tcBorders>
              <w:top w:val="nil"/>
              <w:left w:val="nil"/>
              <w:right w:val="nil"/>
            </w:tcBorders>
            <w:vAlign w:val="bottom"/>
          </w:tcPr>
          <w:p w:rsidR="00B343BF" w:rsidRPr="00B343BF" w:rsidRDefault="00B343BF" w:rsidP="00B343BF">
            <w:pPr>
              <w:pStyle w:val="Table"/>
            </w:pPr>
          </w:p>
        </w:tc>
        <w:tc>
          <w:tcPr>
            <w:tcW w:w="340" w:type="dxa"/>
            <w:tcBorders>
              <w:top w:val="nil"/>
              <w:left w:val="nil"/>
              <w:bottom w:val="nil"/>
              <w:right w:val="nil"/>
            </w:tcBorders>
            <w:vAlign w:val="bottom"/>
          </w:tcPr>
          <w:p w:rsidR="00B343BF" w:rsidRPr="00B343BF" w:rsidRDefault="00B343BF" w:rsidP="00B343BF">
            <w:pPr>
              <w:pStyle w:val="Table"/>
            </w:pPr>
            <w:r w:rsidRPr="00B343BF">
              <w:t>ч</w:t>
            </w:r>
          </w:p>
        </w:tc>
        <w:tc>
          <w:tcPr>
            <w:tcW w:w="567" w:type="dxa"/>
            <w:tcBorders>
              <w:top w:val="nil"/>
              <w:left w:val="nil"/>
              <w:right w:val="nil"/>
            </w:tcBorders>
            <w:vAlign w:val="bottom"/>
          </w:tcPr>
          <w:p w:rsidR="00B343BF" w:rsidRPr="00B343BF" w:rsidRDefault="00B343BF" w:rsidP="00B343BF">
            <w:pPr>
              <w:pStyle w:val="Table"/>
            </w:pPr>
          </w:p>
        </w:tc>
        <w:tc>
          <w:tcPr>
            <w:tcW w:w="851" w:type="dxa"/>
            <w:tcBorders>
              <w:top w:val="nil"/>
              <w:left w:val="nil"/>
              <w:bottom w:val="nil"/>
              <w:right w:val="nil"/>
            </w:tcBorders>
            <w:vAlign w:val="bottom"/>
          </w:tcPr>
          <w:p w:rsidR="00B343BF" w:rsidRPr="00B343BF" w:rsidRDefault="00B343BF" w:rsidP="00B343BF">
            <w:pPr>
              <w:pStyle w:val="Table"/>
            </w:pPr>
            <w:r w:rsidRPr="00B343BF">
              <w:t>мин</w:t>
            </w:r>
          </w:p>
        </w:tc>
      </w:tr>
    </w:tbl>
    <w:p w:rsidR="00B343BF" w:rsidRPr="00B343BF" w:rsidRDefault="00B343BF" w:rsidP="00B343BF">
      <w:pPr>
        <w:autoSpaceDE w:val="0"/>
        <w:autoSpaceDN w:val="0"/>
        <w:adjustRightInd w:val="0"/>
        <w:spacing w:before="240"/>
        <w:ind w:firstLine="0"/>
        <w:jc w:val="left"/>
        <w:rPr>
          <w:rFonts w:cs="Arial"/>
        </w:rPr>
      </w:pPr>
    </w:p>
    <w:p w:rsidR="00B343BF" w:rsidRPr="00B343BF" w:rsidRDefault="00B343BF" w:rsidP="00B343BF">
      <w:pPr>
        <w:pBdr>
          <w:top w:val="single" w:sz="4" w:space="1" w:color="auto"/>
        </w:pBdr>
        <w:autoSpaceDE w:val="0"/>
        <w:autoSpaceDN w:val="0"/>
        <w:adjustRightInd w:val="0"/>
        <w:ind w:left="567" w:firstLine="0"/>
        <w:jc w:val="center"/>
        <w:rPr>
          <w:rFonts w:cs="Arial"/>
          <w:vertAlign w:val="superscript"/>
        </w:rPr>
      </w:pPr>
      <w:r w:rsidRPr="00B343BF">
        <w:rPr>
          <w:rFonts w:cs="Arial"/>
          <w:vertAlign w:val="superscript"/>
        </w:rPr>
        <w:t xml:space="preserve">(должность, ФИО </w:t>
      </w:r>
      <w:proofErr w:type="gramStart"/>
      <w:r w:rsidRPr="00B343BF">
        <w:rPr>
          <w:rFonts w:cs="Arial"/>
          <w:vertAlign w:val="superscript"/>
        </w:rPr>
        <w:t>проверяющего</w:t>
      </w:r>
      <w:proofErr w:type="gramEnd"/>
      <w:r w:rsidRPr="00B343BF">
        <w:rPr>
          <w:rFonts w:cs="Arial"/>
          <w:vertAlign w:val="superscript"/>
        </w:rPr>
        <w:t>)</w:t>
      </w:r>
      <w:r w:rsidRPr="00B343BF">
        <w:rPr>
          <w:rFonts w:cs="Arial"/>
          <w:vertAlign w:val="superscript"/>
        </w:rPr>
        <w:tab/>
      </w:r>
    </w:p>
    <w:p w:rsidR="00B343BF" w:rsidRPr="00B343BF" w:rsidRDefault="00B343BF" w:rsidP="00B343BF">
      <w:pPr>
        <w:autoSpaceDE w:val="0"/>
        <w:autoSpaceDN w:val="0"/>
        <w:adjustRightInd w:val="0"/>
        <w:ind w:firstLine="0"/>
        <w:jc w:val="left"/>
        <w:rPr>
          <w:rFonts w:cs="Arial"/>
        </w:rPr>
      </w:pPr>
      <w:r w:rsidRPr="00B343BF">
        <w:rPr>
          <w:rFonts w:cs="Arial"/>
        </w:rPr>
        <w:t>в присутствии</w:t>
      </w:r>
    </w:p>
    <w:p w:rsidR="00B343BF" w:rsidRPr="00B343BF" w:rsidRDefault="00B343BF" w:rsidP="00B343BF">
      <w:pPr>
        <w:pBdr>
          <w:top w:val="single" w:sz="4" w:space="1" w:color="auto"/>
        </w:pBdr>
        <w:autoSpaceDE w:val="0"/>
        <w:autoSpaceDN w:val="0"/>
        <w:adjustRightInd w:val="0"/>
        <w:ind w:left="1566" w:firstLine="0"/>
        <w:jc w:val="center"/>
        <w:rPr>
          <w:rFonts w:cs="Arial"/>
          <w:vertAlign w:val="superscript"/>
        </w:rPr>
      </w:pPr>
      <w:r w:rsidRPr="00B343BF">
        <w:rPr>
          <w:rFonts w:cs="Arial"/>
          <w:vertAlign w:val="superscript"/>
        </w:rPr>
        <w:t>(организация, ФИО её руководителя, ИП, гражданина)</w:t>
      </w:r>
    </w:p>
    <w:p w:rsidR="00B343BF" w:rsidRPr="00165E44" w:rsidRDefault="00B343BF" w:rsidP="00B343BF">
      <w:pPr>
        <w:autoSpaceDE w:val="0"/>
        <w:autoSpaceDN w:val="0"/>
        <w:adjustRightInd w:val="0"/>
        <w:spacing w:after="120"/>
        <w:ind w:firstLine="0"/>
        <w:jc w:val="left"/>
        <w:rPr>
          <w:rFonts w:cs="Arial"/>
        </w:rPr>
      </w:pPr>
      <w:r w:rsidRPr="00B343BF">
        <w:rPr>
          <w:rFonts w:cs="Arial"/>
        </w:rPr>
        <w:t xml:space="preserve">в соответствии </w:t>
      </w:r>
      <w:proofErr w:type="gramStart"/>
      <w:r w:rsidRPr="00B343BF">
        <w:rPr>
          <w:rFonts w:cs="Arial"/>
        </w:rPr>
        <w:t>с</w:t>
      </w:r>
      <w:proofErr w:type="gramEnd"/>
      <w:r w:rsidRPr="00B343BF">
        <w:rPr>
          <w:rFonts w:cs="Arial"/>
        </w:rPr>
        <w:t xml:space="preserve"> статьей 76 Федерального Закона от 31 июля 2020 г № 248-ФЗ «О государственном контроле (надзоре) и муниципальном контроле» произвел осмотр:</w:t>
      </w:r>
    </w:p>
    <w:p w:rsidR="00B343BF" w:rsidRPr="00B343BF" w:rsidRDefault="00B343BF" w:rsidP="00B343BF">
      <w:pPr>
        <w:autoSpaceDE w:val="0"/>
        <w:autoSpaceDN w:val="0"/>
        <w:adjustRightInd w:val="0"/>
        <w:spacing w:after="120"/>
        <w:ind w:firstLine="0"/>
        <w:jc w:val="left"/>
        <w:rPr>
          <w:rFonts w:cs="Arial"/>
        </w:rPr>
      </w:pPr>
    </w:p>
    <w:p w:rsidR="00B343BF" w:rsidRPr="00B343BF" w:rsidRDefault="00B343BF" w:rsidP="00B343BF">
      <w:pPr>
        <w:pBdr>
          <w:top w:val="single" w:sz="4" w:space="1" w:color="auto"/>
        </w:pBdr>
        <w:autoSpaceDE w:val="0"/>
        <w:autoSpaceDN w:val="0"/>
        <w:adjustRightInd w:val="0"/>
        <w:ind w:firstLine="0"/>
        <w:jc w:val="center"/>
        <w:rPr>
          <w:rFonts w:cs="Arial"/>
          <w:vertAlign w:val="superscript"/>
        </w:rPr>
      </w:pPr>
      <w:r w:rsidRPr="00B343BF">
        <w:rPr>
          <w:rFonts w:cs="Arial"/>
          <w:vertAlign w:val="superscript"/>
        </w:rPr>
        <w:t>(перечень осмотренных территорий, кадастровые номера)</w:t>
      </w:r>
    </w:p>
    <w:p w:rsidR="00B343BF" w:rsidRPr="00B343BF" w:rsidRDefault="00B343BF" w:rsidP="00B343BF">
      <w:pPr>
        <w:autoSpaceDE w:val="0"/>
        <w:autoSpaceDN w:val="0"/>
        <w:adjustRightInd w:val="0"/>
        <w:ind w:firstLine="0"/>
        <w:jc w:val="left"/>
        <w:rPr>
          <w:rFonts w:cs="Arial"/>
        </w:rPr>
      </w:pPr>
      <w:r w:rsidRPr="00B343BF">
        <w:rPr>
          <w:rFonts w:cs="Arial"/>
        </w:rPr>
        <w:t xml:space="preserve">Осмотром установлено:  </w:t>
      </w:r>
    </w:p>
    <w:p w:rsidR="00B343BF" w:rsidRPr="00B343BF" w:rsidRDefault="00B343BF" w:rsidP="00B343BF">
      <w:pPr>
        <w:pBdr>
          <w:top w:val="single" w:sz="4" w:space="1" w:color="auto"/>
        </w:pBdr>
        <w:autoSpaceDE w:val="0"/>
        <w:autoSpaceDN w:val="0"/>
        <w:adjustRightInd w:val="0"/>
        <w:spacing w:after="120"/>
        <w:ind w:firstLine="0"/>
        <w:jc w:val="center"/>
        <w:rPr>
          <w:rFonts w:cs="Arial"/>
        </w:rPr>
      </w:pPr>
      <w:r w:rsidRPr="00B343BF">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8558" w:type="dxa"/>
        <w:tblInd w:w="567" w:type="dxa"/>
        <w:tblLayout w:type="fixed"/>
        <w:tblCellMar>
          <w:left w:w="28" w:type="dxa"/>
          <w:right w:w="28" w:type="dxa"/>
        </w:tblCellMar>
        <w:tblLook w:val="0000" w:firstRow="0" w:lastRow="0" w:firstColumn="0" w:lastColumn="0" w:noHBand="0" w:noVBand="0"/>
      </w:tblPr>
      <w:tblGrid>
        <w:gridCol w:w="3463"/>
        <w:gridCol w:w="1732"/>
        <w:gridCol w:w="544"/>
        <w:gridCol w:w="2819"/>
      </w:tblGrid>
      <w:tr w:rsidR="00B343BF" w:rsidRPr="00B343BF" w:rsidTr="00FA59E2">
        <w:trPr>
          <w:trHeight w:val="412"/>
        </w:trPr>
        <w:tc>
          <w:tcPr>
            <w:tcW w:w="3463" w:type="dxa"/>
            <w:tcBorders>
              <w:top w:val="nil"/>
              <w:left w:val="nil"/>
              <w:bottom w:val="nil"/>
              <w:right w:val="nil"/>
            </w:tcBorders>
            <w:vAlign w:val="bottom"/>
          </w:tcPr>
          <w:p w:rsidR="00B343BF" w:rsidRPr="00B343BF" w:rsidRDefault="00B343BF" w:rsidP="00B343BF">
            <w:pPr>
              <w:autoSpaceDE w:val="0"/>
              <w:autoSpaceDN w:val="0"/>
              <w:adjustRightInd w:val="0"/>
              <w:ind w:firstLine="0"/>
              <w:jc w:val="left"/>
              <w:rPr>
                <w:rFonts w:cs="Arial"/>
                <w:bCs/>
              </w:rPr>
            </w:pPr>
            <w:r w:rsidRPr="00B343BF">
              <w:rPr>
                <w:rFonts w:cs="Arial"/>
                <w:bCs/>
              </w:rPr>
              <w:t>Контролируемое лицо:</w:t>
            </w:r>
          </w:p>
        </w:tc>
        <w:tc>
          <w:tcPr>
            <w:tcW w:w="1732" w:type="dxa"/>
            <w:tcBorders>
              <w:top w:val="nil"/>
              <w:left w:val="nil"/>
              <w:bottom w:val="single" w:sz="4" w:space="0" w:color="auto"/>
              <w:right w:val="nil"/>
            </w:tcBorders>
            <w:vAlign w:val="bottom"/>
          </w:tcPr>
          <w:p w:rsidR="00B343BF" w:rsidRPr="00B343BF" w:rsidRDefault="00B343BF" w:rsidP="00B343BF">
            <w:pPr>
              <w:autoSpaceDE w:val="0"/>
              <w:autoSpaceDN w:val="0"/>
              <w:adjustRightInd w:val="0"/>
              <w:ind w:firstLine="0"/>
              <w:jc w:val="center"/>
              <w:rPr>
                <w:rFonts w:cs="Arial"/>
              </w:rPr>
            </w:pPr>
          </w:p>
        </w:tc>
        <w:tc>
          <w:tcPr>
            <w:tcW w:w="544" w:type="dxa"/>
            <w:tcBorders>
              <w:top w:val="nil"/>
              <w:left w:val="nil"/>
              <w:bottom w:val="nil"/>
              <w:right w:val="nil"/>
            </w:tcBorders>
            <w:vAlign w:val="bottom"/>
          </w:tcPr>
          <w:p w:rsidR="00B343BF" w:rsidRPr="00B343BF" w:rsidRDefault="00B343BF" w:rsidP="00B343BF">
            <w:pPr>
              <w:autoSpaceDE w:val="0"/>
              <w:autoSpaceDN w:val="0"/>
              <w:adjustRightInd w:val="0"/>
              <w:ind w:firstLine="0"/>
              <w:jc w:val="left"/>
              <w:rPr>
                <w:rFonts w:cs="Arial"/>
              </w:rPr>
            </w:pPr>
          </w:p>
        </w:tc>
        <w:tc>
          <w:tcPr>
            <w:tcW w:w="2819" w:type="dxa"/>
            <w:tcBorders>
              <w:top w:val="nil"/>
              <w:left w:val="nil"/>
              <w:bottom w:val="single" w:sz="4" w:space="0" w:color="auto"/>
              <w:right w:val="nil"/>
            </w:tcBorders>
            <w:vAlign w:val="bottom"/>
          </w:tcPr>
          <w:p w:rsidR="00B343BF" w:rsidRPr="00B343BF" w:rsidRDefault="00B343BF" w:rsidP="00B343BF">
            <w:pPr>
              <w:autoSpaceDE w:val="0"/>
              <w:autoSpaceDN w:val="0"/>
              <w:adjustRightInd w:val="0"/>
              <w:ind w:firstLine="0"/>
              <w:jc w:val="center"/>
              <w:rPr>
                <w:rFonts w:cs="Arial"/>
              </w:rPr>
            </w:pPr>
          </w:p>
        </w:tc>
      </w:tr>
      <w:tr w:rsidR="00B343BF" w:rsidRPr="00B343BF" w:rsidTr="00FA59E2">
        <w:trPr>
          <w:trHeight w:val="402"/>
        </w:trPr>
        <w:tc>
          <w:tcPr>
            <w:tcW w:w="3463" w:type="dxa"/>
            <w:tcBorders>
              <w:top w:val="nil"/>
              <w:left w:val="nil"/>
              <w:bottom w:val="nil"/>
              <w:right w:val="nil"/>
            </w:tcBorders>
          </w:tcPr>
          <w:p w:rsidR="00B343BF" w:rsidRPr="00B343BF" w:rsidRDefault="00B343BF" w:rsidP="00B343BF">
            <w:pPr>
              <w:autoSpaceDE w:val="0"/>
              <w:autoSpaceDN w:val="0"/>
              <w:adjustRightInd w:val="0"/>
              <w:ind w:firstLine="0"/>
              <w:jc w:val="left"/>
              <w:rPr>
                <w:rFonts w:cs="Arial"/>
              </w:rPr>
            </w:pPr>
          </w:p>
        </w:tc>
        <w:tc>
          <w:tcPr>
            <w:tcW w:w="1732" w:type="dxa"/>
            <w:tcBorders>
              <w:top w:val="nil"/>
              <w:left w:val="nil"/>
              <w:bottom w:val="nil"/>
              <w:right w:val="nil"/>
            </w:tcBorders>
          </w:tcPr>
          <w:p w:rsidR="00B343BF" w:rsidRPr="00B343BF" w:rsidRDefault="00B343BF" w:rsidP="00B343BF">
            <w:pPr>
              <w:autoSpaceDE w:val="0"/>
              <w:autoSpaceDN w:val="0"/>
              <w:adjustRightInd w:val="0"/>
              <w:ind w:firstLine="0"/>
              <w:jc w:val="center"/>
              <w:rPr>
                <w:rFonts w:cs="Arial"/>
                <w:vertAlign w:val="superscript"/>
              </w:rPr>
            </w:pPr>
            <w:r w:rsidRPr="00B343BF">
              <w:rPr>
                <w:rFonts w:cs="Arial"/>
                <w:vertAlign w:val="superscript"/>
              </w:rPr>
              <w:t>(подпись)</w:t>
            </w:r>
          </w:p>
        </w:tc>
        <w:tc>
          <w:tcPr>
            <w:tcW w:w="544" w:type="dxa"/>
            <w:tcBorders>
              <w:top w:val="nil"/>
              <w:left w:val="nil"/>
              <w:bottom w:val="nil"/>
              <w:right w:val="nil"/>
            </w:tcBorders>
          </w:tcPr>
          <w:p w:rsidR="00B343BF" w:rsidRPr="00B343BF" w:rsidRDefault="00B343BF" w:rsidP="00B343BF">
            <w:pPr>
              <w:autoSpaceDE w:val="0"/>
              <w:autoSpaceDN w:val="0"/>
              <w:adjustRightInd w:val="0"/>
              <w:ind w:firstLine="0"/>
              <w:jc w:val="left"/>
              <w:rPr>
                <w:rFonts w:cs="Arial"/>
                <w:vertAlign w:val="superscript"/>
              </w:rPr>
            </w:pPr>
          </w:p>
        </w:tc>
        <w:tc>
          <w:tcPr>
            <w:tcW w:w="2819" w:type="dxa"/>
            <w:tcBorders>
              <w:top w:val="nil"/>
              <w:left w:val="nil"/>
              <w:bottom w:val="nil"/>
              <w:right w:val="nil"/>
            </w:tcBorders>
          </w:tcPr>
          <w:p w:rsidR="00B343BF" w:rsidRPr="00B343BF" w:rsidRDefault="00B343BF" w:rsidP="00B343BF">
            <w:pPr>
              <w:autoSpaceDE w:val="0"/>
              <w:autoSpaceDN w:val="0"/>
              <w:adjustRightInd w:val="0"/>
              <w:ind w:firstLine="0"/>
              <w:jc w:val="center"/>
              <w:rPr>
                <w:rFonts w:cs="Arial"/>
                <w:vertAlign w:val="superscript"/>
              </w:rPr>
            </w:pPr>
            <w:r w:rsidRPr="00B343BF">
              <w:rPr>
                <w:rFonts w:cs="Arial"/>
                <w:vertAlign w:val="superscript"/>
              </w:rPr>
              <w:t>(инициалы, фамилия)</w:t>
            </w:r>
          </w:p>
        </w:tc>
      </w:tr>
      <w:tr w:rsidR="00B343BF" w:rsidRPr="00B343BF" w:rsidTr="00FA59E2">
        <w:trPr>
          <w:trHeight w:val="412"/>
        </w:trPr>
        <w:tc>
          <w:tcPr>
            <w:tcW w:w="3463" w:type="dxa"/>
            <w:tcBorders>
              <w:top w:val="nil"/>
              <w:left w:val="nil"/>
              <w:bottom w:val="nil"/>
              <w:right w:val="nil"/>
            </w:tcBorders>
            <w:vAlign w:val="bottom"/>
          </w:tcPr>
          <w:p w:rsidR="00B343BF" w:rsidRPr="00B343BF" w:rsidRDefault="00B343BF" w:rsidP="00B343BF">
            <w:pPr>
              <w:autoSpaceDE w:val="0"/>
              <w:autoSpaceDN w:val="0"/>
              <w:adjustRightInd w:val="0"/>
              <w:ind w:firstLine="0"/>
              <w:jc w:val="left"/>
              <w:rPr>
                <w:rFonts w:cs="Arial"/>
                <w:bCs/>
              </w:rPr>
            </w:pPr>
            <w:r w:rsidRPr="00B343BF">
              <w:rPr>
                <w:rFonts w:cs="Arial"/>
                <w:bCs/>
              </w:rPr>
              <w:t>Инспектор МЗК:</w:t>
            </w:r>
          </w:p>
        </w:tc>
        <w:tc>
          <w:tcPr>
            <w:tcW w:w="1732" w:type="dxa"/>
            <w:tcBorders>
              <w:top w:val="nil"/>
              <w:left w:val="nil"/>
              <w:bottom w:val="single" w:sz="4" w:space="0" w:color="auto"/>
              <w:right w:val="nil"/>
            </w:tcBorders>
            <w:vAlign w:val="bottom"/>
          </w:tcPr>
          <w:p w:rsidR="00B343BF" w:rsidRPr="00B343BF" w:rsidRDefault="00B343BF" w:rsidP="00B343BF">
            <w:pPr>
              <w:autoSpaceDE w:val="0"/>
              <w:autoSpaceDN w:val="0"/>
              <w:adjustRightInd w:val="0"/>
              <w:ind w:firstLine="0"/>
              <w:jc w:val="center"/>
              <w:rPr>
                <w:rFonts w:cs="Arial"/>
              </w:rPr>
            </w:pPr>
          </w:p>
        </w:tc>
        <w:tc>
          <w:tcPr>
            <w:tcW w:w="544" w:type="dxa"/>
            <w:tcBorders>
              <w:top w:val="nil"/>
              <w:left w:val="nil"/>
              <w:bottom w:val="nil"/>
              <w:right w:val="nil"/>
            </w:tcBorders>
            <w:vAlign w:val="bottom"/>
          </w:tcPr>
          <w:p w:rsidR="00B343BF" w:rsidRPr="00B343BF" w:rsidRDefault="00B343BF" w:rsidP="00B343BF">
            <w:pPr>
              <w:autoSpaceDE w:val="0"/>
              <w:autoSpaceDN w:val="0"/>
              <w:adjustRightInd w:val="0"/>
              <w:ind w:firstLine="0"/>
              <w:jc w:val="left"/>
              <w:rPr>
                <w:rFonts w:cs="Arial"/>
              </w:rPr>
            </w:pPr>
          </w:p>
        </w:tc>
        <w:tc>
          <w:tcPr>
            <w:tcW w:w="2819" w:type="dxa"/>
            <w:tcBorders>
              <w:top w:val="nil"/>
              <w:left w:val="nil"/>
              <w:bottom w:val="single" w:sz="4" w:space="0" w:color="auto"/>
              <w:right w:val="nil"/>
            </w:tcBorders>
            <w:vAlign w:val="bottom"/>
          </w:tcPr>
          <w:p w:rsidR="00B343BF" w:rsidRPr="00B343BF" w:rsidRDefault="00B343BF" w:rsidP="00B343BF">
            <w:pPr>
              <w:autoSpaceDE w:val="0"/>
              <w:autoSpaceDN w:val="0"/>
              <w:adjustRightInd w:val="0"/>
              <w:ind w:firstLine="0"/>
              <w:jc w:val="center"/>
              <w:rPr>
                <w:rFonts w:cs="Arial"/>
              </w:rPr>
            </w:pPr>
          </w:p>
        </w:tc>
      </w:tr>
      <w:tr w:rsidR="00B343BF" w:rsidRPr="00B343BF" w:rsidTr="00FA59E2">
        <w:trPr>
          <w:trHeight w:val="402"/>
        </w:trPr>
        <w:tc>
          <w:tcPr>
            <w:tcW w:w="3463" w:type="dxa"/>
            <w:tcBorders>
              <w:top w:val="nil"/>
              <w:left w:val="nil"/>
              <w:bottom w:val="nil"/>
              <w:right w:val="nil"/>
            </w:tcBorders>
          </w:tcPr>
          <w:p w:rsidR="00B343BF" w:rsidRPr="00B343BF" w:rsidRDefault="00B343BF" w:rsidP="00B343BF">
            <w:pPr>
              <w:autoSpaceDE w:val="0"/>
              <w:autoSpaceDN w:val="0"/>
              <w:adjustRightInd w:val="0"/>
              <w:ind w:firstLine="0"/>
              <w:jc w:val="left"/>
              <w:rPr>
                <w:rFonts w:cs="Arial"/>
              </w:rPr>
            </w:pPr>
          </w:p>
        </w:tc>
        <w:tc>
          <w:tcPr>
            <w:tcW w:w="1732" w:type="dxa"/>
            <w:tcBorders>
              <w:top w:val="nil"/>
              <w:left w:val="nil"/>
              <w:bottom w:val="nil"/>
              <w:right w:val="nil"/>
            </w:tcBorders>
          </w:tcPr>
          <w:p w:rsidR="00B343BF" w:rsidRPr="00B343BF" w:rsidRDefault="00B343BF" w:rsidP="00B343BF">
            <w:pPr>
              <w:autoSpaceDE w:val="0"/>
              <w:autoSpaceDN w:val="0"/>
              <w:adjustRightInd w:val="0"/>
              <w:ind w:firstLine="0"/>
              <w:jc w:val="center"/>
              <w:rPr>
                <w:rFonts w:cs="Arial"/>
                <w:vertAlign w:val="superscript"/>
              </w:rPr>
            </w:pPr>
            <w:r w:rsidRPr="00B343BF">
              <w:rPr>
                <w:rFonts w:cs="Arial"/>
                <w:vertAlign w:val="superscript"/>
              </w:rPr>
              <w:t>(подпись)</w:t>
            </w:r>
          </w:p>
        </w:tc>
        <w:tc>
          <w:tcPr>
            <w:tcW w:w="544" w:type="dxa"/>
            <w:tcBorders>
              <w:top w:val="nil"/>
              <w:left w:val="nil"/>
              <w:bottom w:val="nil"/>
              <w:right w:val="nil"/>
            </w:tcBorders>
          </w:tcPr>
          <w:p w:rsidR="00B343BF" w:rsidRPr="00B343BF" w:rsidRDefault="00B343BF" w:rsidP="00B343BF">
            <w:pPr>
              <w:autoSpaceDE w:val="0"/>
              <w:autoSpaceDN w:val="0"/>
              <w:adjustRightInd w:val="0"/>
              <w:ind w:firstLine="0"/>
              <w:jc w:val="left"/>
              <w:rPr>
                <w:rFonts w:cs="Arial"/>
                <w:vertAlign w:val="superscript"/>
              </w:rPr>
            </w:pPr>
          </w:p>
        </w:tc>
        <w:tc>
          <w:tcPr>
            <w:tcW w:w="2819" w:type="dxa"/>
            <w:tcBorders>
              <w:top w:val="nil"/>
              <w:left w:val="nil"/>
              <w:bottom w:val="nil"/>
              <w:right w:val="nil"/>
            </w:tcBorders>
          </w:tcPr>
          <w:p w:rsidR="00B343BF" w:rsidRPr="00B343BF" w:rsidRDefault="00B343BF" w:rsidP="00B343BF">
            <w:pPr>
              <w:autoSpaceDE w:val="0"/>
              <w:autoSpaceDN w:val="0"/>
              <w:adjustRightInd w:val="0"/>
              <w:ind w:firstLine="0"/>
              <w:jc w:val="center"/>
              <w:rPr>
                <w:rFonts w:cs="Arial"/>
                <w:vertAlign w:val="superscript"/>
              </w:rPr>
            </w:pPr>
            <w:r w:rsidRPr="00B343BF">
              <w:rPr>
                <w:rFonts w:cs="Arial"/>
                <w:vertAlign w:val="superscript"/>
              </w:rPr>
              <w:t>(инициалы, фамилия)</w:t>
            </w:r>
          </w:p>
        </w:tc>
      </w:tr>
      <w:tr w:rsidR="00B343BF" w:rsidRPr="00B343BF" w:rsidTr="00FA59E2">
        <w:trPr>
          <w:trHeight w:val="412"/>
        </w:trPr>
        <w:tc>
          <w:tcPr>
            <w:tcW w:w="3463" w:type="dxa"/>
            <w:tcBorders>
              <w:top w:val="nil"/>
              <w:left w:val="nil"/>
              <w:bottom w:val="nil"/>
              <w:right w:val="nil"/>
            </w:tcBorders>
            <w:vAlign w:val="bottom"/>
          </w:tcPr>
          <w:p w:rsidR="00B343BF" w:rsidRPr="00B343BF" w:rsidRDefault="00B343BF" w:rsidP="00B343BF">
            <w:pPr>
              <w:autoSpaceDE w:val="0"/>
              <w:autoSpaceDN w:val="0"/>
              <w:adjustRightInd w:val="0"/>
              <w:ind w:firstLine="0"/>
              <w:jc w:val="left"/>
              <w:rPr>
                <w:rFonts w:cs="Arial"/>
                <w:bCs/>
              </w:rPr>
            </w:pPr>
            <w:r w:rsidRPr="00B343BF">
              <w:rPr>
                <w:rFonts w:cs="Arial"/>
                <w:bCs/>
              </w:rPr>
              <w:t>Иные участвующие лица:</w:t>
            </w:r>
          </w:p>
        </w:tc>
        <w:tc>
          <w:tcPr>
            <w:tcW w:w="1732" w:type="dxa"/>
            <w:tcBorders>
              <w:top w:val="nil"/>
              <w:left w:val="nil"/>
              <w:bottom w:val="single" w:sz="4" w:space="0" w:color="auto"/>
              <w:right w:val="nil"/>
            </w:tcBorders>
            <w:vAlign w:val="bottom"/>
          </w:tcPr>
          <w:p w:rsidR="00B343BF" w:rsidRPr="00B343BF" w:rsidRDefault="00B343BF" w:rsidP="00B343BF">
            <w:pPr>
              <w:autoSpaceDE w:val="0"/>
              <w:autoSpaceDN w:val="0"/>
              <w:adjustRightInd w:val="0"/>
              <w:ind w:firstLine="0"/>
              <w:jc w:val="center"/>
              <w:rPr>
                <w:rFonts w:cs="Arial"/>
              </w:rPr>
            </w:pPr>
          </w:p>
        </w:tc>
        <w:tc>
          <w:tcPr>
            <w:tcW w:w="544" w:type="dxa"/>
            <w:tcBorders>
              <w:top w:val="nil"/>
              <w:left w:val="nil"/>
              <w:bottom w:val="nil"/>
              <w:right w:val="nil"/>
            </w:tcBorders>
            <w:vAlign w:val="bottom"/>
          </w:tcPr>
          <w:p w:rsidR="00B343BF" w:rsidRPr="00B343BF" w:rsidRDefault="00B343BF" w:rsidP="00B343BF">
            <w:pPr>
              <w:autoSpaceDE w:val="0"/>
              <w:autoSpaceDN w:val="0"/>
              <w:adjustRightInd w:val="0"/>
              <w:ind w:firstLine="0"/>
              <w:jc w:val="left"/>
              <w:rPr>
                <w:rFonts w:cs="Arial"/>
              </w:rPr>
            </w:pPr>
          </w:p>
        </w:tc>
        <w:tc>
          <w:tcPr>
            <w:tcW w:w="2819" w:type="dxa"/>
            <w:tcBorders>
              <w:top w:val="nil"/>
              <w:left w:val="nil"/>
              <w:bottom w:val="single" w:sz="4" w:space="0" w:color="auto"/>
              <w:right w:val="nil"/>
            </w:tcBorders>
            <w:vAlign w:val="bottom"/>
          </w:tcPr>
          <w:p w:rsidR="00B343BF" w:rsidRPr="00B343BF" w:rsidRDefault="00B343BF" w:rsidP="00B343BF">
            <w:pPr>
              <w:autoSpaceDE w:val="0"/>
              <w:autoSpaceDN w:val="0"/>
              <w:adjustRightInd w:val="0"/>
              <w:ind w:firstLine="0"/>
              <w:jc w:val="center"/>
              <w:rPr>
                <w:rFonts w:cs="Arial"/>
              </w:rPr>
            </w:pPr>
          </w:p>
        </w:tc>
      </w:tr>
      <w:tr w:rsidR="00B343BF" w:rsidRPr="00B343BF" w:rsidTr="00FA59E2">
        <w:trPr>
          <w:trHeight w:val="804"/>
        </w:trPr>
        <w:tc>
          <w:tcPr>
            <w:tcW w:w="3463" w:type="dxa"/>
            <w:tcBorders>
              <w:top w:val="nil"/>
              <w:left w:val="nil"/>
              <w:bottom w:val="nil"/>
              <w:right w:val="nil"/>
            </w:tcBorders>
          </w:tcPr>
          <w:p w:rsidR="00B343BF" w:rsidRPr="00B343BF" w:rsidRDefault="00B343BF" w:rsidP="00B343BF">
            <w:pPr>
              <w:autoSpaceDE w:val="0"/>
              <w:autoSpaceDN w:val="0"/>
              <w:adjustRightInd w:val="0"/>
              <w:ind w:firstLine="0"/>
              <w:jc w:val="left"/>
              <w:rPr>
                <w:rFonts w:cs="Arial"/>
              </w:rPr>
            </w:pPr>
          </w:p>
        </w:tc>
        <w:tc>
          <w:tcPr>
            <w:tcW w:w="1732" w:type="dxa"/>
            <w:tcBorders>
              <w:top w:val="nil"/>
              <w:left w:val="nil"/>
              <w:bottom w:val="nil"/>
              <w:right w:val="nil"/>
            </w:tcBorders>
          </w:tcPr>
          <w:p w:rsidR="00B343BF" w:rsidRPr="00B343BF" w:rsidRDefault="00B343BF" w:rsidP="00B343BF">
            <w:pPr>
              <w:autoSpaceDE w:val="0"/>
              <w:autoSpaceDN w:val="0"/>
              <w:adjustRightInd w:val="0"/>
              <w:ind w:firstLine="0"/>
              <w:jc w:val="center"/>
              <w:rPr>
                <w:rFonts w:cs="Arial"/>
                <w:vertAlign w:val="superscript"/>
              </w:rPr>
            </w:pPr>
            <w:r w:rsidRPr="00B343BF">
              <w:rPr>
                <w:rFonts w:cs="Arial"/>
                <w:vertAlign w:val="superscript"/>
              </w:rPr>
              <w:t>(подпись)</w:t>
            </w:r>
          </w:p>
        </w:tc>
        <w:tc>
          <w:tcPr>
            <w:tcW w:w="544" w:type="dxa"/>
            <w:tcBorders>
              <w:top w:val="nil"/>
              <w:left w:val="nil"/>
              <w:bottom w:val="nil"/>
              <w:right w:val="nil"/>
            </w:tcBorders>
          </w:tcPr>
          <w:p w:rsidR="00B343BF" w:rsidRPr="00B343BF" w:rsidRDefault="00B343BF" w:rsidP="00B343BF">
            <w:pPr>
              <w:autoSpaceDE w:val="0"/>
              <w:autoSpaceDN w:val="0"/>
              <w:adjustRightInd w:val="0"/>
              <w:ind w:firstLine="0"/>
              <w:jc w:val="left"/>
              <w:rPr>
                <w:rFonts w:cs="Arial"/>
                <w:vertAlign w:val="superscript"/>
              </w:rPr>
            </w:pPr>
          </w:p>
        </w:tc>
        <w:tc>
          <w:tcPr>
            <w:tcW w:w="2819" w:type="dxa"/>
            <w:tcBorders>
              <w:top w:val="nil"/>
              <w:left w:val="nil"/>
              <w:bottom w:val="nil"/>
              <w:right w:val="nil"/>
            </w:tcBorders>
          </w:tcPr>
          <w:p w:rsidR="00B343BF" w:rsidRPr="00B343BF" w:rsidRDefault="00B343BF" w:rsidP="00B343BF">
            <w:pPr>
              <w:autoSpaceDE w:val="0"/>
              <w:autoSpaceDN w:val="0"/>
              <w:adjustRightInd w:val="0"/>
              <w:ind w:firstLine="0"/>
              <w:jc w:val="center"/>
              <w:rPr>
                <w:rFonts w:cs="Arial"/>
                <w:vertAlign w:val="superscript"/>
              </w:rPr>
            </w:pPr>
            <w:r w:rsidRPr="00B343BF">
              <w:rPr>
                <w:rFonts w:cs="Arial"/>
                <w:vertAlign w:val="superscript"/>
              </w:rPr>
              <w:t>(инициалы, фамилия)</w:t>
            </w:r>
          </w:p>
        </w:tc>
      </w:tr>
    </w:tbl>
    <w:p w:rsidR="00B343BF" w:rsidRPr="00B343BF" w:rsidRDefault="00B343BF" w:rsidP="00B343BF">
      <w:pPr>
        <w:autoSpaceDE w:val="0"/>
        <w:autoSpaceDN w:val="0"/>
        <w:adjustRightInd w:val="0"/>
        <w:ind w:firstLine="0"/>
        <w:jc w:val="left"/>
        <w:rPr>
          <w:rFonts w:cs="Arial"/>
        </w:rPr>
      </w:pPr>
      <w:r w:rsidRPr="00B343BF">
        <w:rPr>
          <w:rFonts w:cs="Arial"/>
        </w:rPr>
        <w:t>В ходе осмотра проводилась (фотосъемка, видео-, аудиозапись и т.п.)</w:t>
      </w:r>
    </w:p>
    <w:p w:rsidR="00B343BF" w:rsidRPr="00B343BF" w:rsidRDefault="00B343BF" w:rsidP="00B343BF">
      <w:pPr>
        <w:autoSpaceDE w:val="0"/>
        <w:autoSpaceDN w:val="0"/>
        <w:adjustRightInd w:val="0"/>
        <w:spacing w:after="1" w:line="220" w:lineRule="atLeast"/>
        <w:ind w:firstLine="0"/>
        <w:jc w:val="right"/>
        <w:outlineLvl w:val="0"/>
        <w:rPr>
          <w:rFonts w:cs="Arial"/>
        </w:rPr>
      </w:pPr>
    </w:p>
    <w:p w:rsidR="00B343BF" w:rsidRPr="00B343BF" w:rsidRDefault="00B343BF" w:rsidP="00B343BF">
      <w:pPr>
        <w:autoSpaceDE w:val="0"/>
        <w:autoSpaceDN w:val="0"/>
        <w:adjustRightInd w:val="0"/>
        <w:spacing w:after="1" w:line="220" w:lineRule="atLeast"/>
        <w:ind w:firstLine="0"/>
        <w:jc w:val="right"/>
        <w:outlineLvl w:val="0"/>
        <w:rPr>
          <w:rFonts w:cs="Arial"/>
        </w:rPr>
      </w:pPr>
    </w:p>
    <w:p w:rsidR="00B343BF" w:rsidRDefault="00B343BF" w:rsidP="00B343BF">
      <w:pPr>
        <w:autoSpaceDE w:val="0"/>
        <w:autoSpaceDN w:val="0"/>
        <w:adjustRightInd w:val="0"/>
        <w:spacing w:after="1" w:line="220" w:lineRule="atLeast"/>
        <w:ind w:firstLine="0"/>
        <w:jc w:val="right"/>
        <w:outlineLvl w:val="0"/>
        <w:rPr>
          <w:rFonts w:cs="Arial"/>
          <w:b/>
        </w:rPr>
        <w:sectPr w:rsidR="00B343BF" w:rsidSect="00EF6938">
          <w:pgSz w:w="11906" w:h="16838"/>
          <w:pgMar w:top="1134" w:right="567" w:bottom="1134" w:left="1134" w:header="709" w:footer="567" w:gutter="0"/>
          <w:cols w:space="708"/>
          <w:docGrid w:linePitch="360"/>
        </w:sectPr>
      </w:pPr>
    </w:p>
    <w:p w:rsidR="00B343BF" w:rsidRPr="00B343BF" w:rsidRDefault="00B343BF" w:rsidP="00B343BF">
      <w:pPr>
        <w:autoSpaceDE w:val="0"/>
        <w:autoSpaceDN w:val="0"/>
        <w:adjustRightInd w:val="0"/>
        <w:spacing w:after="1" w:line="220" w:lineRule="atLeast"/>
        <w:ind w:firstLine="0"/>
        <w:jc w:val="right"/>
        <w:outlineLvl w:val="0"/>
        <w:rPr>
          <w:rFonts w:cs="Arial"/>
          <w:b/>
        </w:rPr>
      </w:pPr>
      <w:r w:rsidRPr="00B343BF">
        <w:rPr>
          <w:rFonts w:cs="Arial"/>
          <w:b/>
        </w:rPr>
        <w:lastRenderedPageBreak/>
        <w:t>Приложение № 3</w:t>
      </w:r>
    </w:p>
    <w:p w:rsidR="00B343BF" w:rsidRPr="00B343BF" w:rsidRDefault="00B343BF" w:rsidP="00B343BF">
      <w:pPr>
        <w:autoSpaceDE w:val="0"/>
        <w:autoSpaceDN w:val="0"/>
        <w:adjustRightInd w:val="0"/>
        <w:spacing w:after="1" w:line="220" w:lineRule="atLeast"/>
        <w:ind w:firstLine="0"/>
        <w:jc w:val="right"/>
        <w:rPr>
          <w:rFonts w:cs="Arial"/>
          <w:b/>
        </w:rPr>
      </w:pPr>
      <w:r w:rsidRPr="00B343BF">
        <w:rPr>
          <w:rFonts w:cs="Arial"/>
          <w:b/>
        </w:rPr>
        <w:t>к Положению о муниципальном земельном контроле</w:t>
      </w:r>
    </w:p>
    <w:p w:rsidR="00B343BF" w:rsidRPr="00B343BF" w:rsidRDefault="00B343BF" w:rsidP="00B343BF">
      <w:pPr>
        <w:autoSpaceDE w:val="0"/>
        <w:autoSpaceDN w:val="0"/>
        <w:adjustRightInd w:val="0"/>
        <w:spacing w:after="1" w:line="220" w:lineRule="atLeast"/>
        <w:ind w:firstLine="0"/>
        <w:jc w:val="right"/>
        <w:rPr>
          <w:rFonts w:cs="Arial"/>
          <w:b/>
        </w:rPr>
      </w:pPr>
      <w:r w:rsidRPr="00B343BF">
        <w:rPr>
          <w:rFonts w:cs="Arial"/>
          <w:b/>
        </w:rPr>
        <w:t xml:space="preserve">на территории муниципального образования городское поселение </w:t>
      </w:r>
    </w:p>
    <w:p w:rsidR="00B343BF" w:rsidRPr="00B343BF" w:rsidRDefault="00B343BF" w:rsidP="00B343BF">
      <w:pPr>
        <w:autoSpaceDE w:val="0"/>
        <w:autoSpaceDN w:val="0"/>
        <w:adjustRightInd w:val="0"/>
        <w:spacing w:after="1" w:line="220" w:lineRule="atLeast"/>
        <w:ind w:firstLine="0"/>
        <w:jc w:val="right"/>
        <w:rPr>
          <w:rFonts w:cs="Arial"/>
          <w:b/>
        </w:rPr>
      </w:pPr>
      <w:r w:rsidRPr="00B343BF">
        <w:rPr>
          <w:rFonts w:cs="Arial"/>
          <w:b/>
        </w:rPr>
        <w:t>«Город Малоярославец» Калужской области</w:t>
      </w:r>
    </w:p>
    <w:p w:rsidR="00B343BF" w:rsidRPr="00B343BF" w:rsidRDefault="00B343BF" w:rsidP="00B343BF">
      <w:pPr>
        <w:autoSpaceDE w:val="0"/>
        <w:autoSpaceDN w:val="0"/>
        <w:adjustRightInd w:val="0"/>
        <w:spacing w:after="1" w:line="200" w:lineRule="atLeast"/>
        <w:ind w:firstLine="0"/>
        <w:jc w:val="center"/>
        <w:rPr>
          <w:rFonts w:cs="Arial"/>
        </w:rPr>
      </w:pPr>
    </w:p>
    <w:p w:rsidR="00B343BF" w:rsidRPr="00B343BF" w:rsidRDefault="00B343BF" w:rsidP="00B343BF">
      <w:pPr>
        <w:autoSpaceDE w:val="0"/>
        <w:autoSpaceDN w:val="0"/>
        <w:adjustRightInd w:val="0"/>
        <w:spacing w:after="1" w:line="200" w:lineRule="atLeast"/>
        <w:ind w:firstLine="0"/>
        <w:jc w:val="center"/>
        <w:rPr>
          <w:rFonts w:cs="Arial"/>
        </w:rPr>
      </w:pPr>
      <w:r w:rsidRPr="00B343BF">
        <w:rPr>
          <w:rFonts w:cs="Arial"/>
        </w:rPr>
        <w:t>________________________________________________________________________</w:t>
      </w:r>
    </w:p>
    <w:p w:rsidR="00B343BF" w:rsidRPr="00B343BF" w:rsidRDefault="00B343BF" w:rsidP="00B343BF">
      <w:pPr>
        <w:autoSpaceDE w:val="0"/>
        <w:autoSpaceDN w:val="0"/>
        <w:adjustRightInd w:val="0"/>
        <w:spacing w:after="1" w:line="220" w:lineRule="atLeast"/>
        <w:ind w:firstLine="0"/>
        <w:jc w:val="center"/>
        <w:rPr>
          <w:rFonts w:cs="Arial"/>
        </w:rPr>
      </w:pPr>
      <w:r w:rsidRPr="00B343BF">
        <w:rPr>
          <w:rFonts w:cs="Arial"/>
          <w:vertAlign w:val="superscript"/>
        </w:rPr>
        <w:t>(наименование органа муниципального контроля)</w:t>
      </w:r>
    </w:p>
    <w:p w:rsidR="00B343BF" w:rsidRPr="00165E44" w:rsidRDefault="00B343BF" w:rsidP="00B343BF">
      <w:pPr>
        <w:autoSpaceDE w:val="0"/>
        <w:autoSpaceDN w:val="0"/>
        <w:adjustRightInd w:val="0"/>
        <w:spacing w:after="100"/>
        <w:ind w:firstLine="0"/>
        <w:jc w:val="center"/>
        <w:rPr>
          <w:rFonts w:cs="Arial"/>
          <w:b/>
          <w:bCs/>
        </w:rPr>
      </w:pPr>
    </w:p>
    <w:p w:rsidR="00B343BF" w:rsidRPr="00B343BF" w:rsidRDefault="00B343BF" w:rsidP="00B343BF">
      <w:pPr>
        <w:autoSpaceDE w:val="0"/>
        <w:autoSpaceDN w:val="0"/>
        <w:adjustRightInd w:val="0"/>
        <w:spacing w:after="100"/>
        <w:ind w:firstLine="0"/>
        <w:jc w:val="center"/>
        <w:rPr>
          <w:rFonts w:cs="Arial"/>
          <w:b/>
          <w:bCs/>
        </w:rPr>
      </w:pPr>
      <w:r w:rsidRPr="00B343BF">
        <w:rPr>
          <w:rFonts w:cs="Arial"/>
          <w:b/>
          <w:bCs/>
        </w:rPr>
        <w:t>ПРОТОКОЛ</w:t>
      </w:r>
      <w:r w:rsidRPr="00B343BF">
        <w:rPr>
          <w:rFonts w:cs="Arial"/>
          <w:b/>
          <w:bCs/>
        </w:rPr>
        <w:br/>
        <w:t xml:space="preserve">опроса </w:t>
      </w:r>
    </w:p>
    <w:tbl>
      <w:tblPr>
        <w:tblW w:w="0" w:type="auto"/>
        <w:tblLayout w:type="fixed"/>
        <w:tblCellMar>
          <w:left w:w="28" w:type="dxa"/>
          <w:right w:w="28" w:type="dxa"/>
        </w:tblCellMar>
        <w:tblLook w:val="0000" w:firstRow="0" w:lastRow="0" w:firstColumn="0" w:lastColumn="0" w:noHBand="0" w:noVBand="0"/>
      </w:tblPr>
      <w:tblGrid>
        <w:gridCol w:w="4060"/>
        <w:gridCol w:w="2299"/>
        <w:gridCol w:w="406"/>
        <w:gridCol w:w="203"/>
        <w:gridCol w:w="1269"/>
        <w:gridCol w:w="355"/>
        <w:gridCol w:w="355"/>
        <w:gridCol w:w="372"/>
      </w:tblGrid>
      <w:tr w:rsidR="00B343BF" w:rsidRPr="00B343BF" w:rsidTr="00FA59E2">
        <w:trPr>
          <w:cantSplit/>
          <w:trHeight w:val="299"/>
        </w:trPr>
        <w:tc>
          <w:tcPr>
            <w:tcW w:w="4060" w:type="dxa"/>
            <w:tcBorders>
              <w:top w:val="nil"/>
              <w:left w:val="nil"/>
              <w:bottom w:val="single" w:sz="4" w:space="0" w:color="auto"/>
              <w:right w:val="nil"/>
            </w:tcBorders>
            <w:vAlign w:val="bottom"/>
          </w:tcPr>
          <w:p w:rsidR="00B343BF" w:rsidRPr="00B343BF" w:rsidRDefault="00B343BF" w:rsidP="00B343BF">
            <w:pPr>
              <w:autoSpaceDE w:val="0"/>
              <w:autoSpaceDN w:val="0"/>
              <w:adjustRightInd w:val="0"/>
              <w:ind w:firstLine="0"/>
              <w:jc w:val="center"/>
              <w:rPr>
                <w:rFonts w:cs="Arial"/>
              </w:rPr>
            </w:pPr>
          </w:p>
        </w:tc>
        <w:tc>
          <w:tcPr>
            <w:tcW w:w="2299" w:type="dxa"/>
            <w:tcBorders>
              <w:top w:val="nil"/>
              <w:left w:val="nil"/>
              <w:bottom w:val="nil"/>
              <w:right w:val="nil"/>
            </w:tcBorders>
            <w:vAlign w:val="bottom"/>
          </w:tcPr>
          <w:p w:rsidR="00B343BF" w:rsidRPr="00B343BF" w:rsidRDefault="00B343BF" w:rsidP="00B343BF">
            <w:pPr>
              <w:autoSpaceDE w:val="0"/>
              <w:autoSpaceDN w:val="0"/>
              <w:adjustRightInd w:val="0"/>
              <w:ind w:firstLine="0"/>
              <w:jc w:val="right"/>
              <w:rPr>
                <w:rFonts w:cs="Arial"/>
              </w:rPr>
            </w:pPr>
            <w:r w:rsidRPr="00B343BF">
              <w:rPr>
                <w:rFonts w:cs="Arial"/>
              </w:rPr>
              <w:t>«</w:t>
            </w:r>
          </w:p>
        </w:tc>
        <w:tc>
          <w:tcPr>
            <w:tcW w:w="406" w:type="dxa"/>
            <w:tcBorders>
              <w:top w:val="nil"/>
              <w:left w:val="nil"/>
              <w:bottom w:val="single" w:sz="4" w:space="0" w:color="auto"/>
              <w:right w:val="nil"/>
            </w:tcBorders>
            <w:vAlign w:val="bottom"/>
          </w:tcPr>
          <w:p w:rsidR="00B343BF" w:rsidRPr="00B343BF" w:rsidRDefault="00B343BF" w:rsidP="00B343BF">
            <w:pPr>
              <w:autoSpaceDE w:val="0"/>
              <w:autoSpaceDN w:val="0"/>
              <w:adjustRightInd w:val="0"/>
              <w:ind w:firstLine="0"/>
              <w:jc w:val="center"/>
              <w:rPr>
                <w:rFonts w:cs="Arial"/>
              </w:rPr>
            </w:pPr>
          </w:p>
        </w:tc>
        <w:tc>
          <w:tcPr>
            <w:tcW w:w="203" w:type="dxa"/>
            <w:tcBorders>
              <w:top w:val="nil"/>
              <w:left w:val="nil"/>
              <w:bottom w:val="nil"/>
              <w:right w:val="nil"/>
            </w:tcBorders>
            <w:vAlign w:val="bottom"/>
          </w:tcPr>
          <w:p w:rsidR="00B343BF" w:rsidRPr="00B343BF" w:rsidRDefault="00B343BF" w:rsidP="00B343BF">
            <w:pPr>
              <w:autoSpaceDE w:val="0"/>
              <w:autoSpaceDN w:val="0"/>
              <w:adjustRightInd w:val="0"/>
              <w:ind w:firstLine="0"/>
              <w:jc w:val="left"/>
              <w:rPr>
                <w:rFonts w:cs="Arial"/>
              </w:rPr>
            </w:pPr>
            <w:r w:rsidRPr="00B343BF">
              <w:rPr>
                <w:rFonts w:cs="Arial"/>
              </w:rPr>
              <w:t>»</w:t>
            </w:r>
          </w:p>
        </w:tc>
        <w:tc>
          <w:tcPr>
            <w:tcW w:w="1269" w:type="dxa"/>
            <w:tcBorders>
              <w:top w:val="nil"/>
              <w:left w:val="nil"/>
              <w:bottom w:val="single" w:sz="4" w:space="0" w:color="auto"/>
              <w:right w:val="nil"/>
            </w:tcBorders>
            <w:vAlign w:val="bottom"/>
          </w:tcPr>
          <w:p w:rsidR="00B343BF" w:rsidRPr="00B343BF" w:rsidRDefault="00B343BF" w:rsidP="00B343BF">
            <w:pPr>
              <w:autoSpaceDE w:val="0"/>
              <w:autoSpaceDN w:val="0"/>
              <w:adjustRightInd w:val="0"/>
              <w:ind w:firstLine="0"/>
              <w:jc w:val="center"/>
              <w:rPr>
                <w:rFonts w:cs="Arial"/>
              </w:rPr>
            </w:pPr>
          </w:p>
        </w:tc>
        <w:tc>
          <w:tcPr>
            <w:tcW w:w="355" w:type="dxa"/>
            <w:tcBorders>
              <w:top w:val="nil"/>
              <w:left w:val="nil"/>
              <w:bottom w:val="nil"/>
              <w:right w:val="nil"/>
            </w:tcBorders>
            <w:vAlign w:val="bottom"/>
          </w:tcPr>
          <w:p w:rsidR="00B343BF" w:rsidRPr="00B343BF" w:rsidRDefault="00B343BF" w:rsidP="00B343BF">
            <w:pPr>
              <w:autoSpaceDE w:val="0"/>
              <w:autoSpaceDN w:val="0"/>
              <w:adjustRightInd w:val="0"/>
              <w:ind w:firstLine="0"/>
              <w:jc w:val="right"/>
              <w:rPr>
                <w:rFonts w:cs="Arial"/>
              </w:rPr>
            </w:pPr>
            <w:r w:rsidRPr="00B343BF">
              <w:rPr>
                <w:rFonts w:cs="Arial"/>
              </w:rPr>
              <w:t>20</w:t>
            </w:r>
          </w:p>
        </w:tc>
        <w:tc>
          <w:tcPr>
            <w:tcW w:w="355" w:type="dxa"/>
            <w:tcBorders>
              <w:top w:val="nil"/>
              <w:left w:val="nil"/>
              <w:bottom w:val="single" w:sz="4" w:space="0" w:color="auto"/>
              <w:right w:val="nil"/>
            </w:tcBorders>
            <w:vAlign w:val="bottom"/>
          </w:tcPr>
          <w:p w:rsidR="00B343BF" w:rsidRPr="00B343BF" w:rsidRDefault="00B343BF" w:rsidP="00B343BF">
            <w:pPr>
              <w:autoSpaceDE w:val="0"/>
              <w:autoSpaceDN w:val="0"/>
              <w:adjustRightInd w:val="0"/>
              <w:ind w:firstLine="0"/>
              <w:jc w:val="left"/>
              <w:rPr>
                <w:rFonts w:cs="Arial"/>
              </w:rPr>
            </w:pPr>
          </w:p>
        </w:tc>
        <w:tc>
          <w:tcPr>
            <w:tcW w:w="372" w:type="dxa"/>
            <w:tcBorders>
              <w:top w:val="nil"/>
              <w:left w:val="nil"/>
              <w:bottom w:val="nil"/>
              <w:right w:val="nil"/>
            </w:tcBorders>
            <w:vAlign w:val="bottom"/>
          </w:tcPr>
          <w:p w:rsidR="00B343BF" w:rsidRPr="00B343BF" w:rsidRDefault="00B343BF" w:rsidP="00B343BF">
            <w:pPr>
              <w:autoSpaceDE w:val="0"/>
              <w:autoSpaceDN w:val="0"/>
              <w:adjustRightInd w:val="0"/>
              <w:ind w:left="57" w:firstLine="0"/>
              <w:jc w:val="left"/>
              <w:rPr>
                <w:rFonts w:cs="Arial"/>
              </w:rPr>
            </w:pPr>
            <w:proofErr w:type="gramStart"/>
            <w:r w:rsidRPr="00B343BF">
              <w:rPr>
                <w:rFonts w:cs="Arial"/>
              </w:rPr>
              <w:t>г</w:t>
            </w:r>
            <w:proofErr w:type="gramEnd"/>
            <w:r w:rsidRPr="00B343BF">
              <w:rPr>
                <w:rFonts w:cs="Arial"/>
              </w:rPr>
              <w:t>.</w:t>
            </w:r>
          </w:p>
        </w:tc>
      </w:tr>
    </w:tbl>
    <w:p w:rsidR="00B343BF" w:rsidRPr="00B343BF" w:rsidRDefault="00B343BF" w:rsidP="00DF4179">
      <w:pPr>
        <w:autoSpaceDE w:val="0"/>
        <w:autoSpaceDN w:val="0"/>
        <w:adjustRightInd w:val="0"/>
        <w:ind w:right="-2" w:firstLine="709"/>
        <w:rPr>
          <w:rFonts w:cs="Arial"/>
        </w:rPr>
      </w:pPr>
      <w:r w:rsidRPr="00B343BF">
        <w:rPr>
          <w:rFonts w:cs="Arial"/>
          <w:vertAlign w:val="superscript"/>
        </w:rPr>
        <w:t xml:space="preserve">(место составления) </w:t>
      </w:r>
      <w:r w:rsidRPr="00B343BF">
        <w:rPr>
          <w:rFonts w:cs="Arial"/>
          <w:vertAlign w:val="superscript"/>
        </w:rPr>
        <w:tab/>
      </w:r>
      <w:r w:rsidRPr="00B343BF">
        <w:rPr>
          <w:rFonts w:cs="Arial"/>
          <w:vertAlign w:val="superscript"/>
        </w:rPr>
        <w:tab/>
      </w:r>
      <w:r w:rsidRPr="00B343BF">
        <w:rPr>
          <w:rFonts w:cs="Arial"/>
          <w:vertAlign w:val="superscript"/>
        </w:rPr>
        <w:tab/>
      </w:r>
      <w:r w:rsidRPr="00B343BF">
        <w:rPr>
          <w:rFonts w:cs="Arial"/>
          <w:vertAlign w:val="superscript"/>
        </w:rPr>
        <w:tab/>
      </w:r>
      <w:r w:rsidRPr="00B343BF">
        <w:rPr>
          <w:rFonts w:cs="Arial"/>
          <w:vertAlign w:val="superscript"/>
        </w:rPr>
        <w:tab/>
      </w:r>
      <w:r w:rsidRPr="00B343BF">
        <w:rPr>
          <w:rFonts w:cs="Arial"/>
          <w:vertAlign w:val="superscript"/>
        </w:rPr>
        <w:tab/>
        <w:t xml:space="preserve">(число/месяц/год) </w:t>
      </w:r>
      <w:r w:rsidRPr="00B343BF">
        <w:rPr>
          <w:rFonts w:cs="Arial"/>
          <w:vertAlign w:val="superscript"/>
        </w:rPr>
        <w:tab/>
      </w:r>
    </w:p>
    <w:p w:rsidR="00B343BF" w:rsidRPr="00B343BF" w:rsidRDefault="00B343BF" w:rsidP="00B343BF">
      <w:pPr>
        <w:autoSpaceDE w:val="0"/>
        <w:autoSpaceDN w:val="0"/>
        <w:adjustRightInd w:val="0"/>
        <w:ind w:right="5670" w:firstLine="0"/>
        <w:jc w:val="center"/>
        <w:rPr>
          <w:rFonts w:cs="Arial"/>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41"/>
        <w:gridCol w:w="567"/>
        <w:gridCol w:w="340"/>
        <w:gridCol w:w="567"/>
        <w:gridCol w:w="851"/>
      </w:tblGrid>
      <w:tr w:rsidR="00B343BF" w:rsidRPr="00B343BF" w:rsidTr="00FA59E2">
        <w:trPr>
          <w:cantSplit/>
        </w:trPr>
        <w:tc>
          <w:tcPr>
            <w:tcW w:w="2041" w:type="dxa"/>
            <w:tcBorders>
              <w:top w:val="nil"/>
              <w:left w:val="nil"/>
              <w:bottom w:val="nil"/>
              <w:right w:val="nil"/>
            </w:tcBorders>
            <w:vAlign w:val="bottom"/>
          </w:tcPr>
          <w:p w:rsidR="00B343BF" w:rsidRPr="00B343BF" w:rsidRDefault="00B343BF" w:rsidP="00B343BF">
            <w:pPr>
              <w:autoSpaceDE w:val="0"/>
              <w:autoSpaceDN w:val="0"/>
              <w:adjustRightInd w:val="0"/>
              <w:ind w:firstLine="0"/>
              <w:jc w:val="left"/>
              <w:rPr>
                <w:rFonts w:cs="Arial"/>
              </w:rPr>
            </w:pPr>
            <w:r w:rsidRPr="00B343BF">
              <w:rPr>
                <w:rFonts w:cs="Arial"/>
              </w:rPr>
              <w:t xml:space="preserve">Опрос начат </w:t>
            </w:r>
            <w:proofErr w:type="gramStart"/>
            <w:r w:rsidRPr="00B343BF">
              <w:rPr>
                <w:rFonts w:cs="Arial"/>
              </w:rPr>
              <w:t>в</w:t>
            </w:r>
            <w:proofErr w:type="gramEnd"/>
          </w:p>
        </w:tc>
        <w:tc>
          <w:tcPr>
            <w:tcW w:w="567" w:type="dxa"/>
            <w:tcBorders>
              <w:top w:val="nil"/>
              <w:left w:val="nil"/>
              <w:right w:val="nil"/>
            </w:tcBorders>
            <w:vAlign w:val="bottom"/>
          </w:tcPr>
          <w:p w:rsidR="00B343BF" w:rsidRPr="00B343BF" w:rsidRDefault="00B343BF" w:rsidP="00B343BF">
            <w:pPr>
              <w:autoSpaceDE w:val="0"/>
              <w:autoSpaceDN w:val="0"/>
              <w:adjustRightInd w:val="0"/>
              <w:ind w:firstLine="0"/>
              <w:jc w:val="center"/>
              <w:rPr>
                <w:rFonts w:cs="Arial"/>
              </w:rPr>
            </w:pPr>
          </w:p>
        </w:tc>
        <w:tc>
          <w:tcPr>
            <w:tcW w:w="340" w:type="dxa"/>
            <w:tcBorders>
              <w:top w:val="nil"/>
              <w:left w:val="nil"/>
              <w:bottom w:val="nil"/>
              <w:right w:val="nil"/>
            </w:tcBorders>
            <w:vAlign w:val="bottom"/>
          </w:tcPr>
          <w:p w:rsidR="00B343BF" w:rsidRPr="00B343BF" w:rsidRDefault="00B343BF" w:rsidP="00B343BF">
            <w:pPr>
              <w:autoSpaceDE w:val="0"/>
              <w:autoSpaceDN w:val="0"/>
              <w:adjustRightInd w:val="0"/>
              <w:ind w:firstLine="0"/>
              <w:jc w:val="center"/>
              <w:rPr>
                <w:rFonts w:cs="Arial"/>
              </w:rPr>
            </w:pPr>
            <w:r w:rsidRPr="00B343BF">
              <w:rPr>
                <w:rFonts w:cs="Arial"/>
              </w:rPr>
              <w:t>ч</w:t>
            </w:r>
          </w:p>
        </w:tc>
        <w:tc>
          <w:tcPr>
            <w:tcW w:w="567" w:type="dxa"/>
            <w:tcBorders>
              <w:top w:val="nil"/>
              <w:left w:val="nil"/>
              <w:right w:val="nil"/>
            </w:tcBorders>
            <w:vAlign w:val="bottom"/>
          </w:tcPr>
          <w:p w:rsidR="00B343BF" w:rsidRPr="00B343BF" w:rsidRDefault="00B343BF" w:rsidP="00B343BF">
            <w:pPr>
              <w:autoSpaceDE w:val="0"/>
              <w:autoSpaceDN w:val="0"/>
              <w:adjustRightInd w:val="0"/>
              <w:ind w:firstLine="0"/>
              <w:jc w:val="center"/>
              <w:rPr>
                <w:rFonts w:cs="Arial"/>
              </w:rPr>
            </w:pPr>
          </w:p>
        </w:tc>
        <w:tc>
          <w:tcPr>
            <w:tcW w:w="851" w:type="dxa"/>
            <w:tcBorders>
              <w:top w:val="nil"/>
              <w:left w:val="nil"/>
              <w:bottom w:val="nil"/>
              <w:right w:val="nil"/>
            </w:tcBorders>
            <w:vAlign w:val="bottom"/>
          </w:tcPr>
          <w:p w:rsidR="00B343BF" w:rsidRPr="00B343BF" w:rsidRDefault="00B343BF" w:rsidP="00B343BF">
            <w:pPr>
              <w:autoSpaceDE w:val="0"/>
              <w:autoSpaceDN w:val="0"/>
              <w:adjustRightInd w:val="0"/>
              <w:ind w:left="57" w:firstLine="0"/>
              <w:jc w:val="left"/>
              <w:rPr>
                <w:rFonts w:cs="Arial"/>
                <w:lang w:val="en-US"/>
              </w:rPr>
            </w:pPr>
            <w:r w:rsidRPr="00B343BF">
              <w:rPr>
                <w:rFonts w:cs="Arial"/>
              </w:rPr>
              <w:t>мин</w:t>
            </w:r>
          </w:p>
        </w:tc>
      </w:tr>
      <w:tr w:rsidR="00B343BF" w:rsidRPr="00B343BF" w:rsidTr="00FA59E2">
        <w:trPr>
          <w:cantSplit/>
        </w:trPr>
        <w:tc>
          <w:tcPr>
            <w:tcW w:w="2041" w:type="dxa"/>
            <w:tcBorders>
              <w:top w:val="nil"/>
              <w:left w:val="nil"/>
              <w:bottom w:val="nil"/>
              <w:right w:val="nil"/>
            </w:tcBorders>
            <w:vAlign w:val="bottom"/>
          </w:tcPr>
          <w:p w:rsidR="00B343BF" w:rsidRPr="00B343BF" w:rsidRDefault="00B343BF" w:rsidP="00B343BF">
            <w:pPr>
              <w:autoSpaceDE w:val="0"/>
              <w:autoSpaceDN w:val="0"/>
              <w:adjustRightInd w:val="0"/>
              <w:ind w:firstLine="0"/>
              <w:jc w:val="left"/>
              <w:rPr>
                <w:rFonts w:cs="Arial"/>
              </w:rPr>
            </w:pPr>
            <w:r w:rsidRPr="00B343BF">
              <w:rPr>
                <w:rFonts w:cs="Arial"/>
              </w:rPr>
              <w:t xml:space="preserve">Опрос окончен </w:t>
            </w:r>
            <w:proofErr w:type="gramStart"/>
            <w:r w:rsidRPr="00B343BF">
              <w:rPr>
                <w:rFonts w:cs="Arial"/>
              </w:rPr>
              <w:t>в</w:t>
            </w:r>
            <w:proofErr w:type="gramEnd"/>
          </w:p>
        </w:tc>
        <w:tc>
          <w:tcPr>
            <w:tcW w:w="567" w:type="dxa"/>
            <w:tcBorders>
              <w:top w:val="nil"/>
              <w:left w:val="nil"/>
              <w:right w:val="nil"/>
            </w:tcBorders>
            <w:vAlign w:val="bottom"/>
          </w:tcPr>
          <w:p w:rsidR="00B343BF" w:rsidRPr="00B343BF" w:rsidRDefault="00B343BF" w:rsidP="00B343BF">
            <w:pPr>
              <w:autoSpaceDE w:val="0"/>
              <w:autoSpaceDN w:val="0"/>
              <w:adjustRightInd w:val="0"/>
              <w:ind w:firstLine="0"/>
              <w:jc w:val="center"/>
              <w:rPr>
                <w:rFonts w:cs="Arial"/>
              </w:rPr>
            </w:pPr>
          </w:p>
        </w:tc>
        <w:tc>
          <w:tcPr>
            <w:tcW w:w="340" w:type="dxa"/>
            <w:tcBorders>
              <w:top w:val="nil"/>
              <w:left w:val="nil"/>
              <w:bottom w:val="nil"/>
              <w:right w:val="nil"/>
            </w:tcBorders>
            <w:vAlign w:val="bottom"/>
          </w:tcPr>
          <w:p w:rsidR="00B343BF" w:rsidRPr="00B343BF" w:rsidRDefault="00B343BF" w:rsidP="00B343BF">
            <w:pPr>
              <w:autoSpaceDE w:val="0"/>
              <w:autoSpaceDN w:val="0"/>
              <w:adjustRightInd w:val="0"/>
              <w:ind w:firstLine="0"/>
              <w:jc w:val="center"/>
              <w:rPr>
                <w:rFonts w:cs="Arial"/>
              </w:rPr>
            </w:pPr>
            <w:r w:rsidRPr="00B343BF">
              <w:rPr>
                <w:rFonts w:cs="Arial"/>
              </w:rPr>
              <w:t>ч</w:t>
            </w:r>
          </w:p>
        </w:tc>
        <w:tc>
          <w:tcPr>
            <w:tcW w:w="567" w:type="dxa"/>
            <w:tcBorders>
              <w:top w:val="nil"/>
              <w:left w:val="nil"/>
              <w:right w:val="nil"/>
            </w:tcBorders>
            <w:vAlign w:val="bottom"/>
          </w:tcPr>
          <w:p w:rsidR="00B343BF" w:rsidRPr="00B343BF" w:rsidRDefault="00B343BF" w:rsidP="00B343BF">
            <w:pPr>
              <w:autoSpaceDE w:val="0"/>
              <w:autoSpaceDN w:val="0"/>
              <w:adjustRightInd w:val="0"/>
              <w:ind w:firstLine="0"/>
              <w:jc w:val="center"/>
              <w:rPr>
                <w:rFonts w:cs="Arial"/>
              </w:rPr>
            </w:pPr>
          </w:p>
        </w:tc>
        <w:tc>
          <w:tcPr>
            <w:tcW w:w="851" w:type="dxa"/>
            <w:tcBorders>
              <w:top w:val="nil"/>
              <w:left w:val="nil"/>
              <w:bottom w:val="nil"/>
              <w:right w:val="nil"/>
            </w:tcBorders>
            <w:vAlign w:val="bottom"/>
          </w:tcPr>
          <w:p w:rsidR="00B343BF" w:rsidRPr="00B343BF" w:rsidRDefault="00B343BF" w:rsidP="00B343BF">
            <w:pPr>
              <w:autoSpaceDE w:val="0"/>
              <w:autoSpaceDN w:val="0"/>
              <w:adjustRightInd w:val="0"/>
              <w:ind w:left="57" w:firstLine="0"/>
              <w:jc w:val="left"/>
              <w:rPr>
                <w:rFonts w:cs="Arial"/>
                <w:lang w:val="en-US"/>
              </w:rPr>
            </w:pPr>
            <w:r w:rsidRPr="00B343BF">
              <w:rPr>
                <w:rFonts w:cs="Arial"/>
              </w:rPr>
              <w:t>мин</w:t>
            </w:r>
          </w:p>
        </w:tc>
      </w:tr>
    </w:tbl>
    <w:p w:rsidR="00B343BF" w:rsidRPr="00B343BF" w:rsidRDefault="00B343BF" w:rsidP="00B343BF">
      <w:pPr>
        <w:autoSpaceDE w:val="0"/>
        <w:autoSpaceDN w:val="0"/>
        <w:adjustRightInd w:val="0"/>
        <w:spacing w:before="240"/>
        <w:ind w:firstLine="0"/>
        <w:jc w:val="left"/>
        <w:rPr>
          <w:rFonts w:cs="Arial"/>
        </w:rPr>
      </w:pPr>
    </w:p>
    <w:p w:rsidR="00B343BF" w:rsidRPr="00B343BF" w:rsidRDefault="00B343BF" w:rsidP="00B343BF">
      <w:pPr>
        <w:pBdr>
          <w:top w:val="single" w:sz="4" w:space="1" w:color="auto"/>
        </w:pBdr>
        <w:autoSpaceDE w:val="0"/>
        <w:autoSpaceDN w:val="0"/>
        <w:adjustRightInd w:val="0"/>
        <w:ind w:left="567" w:firstLine="0"/>
        <w:jc w:val="center"/>
        <w:rPr>
          <w:rFonts w:cs="Arial"/>
          <w:vertAlign w:val="superscript"/>
        </w:rPr>
      </w:pPr>
      <w:r w:rsidRPr="00B343BF">
        <w:rPr>
          <w:rFonts w:cs="Arial"/>
          <w:vertAlign w:val="superscript"/>
        </w:rPr>
        <w:t xml:space="preserve">(должность, ФИО </w:t>
      </w:r>
      <w:proofErr w:type="gramStart"/>
      <w:r w:rsidRPr="00B343BF">
        <w:rPr>
          <w:rFonts w:cs="Arial"/>
          <w:vertAlign w:val="superscript"/>
        </w:rPr>
        <w:t>проверяющего</w:t>
      </w:r>
      <w:proofErr w:type="gramEnd"/>
      <w:r w:rsidRPr="00B343BF">
        <w:rPr>
          <w:rFonts w:cs="Arial"/>
          <w:vertAlign w:val="superscript"/>
        </w:rPr>
        <w:t>)</w:t>
      </w:r>
      <w:r w:rsidRPr="00B343BF">
        <w:rPr>
          <w:rFonts w:cs="Arial"/>
          <w:vertAlign w:val="superscript"/>
        </w:rPr>
        <w:tab/>
      </w:r>
    </w:p>
    <w:p w:rsidR="00B343BF" w:rsidRPr="00B343BF" w:rsidRDefault="00B343BF" w:rsidP="00B343BF">
      <w:pPr>
        <w:autoSpaceDE w:val="0"/>
        <w:autoSpaceDN w:val="0"/>
        <w:adjustRightInd w:val="0"/>
        <w:ind w:firstLine="0"/>
        <w:jc w:val="left"/>
        <w:rPr>
          <w:rFonts w:cs="Arial"/>
        </w:rPr>
      </w:pPr>
      <w:r w:rsidRPr="00B343BF">
        <w:rPr>
          <w:rFonts w:cs="Arial"/>
        </w:rPr>
        <w:t>Опрашиваемое лицо</w:t>
      </w:r>
    </w:p>
    <w:p w:rsidR="00B343BF" w:rsidRPr="00B343BF" w:rsidRDefault="00B343BF" w:rsidP="00B343BF">
      <w:pPr>
        <w:pBdr>
          <w:top w:val="single" w:sz="4" w:space="1" w:color="auto"/>
        </w:pBdr>
        <w:autoSpaceDE w:val="0"/>
        <w:autoSpaceDN w:val="0"/>
        <w:adjustRightInd w:val="0"/>
        <w:ind w:left="1566" w:firstLine="0"/>
        <w:jc w:val="center"/>
        <w:rPr>
          <w:rFonts w:cs="Arial"/>
          <w:vertAlign w:val="superscript"/>
        </w:rPr>
      </w:pPr>
      <w:proofErr w:type="gramStart"/>
      <w:r w:rsidRPr="00B343BF">
        <w:rPr>
          <w:rFonts w:cs="Arial"/>
          <w:vertAlign w:val="superscript"/>
        </w:rPr>
        <w:t>(Фамилия Имя Отчество (при наличии)</w:t>
      </w:r>
      <w:proofErr w:type="gramEnd"/>
    </w:p>
    <w:p w:rsidR="00B343BF" w:rsidRPr="00B343BF" w:rsidRDefault="00B343BF" w:rsidP="00B343BF">
      <w:pPr>
        <w:autoSpaceDE w:val="0"/>
        <w:autoSpaceDN w:val="0"/>
        <w:adjustRightInd w:val="0"/>
        <w:spacing w:after="120"/>
        <w:ind w:firstLine="0"/>
        <w:jc w:val="left"/>
        <w:rPr>
          <w:rFonts w:cs="Arial"/>
        </w:rPr>
      </w:pPr>
      <w:r w:rsidRPr="00B343BF">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343BF" w:rsidRPr="00B343BF" w:rsidRDefault="00B343BF" w:rsidP="00B343BF">
      <w:pPr>
        <w:autoSpaceDE w:val="0"/>
        <w:autoSpaceDN w:val="0"/>
        <w:adjustRightInd w:val="0"/>
        <w:spacing w:after="120"/>
        <w:ind w:firstLine="0"/>
        <w:jc w:val="left"/>
        <w:rPr>
          <w:rFonts w:cs="Arial"/>
        </w:rPr>
      </w:pPr>
    </w:p>
    <w:p w:rsidR="00B343BF" w:rsidRPr="00B343BF" w:rsidRDefault="00B343BF" w:rsidP="00B343BF">
      <w:pPr>
        <w:pBdr>
          <w:top w:val="single" w:sz="4" w:space="1" w:color="auto"/>
        </w:pBdr>
        <w:autoSpaceDE w:val="0"/>
        <w:autoSpaceDN w:val="0"/>
        <w:adjustRightInd w:val="0"/>
        <w:spacing w:after="120"/>
        <w:ind w:firstLine="0"/>
        <w:jc w:val="left"/>
        <w:rPr>
          <w:rFonts w:cs="Arial"/>
        </w:rPr>
      </w:pPr>
      <w:r w:rsidRPr="00B343BF">
        <w:rPr>
          <w:rFonts w:cs="Arial"/>
        </w:rPr>
        <w:t>Достоверность сведений подтверждает:</w:t>
      </w:r>
    </w:p>
    <w:tbl>
      <w:tblPr>
        <w:tblW w:w="8558" w:type="dxa"/>
        <w:tblInd w:w="567" w:type="dxa"/>
        <w:tblLayout w:type="fixed"/>
        <w:tblCellMar>
          <w:left w:w="28" w:type="dxa"/>
          <w:right w:w="28" w:type="dxa"/>
        </w:tblCellMar>
        <w:tblLook w:val="0000" w:firstRow="0" w:lastRow="0" w:firstColumn="0" w:lastColumn="0" w:noHBand="0" w:noVBand="0"/>
      </w:tblPr>
      <w:tblGrid>
        <w:gridCol w:w="3463"/>
        <w:gridCol w:w="1732"/>
        <w:gridCol w:w="544"/>
        <w:gridCol w:w="2819"/>
      </w:tblGrid>
      <w:tr w:rsidR="00B343BF" w:rsidRPr="00B343BF" w:rsidTr="00FA59E2">
        <w:trPr>
          <w:trHeight w:val="412"/>
        </w:trPr>
        <w:tc>
          <w:tcPr>
            <w:tcW w:w="3463" w:type="dxa"/>
            <w:tcBorders>
              <w:top w:val="nil"/>
              <w:left w:val="nil"/>
              <w:bottom w:val="nil"/>
              <w:right w:val="nil"/>
            </w:tcBorders>
            <w:vAlign w:val="bottom"/>
          </w:tcPr>
          <w:p w:rsidR="00B343BF" w:rsidRPr="00B343BF" w:rsidRDefault="00B343BF" w:rsidP="00B343BF">
            <w:pPr>
              <w:autoSpaceDE w:val="0"/>
              <w:autoSpaceDN w:val="0"/>
              <w:adjustRightInd w:val="0"/>
              <w:ind w:firstLine="0"/>
              <w:jc w:val="left"/>
              <w:rPr>
                <w:rFonts w:cs="Arial"/>
                <w:bCs/>
              </w:rPr>
            </w:pPr>
            <w:r w:rsidRPr="00B343BF">
              <w:rPr>
                <w:rFonts w:cs="Arial"/>
                <w:bCs/>
              </w:rPr>
              <w:t>Опрашиваемое лицо:</w:t>
            </w:r>
          </w:p>
        </w:tc>
        <w:tc>
          <w:tcPr>
            <w:tcW w:w="1732" w:type="dxa"/>
            <w:tcBorders>
              <w:top w:val="nil"/>
              <w:left w:val="nil"/>
              <w:bottom w:val="single" w:sz="4" w:space="0" w:color="auto"/>
              <w:right w:val="nil"/>
            </w:tcBorders>
            <w:vAlign w:val="bottom"/>
          </w:tcPr>
          <w:p w:rsidR="00B343BF" w:rsidRPr="00B343BF" w:rsidRDefault="00B343BF" w:rsidP="00B343BF">
            <w:pPr>
              <w:autoSpaceDE w:val="0"/>
              <w:autoSpaceDN w:val="0"/>
              <w:adjustRightInd w:val="0"/>
              <w:ind w:firstLine="0"/>
              <w:jc w:val="center"/>
              <w:rPr>
                <w:rFonts w:cs="Arial"/>
              </w:rPr>
            </w:pPr>
          </w:p>
        </w:tc>
        <w:tc>
          <w:tcPr>
            <w:tcW w:w="544" w:type="dxa"/>
            <w:tcBorders>
              <w:top w:val="nil"/>
              <w:left w:val="nil"/>
              <w:bottom w:val="nil"/>
              <w:right w:val="nil"/>
            </w:tcBorders>
            <w:vAlign w:val="bottom"/>
          </w:tcPr>
          <w:p w:rsidR="00B343BF" w:rsidRPr="00B343BF" w:rsidRDefault="00B343BF" w:rsidP="00B343BF">
            <w:pPr>
              <w:autoSpaceDE w:val="0"/>
              <w:autoSpaceDN w:val="0"/>
              <w:adjustRightInd w:val="0"/>
              <w:ind w:firstLine="0"/>
              <w:jc w:val="left"/>
              <w:rPr>
                <w:rFonts w:cs="Arial"/>
              </w:rPr>
            </w:pPr>
          </w:p>
        </w:tc>
        <w:tc>
          <w:tcPr>
            <w:tcW w:w="2819" w:type="dxa"/>
            <w:tcBorders>
              <w:top w:val="nil"/>
              <w:left w:val="nil"/>
              <w:bottom w:val="single" w:sz="4" w:space="0" w:color="auto"/>
              <w:right w:val="nil"/>
            </w:tcBorders>
            <w:vAlign w:val="bottom"/>
          </w:tcPr>
          <w:p w:rsidR="00B343BF" w:rsidRPr="00B343BF" w:rsidRDefault="00B343BF" w:rsidP="00B343BF">
            <w:pPr>
              <w:autoSpaceDE w:val="0"/>
              <w:autoSpaceDN w:val="0"/>
              <w:adjustRightInd w:val="0"/>
              <w:ind w:firstLine="0"/>
              <w:jc w:val="center"/>
              <w:rPr>
                <w:rFonts w:cs="Arial"/>
              </w:rPr>
            </w:pPr>
          </w:p>
        </w:tc>
      </w:tr>
      <w:tr w:rsidR="00B343BF" w:rsidRPr="00B343BF" w:rsidTr="00FA59E2">
        <w:trPr>
          <w:trHeight w:val="402"/>
        </w:trPr>
        <w:tc>
          <w:tcPr>
            <w:tcW w:w="3463" w:type="dxa"/>
            <w:tcBorders>
              <w:top w:val="nil"/>
              <w:left w:val="nil"/>
              <w:bottom w:val="nil"/>
              <w:right w:val="nil"/>
            </w:tcBorders>
          </w:tcPr>
          <w:p w:rsidR="00B343BF" w:rsidRPr="00B343BF" w:rsidRDefault="00B343BF" w:rsidP="00B343BF">
            <w:pPr>
              <w:autoSpaceDE w:val="0"/>
              <w:autoSpaceDN w:val="0"/>
              <w:adjustRightInd w:val="0"/>
              <w:ind w:firstLine="0"/>
              <w:jc w:val="left"/>
              <w:rPr>
                <w:rFonts w:cs="Arial"/>
              </w:rPr>
            </w:pPr>
          </w:p>
        </w:tc>
        <w:tc>
          <w:tcPr>
            <w:tcW w:w="1732" w:type="dxa"/>
            <w:tcBorders>
              <w:top w:val="nil"/>
              <w:left w:val="nil"/>
              <w:bottom w:val="nil"/>
              <w:right w:val="nil"/>
            </w:tcBorders>
          </w:tcPr>
          <w:p w:rsidR="00B343BF" w:rsidRPr="00B343BF" w:rsidRDefault="00B343BF" w:rsidP="00B343BF">
            <w:pPr>
              <w:autoSpaceDE w:val="0"/>
              <w:autoSpaceDN w:val="0"/>
              <w:adjustRightInd w:val="0"/>
              <w:ind w:firstLine="0"/>
              <w:jc w:val="center"/>
              <w:rPr>
                <w:rFonts w:cs="Arial"/>
                <w:vertAlign w:val="superscript"/>
              </w:rPr>
            </w:pPr>
            <w:r w:rsidRPr="00B343BF">
              <w:rPr>
                <w:rFonts w:cs="Arial"/>
                <w:vertAlign w:val="superscript"/>
              </w:rPr>
              <w:t>(подпись)</w:t>
            </w:r>
          </w:p>
        </w:tc>
        <w:tc>
          <w:tcPr>
            <w:tcW w:w="544" w:type="dxa"/>
            <w:tcBorders>
              <w:top w:val="nil"/>
              <w:left w:val="nil"/>
              <w:bottom w:val="nil"/>
              <w:right w:val="nil"/>
            </w:tcBorders>
          </w:tcPr>
          <w:p w:rsidR="00B343BF" w:rsidRPr="00B343BF" w:rsidRDefault="00B343BF" w:rsidP="00B343BF">
            <w:pPr>
              <w:autoSpaceDE w:val="0"/>
              <w:autoSpaceDN w:val="0"/>
              <w:adjustRightInd w:val="0"/>
              <w:ind w:firstLine="0"/>
              <w:jc w:val="left"/>
              <w:rPr>
                <w:rFonts w:cs="Arial"/>
                <w:vertAlign w:val="superscript"/>
              </w:rPr>
            </w:pPr>
          </w:p>
        </w:tc>
        <w:tc>
          <w:tcPr>
            <w:tcW w:w="2819" w:type="dxa"/>
            <w:tcBorders>
              <w:top w:val="nil"/>
              <w:left w:val="nil"/>
              <w:bottom w:val="nil"/>
              <w:right w:val="nil"/>
            </w:tcBorders>
          </w:tcPr>
          <w:p w:rsidR="00B343BF" w:rsidRPr="00B343BF" w:rsidRDefault="00B343BF" w:rsidP="00B343BF">
            <w:pPr>
              <w:autoSpaceDE w:val="0"/>
              <w:autoSpaceDN w:val="0"/>
              <w:adjustRightInd w:val="0"/>
              <w:ind w:firstLine="0"/>
              <w:jc w:val="center"/>
              <w:rPr>
                <w:rFonts w:cs="Arial"/>
                <w:vertAlign w:val="superscript"/>
              </w:rPr>
            </w:pPr>
            <w:r w:rsidRPr="00B343BF">
              <w:rPr>
                <w:rFonts w:cs="Arial"/>
                <w:vertAlign w:val="superscript"/>
              </w:rPr>
              <w:t>(инициалы, фамилия)</w:t>
            </w:r>
          </w:p>
        </w:tc>
      </w:tr>
      <w:tr w:rsidR="00B343BF" w:rsidRPr="00B343BF" w:rsidTr="00FA59E2">
        <w:trPr>
          <w:trHeight w:val="412"/>
        </w:trPr>
        <w:tc>
          <w:tcPr>
            <w:tcW w:w="3463" w:type="dxa"/>
            <w:tcBorders>
              <w:top w:val="nil"/>
              <w:left w:val="nil"/>
              <w:bottom w:val="nil"/>
              <w:right w:val="nil"/>
            </w:tcBorders>
            <w:vAlign w:val="bottom"/>
          </w:tcPr>
          <w:p w:rsidR="00B343BF" w:rsidRPr="00B343BF" w:rsidRDefault="00B343BF" w:rsidP="00B343BF">
            <w:pPr>
              <w:autoSpaceDE w:val="0"/>
              <w:autoSpaceDN w:val="0"/>
              <w:adjustRightInd w:val="0"/>
              <w:ind w:firstLine="0"/>
              <w:jc w:val="left"/>
              <w:rPr>
                <w:rFonts w:cs="Arial"/>
                <w:bCs/>
              </w:rPr>
            </w:pPr>
            <w:r w:rsidRPr="00B343BF">
              <w:rPr>
                <w:rFonts w:cs="Arial"/>
                <w:bCs/>
              </w:rPr>
              <w:t>Инспектор МЗК:</w:t>
            </w:r>
          </w:p>
        </w:tc>
        <w:tc>
          <w:tcPr>
            <w:tcW w:w="1732" w:type="dxa"/>
            <w:tcBorders>
              <w:top w:val="nil"/>
              <w:left w:val="nil"/>
              <w:bottom w:val="single" w:sz="4" w:space="0" w:color="auto"/>
              <w:right w:val="nil"/>
            </w:tcBorders>
            <w:vAlign w:val="bottom"/>
          </w:tcPr>
          <w:p w:rsidR="00B343BF" w:rsidRPr="00B343BF" w:rsidRDefault="00B343BF" w:rsidP="00B343BF">
            <w:pPr>
              <w:autoSpaceDE w:val="0"/>
              <w:autoSpaceDN w:val="0"/>
              <w:adjustRightInd w:val="0"/>
              <w:ind w:firstLine="0"/>
              <w:jc w:val="center"/>
              <w:rPr>
                <w:rFonts w:cs="Arial"/>
              </w:rPr>
            </w:pPr>
          </w:p>
        </w:tc>
        <w:tc>
          <w:tcPr>
            <w:tcW w:w="544" w:type="dxa"/>
            <w:tcBorders>
              <w:top w:val="nil"/>
              <w:left w:val="nil"/>
              <w:bottom w:val="nil"/>
              <w:right w:val="nil"/>
            </w:tcBorders>
            <w:vAlign w:val="bottom"/>
          </w:tcPr>
          <w:p w:rsidR="00B343BF" w:rsidRPr="00B343BF" w:rsidRDefault="00B343BF" w:rsidP="00B343BF">
            <w:pPr>
              <w:autoSpaceDE w:val="0"/>
              <w:autoSpaceDN w:val="0"/>
              <w:adjustRightInd w:val="0"/>
              <w:ind w:firstLine="0"/>
              <w:jc w:val="left"/>
              <w:rPr>
                <w:rFonts w:cs="Arial"/>
              </w:rPr>
            </w:pPr>
          </w:p>
        </w:tc>
        <w:tc>
          <w:tcPr>
            <w:tcW w:w="2819" w:type="dxa"/>
            <w:tcBorders>
              <w:top w:val="nil"/>
              <w:left w:val="nil"/>
              <w:bottom w:val="single" w:sz="4" w:space="0" w:color="auto"/>
              <w:right w:val="nil"/>
            </w:tcBorders>
            <w:vAlign w:val="bottom"/>
          </w:tcPr>
          <w:p w:rsidR="00B343BF" w:rsidRPr="00B343BF" w:rsidRDefault="00B343BF" w:rsidP="00B343BF">
            <w:pPr>
              <w:autoSpaceDE w:val="0"/>
              <w:autoSpaceDN w:val="0"/>
              <w:adjustRightInd w:val="0"/>
              <w:ind w:firstLine="0"/>
              <w:jc w:val="center"/>
              <w:rPr>
                <w:rFonts w:cs="Arial"/>
              </w:rPr>
            </w:pPr>
          </w:p>
        </w:tc>
      </w:tr>
      <w:tr w:rsidR="00B343BF" w:rsidRPr="00B343BF" w:rsidTr="00FA59E2">
        <w:trPr>
          <w:trHeight w:val="402"/>
        </w:trPr>
        <w:tc>
          <w:tcPr>
            <w:tcW w:w="3463" w:type="dxa"/>
            <w:tcBorders>
              <w:top w:val="nil"/>
              <w:left w:val="nil"/>
              <w:bottom w:val="nil"/>
              <w:right w:val="nil"/>
            </w:tcBorders>
          </w:tcPr>
          <w:p w:rsidR="00B343BF" w:rsidRPr="00B343BF" w:rsidRDefault="00B343BF" w:rsidP="00B343BF">
            <w:pPr>
              <w:autoSpaceDE w:val="0"/>
              <w:autoSpaceDN w:val="0"/>
              <w:adjustRightInd w:val="0"/>
              <w:ind w:firstLine="0"/>
              <w:jc w:val="left"/>
              <w:rPr>
                <w:rFonts w:cs="Arial"/>
              </w:rPr>
            </w:pPr>
          </w:p>
        </w:tc>
        <w:tc>
          <w:tcPr>
            <w:tcW w:w="1732" w:type="dxa"/>
            <w:tcBorders>
              <w:top w:val="nil"/>
              <w:left w:val="nil"/>
              <w:bottom w:val="nil"/>
              <w:right w:val="nil"/>
            </w:tcBorders>
          </w:tcPr>
          <w:p w:rsidR="00B343BF" w:rsidRPr="00B343BF" w:rsidRDefault="00B343BF" w:rsidP="00B343BF">
            <w:pPr>
              <w:autoSpaceDE w:val="0"/>
              <w:autoSpaceDN w:val="0"/>
              <w:adjustRightInd w:val="0"/>
              <w:ind w:firstLine="0"/>
              <w:jc w:val="center"/>
              <w:rPr>
                <w:rFonts w:cs="Arial"/>
                <w:vertAlign w:val="superscript"/>
              </w:rPr>
            </w:pPr>
            <w:r w:rsidRPr="00B343BF">
              <w:rPr>
                <w:rFonts w:cs="Arial"/>
                <w:vertAlign w:val="superscript"/>
              </w:rPr>
              <w:t>(подпись)</w:t>
            </w:r>
          </w:p>
        </w:tc>
        <w:tc>
          <w:tcPr>
            <w:tcW w:w="544" w:type="dxa"/>
            <w:tcBorders>
              <w:top w:val="nil"/>
              <w:left w:val="nil"/>
              <w:bottom w:val="nil"/>
              <w:right w:val="nil"/>
            </w:tcBorders>
          </w:tcPr>
          <w:p w:rsidR="00B343BF" w:rsidRPr="00B343BF" w:rsidRDefault="00B343BF" w:rsidP="00B343BF">
            <w:pPr>
              <w:autoSpaceDE w:val="0"/>
              <w:autoSpaceDN w:val="0"/>
              <w:adjustRightInd w:val="0"/>
              <w:ind w:firstLine="0"/>
              <w:jc w:val="left"/>
              <w:rPr>
                <w:rFonts w:cs="Arial"/>
                <w:vertAlign w:val="superscript"/>
              </w:rPr>
            </w:pPr>
          </w:p>
        </w:tc>
        <w:tc>
          <w:tcPr>
            <w:tcW w:w="2819" w:type="dxa"/>
            <w:tcBorders>
              <w:top w:val="nil"/>
              <w:left w:val="nil"/>
              <w:bottom w:val="nil"/>
              <w:right w:val="nil"/>
            </w:tcBorders>
          </w:tcPr>
          <w:p w:rsidR="00B343BF" w:rsidRPr="00B343BF" w:rsidRDefault="00B343BF" w:rsidP="00B343BF">
            <w:pPr>
              <w:autoSpaceDE w:val="0"/>
              <w:autoSpaceDN w:val="0"/>
              <w:adjustRightInd w:val="0"/>
              <w:ind w:firstLine="0"/>
              <w:jc w:val="center"/>
              <w:rPr>
                <w:rFonts w:cs="Arial"/>
                <w:vertAlign w:val="superscript"/>
              </w:rPr>
            </w:pPr>
            <w:r w:rsidRPr="00B343BF">
              <w:rPr>
                <w:rFonts w:cs="Arial"/>
                <w:vertAlign w:val="superscript"/>
              </w:rPr>
              <w:t>(инициалы, фамилия)</w:t>
            </w:r>
          </w:p>
        </w:tc>
      </w:tr>
    </w:tbl>
    <w:p w:rsidR="00B343BF" w:rsidRPr="00B343BF" w:rsidRDefault="00B343BF" w:rsidP="00B343BF">
      <w:pPr>
        <w:autoSpaceDE w:val="0"/>
        <w:autoSpaceDN w:val="0"/>
        <w:adjustRightInd w:val="0"/>
        <w:spacing w:after="1" w:line="220" w:lineRule="atLeast"/>
        <w:ind w:firstLine="0"/>
        <w:jc w:val="center"/>
        <w:rPr>
          <w:rFonts w:cs="Arial"/>
        </w:rPr>
      </w:pPr>
    </w:p>
    <w:p w:rsidR="00B343BF" w:rsidRPr="00B343BF" w:rsidRDefault="00B343BF" w:rsidP="00B343BF">
      <w:pPr>
        <w:autoSpaceDE w:val="0"/>
        <w:autoSpaceDN w:val="0"/>
        <w:adjustRightInd w:val="0"/>
        <w:spacing w:after="1" w:line="220" w:lineRule="atLeast"/>
        <w:ind w:firstLine="0"/>
        <w:jc w:val="center"/>
        <w:rPr>
          <w:rFonts w:cs="Arial"/>
        </w:rPr>
      </w:pPr>
    </w:p>
    <w:p w:rsidR="00B343BF" w:rsidRPr="00B343BF" w:rsidRDefault="00B343BF" w:rsidP="00B343BF">
      <w:pPr>
        <w:autoSpaceDE w:val="0"/>
        <w:autoSpaceDN w:val="0"/>
        <w:adjustRightInd w:val="0"/>
        <w:spacing w:after="1" w:line="220" w:lineRule="atLeast"/>
        <w:ind w:firstLine="0"/>
        <w:jc w:val="center"/>
        <w:rPr>
          <w:rFonts w:cs="Arial"/>
        </w:rPr>
      </w:pPr>
    </w:p>
    <w:p w:rsidR="00B343BF" w:rsidRPr="00B343BF" w:rsidRDefault="00B343BF" w:rsidP="00B343BF">
      <w:pPr>
        <w:autoSpaceDE w:val="0"/>
        <w:autoSpaceDN w:val="0"/>
        <w:adjustRightInd w:val="0"/>
        <w:spacing w:after="1" w:line="220" w:lineRule="atLeast"/>
        <w:ind w:firstLine="0"/>
        <w:rPr>
          <w:rFonts w:cs="Arial"/>
        </w:rPr>
      </w:pPr>
      <w:r w:rsidRPr="00B343BF">
        <w:rPr>
          <w:rFonts w:cs="Arial"/>
        </w:rPr>
        <w:t>статья 78 Федерального Закона от 31 июля 2020 г № 248-ФЗ «О государственном контроле (надзоре) и муниципальном контроле».</w:t>
      </w:r>
    </w:p>
    <w:p w:rsidR="00B343BF" w:rsidRPr="00B343BF" w:rsidRDefault="00B343BF" w:rsidP="00B343BF">
      <w:pPr>
        <w:autoSpaceDE w:val="0"/>
        <w:autoSpaceDN w:val="0"/>
        <w:adjustRightInd w:val="0"/>
        <w:spacing w:after="1" w:line="220" w:lineRule="atLeast"/>
        <w:ind w:firstLine="0"/>
        <w:jc w:val="center"/>
        <w:rPr>
          <w:rFonts w:cs="Arial"/>
        </w:rPr>
      </w:pPr>
    </w:p>
    <w:p w:rsidR="00B343BF" w:rsidRPr="00B343BF" w:rsidRDefault="00B343BF" w:rsidP="00EF6938">
      <w:pPr>
        <w:spacing w:after="1"/>
        <w:jc w:val="right"/>
        <w:outlineLvl w:val="0"/>
        <w:rPr>
          <w:rFonts w:cs="Arial"/>
        </w:rPr>
      </w:pPr>
    </w:p>
    <w:p w:rsidR="00B343BF" w:rsidRDefault="00B343BF" w:rsidP="00EF6938">
      <w:pPr>
        <w:spacing w:after="1"/>
        <w:jc w:val="right"/>
        <w:outlineLvl w:val="0"/>
        <w:rPr>
          <w:rFonts w:cs="Arial"/>
        </w:rPr>
        <w:sectPr w:rsidR="00B343BF" w:rsidSect="00EF6938">
          <w:pgSz w:w="11906" w:h="16838"/>
          <w:pgMar w:top="1134" w:right="567" w:bottom="1134" w:left="1134" w:header="709" w:footer="567" w:gutter="0"/>
          <w:cols w:space="708"/>
          <w:docGrid w:linePitch="360"/>
        </w:sectPr>
      </w:pPr>
    </w:p>
    <w:p w:rsidR="009E2D91" w:rsidRPr="00EF6938" w:rsidRDefault="009E2D91" w:rsidP="00EF6938">
      <w:pPr>
        <w:spacing w:after="1"/>
        <w:jc w:val="right"/>
        <w:outlineLvl w:val="0"/>
        <w:rPr>
          <w:rFonts w:cs="Arial"/>
        </w:rPr>
      </w:pPr>
      <w:r w:rsidRPr="00EF6938">
        <w:rPr>
          <w:rFonts w:cs="Arial"/>
        </w:rPr>
        <w:lastRenderedPageBreak/>
        <w:t>Приложение № 4</w:t>
      </w:r>
    </w:p>
    <w:p w:rsidR="009E2D91" w:rsidRPr="00EF6938" w:rsidRDefault="009E2D91" w:rsidP="00EF6938">
      <w:pPr>
        <w:spacing w:after="1"/>
        <w:jc w:val="right"/>
        <w:rPr>
          <w:rFonts w:cs="Arial"/>
        </w:rPr>
      </w:pPr>
      <w:r w:rsidRPr="00EF6938">
        <w:rPr>
          <w:rFonts w:cs="Arial"/>
        </w:rPr>
        <w:t>к Положению о муниципальном земельном контроле</w:t>
      </w:r>
    </w:p>
    <w:p w:rsidR="009E2D91" w:rsidRPr="00EF6938" w:rsidRDefault="009E2D91" w:rsidP="00EF6938">
      <w:pPr>
        <w:spacing w:after="1"/>
        <w:jc w:val="right"/>
        <w:rPr>
          <w:rFonts w:cs="Arial"/>
        </w:rPr>
      </w:pPr>
      <w:r w:rsidRPr="00EF6938">
        <w:rPr>
          <w:rFonts w:cs="Arial"/>
        </w:rPr>
        <w:t xml:space="preserve">на территории муниципального образования городское поселение </w:t>
      </w:r>
    </w:p>
    <w:p w:rsidR="009E2D91" w:rsidRPr="00EF6938" w:rsidRDefault="009E2D91" w:rsidP="00EF6938">
      <w:pPr>
        <w:spacing w:after="1"/>
        <w:jc w:val="right"/>
        <w:rPr>
          <w:rFonts w:cs="Arial"/>
        </w:rPr>
      </w:pPr>
      <w:r w:rsidRPr="00EF6938">
        <w:rPr>
          <w:rFonts w:cs="Arial"/>
        </w:rPr>
        <w:t>«Город Малоярославец» Калужской области</w:t>
      </w:r>
    </w:p>
    <w:p w:rsidR="00E46CA7" w:rsidRPr="00EF6938" w:rsidRDefault="00E46CA7" w:rsidP="00EF6938">
      <w:pPr>
        <w:spacing w:after="1"/>
        <w:jc w:val="center"/>
        <w:rPr>
          <w:rFonts w:cs="Arial"/>
        </w:rPr>
      </w:pPr>
    </w:p>
    <w:p w:rsidR="000F620E" w:rsidRPr="009C7A18" w:rsidRDefault="00E46CA7" w:rsidP="009C7A18">
      <w:pPr>
        <w:spacing w:after="1"/>
        <w:jc w:val="center"/>
        <w:rPr>
          <w:rFonts w:cs="Arial"/>
          <w:b/>
          <w:bCs/>
          <w:iCs/>
          <w:sz w:val="30"/>
          <w:szCs w:val="28"/>
        </w:rPr>
      </w:pPr>
      <w:r w:rsidRPr="009C7A18">
        <w:rPr>
          <w:rFonts w:cs="Arial"/>
          <w:b/>
          <w:bCs/>
          <w:iCs/>
          <w:sz w:val="30"/>
          <w:szCs w:val="28"/>
        </w:rPr>
        <w:t>КЛЮЧЕВЫЕ ПОКАЗАТЕЛИ</w:t>
      </w:r>
      <w:r w:rsidR="000F620E" w:rsidRPr="009C7A18">
        <w:rPr>
          <w:rFonts w:cs="Arial"/>
          <w:b/>
          <w:bCs/>
          <w:iCs/>
          <w:sz w:val="30"/>
          <w:szCs w:val="28"/>
        </w:rPr>
        <w:t xml:space="preserve"> </w:t>
      </w:r>
    </w:p>
    <w:p w:rsidR="00E46CA7" w:rsidRPr="009C7A18" w:rsidRDefault="00E46CA7" w:rsidP="009C7A18">
      <w:pPr>
        <w:spacing w:after="1"/>
        <w:jc w:val="center"/>
        <w:rPr>
          <w:rFonts w:cs="Arial"/>
          <w:b/>
          <w:bCs/>
          <w:iCs/>
          <w:sz w:val="30"/>
          <w:szCs w:val="28"/>
        </w:rPr>
      </w:pPr>
      <w:r w:rsidRPr="009C7A18">
        <w:rPr>
          <w:rFonts w:cs="Arial"/>
          <w:b/>
          <w:bCs/>
          <w:iCs/>
          <w:sz w:val="30"/>
          <w:szCs w:val="28"/>
        </w:rPr>
        <w:t>МУНИЦИПАЛЬНОГО ЗЕМЕЛЬНОГО КОНТРОЛЯ, ОТРАЖАЮЩИЕ</w:t>
      </w:r>
      <w:r w:rsidR="000F620E" w:rsidRPr="009C7A18">
        <w:rPr>
          <w:rFonts w:cs="Arial"/>
          <w:b/>
          <w:bCs/>
          <w:iCs/>
          <w:sz w:val="30"/>
          <w:szCs w:val="28"/>
        </w:rPr>
        <w:t xml:space="preserve"> </w:t>
      </w:r>
      <w:r w:rsidRPr="009C7A18">
        <w:rPr>
          <w:rFonts w:cs="Arial"/>
          <w:b/>
          <w:bCs/>
          <w:iCs/>
          <w:sz w:val="30"/>
          <w:szCs w:val="28"/>
        </w:rPr>
        <w:t>УРОВЕНЬ МИНИМИЗАЦИИ ВРЕДА (УЩЕРБА) ОХРАНЯЕМЫМ ЗАКОНОМ</w:t>
      </w:r>
      <w:r w:rsidR="000F620E" w:rsidRPr="009C7A18">
        <w:rPr>
          <w:rFonts w:cs="Arial"/>
          <w:b/>
          <w:bCs/>
          <w:iCs/>
          <w:sz w:val="30"/>
          <w:szCs w:val="28"/>
        </w:rPr>
        <w:t xml:space="preserve"> </w:t>
      </w:r>
      <w:r w:rsidRPr="009C7A18">
        <w:rPr>
          <w:rFonts w:cs="Arial"/>
          <w:b/>
          <w:bCs/>
          <w:iCs/>
          <w:sz w:val="30"/>
          <w:szCs w:val="28"/>
        </w:rPr>
        <w:t>ЦЕННОСТЯМ, УРОВЕНЬ УСТРАНЕНИЯ РИСКА ПРИЧИНЕНИЯ ВРЕДА</w:t>
      </w:r>
      <w:r w:rsidR="000F620E" w:rsidRPr="009C7A18">
        <w:rPr>
          <w:rFonts w:cs="Arial"/>
          <w:b/>
          <w:bCs/>
          <w:iCs/>
          <w:sz w:val="30"/>
          <w:szCs w:val="28"/>
        </w:rPr>
        <w:t xml:space="preserve"> </w:t>
      </w:r>
      <w:r w:rsidRPr="009C7A18">
        <w:rPr>
          <w:rFonts w:cs="Arial"/>
          <w:b/>
          <w:bCs/>
          <w:iCs/>
          <w:sz w:val="30"/>
          <w:szCs w:val="28"/>
        </w:rPr>
        <w:t>(УЩЕРБА)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75"/>
        <w:gridCol w:w="8005"/>
        <w:gridCol w:w="1549"/>
      </w:tblGrid>
      <w:tr w:rsidR="00E46CA7" w:rsidRPr="00EF6938" w:rsidTr="008574EB">
        <w:tc>
          <w:tcPr>
            <w:tcW w:w="375" w:type="pct"/>
          </w:tcPr>
          <w:p w:rsidR="00E46CA7" w:rsidRPr="00EF6938" w:rsidRDefault="00E46CA7" w:rsidP="000F620E">
            <w:pPr>
              <w:pStyle w:val="Table0"/>
            </w:pPr>
            <w:bookmarkStart w:id="6" w:name="_GoBack" w:colFirst="0" w:colLast="0"/>
            <w:r w:rsidRPr="00EF6938">
              <w:t xml:space="preserve">N </w:t>
            </w:r>
            <w:proofErr w:type="gramStart"/>
            <w:r w:rsidRPr="00EF6938">
              <w:t>п</w:t>
            </w:r>
            <w:proofErr w:type="gramEnd"/>
            <w:r w:rsidRPr="00EF6938">
              <w:t>/п</w:t>
            </w:r>
          </w:p>
        </w:tc>
        <w:tc>
          <w:tcPr>
            <w:tcW w:w="3875" w:type="pct"/>
          </w:tcPr>
          <w:p w:rsidR="00E46CA7" w:rsidRPr="00EF6938" w:rsidRDefault="00E46CA7" w:rsidP="000F620E">
            <w:pPr>
              <w:pStyle w:val="Table0"/>
            </w:pPr>
            <w:r w:rsidRPr="00EF6938">
              <w:t>Ключевой показатель</w:t>
            </w:r>
          </w:p>
        </w:tc>
        <w:tc>
          <w:tcPr>
            <w:tcW w:w="750" w:type="pct"/>
          </w:tcPr>
          <w:p w:rsidR="00E46CA7" w:rsidRPr="00EF6938" w:rsidRDefault="00E46CA7" w:rsidP="000F620E">
            <w:pPr>
              <w:pStyle w:val="Table0"/>
            </w:pPr>
            <w:r w:rsidRPr="00EF6938">
              <w:t>Целевое значение</w:t>
            </w:r>
          </w:p>
        </w:tc>
      </w:tr>
      <w:bookmarkEnd w:id="6"/>
      <w:tr w:rsidR="00E46CA7" w:rsidRPr="00EF6938" w:rsidTr="008574EB">
        <w:tc>
          <w:tcPr>
            <w:tcW w:w="375" w:type="pct"/>
          </w:tcPr>
          <w:p w:rsidR="00E46CA7" w:rsidRPr="00EF6938" w:rsidRDefault="00E46CA7" w:rsidP="000F620E">
            <w:pPr>
              <w:pStyle w:val="Table"/>
            </w:pPr>
            <w:r w:rsidRPr="00EF6938">
              <w:t>1</w:t>
            </w:r>
          </w:p>
        </w:tc>
        <w:tc>
          <w:tcPr>
            <w:tcW w:w="3875" w:type="pct"/>
          </w:tcPr>
          <w:p w:rsidR="00E46CA7" w:rsidRPr="00EF6938" w:rsidRDefault="00E46CA7" w:rsidP="000F620E">
            <w:pPr>
              <w:pStyle w:val="Table"/>
            </w:pPr>
            <w:r w:rsidRPr="00EF6938">
              <w:t>Процент контролируемых лиц, которыми допущены повторные нарушения, в течение одного календарного года от общего числа контролируемых лиц</w:t>
            </w:r>
          </w:p>
        </w:tc>
        <w:tc>
          <w:tcPr>
            <w:tcW w:w="750" w:type="pct"/>
          </w:tcPr>
          <w:p w:rsidR="00E46CA7" w:rsidRPr="00EF6938" w:rsidRDefault="00E46CA7" w:rsidP="000F620E">
            <w:pPr>
              <w:pStyle w:val="Table"/>
            </w:pPr>
            <w:r w:rsidRPr="00EF6938">
              <w:t>&lt;= 30%</w:t>
            </w:r>
          </w:p>
        </w:tc>
      </w:tr>
      <w:tr w:rsidR="00E46CA7" w:rsidRPr="00EF6938" w:rsidTr="008574EB">
        <w:tc>
          <w:tcPr>
            <w:tcW w:w="375" w:type="pct"/>
          </w:tcPr>
          <w:p w:rsidR="00E46CA7" w:rsidRPr="00EF6938" w:rsidRDefault="00E46CA7" w:rsidP="000F620E">
            <w:pPr>
              <w:pStyle w:val="Table"/>
            </w:pPr>
            <w:r w:rsidRPr="00EF6938">
              <w:t>2</w:t>
            </w:r>
          </w:p>
        </w:tc>
        <w:tc>
          <w:tcPr>
            <w:tcW w:w="3875" w:type="pct"/>
          </w:tcPr>
          <w:p w:rsidR="00E46CA7" w:rsidRPr="00EF6938" w:rsidRDefault="00E46CA7" w:rsidP="000F620E">
            <w:pPr>
              <w:pStyle w:val="Table"/>
            </w:pPr>
            <w:r w:rsidRPr="00EF6938">
              <w:t>Процент заявлений органов муниципального земельного контроля, направленных в органы прокуратуры, о согласовании про</w:t>
            </w:r>
            <w:r w:rsidR="004C001F">
              <w:t>ведения внеплановых мероприятий</w:t>
            </w:r>
            <w:r w:rsidRPr="00EF6938">
              <w:t xml:space="preserve">, в согласовании которых было отказано, от общего количества направленных на согласование заявлений о проведении внеплановых мероприятий </w:t>
            </w:r>
          </w:p>
        </w:tc>
        <w:tc>
          <w:tcPr>
            <w:tcW w:w="750" w:type="pct"/>
          </w:tcPr>
          <w:p w:rsidR="00E46CA7" w:rsidRPr="00EF6938" w:rsidRDefault="00E46CA7" w:rsidP="000F620E">
            <w:pPr>
              <w:pStyle w:val="Table"/>
            </w:pPr>
            <w:r w:rsidRPr="00EF6938">
              <w:t>&gt;= 30%</w:t>
            </w:r>
          </w:p>
        </w:tc>
      </w:tr>
      <w:tr w:rsidR="00E46CA7" w:rsidRPr="00EF6938" w:rsidTr="008574EB">
        <w:tc>
          <w:tcPr>
            <w:tcW w:w="375" w:type="pct"/>
          </w:tcPr>
          <w:p w:rsidR="00E46CA7" w:rsidRPr="00EF6938" w:rsidRDefault="00E46CA7" w:rsidP="000F620E">
            <w:pPr>
              <w:pStyle w:val="Table"/>
            </w:pPr>
            <w:r w:rsidRPr="00EF6938">
              <w:t>3</w:t>
            </w:r>
          </w:p>
        </w:tc>
        <w:tc>
          <w:tcPr>
            <w:tcW w:w="3875" w:type="pct"/>
          </w:tcPr>
          <w:p w:rsidR="00E46CA7" w:rsidRPr="00EF6938" w:rsidRDefault="00E46CA7" w:rsidP="000F620E">
            <w:pPr>
              <w:pStyle w:val="Table"/>
            </w:pPr>
            <w:r w:rsidRPr="00EF6938">
              <w:t>Процент проверок, проведенных с нарушениями требований законодательства Российской Федерации о порядке их проведения, по результатам выявления которых</w:t>
            </w:r>
            <w:r w:rsidR="004C001F">
              <w:t>,</w:t>
            </w:r>
            <w:r w:rsidRPr="00EF6938">
              <w:t xml:space="preserve"> к должностным лицам органа контроля применены меры дисциплинарного наказания</w:t>
            </w:r>
          </w:p>
        </w:tc>
        <w:tc>
          <w:tcPr>
            <w:tcW w:w="750" w:type="pct"/>
          </w:tcPr>
          <w:p w:rsidR="00E46CA7" w:rsidRPr="00EF6938" w:rsidRDefault="00E46CA7" w:rsidP="000F620E">
            <w:pPr>
              <w:pStyle w:val="Table"/>
            </w:pPr>
            <w:r w:rsidRPr="00EF6938">
              <w:t xml:space="preserve"> 5%</w:t>
            </w:r>
          </w:p>
        </w:tc>
      </w:tr>
      <w:tr w:rsidR="00E46CA7" w:rsidRPr="00EF6938" w:rsidTr="008574EB">
        <w:tc>
          <w:tcPr>
            <w:tcW w:w="375" w:type="pct"/>
          </w:tcPr>
          <w:p w:rsidR="00E46CA7" w:rsidRPr="00EF6938" w:rsidRDefault="00E46CA7" w:rsidP="000F620E">
            <w:pPr>
              <w:pStyle w:val="Table"/>
            </w:pPr>
            <w:r w:rsidRPr="00EF6938">
              <w:t>4</w:t>
            </w:r>
          </w:p>
        </w:tc>
        <w:tc>
          <w:tcPr>
            <w:tcW w:w="3875" w:type="pct"/>
          </w:tcPr>
          <w:p w:rsidR="00E46CA7" w:rsidRPr="00EF6938" w:rsidRDefault="00E46CA7" w:rsidP="004C001F">
            <w:pPr>
              <w:pStyle w:val="Table"/>
            </w:pPr>
            <w:r w:rsidRPr="00EF6938">
              <w:t xml:space="preserve">Процент постановлений о прекращении производств по делам об административных правонарушениях на основании материалов, направленных органами муниципального контроля, от общего количества материалов,  направленных органами муниципального контроля </w:t>
            </w:r>
          </w:p>
        </w:tc>
        <w:tc>
          <w:tcPr>
            <w:tcW w:w="750" w:type="pct"/>
          </w:tcPr>
          <w:p w:rsidR="00E46CA7" w:rsidRPr="00EF6938" w:rsidRDefault="00E46CA7" w:rsidP="000F620E">
            <w:pPr>
              <w:pStyle w:val="Table"/>
            </w:pPr>
            <w:r w:rsidRPr="00EF6938">
              <w:t>&lt;= 15%</w:t>
            </w:r>
          </w:p>
        </w:tc>
      </w:tr>
      <w:tr w:rsidR="00E46CA7" w:rsidRPr="00EF6938" w:rsidTr="008574EB">
        <w:tc>
          <w:tcPr>
            <w:tcW w:w="375" w:type="pct"/>
          </w:tcPr>
          <w:p w:rsidR="00E46CA7" w:rsidRPr="00EF6938" w:rsidRDefault="00E46CA7" w:rsidP="000F620E">
            <w:pPr>
              <w:pStyle w:val="Table"/>
            </w:pPr>
            <w:r w:rsidRPr="00EF6938">
              <w:t>5</w:t>
            </w:r>
          </w:p>
        </w:tc>
        <w:tc>
          <w:tcPr>
            <w:tcW w:w="3875" w:type="pct"/>
          </w:tcPr>
          <w:p w:rsidR="00E46CA7" w:rsidRPr="00EF6938" w:rsidRDefault="00E46CA7" w:rsidP="000F620E">
            <w:pPr>
              <w:pStyle w:val="Table"/>
            </w:pPr>
            <w:r w:rsidRPr="00EF6938">
              <w:t>Размещение профилактических материалов на официальном сайте органа контроля в информационно-телекоммуникационной сети "Интернет" в течение одного календарного года</w:t>
            </w:r>
          </w:p>
        </w:tc>
        <w:tc>
          <w:tcPr>
            <w:tcW w:w="750" w:type="pct"/>
          </w:tcPr>
          <w:p w:rsidR="00E46CA7" w:rsidRPr="00EF6938" w:rsidRDefault="00E46CA7" w:rsidP="000F620E">
            <w:pPr>
              <w:pStyle w:val="Table"/>
            </w:pPr>
            <w:r w:rsidRPr="00EF6938">
              <w:t>&gt;= 10 (раз)</w:t>
            </w:r>
          </w:p>
        </w:tc>
      </w:tr>
      <w:tr w:rsidR="00E46CA7" w:rsidRPr="00EF6938" w:rsidTr="008574EB">
        <w:tc>
          <w:tcPr>
            <w:tcW w:w="375" w:type="pct"/>
          </w:tcPr>
          <w:p w:rsidR="00E46CA7" w:rsidRPr="00EF6938" w:rsidRDefault="00E46CA7" w:rsidP="000F620E">
            <w:pPr>
              <w:pStyle w:val="Table"/>
            </w:pPr>
            <w:r w:rsidRPr="00EF6938">
              <w:t>6</w:t>
            </w:r>
          </w:p>
        </w:tc>
        <w:tc>
          <w:tcPr>
            <w:tcW w:w="3875" w:type="pct"/>
          </w:tcPr>
          <w:p w:rsidR="00E46CA7" w:rsidRPr="00EF6938" w:rsidRDefault="00E46CA7" w:rsidP="000F620E">
            <w:pPr>
              <w:pStyle w:val="Table"/>
            </w:pPr>
            <w:r w:rsidRPr="00EF6938">
              <w:t>Процент инспекторов, прошедших в течение последних трех календарных лет программы переобучения или повышения квалификации, от общего числа инспекторов</w:t>
            </w:r>
          </w:p>
        </w:tc>
        <w:tc>
          <w:tcPr>
            <w:tcW w:w="750" w:type="pct"/>
          </w:tcPr>
          <w:p w:rsidR="00E46CA7" w:rsidRPr="00EF6938" w:rsidRDefault="00E46CA7" w:rsidP="000F620E">
            <w:pPr>
              <w:pStyle w:val="Table"/>
            </w:pPr>
            <w:r w:rsidRPr="00EF6938">
              <w:t>100%</w:t>
            </w:r>
          </w:p>
        </w:tc>
      </w:tr>
    </w:tbl>
    <w:p w:rsidR="003E5BFC" w:rsidRDefault="003E5BFC" w:rsidP="000F620E">
      <w:pPr>
        <w:rPr>
          <w:rFonts w:cs="Arial"/>
          <w:bCs/>
        </w:rPr>
      </w:pPr>
    </w:p>
    <w:p w:rsidR="009C7A18" w:rsidRDefault="009C7A18" w:rsidP="000F620E">
      <w:pPr>
        <w:rPr>
          <w:rFonts w:cs="Arial"/>
          <w:bCs/>
        </w:rPr>
      </w:pPr>
    </w:p>
    <w:p w:rsidR="009C7A18" w:rsidRDefault="009C7A18" w:rsidP="000F620E">
      <w:pPr>
        <w:rPr>
          <w:rFonts w:cs="Arial"/>
          <w:bCs/>
        </w:rPr>
      </w:pPr>
    </w:p>
    <w:p w:rsidR="009C7A18" w:rsidRPr="009C7A18" w:rsidRDefault="009C7A18" w:rsidP="009C7A18">
      <w:pPr>
        <w:ind w:left="567" w:firstLine="0"/>
        <w:jc w:val="right"/>
      </w:pPr>
      <w:r w:rsidRPr="009C7A18">
        <w:t>Приложение № 5</w:t>
      </w:r>
    </w:p>
    <w:p w:rsidR="009C7A18" w:rsidRPr="009C7A18" w:rsidRDefault="009C7A18" w:rsidP="009C7A18">
      <w:pPr>
        <w:ind w:left="567" w:firstLine="0"/>
        <w:jc w:val="right"/>
      </w:pPr>
      <w:r w:rsidRPr="009C7A18">
        <w:t>к Положению о муниципальном земельном контроле</w:t>
      </w:r>
    </w:p>
    <w:p w:rsidR="009C7A18" w:rsidRPr="009C7A18" w:rsidRDefault="009C7A18" w:rsidP="009C7A18">
      <w:pPr>
        <w:ind w:left="567" w:firstLine="0"/>
        <w:jc w:val="right"/>
      </w:pPr>
      <w:r w:rsidRPr="009C7A18">
        <w:t xml:space="preserve">на территории муниципального образования </w:t>
      </w:r>
    </w:p>
    <w:p w:rsidR="009C7A18" w:rsidRPr="009C7A18" w:rsidRDefault="009C7A18" w:rsidP="009C7A18">
      <w:pPr>
        <w:ind w:left="567" w:firstLine="0"/>
        <w:jc w:val="right"/>
      </w:pPr>
      <w:r w:rsidRPr="009C7A18">
        <w:t xml:space="preserve">городское поселение «Город Малоярославец» </w:t>
      </w:r>
    </w:p>
    <w:p w:rsidR="009C7A18" w:rsidRPr="009C7A18" w:rsidRDefault="009C7A18" w:rsidP="009C7A18">
      <w:pPr>
        <w:ind w:left="567" w:firstLine="0"/>
        <w:jc w:val="right"/>
      </w:pPr>
      <w:r>
        <w:t>Утверждено</w:t>
      </w:r>
      <w:r w:rsidRPr="009C7A18">
        <w:t xml:space="preserve"> </w:t>
      </w:r>
    </w:p>
    <w:p w:rsidR="009C7A18" w:rsidRPr="009C7A18" w:rsidRDefault="009C7A18" w:rsidP="009C7A18">
      <w:pPr>
        <w:ind w:left="567" w:firstLine="0"/>
        <w:jc w:val="right"/>
      </w:pPr>
      <w:r w:rsidRPr="009C7A18">
        <w:t>Решением городской Думы</w:t>
      </w:r>
      <w:r w:rsidRPr="009C7A18">
        <w:br/>
        <w:t xml:space="preserve"> городского поселения «Город Малоярославец»</w:t>
      </w:r>
      <w:r w:rsidRPr="009C7A18">
        <w:br/>
        <w:t xml:space="preserve">от </w:t>
      </w:r>
      <w:hyperlink r:id="rId47" w:tgtFrame="ChangingDocument" w:history="1">
        <w:r w:rsidRPr="009C7A18">
          <w:rPr>
            <w:rStyle w:val="af0"/>
          </w:rPr>
          <w:t>26 апреля 2023г. №276</w:t>
        </w:r>
      </w:hyperlink>
    </w:p>
    <w:p w:rsidR="009C7A18" w:rsidRPr="009C7A18" w:rsidRDefault="009C7A18" w:rsidP="009C7A18">
      <w:pPr>
        <w:jc w:val="center"/>
        <w:rPr>
          <w:sz w:val="26"/>
          <w:szCs w:val="26"/>
        </w:rPr>
      </w:pPr>
    </w:p>
    <w:p w:rsidR="009C7A18" w:rsidRPr="009C7A18" w:rsidRDefault="009C7A18" w:rsidP="009C7A18">
      <w:pPr>
        <w:jc w:val="center"/>
        <w:rPr>
          <w:rFonts w:cs="Arial"/>
          <w:b/>
          <w:bCs/>
          <w:iCs/>
          <w:sz w:val="30"/>
          <w:szCs w:val="28"/>
        </w:rPr>
      </w:pPr>
      <w:r w:rsidRPr="009C7A18">
        <w:rPr>
          <w:rFonts w:cs="Arial"/>
          <w:b/>
          <w:bCs/>
          <w:iCs/>
          <w:sz w:val="30"/>
          <w:szCs w:val="28"/>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муниципального земельного контроля</w:t>
      </w:r>
    </w:p>
    <w:p w:rsidR="009C7A18" w:rsidRPr="009C7A18" w:rsidRDefault="009C7A18" w:rsidP="009C7A18">
      <w:pPr>
        <w:ind w:firstLine="709"/>
      </w:pPr>
    </w:p>
    <w:p w:rsidR="009C7A18" w:rsidRPr="009C7A18" w:rsidRDefault="009C7A18" w:rsidP="009C7A18">
      <w:pPr>
        <w:ind w:firstLine="709"/>
      </w:pPr>
      <w:r w:rsidRPr="009C7A18">
        <w:t>Индикаторами риска нарушения обязательных требований при осуществлении муниципального земельного контроля на территории муниципального образования городское поселение «Город Малоярославец» являются:</w:t>
      </w:r>
    </w:p>
    <w:p w:rsidR="009C7A18" w:rsidRPr="009C7A18" w:rsidRDefault="009C7A18" w:rsidP="009C7A18">
      <w:pPr>
        <w:numPr>
          <w:ilvl w:val="0"/>
          <w:numId w:val="29"/>
        </w:numPr>
        <w:ind w:left="0" w:firstLine="709"/>
      </w:pPr>
      <w:r w:rsidRPr="009C7A18">
        <w:t>Несоответствие площади используемого земельного участка, определенной в результате проведения мероприятий по контролю без взаимодействия с правообладателем земельного участка, площади земельного участка, сведения о котором содержатся в Едином государственном реестре недвижимости (далее – ЕГРН).</w:t>
      </w:r>
    </w:p>
    <w:p w:rsidR="009C7A18" w:rsidRPr="009C7A18" w:rsidRDefault="009C7A18" w:rsidP="009C7A18">
      <w:pPr>
        <w:numPr>
          <w:ilvl w:val="0"/>
          <w:numId w:val="29"/>
        </w:numPr>
        <w:ind w:left="0" w:firstLine="709"/>
      </w:pPr>
      <w:r w:rsidRPr="009C7A18">
        <w:t xml:space="preserve">Отсутствие правоустанавливающих документов на использование земельного участка, выявленное в результате проведения мероприятий по контролю без взаимодействия с правообладателем земельного участка. </w:t>
      </w:r>
    </w:p>
    <w:p w:rsidR="009C7A18" w:rsidRPr="009C7A18" w:rsidRDefault="009C7A18" w:rsidP="009C7A18">
      <w:pPr>
        <w:numPr>
          <w:ilvl w:val="0"/>
          <w:numId w:val="29"/>
        </w:numPr>
        <w:ind w:left="0" w:firstLine="709"/>
      </w:pPr>
      <w:r w:rsidRPr="009C7A18">
        <w:t>Несоответствие использования земельного участка, по целевому назначению в соответствии с его принадлежностью к той или иной категории земель и (или) видам разрешенного использования, выявленное в результате проведения мероприятий по контролю без взаимодействия с правообладателем земельного участка.</w:t>
      </w:r>
    </w:p>
    <w:p w:rsidR="009C7A18" w:rsidRPr="009C7A18" w:rsidRDefault="009C7A18" w:rsidP="009C7A18">
      <w:pPr>
        <w:numPr>
          <w:ilvl w:val="0"/>
          <w:numId w:val="29"/>
        </w:numPr>
        <w:ind w:left="0" w:firstLine="709"/>
      </w:pPr>
      <w:r w:rsidRPr="009C7A18">
        <w:t>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9C7A18" w:rsidRPr="009C7A18" w:rsidRDefault="009C7A18" w:rsidP="009C7A18">
      <w:pPr>
        <w:numPr>
          <w:ilvl w:val="0"/>
          <w:numId w:val="29"/>
        </w:numPr>
        <w:ind w:left="0" w:firstLine="709"/>
      </w:pPr>
      <w:r w:rsidRPr="009C7A18">
        <w:t>Захламление земельного участка, выразившееся в размещении отходов, независимо от состава и вида отходов.</w:t>
      </w:r>
    </w:p>
    <w:p w:rsidR="009C7A18" w:rsidRPr="009C7A18" w:rsidRDefault="009C7A18" w:rsidP="009C7A18">
      <w:pPr>
        <w:numPr>
          <w:ilvl w:val="0"/>
          <w:numId w:val="29"/>
        </w:numPr>
        <w:ind w:left="0" w:firstLine="709"/>
      </w:pPr>
      <w:r w:rsidRPr="009C7A18">
        <w:t>Наличие на земельном участке специализированной техники, используемой для снятия и (или) перемещения плодородного слоя почвы.</w:t>
      </w:r>
    </w:p>
    <w:p w:rsidR="009C7A18" w:rsidRPr="009C7A18" w:rsidRDefault="009C7A18" w:rsidP="009C7A18">
      <w:pPr>
        <w:numPr>
          <w:ilvl w:val="0"/>
          <w:numId w:val="29"/>
        </w:numPr>
        <w:ind w:left="0" w:firstLine="709"/>
      </w:pPr>
      <w:r w:rsidRPr="009C7A18">
        <w:t>Снятие и перемещение плодородного слоя без разрешительной документации.</w:t>
      </w:r>
    </w:p>
    <w:p w:rsidR="009C7A18" w:rsidRPr="009C7A18" w:rsidRDefault="009C7A18" w:rsidP="009C7A18">
      <w:pPr>
        <w:widowControl w:val="0"/>
        <w:numPr>
          <w:ilvl w:val="0"/>
          <w:numId w:val="29"/>
        </w:numPr>
        <w:autoSpaceDE w:val="0"/>
        <w:autoSpaceDN w:val="0"/>
        <w:adjustRightInd w:val="0"/>
        <w:ind w:left="0" w:firstLine="709"/>
      </w:pPr>
      <w:r w:rsidRPr="009C7A18">
        <w:t>Неисполнение выданного ранее предписания об устранении нарушения земельного законодательства.</w:t>
      </w:r>
    </w:p>
    <w:p w:rsidR="009C7A18" w:rsidRPr="00EF6938" w:rsidRDefault="009C7A18" w:rsidP="000F620E">
      <w:pPr>
        <w:rPr>
          <w:rFonts w:cs="Arial"/>
          <w:bCs/>
        </w:rPr>
      </w:pPr>
    </w:p>
    <w:sectPr w:rsidR="009C7A18" w:rsidRPr="00EF6938" w:rsidSect="00EF6938">
      <w:pgSz w:w="11906" w:h="16838"/>
      <w:pgMar w:top="1134" w:right="567"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801" w:rsidRDefault="00D60801" w:rsidP="006904E5">
      <w:r>
        <w:separator/>
      </w:r>
    </w:p>
  </w:endnote>
  <w:endnote w:type="continuationSeparator" w:id="0">
    <w:p w:rsidR="00D60801" w:rsidRDefault="00D60801" w:rsidP="00690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860496"/>
      <w:docPartObj>
        <w:docPartGallery w:val="Page Numbers (Bottom of Page)"/>
        <w:docPartUnique/>
      </w:docPartObj>
    </w:sdtPr>
    <w:sdtEndPr/>
    <w:sdtContent>
      <w:p w:rsidR="009C325B" w:rsidRDefault="009C325B">
        <w:pPr>
          <w:pStyle w:val="ac"/>
          <w:jc w:val="right"/>
        </w:pPr>
        <w:r>
          <w:fldChar w:fldCharType="begin"/>
        </w:r>
        <w:r>
          <w:instrText>PAGE   \* MERGEFORMAT</w:instrText>
        </w:r>
        <w:r>
          <w:fldChar w:fldCharType="separate"/>
        </w:r>
        <w:r w:rsidR="009363CD">
          <w:rPr>
            <w:noProof/>
          </w:rPr>
          <w:t>1</w:t>
        </w:r>
        <w:r>
          <w:fldChar w:fldCharType="end"/>
        </w:r>
      </w:p>
    </w:sdtContent>
  </w:sdt>
  <w:p w:rsidR="009C325B" w:rsidRDefault="009C325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801" w:rsidRDefault="00D60801" w:rsidP="006904E5">
      <w:r>
        <w:separator/>
      </w:r>
    </w:p>
  </w:footnote>
  <w:footnote w:type="continuationSeparator" w:id="0">
    <w:p w:rsidR="00D60801" w:rsidRDefault="00D60801" w:rsidP="006904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613B"/>
    <w:multiLevelType w:val="hybridMultilevel"/>
    <w:tmpl w:val="484AB37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613D9C"/>
    <w:multiLevelType w:val="hybridMultilevel"/>
    <w:tmpl w:val="E1A62B3E"/>
    <w:lvl w:ilvl="0" w:tplc="C9020B04">
      <w:start w:val="6"/>
      <w:numFmt w:val="decimal"/>
      <w:lvlText w:val="%1."/>
      <w:lvlJc w:val="left"/>
      <w:pPr>
        <w:tabs>
          <w:tab w:val="num" w:pos="1188"/>
        </w:tabs>
        <w:ind w:left="1188" w:hanging="360"/>
      </w:pPr>
      <w:rPr>
        <w:rFonts w:hint="default"/>
      </w:rPr>
    </w:lvl>
    <w:lvl w:ilvl="1" w:tplc="04190019">
      <w:start w:val="1"/>
      <w:numFmt w:val="lowerLetter"/>
      <w:lvlText w:val="%2."/>
      <w:lvlJc w:val="left"/>
      <w:pPr>
        <w:tabs>
          <w:tab w:val="num" w:pos="1908"/>
        </w:tabs>
        <w:ind w:left="1908" w:hanging="360"/>
      </w:pPr>
    </w:lvl>
    <w:lvl w:ilvl="2" w:tplc="0419001B">
      <w:start w:val="1"/>
      <w:numFmt w:val="lowerRoman"/>
      <w:lvlText w:val="%3."/>
      <w:lvlJc w:val="right"/>
      <w:pPr>
        <w:tabs>
          <w:tab w:val="num" w:pos="2628"/>
        </w:tabs>
        <w:ind w:left="2628" w:hanging="180"/>
      </w:pPr>
    </w:lvl>
    <w:lvl w:ilvl="3" w:tplc="0419000F">
      <w:start w:val="1"/>
      <w:numFmt w:val="decimal"/>
      <w:lvlText w:val="%4."/>
      <w:lvlJc w:val="left"/>
      <w:pPr>
        <w:tabs>
          <w:tab w:val="num" w:pos="3348"/>
        </w:tabs>
        <w:ind w:left="3348" w:hanging="360"/>
      </w:pPr>
    </w:lvl>
    <w:lvl w:ilvl="4" w:tplc="04190019">
      <w:start w:val="1"/>
      <w:numFmt w:val="lowerLetter"/>
      <w:lvlText w:val="%5."/>
      <w:lvlJc w:val="left"/>
      <w:pPr>
        <w:tabs>
          <w:tab w:val="num" w:pos="4068"/>
        </w:tabs>
        <w:ind w:left="4068" w:hanging="360"/>
      </w:pPr>
    </w:lvl>
    <w:lvl w:ilvl="5" w:tplc="0419001B">
      <w:start w:val="1"/>
      <w:numFmt w:val="lowerRoman"/>
      <w:lvlText w:val="%6."/>
      <w:lvlJc w:val="right"/>
      <w:pPr>
        <w:tabs>
          <w:tab w:val="num" w:pos="4788"/>
        </w:tabs>
        <w:ind w:left="4788" w:hanging="180"/>
      </w:pPr>
    </w:lvl>
    <w:lvl w:ilvl="6" w:tplc="0419000F">
      <w:start w:val="1"/>
      <w:numFmt w:val="decimal"/>
      <w:lvlText w:val="%7."/>
      <w:lvlJc w:val="left"/>
      <w:pPr>
        <w:tabs>
          <w:tab w:val="num" w:pos="5508"/>
        </w:tabs>
        <w:ind w:left="5508" w:hanging="360"/>
      </w:pPr>
    </w:lvl>
    <w:lvl w:ilvl="7" w:tplc="04190019">
      <w:start w:val="1"/>
      <w:numFmt w:val="lowerLetter"/>
      <w:lvlText w:val="%8."/>
      <w:lvlJc w:val="left"/>
      <w:pPr>
        <w:tabs>
          <w:tab w:val="num" w:pos="6228"/>
        </w:tabs>
        <w:ind w:left="6228" w:hanging="360"/>
      </w:pPr>
    </w:lvl>
    <w:lvl w:ilvl="8" w:tplc="0419001B">
      <w:start w:val="1"/>
      <w:numFmt w:val="lowerRoman"/>
      <w:lvlText w:val="%9."/>
      <w:lvlJc w:val="right"/>
      <w:pPr>
        <w:tabs>
          <w:tab w:val="num" w:pos="6948"/>
        </w:tabs>
        <w:ind w:left="6948" w:hanging="180"/>
      </w:pPr>
    </w:lvl>
  </w:abstractNum>
  <w:abstractNum w:abstractNumId="2">
    <w:nsid w:val="03726089"/>
    <w:multiLevelType w:val="hybridMultilevel"/>
    <w:tmpl w:val="597C4D92"/>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39359F1"/>
    <w:multiLevelType w:val="hybridMultilevel"/>
    <w:tmpl w:val="A394E28A"/>
    <w:lvl w:ilvl="0" w:tplc="99A4AE70">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5BB0624"/>
    <w:multiLevelType w:val="hybridMultilevel"/>
    <w:tmpl w:val="DBEC7C68"/>
    <w:lvl w:ilvl="0" w:tplc="0AF83B00">
      <w:start w:val="3"/>
      <w:numFmt w:val="decimal"/>
      <w:lvlText w:val="%1."/>
      <w:lvlJc w:val="left"/>
      <w:pPr>
        <w:tabs>
          <w:tab w:val="num" w:pos="1848"/>
        </w:tabs>
        <w:ind w:left="1848" w:hanging="360"/>
      </w:pPr>
      <w:rPr>
        <w:rFonts w:hint="default"/>
      </w:rPr>
    </w:lvl>
    <w:lvl w:ilvl="1" w:tplc="04190019">
      <w:start w:val="1"/>
      <w:numFmt w:val="lowerLetter"/>
      <w:lvlText w:val="%2."/>
      <w:lvlJc w:val="left"/>
      <w:pPr>
        <w:tabs>
          <w:tab w:val="num" w:pos="2568"/>
        </w:tabs>
        <w:ind w:left="2568" w:hanging="360"/>
      </w:pPr>
    </w:lvl>
    <w:lvl w:ilvl="2" w:tplc="0419001B">
      <w:start w:val="1"/>
      <w:numFmt w:val="lowerRoman"/>
      <w:lvlText w:val="%3."/>
      <w:lvlJc w:val="right"/>
      <w:pPr>
        <w:tabs>
          <w:tab w:val="num" w:pos="3288"/>
        </w:tabs>
        <w:ind w:left="3288" w:hanging="180"/>
      </w:pPr>
    </w:lvl>
    <w:lvl w:ilvl="3" w:tplc="0419000F">
      <w:start w:val="1"/>
      <w:numFmt w:val="decimal"/>
      <w:lvlText w:val="%4."/>
      <w:lvlJc w:val="left"/>
      <w:pPr>
        <w:tabs>
          <w:tab w:val="num" w:pos="4008"/>
        </w:tabs>
        <w:ind w:left="4008" w:hanging="360"/>
      </w:pPr>
    </w:lvl>
    <w:lvl w:ilvl="4" w:tplc="04190019">
      <w:start w:val="1"/>
      <w:numFmt w:val="lowerLetter"/>
      <w:lvlText w:val="%5."/>
      <w:lvlJc w:val="left"/>
      <w:pPr>
        <w:tabs>
          <w:tab w:val="num" w:pos="4728"/>
        </w:tabs>
        <w:ind w:left="4728" w:hanging="360"/>
      </w:pPr>
    </w:lvl>
    <w:lvl w:ilvl="5" w:tplc="0419001B">
      <w:start w:val="1"/>
      <w:numFmt w:val="lowerRoman"/>
      <w:lvlText w:val="%6."/>
      <w:lvlJc w:val="right"/>
      <w:pPr>
        <w:tabs>
          <w:tab w:val="num" w:pos="5448"/>
        </w:tabs>
        <w:ind w:left="5448" w:hanging="180"/>
      </w:pPr>
    </w:lvl>
    <w:lvl w:ilvl="6" w:tplc="0419000F">
      <w:start w:val="1"/>
      <w:numFmt w:val="decimal"/>
      <w:lvlText w:val="%7."/>
      <w:lvlJc w:val="left"/>
      <w:pPr>
        <w:tabs>
          <w:tab w:val="num" w:pos="6168"/>
        </w:tabs>
        <w:ind w:left="6168" w:hanging="360"/>
      </w:pPr>
    </w:lvl>
    <w:lvl w:ilvl="7" w:tplc="04190019">
      <w:start w:val="1"/>
      <w:numFmt w:val="lowerLetter"/>
      <w:lvlText w:val="%8."/>
      <w:lvlJc w:val="left"/>
      <w:pPr>
        <w:tabs>
          <w:tab w:val="num" w:pos="6888"/>
        </w:tabs>
        <w:ind w:left="6888" w:hanging="360"/>
      </w:pPr>
    </w:lvl>
    <w:lvl w:ilvl="8" w:tplc="0419001B">
      <w:start w:val="1"/>
      <w:numFmt w:val="lowerRoman"/>
      <w:lvlText w:val="%9."/>
      <w:lvlJc w:val="right"/>
      <w:pPr>
        <w:tabs>
          <w:tab w:val="num" w:pos="7608"/>
        </w:tabs>
        <w:ind w:left="7608" w:hanging="180"/>
      </w:pPr>
    </w:lvl>
  </w:abstractNum>
  <w:abstractNum w:abstractNumId="5">
    <w:nsid w:val="18BE5408"/>
    <w:multiLevelType w:val="hybridMultilevel"/>
    <w:tmpl w:val="7D908170"/>
    <w:lvl w:ilvl="0" w:tplc="0834207E">
      <w:start w:val="1"/>
      <w:numFmt w:val="decimal"/>
      <w:lvlText w:val="%1."/>
      <w:lvlJc w:val="left"/>
      <w:pPr>
        <w:tabs>
          <w:tab w:val="num" w:pos="1713"/>
        </w:tabs>
        <w:ind w:left="1713" w:hanging="1005"/>
      </w:pPr>
      <w:rPr>
        <w:rFonts w:ascii="Times New Roman" w:eastAsia="Times New Roman" w:hAnsi="Times New Roman"/>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6">
    <w:nsid w:val="192546BE"/>
    <w:multiLevelType w:val="hybridMultilevel"/>
    <w:tmpl w:val="2274222A"/>
    <w:lvl w:ilvl="0" w:tplc="61BCC662">
      <w:start w:val="3"/>
      <w:numFmt w:val="decimal"/>
      <w:lvlText w:val="%1."/>
      <w:lvlJc w:val="left"/>
      <w:pPr>
        <w:tabs>
          <w:tab w:val="num" w:pos="1848"/>
        </w:tabs>
        <w:ind w:left="1848" w:hanging="360"/>
      </w:pPr>
      <w:rPr>
        <w:rFonts w:hint="default"/>
      </w:rPr>
    </w:lvl>
    <w:lvl w:ilvl="1" w:tplc="04190019">
      <w:start w:val="1"/>
      <w:numFmt w:val="lowerLetter"/>
      <w:lvlText w:val="%2."/>
      <w:lvlJc w:val="left"/>
      <w:pPr>
        <w:tabs>
          <w:tab w:val="num" w:pos="2568"/>
        </w:tabs>
        <w:ind w:left="2568" w:hanging="360"/>
      </w:pPr>
    </w:lvl>
    <w:lvl w:ilvl="2" w:tplc="0419001B">
      <w:start w:val="1"/>
      <w:numFmt w:val="lowerRoman"/>
      <w:lvlText w:val="%3."/>
      <w:lvlJc w:val="right"/>
      <w:pPr>
        <w:tabs>
          <w:tab w:val="num" w:pos="3288"/>
        </w:tabs>
        <w:ind w:left="3288" w:hanging="180"/>
      </w:pPr>
    </w:lvl>
    <w:lvl w:ilvl="3" w:tplc="0419000F">
      <w:start w:val="1"/>
      <w:numFmt w:val="decimal"/>
      <w:lvlText w:val="%4."/>
      <w:lvlJc w:val="left"/>
      <w:pPr>
        <w:tabs>
          <w:tab w:val="num" w:pos="4008"/>
        </w:tabs>
        <w:ind w:left="4008" w:hanging="360"/>
      </w:pPr>
    </w:lvl>
    <w:lvl w:ilvl="4" w:tplc="04190019">
      <w:start w:val="1"/>
      <w:numFmt w:val="lowerLetter"/>
      <w:lvlText w:val="%5."/>
      <w:lvlJc w:val="left"/>
      <w:pPr>
        <w:tabs>
          <w:tab w:val="num" w:pos="4728"/>
        </w:tabs>
        <w:ind w:left="4728" w:hanging="360"/>
      </w:pPr>
    </w:lvl>
    <w:lvl w:ilvl="5" w:tplc="0419001B">
      <w:start w:val="1"/>
      <w:numFmt w:val="lowerRoman"/>
      <w:lvlText w:val="%6."/>
      <w:lvlJc w:val="right"/>
      <w:pPr>
        <w:tabs>
          <w:tab w:val="num" w:pos="5448"/>
        </w:tabs>
        <w:ind w:left="5448" w:hanging="180"/>
      </w:pPr>
    </w:lvl>
    <w:lvl w:ilvl="6" w:tplc="0419000F">
      <w:start w:val="1"/>
      <w:numFmt w:val="decimal"/>
      <w:lvlText w:val="%7."/>
      <w:lvlJc w:val="left"/>
      <w:pPr>
        <w:tabs>
          <w:tab w:val="num" w:pos="6168"/>
        </w:tabs>
        <w:ind w:left="6168" w:hanging="360"/>
      </w:pPr>
    </w:lvl>
    <w:lvl w:ilvl="7" w:tplc="04190019">
      <w:start w:val="1"/>
      <w:numFmt w:val="lowerLetter"/>
      <w:lvlText w:val="%8."/>
      <w:lvlJc w:val="left"/>
      <w:pPr>
        <w:tabs>
          <w:tab w:val="num" w:pos="6888"/>
        </w:tabs>
        <w:ind w:left="6888" w:hanging="360"/>
      </w:pPr>
    </w:lvl>
    <w:lvl w:ilvl="8" w:tplc="0419001B">
      <w:start w:val="1"/>
      <w:numFmt w:val="lowerRoman"/>
      <w:lvlText w:val="%9."/>
      <w:lvlJc w:val="right"/>
      <w:pPr>
        <w:tabs>
          <w:tab w:val="num" w:pos="7608"/>
        </w:tabs>
        <w:ind w:left="7608" w:hanging="180"/>
      </w:pPr>
    </w:lvl>
  </w:abstractNum>
  <w:abstractNum w:abstractNumId="7">
    <w:nsid w:val="1B7D32CD"/>
    <w:multiLevelType w:val="hybridMultilevel"/>
    <w:tmpl w:val="2550CD84"/>
    <w:lvl w:ilvl="0" w:tplc="1E749D18">
      <w:start w:val="8"/>
      <w:numFmt w:val="decimal"/>
      <w:lvlText w:val="%1."/>
      <w:lvlJc w:val="left"/>
      <w:pPr>
        <w:tabs>
          <w:tab w:val="num" w:pos="1188"/>
        </w:tabs>
        <w:ind w:left="1188" w:hanging="360"/>
      </w:pPr>
      <w:rPr>
        <w:rFonts w:hint="default"/>
      </w:rPr>
    </w:lvl>
    <w:lvl w:ilvl="1" w:tplc="04190019">
      <w:start w:val="1"/>
      <w:numFmt w:val="lowerLetter"/>
      <w:lvlText w:val="%2."/>
      <w:lvlJc w:val="left"/>
      <w:pPr>
        <w:tabs>
          <w:tab w:val="num" w:pos="1908"/>
        </w:tabs>
        <w:ind w:left="1908" w:hanging="360"/>
      </w:pPr>
    </w:lvl>
    <w:lvl w:ilvl="2" w:tplc="0419001B">
      <w:start w:val="1"/>
      <w:numFmt w:val="lowerRoman"/>
      <w:lvlText w:val="%3."/>
      <w:lvlJc w:val="right"/>
      <w:pPr>
        <w:tabs>
          <w:tab w:val="num" w:pos="2628"/>
        </w:tabs>
        <w:ind w:left="2628" w:hanging="180"/>
      </w:pPr>
    </w:lvl>
    <w:lvl w:ilvl="3" w:tplc="0419000F">
      <w:start w:val="1"/>
      <w:numFmt w:val="decimal"/>
      <w:lvlText w:val="%4."/>
      <w:lvlJc w:val="left"/>
      <w:pPr>
        <w:tabs>
          <w:tab w:val="num" w:pos="3348"/>
        </w:tabs>
        <w:ind w:left="3348" w:hanging="360"/>
      </w:pPr>
    </w:lvl>
    <w:lvl w:ilvl="4" w:tplc="04190019">
      <w:start w:val="1"/>
      <w:numFmt w:val="lowerLetter"/>
      <w:lvlText w:val="%5."/>
      <w:lvlJc w:val="left"/>
      <w:pPr>
        <w:tabs>
          <w:tab w:val="num" w:pos="4068"/>
        </w:tabs>
        <w:ind w:left="4068" w:hanging="360"/>
      </w:pPr>
    </w:lvl>
    <w:lvl w:ilvl="5" w:tplc="0419001B">
      <w:start w:val="1"/>
      <w:numFmt w:val="lowerRoman"/>
      <w:lvlText w:val="%6."/>
      <w:lvlJc w:val="right"/>
      <w:pPr>
        <w:tabs>
          <w:tab w:val="num" w:pos="4788"/>
        </w:tabs>
        <w:ind w:left="4788" w:hanging="180"/>
      </w:pPr>
    </w:lvl>
    <w:lvl w:ilvl="6" w:tplc="0419000F">
      <w:start w:val="1"/>
      <w:numFmt w:val="decimal"/>
      <w:lvlText w:val="%7."/>
      <w:lvlJc w:val="left"/>
      <w:pPr>
        <w:tabs>
          <w:tab w:val="num" w:pos="5508"/>
        </w:tabs>
        <w:ind w:left="5508" w:hanging="360"/>
      </w:pPr>
    </w:lvl>
    <w:lvl w:ilvl="7" w:tplc="04190019">
      <w:start w:val="1"/>
      <w:numFmt w:val="lowerLetter"/>
      <w:lvlText w:val="%8."/>
      <w:lvlJc w:val="left"/>
      <w:pPr>
        <w:tabs>
          <w:tab w:val="num" w:pos="6228"/>
        </w:tabs>
        <w:ind w:left="6228" w:hanging="360"/>
      </w:pPr>
    </w:lvl>
    <w:lvl w:ilvl="8" w:tplc="0419001B">
      <w:start w:val="1"/>
      <w:numFmt w:val="lowerRoman"/>
      <w:lvlText w:val="%9."/>
      <w:lvlJc w:val="right"/>
      <w:pPr>
        <w:tabs>
          <w:tab w:val="num" w:pos="6948"/>
        </w:tabs>
        <w:ind w:left="6948" w:hanging="180"/>
      </w:pPr>
    </w:lvl>
  </w:abstractNum>
  <w:abstractNum w:abstractNumId="8">
    <w:nsid w:val="1FC1747A"/>
    <w:multiLevelType w:val="hybridMultilevel"/>
    <w:tmpl w:val="412A4D78"/>
    <w:lvl w:ilvl="0" w:tplc="D03401B8">
      <w:start w:val="5"/>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9">
    <w:nsid w:val="222B08B3"/>
    <w:multiLevelType w:val="hybridMultilevel"/>
    <w:tmpl w:val="880CA7B4"/>
    <w:lvl w:ilvl="0" w:tplc="F458879A">
      <w:start w:val="3"/>
      <w:numFmt w:val="decimal"/>
      <w:lvlText w:val="%1."/>
      <w:lvlJc w:val="left"/>
      <w:pPr>
        <w:tabs>
          <w:tab w:val="num" w:pos="1848"/>
        </w:tabs>
        <w:ind w:left="1848" w:hanging="360"/>
      </w:pPr>
      <w:rPr>
        <w:rFonts w:hint="default"/>
      </w:rPr>
    </w:lvl>
    <w:lvl w:ilvl="1" w:tplc="04190019">
      <w:start w:val="1"/>
      <w:numFmt w:val="lowerLetter"/>
      <w:lvlText w:val="%2."/>
      <w:lvlJc w:val="left"/>
      <w:pPr>
        <w:tabs>
          <w:tab w:val="num" w:pos="2568"/>
        </w:tabs>
        <w:ind w:left="2568" w:hanging="360"/>
      </w:pPr>
    </w:lvl>
    <w:lvl w:ilvl="2" w:tplc="0419001B">
      <w:start w:val="1"/>
      <w:numFmt w:val="lowerRoman"/>
      <w:lvlText w:val="%3."/>
      <w:lvlJc w:val="right"/>
      <w:pPr>
        <w:tabs>
          <w:tab w:val="num" w:pos="3288"/>
        </w:tabs>
        <w:ind w:left="3288" w:hanging="180"/>
      </w:pPr>
    </w:lvl>
    <w:lvl w:ilvl="3" w:tplc="0419000F">
      <w:start w:val="1"/>
      <w:numFmt w:val="decimal"/>
      <w:lvlText w:val="%4."/>
      <w:lvlJc w:val="left"/>
      <w:pPr>
        <w:tabs>
          <w:tab w:val="num" w:pos="4008"/>
        </w:tabs>
        <w:ind w:left="4008" w:hanging="360"/>
      </w:pPr>
    </w:lvl>
    <w:lvl w:ilvl="4" w:tplc="04190019">
      <w:start w:val="1"/>
      <w:numFmt w:val="lowerLetter"/>
      <w:lvlText w:val="%5."/>
      <w:lvlJc w:val="left"/>
      <w:pPr>
        <w:tabs>
          <w:tab w:val="num" w:pos="4728"/>
        </w:tabs>
        <w:ind w:left="4728" w:hanging="360"/>
      </w:pPr>
    </w:lvl>
    <w:lvl w:ilvl="5" w:tplc="0419001B">
      <w:start w:val="1"/>
      <w:numFmt w:val="lowerRoman"/>
      <w:lvlText w:val="%6."/>
      <w:lvlJc w:val="right"/>
      <w:pPr>
        <w:tabs>
          <w:tab w:val="num" w:pos="5448"/>
        </w:tabs>
        <w:ind w:left="5448" w:hanging="180"/>
      </w:pPr>
    </w:lvl>
    <w:lvl w:ilvl="6" w:tplc="0419000F">
      <w:start w:val="1"/>
      <w:numFmt w:val="decimal"/>
      <w:lvlText w:val="%7."/>
      <w:lvlJc w:val="left"/>
      <w:pPr>
        <w:tabs>
          <w:tab w:val="num" w:pos="6168"/>
        </w:tabs>
        <w:ind w:left="6168" w:hanging="360"/>
      </w:pPr>
    </w:lvl>
    <w:lvl w:ilvl="7" w:tplc="04190019">
      <w:start w:val="1"/>
      <w:numFmt w:val="lowerLetter"/>
      <w:lvlText w:val="%8."/>
      <w:lvlJc w:val="left"/>
      <w:pPr>
        <w:tabs>
          <w:tab w:val="num" w:pos="6888"/>
        </w:tabs>
        <w:ind w:left="6888" w:hanging="360"/>
      </w:pPr>
    </w:lvl>
    <w:lvl w:ilvl="8" w:tplc="0419001B">
      <w:start w:val="1"/>
      <w:numFmt w:val="lowerRoman"/>
      <w:lvlText w:val="%9."/>
      <w:lvlJc w:val="right"/>
      <w:pPr>
        <w:tabs>
          <w:tab w:val="num" w:pos="7608"/>
        </w:tabs>
        <w:ind w:left="7608" w:hanging="180"/>
      </w:pPr>
    </w:lvl>
  </w:abstractNum>
  <w:abstractNum w:abstractNumId="10">
    <w:nsid w:val="255723DB"/>
    <w:multiLevelType w:val="hybridMultilevel"/>
    <w:tmpl w:val="E3A275D6"/>
    <w:lvl w:ilvl="0" w:tplc="D5D61892">
      <w:start w:val="2"/>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1">
    <w:nsid w:val="2B297A68"/>
    <w:multiLevelType w:val="hybridMultilevel"/>
    <w:tmpl w:val="8CAC2B56"/>
    <w:lvl w:ilvl="0" w:tplc="BEA438C8">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2">
    <w:nsid w:val="329A6A90"/>
    <w:multiLevelType w:val="hybridMultilevel"/>
    <w:tmpl w:val="6614AB38"/>
    <w:lvl w:ilvl="0" w:tplc="4EFA25A4">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763115"/>
    <w:multiLevelType w:val="hybridMultilevel"/>
    <w:tmpl w:val="F28A2364"/>
    <w:lvl w:ilvl="0" w:tplc="1F8C8128">
      <w:start w:val="1"/>
      <w:numFmt w:val="decimal"/>
      <w:lvlText w:val="%1."/>
      <w:lvlJc w:val="left"/>
      <w:pPr>
        <w:tabs>
          <w:tab w:val="num" w:pos="1713"/>
        </w:tabs>
        <w:ind w:left="1713" w:hanging="1005"/>
      </w:pPr>
      <w:rPr>
        <w:rFonts w:ascii="Times New Roman" w:eastAsia="Times New Roman" w:hAnsi="Times New Roman"/>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4">
    <w:nsid w:val="3D7A422E"/>
    <w:multiLevelType w:val="hybridMultilevel"/>
    <w:tmpl w:val="A1EECABC"/>
    <w:lvl w:ilvl="0" w:tplc="5C886816">
      <w:start w:val="1"/>
      <w:numFmt w:val="decimal"/>
      <w:lvlText w:val="%1."/>
      <w:lvlJc w:val="left"/>
      <w:pPr>
        <w:tabs>
          <w:tab w:val="num" w:pos="1098"/>
        </w:tabs>
        <w:ind w:left="1098" w:hanging="39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5">
    <w:nsid w:val="424042CA"/>
    <w:multiLevelType w:val="hybridMultilevel"/>
    <w:tmpl w:val="C67063B2"/>
    <w:lvl w:ilvl="0" w:tplc="A0F67592">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ADF2034"/>
    <w:multiLevelType w:val="hybridMultilevel"/>
    <w:tmpl w:val="541647FC"/>
    <w:lvl w:ilvl="0" w:tplc="4EFA25A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4EE273C6"/>
    <w:multiLevelType w:val="hybridMultilevel"/>
    <w:tmpl w:val="3D88FE48"/>
    <w:lvl w:ilvl="0" w:tplc="9464629C">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04D6D62"/>
    <w:multiLevelType w:val="hybridMultilevel"/>
    <w:tmpl w:val="0FAEC2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D42677E"/>
    <w:multiLevelType w:val="hybridMultilevel"/>
    <w:tmpl w:val="C014625E"/>
    <w:lvl w:ilvl="0" w:tplc="158E422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142820"/>
    <w:multiLevelType w:val="hybridMultilevel"/>
    <w:tmpl w:val="5A20F36C"/>
    <w:lvl w:ilvl="0" w:tplc="0E52BE48">
      <w:start w:val="8"/>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1">
    <w:nsid w:val="6A230108"/>
    <w:multiLevelType w:val="hybridMultilevel"/>
    <w:tmpl w:val="53848356"/>
    <w:lvl w:ilvl="0" w:tplc="EDB49C22">
      <w:start w:val="5"/>
      <w:numFmt w:val="decimal"/>
      <w:lvlText w:val="%1."/>
      <w:lvlJc w:val="left"/>
      <w:pPr>
        <w:tabs>
          <w:tab w:val="num" w:pos="1860"/>
        </w:tabs>
        <w:ind w:left="1860" w:hanging="360"/>
      </w:pPr>
      <w:rPr>
        <w:rFonts w:hint="default"/>
      </w:rPr>
    </w:lvl>
    <w:lvl w:ilvl="1" w:tplc="04190019">
      <w:start w:val="1"/>
      <w:numFmt w:val="lowerLetter"/>
      <w:lvlText w:val="%2."/>
      <w:lvlJc w:val="left"/>
      <w:pPr>
        <w:tabs>
          <w:tab w:val="num" w:pos="2580"/>
        </w:tabs>
        <w:ind w:left="2580" w:hanging="360"/>
      </w:pPr>
    </w:lvl>
    <w:lvl w:ilvl="2" w:tplc="0419001B">
      <w:start w:val="1"/>
      <w:numFmt w:val="lowerRoman"/>
      <w:lvlText w:val="%3."/>
      <w:lvlJc w:val="right"/>
      <w:pPr>
        <w:tabs>
          <w:tab w:val="num" w:pos="3300"/>
        </w:tabs>
        <w:ind w:left="3300" w:hanging="180"/>
      </w:pPr>
    </w:lvl>
    <w:lvl w:ilvl="3" w:tplc="0419000F">
      <w:start w:val="1"/>
      <w:numFmt w:val="decimal"/>
      <w:lvlText w:val="%4."/>
      <w:lvlJc w:val="left"/>
      <w:pPr>
        <w:tabs>
          <w:tab w:val="num" w:pos="4020"/>
        </w:tabs>
        <w:ind w:left="4020" w:hanging="360"/>
      </w:pPr>
    </w:lvl>
    <w:lvl w:ilvl="4" w:tplc="04190019">
      <w:start w:val="1"/>
      <w:numFmt w:val="lowerLetter"/>
      <w:lvlText w:val="%5."/>
      <w:lvlJc w:val="left"/>
      <w:pPr>
        <w:tabs>
          <w:tab w:val="num" w:pos="4740"/>
        </w:tabs>
        <w:ind w:left="4740" w:hanging="360"/>
      </w:pPr>
    </w:lvl>
    <w:lvl w:ilvl="5" w:tplc="0419001B">
      <w:start w:val="1"/>
      <w:numFmt w:val="lowerRoman"/>
      <w:lvlText w:val="%6."/>
      <w:lvlJc w:val="right"/>
      <w:pPr>
        <w:tabs>
          <w:tab w:val="num" w:pos="5460"/>
        </w:tabs>
        <w:ind w:left="5460" w:hanging="180"/>
      </w:pPr>
    </w:lvl>
    <w:lvl w:ilvl="6" w:tplc="0419000F">
      <w:start w:val="1"/>
      <w:numFmt w:val="decimal"/>
      <w:lvlText w:val="%7."/>
      <w:lvlJc w:val="left"/>
      <w:pPr>
        <w:tabs>
          <w:tab w:val="num" w:pos="6180"/>
        </w:tabs>
        <w:ind w:left="6180" w:hanging="360"/>
      </w:pPr>
    </w:lvl>
    <w:lvl w:ilvl="7" w:tplc="04190019">
      <w:start w:val="1"/>
      <w:numFmt w:val="lowerLetter"/>
      <w:lvlText w:val="%8."/>
      <w:lvlJc w:val="left"/>
      <w:pPr>
        <w:tabs>
          <w:tab w:val="num" w:pos="6900"/>
        </w:tabs>
        <w:ind w:left="6900" w:hanging="360"/>
      </w:pPr>
    </w:lvl>
    <w:lvl w:ilvl="8" w:tplc="0419001B">
      <w:start w:val="1"/>
      <w:numFmt w:val="lowerRoman"/>
      <w:lvlText w:val="%9."/>
      <w:lvlJc w:val="right"/>
      <w:pPr>
        <w:tabs>
          <w:tab w:val="num" w:pos="7620"/>
        </w:tabs>
        <w:ind w:left="7620" w:hanging="180"/>
      </w:pPr>
    </w:lvl>
  </w:abstractNum>
  <w:abstractNum w:abstractNumId="22">
    <w:nsid w:val="6CCD3083"/>
    <w:multiLevelType w:val="hybridMultilevel"/>
    <w:tmpl w:val="C1824A0C"/>
    <w:lvl w:ilvl="0" w:tplc="4EFA25A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6D743CB9"/>
    <w:multiLevelType w:val="hybridMultilevel"/>
    <w:tmpl w:val="6FA46F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98B2614"/>
    <w:multiLevelType w:val="hybridMultilevel"/>
    <w:tmpl w:val="13ECAFDC"/>
    <w:lvl w:ilvl="0" w:tplc="2D465BBE">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7BAE0A52"/>
    <w:multiLevelType w:val="hybridMultilevel"/>
    <w:tmpl w:val="760050E0"/>
    <w:lvl w:ilvl="0" w:tplc="DB0AB698">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BCF78CB"/>
    <w:multiLevelType w:val="hybridMultilevel"/>
    <w:tmpl w:val="3EACE128"/>
    <w:lvl w:ilvl="0" w:tplc="5C86071C">
      <w:start w:val="2"/>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7">
    <w:nsid w:val="7D1C7983"/>
    <w:multiLevelType w:val="hybridMultilevel"/>
    <w:tmpl w:val="E2BE118A"/>
    <w:lvl w:ilvl="0" w:tplc="8DD0D3C6">
      <w:start w:val="2"/>
      <w:numFmt w:val="decimal"/>
      <w:lvlText w:val="%1."/>
      <w:lvlJc w:val="left"/>
      <w:pPr>
        <w:tabs>
          <w:tab w:val="num" w:pos="780"/>
        </w:tabs>
        <w:ind w:left="780" w:hanging="360"/>
      </w:pPr>
      <w:rPr>
        <w:rFonts w:hint="default"/>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28">
    <w:nsid w:val="7DBF600E"/>
    <w:multiLevelType w:val="hybridMultilevel"/>
    <w:tmpl w:val="B7D64336"/>
    <w:lvl w:ilvl="0" w:tplc="0419000F">
      <w:start w:val="2"/>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
  </w:num>
  <w:num w:numId="2">
    <w:abstractNumId w:val="13"/>
  </w:num>
  <w:num w:numId="3">
    <w:abstractNumId w:val="26"/>
  </w:num>
  <w:num w:numId="4">
    <w:abstractNumId w:val="14"/>
  </w:num>
  <w:num w:numId="5">
    <w:abstractNumId w:val="6"/>
  </w:num>
  <w:num w:numId="6">
    <w:abstractNumId w:val="4"/>
  </w:num>
  <w:num w:numId="7">
    <w:abstractNumId w:val="9"/>
  </w:num>
  <w:num w:numId="8">
    <w:abstractNumId w:val="21"/>
  </w:num>
  <w:num w:numId="9">
    <w:abstractNumId w:val="10"/>
  </w:num>
  <w:num w:numId="10">
    <w:abstractNumId w:val="8"/>
  </w:num>
  <w:num w:numId="11">
    <w:abstractNumId w:val="20"/>
  </w:num>
  <w:num w:numId="12">
    <w:abstractNumId w:val="1"/>
  </w:num>
  <w:num w:numId="13">
    <w:abstractNumId w:val="7"/>
  </w:num>
  <w:num w:numId="14">
    <w:abstractNumId w:val="27"/>
  </w:num>
  <w:num w:numId="15">
    <w:abstractNumId w:val="15"/>
  </w:num>
  <w:num w:numId="16">
    <w:abstractNumId w:val="28"/>
  </w:num>
  <w:num w:numId="17">
    <w:abstractNumId w:val="25"/>
  </w:num>
  <w:num w:numId="18">
    <w:abstractNumId w:val="2"/>
  </w:num>
  <w:num w:numId="19">
    <w:abstractNumId w:val="17"/>
  </w:num>
  <w:num w:numId="20">
    <w:abstractNumId w:val="11"/>
  </w:num>
  <w:num w:numId="21">
    <w:abstractNumId w:val="18"/>
  </w:num>
  <w:num w:numId="22">
    <w:abstractNumId w:val="23"/>
  </w:num>
  <w:num w:numId="23">
    <w:abstractNumId w:val="0"/>
  </w:num>
  <w:num w:numId="24">
    <w:abstractNumId w:val="3"/>
  </w:num>
  <w:num w:numId="25">
    <w:abstractNumId w:val="24"/>
  </w:num>
  <w:num w:numId="26">
    <w:abstractNumId w:val="12"/>
  </w:num>
  <w:num w:numId="27">
    <w:abstractNumId w:val="16"/>
  </w:num>
  <w:num w:numId="28">
    <w:abstractNumId w:val="22"/>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defaultTabStop w:val="709"/>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A00"/>
    <w:rsid w:val="00001427"/>
    <w:rsid w:val="00002745"/>
    <w:rsid w:val="00020BE5"/>
    <w:rsid w:val="00022806"/>
    <w:rsid w:val="00026361"/>
    <w:rsid w:val="000368B9"/>
    <w:rsid w:val="00045D0F"/>
    <w:rsid w:val="00046478"/>
    <w:rsid w:val="00047191"/>
    <w:rsid w:val="000765E6"/>
    <w:rsid w:val="0009286D"/>
    <w:rsid w:val="000A0408"/>
    <w:rsid w:val="000B7ECC"/>
    <w:rsid w:val="000E2280"/>
    <w:rsid w:val="000F620E"/>
    <w:rsid w:val="0014033F"/>
    <w:rsid w:val="00165E44"/>
    <w:rsid w:val="00167D13"/>
    <w:rsid w:val="00171C5B"/>
    <w:rsid w:val="00172C60"/>
    <w:rsid w:val="00197A00"/>
    <w:rsid w:val="001A18EE"/>
    <w:rsid w:val="001A2D22"/>
    <w:rsid w:val="001A7E7A"/>
    <w:rsid w:val="001B28AA"/>
    <w:rsid w:val="001B66E0"/>
    <w:rsid w:val="001C0157"/>
    <w:rsid w:val="001C5D39"/>
    <w:rsid w:val="001D6B34"/>
    <w:rsid w:val="001E5B63"/>
    <w:rsid w:val="001F1A7F"/>
    <w:rsid w:val="002129C4"/>
    <w:rsid w:val="002231CB"/>
    <w:rsid w:val="00254DC8"/>
    <w:rsid w:val="00260F89"/>
    <w:rsid w:val="0026386D"/>
    <w:rsid w:val="00266B2E"/>
    <w:rsid w:val="00280DA7"/>
    <w:rsid w:val="002A3C40"/>
    <w:rsid w:val="002A63EA"/>
    <w:rsid w:val="002D0841"/>
    <w:rsid w:val="002D0A8E"/>
    <w:rsid w:val="002D78E8"/>
    <w:rsid w:val="002F045D"/>
    <w:rsid w:val="002F3120"/>
    <w:rsid w:val="00310E86"/>
    <w:rsid w:val="00312E62"/>
    <w:rsid w:val="0031339F"/>
    <w:rsid w:val="00335FA9"/>
    <w:rsid w:val="003423C2"/>
    <w:rsid w:val="00345B89"/>
    <w:rsid w:val="003628A4"/>
    <w:rsid w:val="003702E3"/>
    <w:rsid w:val="00371BFE"/>
    <w:rsid w:val="0037327B"/>
    <w:rsid w:val="003807EB"/>
    <w:rsid w:val="00390D9B"/>
    <w:rsid w:val="003923C1"/>
    <w:rsid w:val="00393964"/>
    <w:rsid w:val="003A6338"/>
    <w:rsid w:val="003B1687"/>
    <w:rsid w:val="003C07D2"/>
    <w:rsid w:val="003D3EE3"/>
    <w:rsid w:val="003D7213"/>
    <w:rsid w:val="003E5BFC"/>
    <w:rsid w:val="004078E8"/>
    <w:rsid w:val="0042792A"/>
    <w:rsid w:val="00450289"/>
    <w:rsid w:val="00454742"/>
    <w:rsid w:val="004718AC"/>
    <w:rsid w:val="0047499B"/>
    <w:rsid w:val="004967F8"/>
    <w:rsid w:val="004C001F"/>
    <w:rsid w:val="004C2B5A"/>
    <w:rsid w:val="004C4B3A"/>
    <w:rsid w:val="004D4C51"/>
    <w:rsid w:val="004F7EDE"/>
    <w:rsid w:val="00500813"/>
    <w:rsid w:val="005142F3"/>
    <w:rsid w:val="0051499D"/>
    <w:rsid w:val="00537A7B"/>
    <w:rsid w:val="0055244A"/>
    <w:rsid w:val="00567F66"/>
    <w:rsid w:val="00591039"/>
    <w:rsid w:val="005D0117"/>
    <w:rsid w:val="00627AF7"/>
    <w:rsid w:val="0066314E"/>
    <w:rsid w:val="00674257"/>
    <w:rsid w:val="00676B23"/>
    <w:rsid w:val="0068310B"/>
    <w:rsid w:val="006904E5"/>
    <w:rsid w:val="006962CC"/>
    <w:rsid w:val="006A6D16"/>
    <w:rsid w:val="006B2E15"/>
    <w:rsid w:val="006C0FC1"/>
    <w:rsid w:val="006D681A"/>
    <w:rsid w:val="006E2B40"/>
    <w:rsid w:val="006E78F7"/>
    <w:rsid w:val="006F077A"/>
    <w:rsid w:val="006F3B9A"/>
    <w:rsid w:val="007038C3"/>
    <w:rsid w:val="00703CED"/>
    <w:rsid w:val="00710411"/>
    <w:rsid w:val="00712E40"/>
    <w:rsid w:val="00714588"/>
    <w:rsid w:val="00714DBF"/>
    <w:rsid w:val="00722A20"/>
    <w:rsid w:val="00734231"/>
    <w:rsid w:val="00744DB6"/>
    <w:rsid w:val="00751152"/>
    <w:rsid w:val="00766E81"/>
    <w:rsid w:val="0077553F"/>
    <w:rsid w:val="00776457"/>
    <w:rsid w:val="007C5017"/>
    <w:rsid w:val="007D45DD"/>
    <w:rsid w:val="007E2627"/>
    <w:rsid w:val="007E545B"/>
    <w:rsid w:val="00803E79"/>
    <w:rsid w:val="008056F3"/>
    <w:rsid w:val="00821AFB"/>
    <w:rsid w:val="00830FB0"/>
    <w:rsid w:val="00840229"/>
    <w:rsid w:val="00840C0B"/>
    <w:rsid w:val="008542F6"/>
    <w:rsid w:val="008574EB"/>
    <w:rsid w:val="0087665E"/>
    <w:rsid w:val="00876745"/>
    <w:rsid w:val="008931BC"/>
    <w:rsid w:val="008A1763"/>
    <w:rsid w:val="008A34E8"/>
    <w:rsid w:val="008B7978"/>
    <w:rsid w:val="008C6054"/>
    <w:rsid w:val="008E30B4"/>
    <w:rsid w:val="00923BF2"/>
    <w:rsid w:val="00933F5B"/>
    <w:rsid w:val="009363CD"/>
    <w:rsid w:val="009813C8"/>
    <w:rsid w:val="009967BD"/>
    <w:rsid w:val="009A0198"/>
    <w:rsid w:val="009C325B"/>
    <w:rsid w:val="009C7A18"/>
    <w:rsid w:val="009D0BBC"/>
    <w:rsid w:val="009D36B5"/>
    <w:rsid w:val="009E2D91"/>
    <w:rsid w:val="009E348F"/>
    <w:rsid w:val="009F4A50"/>
    <w:rsid w:val="00A24F6F"/>
    <w:rsid w:val="00A3214B"/>
    <w:rsid w:val="00A43112"/>
    <w:rsid w:val="00A44449"/>
    <w:rsid w:val="00A467F8"/>
    <w:rsid w:val="00A47FF9"/>
    <w:rsid w:val="00A561FD"/>
    <w:rsid w:val="00A83D65"/>
    <w:rsid w:val="00A85A16"/>
    <w:rsid w:val="00AD4A8C"/>
    <w:rsid w:val="00B205F7"/>
    <w:rsid w:val="00B2115E"/>
    <w:rsid w:val="00B3346E"/>
    <w:rsid w:val="00B343BF"/>
    <w:rsid w:val="00B45BB5"/>
    <w:rsid w:val="00B57B1C"/>
    <w:rsid w:val="00B80157"/>
    <w:rsid w:val="00BB44EE"/>
    <w:rsid w:val="00BD124B"/>
    <w:rsid w:val="00BF0CC8"/>
    <w:rsid w:val="00C075F7"/>
    <w:rsid w:val="00C141FC"/>
    <w:rsid w:val="00C170A8"/>
    <w:rsid w:val="00C20CA5"/>
    <w:rsid w:val="00C45D00"/>
    <w:rsid w:val="00C66257"/>
    <w:rsid w:val="00CC0CFC"/>
    <w:rsid w:val="00CC3BA0"/>
    <w:rsid w:val="00CE4AE6"/>
    <w:rsid w:val="00D1524A"/>
    <w:rsid w:val="00D357C5"/>
    <w:rsid w:val="00D43694"/>
    <w:rsid w:val="00D60801"/>
    <w:rsid w:val="00D62C7F"/>
    <w:rsid w:val="00DF24CA"/>
    <w:rsid w:val="00DF4179"/>
    <w:rsid w:val="00DF69C8"/>
    <w:rsid w:val="00E02FF0"/>
    <w:rsid w:val="00E242BD"/>
    <w:rsid w:val="00E31812"/>
    <w:rsid w:val="00E46CA7"/>
    <w:rsid w:val="00E62A4A"/>
    <w:rsid w:val="00E76F7E"/>
    <w:rsid w:val="00E85917"/>
    <w:rsid w:val="00E86011"/>
    <w:rsid w:val="00EC5E91"/>
    <w:rsid w:val="00EE333A"/>
    <w:rsid w:val="00EE3D0C"/>
    <w:rsid w:val="00EF50D6"/>
    <w:rsid w:val="00EF6938"/>
    <w:rsid w:val="00F17918"/>
    <w:rsid w:val="00F45724"/>
    <w:rsid w:val="00F73E41"/>
    <w:rsid w:val="00FB03FD"/>
    <w:rsid w:val="00FB21B2"/>
    <w:rsid w:val="00FC0569"/>
    <w:rsid w:val="00FE642C"/>
    <w:rsid w:val="00FF2084"/>
    <w:rsid w:val="00FF5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locked="1" w:uiPriority="0" w:qFormat="1"/>
    <w:lsdException w:name="Title" w:locked="1" w:semiHidden="0" w:uiPriority="0" w:unhideWhenUsed="0" w:qFormat="1"/>
    <w:lsdException w:name="Default Paragraph Fo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E545B"/>
    <w:pPr>
      <w:ind w:firstLine="567"/>
      <w:jc w:val="both"/>
    </w:pPr>
    <w:rPr>
      <w:rFonts w:ascii="Arial" w:hAnsi="Arial"/>
      <w:sz w:val="24"/>
      <w:szCs w:val="24"/>
    </w:rPr>
  </w:style>
  <w:style w:type="paragraph" w:styleId="1">
    <w:name w:val="heading 1"/>
    <w:aliases w:val="!Части документа"/>
    <w:basedOn w:val="a"/>
    <w:next w:val="a"/>
    <w:link w:val="10"/>
    <w:qFormat/>
    <w:rsid w:val="007E545B"/>
    <w:pPr>
      <w:jc w:val="center"/>
      <w:outlineLvl w:val="0"/>
    </w:pPr>
    <w:rPr>
      <w:rFonts w:cs="Arial"/>
      <w:b/>
      <w:bCs/>
      <w:kern w:val="32"/>
      <w:sz w:val="32"/>
      <w:szCs w:val="32"/>
    </w:rPr>
  </w:style>
  <w:style w:type="paragraph" w:styleId="2">
    <w:name w:val="heading 2"/>
    <w:aliases w:val="!Разделы документа"/>
    <w:basedOn w:val="a"/>
    <w:link w:val="20"/>
    <w:qFormat/>
    <w:locked/>
    <w:rsid w:val="007E545B"/>
    <w:pPr>
      <w:jc w:val="center"/>
      <w:outlineLvl w:val="1"/>
    </w:pPr>
    <w:rPr>
      <w:rFonts w:cs="Arial"/>
      <w:b/>
      <w:bCs/>
      <w:iCs/>
      <w:sz w:val="30"/>
      <w:szCs w:val="28"/>
    </w:rPr>
  </w:style>
  <w:style w:type="paragraph" w:styleId="3">
    <w:name w:val="heading 3"/>
    <w:aliases w:val="!Главы документа"/>
    <w:basedOn w:val="a"/>
    <w:link w:val="30"/>
    <w:qFormat/>
    <w:locked/>
    <w:rsid w:val="007E545B"/>
    <w:pPr>
      <w:outlineLvl w:val="2"/>
    </w:pPr>
    <w:rPr>
      <w:rFonts w:cs="Arial"/>
      <w:b/>
      <w:bCs/>
      <w:sz w:val="28"/>
      <w:szCs w:val="26"/>
    </w:rPr>
  </w:style>
  <w:style w:type="paragraph" w:styleId="4">
    <w:name w:val="heading 4"/>
    <w:aliases w:val="!Параграфы/Статьи документа"/>
    <w:basedOn w:val="a"/>
    <w:link w:val="40"/>
    <w:qFormat/>
    <w:locked/>
    <w:rsid w:val="007E545B"/>
    <w:pPr>
      <w:outlineLvl w:val="3"/>
    </w:pPr>
    <w:rPr>
      <w:b/>
      <w:bCs/>
      <w:sz w:val="26"/>
      <w:szCs w:val="28"/>
    </w:rPr>
  </w:style>
  <w:style w:type="character" w:default="1" w:styleId="a0">
    <w:name w:val="Default Paragraph Font"/>
    <w:semiHidden/>
    <w:rsid w:val="007E545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7E545B"/>
  </w:style>
  <w:style w:type="character" w:customStyle="1" w:styleId="10">
    <w:name w:val="Заголовок 1 Знак"/>
    <w:aliases w:val="!Части документа Знак"/>
    <w:basedOn w:val="a0"/>
    <w:link w:val="1"/>
    <w:rsid w:val="00D30B2A"/>
    <w:rPr>
      <w:rFonts w:ascii="Arial" w:hAnsi="Arial" w:cs="Arial"/>
      <w:b/>
      <w:bCs/>
      <w:kern w:val="32"/>
      <w:sz w:val="32"/>
      <w:szCs w:val="32"/>
    </w:rPr>
  </w:style>
  <w:style w:type="paragraph" w:styleId="a3">
    <w:name w:val="Balloon Text"/>
    <w:basedOn w:val="a"/>
    <w:link w:val="a4"/>
    <w:uiPriority w:val="99"/>
    <w:semiHidden/>
    <w:rsid w:val="008C6054"/>
    <w:rPr>
      <w:rFonts w:ascii="Tahoma" w:hAnsi="Tahoma" w:cs="Tahoma"/>
      <w:sz w:val="16"/>
      <w:szCs w:val="16"/>
    </w:rPr>
  </w:style>
  <w:style w:type="character" w:customStyle="1" w:styleId="a4">
    <w:name w:val="Текст выноски Знак"/>
    <w:basedOn w:val="a0"/>
    <w:link w:val="a3"/>
    <w:uiPriority w:val="99"/>
    <w:semiHidden/>
    <w:rsid w:val="00D30B2A"/>
    <w:rPr>
      <w:sz w:val="0"/>
      <w:szCs w:val="0"/>
    </w:rPr>
  </w:style>
  <w:style w:type="paragraph" w:styleId="a5">
    <w:name w:val="Title"/>
    <w:basedOn w:val="a"/>
    <w:link w:val="a6"/>
    <w:qFormat/>
    <w:locked/>
    <w:rsid w:val="005142F3"/>
    <w:pPr>
      <w:jc w:val="center"/>
    </w:pPr>
    <w:rPr>
      <w:b/>
    </w:rPr>
  </w:style>
  <w:style w:type="character" w:customStyle="1" w:styleId="a6">
    <w:name w:val="Название Знак"/>
    <w:basedOn w:val="a0"/>
    <w:link w:val="a5"/>
    <w:rsid w:val="005142F3"/>
    <w:rPr>
      <w:b/>
      <w:sz w:val="24"/>
      <w:szCs w:val="24"/>
    </w:rPr>
  </w:style>
  <w:style w:type="paragraph" w:styleId="a7">
    <w:name w:val="Subtitle"/>
    <w:basedOn w:val="a"/>
    <w:link w:val="a8"/>
    <w:qFormat/>
    <w:locked/>
    <w:rsid w:val="005142F3"/>
    <w:pPr>
      <w:overflowPunct w:val="0"/>
      <w:jc w:val="center"/>
    </w:pPr>
    <w:rPr>
      <w:b/>
      <w:sz w:val="40"/>
      <w:szCs w:val="35"/>
    </w:rPr>
  </w:style>
  <w:style w:type="character" w:customStyle="1" w:styleId="a8">
    <w:name w:val="Подзаголовок Знак"/>
    <w:basedOn w:val="a0"/>
    <w:link w:val="a7"/>
    <w:rsid w:val="005142F3"/>
    <w:rPr>
      <w:b/>
      <w:sz w:val="40"/>
      <w:szCs w:val="35"/>
    </w:rPr>
  </w:style>
  <w:style w:type="paragraph" w:styleId="a9">
    <w:name w:val="List Paragraph"/>
    <w:basedOn w:val="a"/>
    <w:uiPriority w:val="34"/>
    <w:qFormat/>
    <w:rsid w:val="005142F3"/>
    <w:pPr>
      <w:ind w:left="720"/>
      <w:contextualSpacing/>
    </w:pPr>
  </w:style>
  <w:style w:type="paragraph" w:styleId="aa">
    <w:name w:val="header"/>
    <w:basedOn w:val="a"/>
    <w:link w:val="ab"/>
    <w:uiPriority w:val="99"/>
    <w:unhideWhenUsed/>
    <w:rsid w:val="006904E5"/>
    <w:pPr>
      <w:tabs>
        <w:tab w:val="center" w:pos="4677"/>
        <w:tab w:val="right" w:pos="9355"/>
      </w:tabs>
    </w:pPr>
  </w:style>
  <w:style w:type="character" w:customStyle="1" w:styleId="ab">
    <w:name w:val="Верхний колонтитул Знак"/>
    <w:basedOn w:val="a0"/>
    <w:link w:val="aa"/>
    <w:uiPriority w:val="99"/>
    <w:rsid w:val="006904E5"/>
    <w:rPr>
      <w:sz w:val="20"/>
      <w:szCs w:val="20"/>
    </w:rPr>
  </w:style>
  <w:style w:type="paragraph" w:styleId="ac">
    <w:name w:val="footer"/>
    <w:basedOn w:val="a"/>
    <w:link w:val="ad"/>
    <w:uiPriority w:val="99"/>
    <w:unhideWhenUsed/>
    <w:rsid w:val="006904E5"/>
    <w:pPr>
      <w:tabs>
        <w:tab w:val="center" w:pos="4677"/>
        <w:tab w:val="right" w:pos="9355"/>
      </w:tabs>
    </w:pPr>
  </w:style>
  <w:style w:type="character" w:customStyle="1" w:styleId="ad">
    <w:name w:val="Нижний колонтитул Знак"/>
    <w:basedOn w:val="a0"/>
    <w:link w:val="ac"/>
    <w:uiPriority w:val="99"/>
    <w:rsid w:val="006904E5"/>
    <w:rPr>
      <w:sz w:val="20"/>
      <w:szCs w:val="20"/>
    </w:rPr>
  </w:style>
  <w:style w:type="paragraph" w:customStyle="1" w:styleId="ConsPlusNormal">
    <w:name w:val="ConsPlusNormal"/>
    <w:rsid w:val="003E5BFC"/>
    <w:pPr>
      <w:widowControl w:val="0"/>
      <w:autoSpaceDE w:val="0"/>
      <w:autoSpaceDN w:val="0"/>
      <w:adjustRightInd w:val="0"/>
      <w:ind w:firstLine="720"/>
    </w:pPr>
    <w:rPr>
      <w:rFonts w:ascii="Arial" w:hAnsi="Arial" w:cs="Arial"/>
      <w:sz w:val="20"/>
      <w:szCs w:val="20"/>
    </w:rPr>
  </w:style>
  <w:style w:type="character" w:customStyle="1" w:styleId="20">
    <w:name w:val="Заголовок 2 Знак"/>
    <w:aliases w:val="!Разделы документа Знак"/>
    <w:basedOn w:val="a0"/>
    <w:link w:val="2"/>
    <w:rsid w:val="00EF6938"/>
    <w:rPr>
      <w:rFonts w:ascii="Arial" w:hAnsi="Arial" w:cs="Arial"/>
      <w:b/>
      <w:bCs/>
      <w:iCs/>
      <w:sz w:val="30"/>
      <w:szCs w:val="28"/>
    </w:rPr>
  </w:style>
  <w:style w:type="character" w:customStyle="1" w:styleId="30">
    <w:name w:val="Заголовок 3 Знак"/>
    <w:aliases w:val="!Главы документа Знак"/>
    <w:basedOn w:val="a0"/>
    <w:link w:val="3"/>
    <w:rsid w:val="00EF6938"/>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EF6938"/>
    <w:rPr>
      <w:rFonts w:ascii="Arial" w:hAnsi="Arial"/>
      <w:b/>
      <w:bCs/>
      <w:sz w:val="26"/>
      <w:szCs w:val="28"/>
    </w:rPr>
  </w:style>
  <w:style w:type="character" w:styleId="HTML">
    <w:name w:val="HTML Variable"/>
    <w:aliases w:val="!Ссылки в документе"/>
    <w:basedOn w:val="a0"/>
    <w:rsid w:val="007E545B"/>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7E545B"/>
    <w:rPr>
      <w:rFonts w:ascii="Courier" w:hAnsi="Courier"/>
      <w:sz w:val="22"/>
      <w:szCs w:val="20"/>
    </w:rPr>
  </w:style>
  <w:style w:type="character" w:customStyle="1" w:styleId="af">
    <w:name w:val="Текст примечания Знак"/>
    <w:aliases w:val="!Равноширинный текст документа Знак"/>
    <w:basedOn w:val="a0"/>
    <w:link w:val="ae"/>
    <w:semiHidden/>
    <w:rsid w:val="00EF6938"/>
    <w:rPr>
      <w:rFonts w:ascii="Courier" w:hAnsi="Courier"/>
      <w:szCs w:val="20"/>
    </w:rPr>
  </w:style>
  <w:style w:type="paragraph" w:customStyle="1" w:styleId="Title">
    <w:name w:val="Title!Название НПА"/>
    <w:basedOn w:val="a"/>
    <w:rsid w:val="007E545B"/>
    <w:pPr>
      <w:spacing w:before="240" w:after="60"/>
      <w:jc w:val="center"/>
      <w:outlineLvl w:val="0"/>
    </w:pPr>
    <w:rPr>
      <w:rFonts w:cs="Arial"/>
      <w:b/>
      <w:bCs/>
      <w:kern w:val="28"/>
      <w:sz w:val="32"/>
      <w:szCs w:val="32"/>
    </w:rPr>
  </w:style>
  <w:style w:type="character" w:styleId="af0">
    <w:name w:val="Hyperlink"/>
    <w:basedOn w:val="a0"/>
    <w:rsid w:val="007E545B"/>
    <w:rPr>
      <w:color w:val="0000FF"/>
      <w:u w:val="none"/>
    </w:rPr>
  </w:style>
  <w:style w:type="paragraph" w:customStyle="1" w:styleId="Application">
    <w:name w:val="Application!Приложение"/>
    <w:rsid w:val="007E545B"/>
    <w:pPr>
      <w:spacing w:before="120" w:after="120"/>
      <w:jc w:val="right"/>
    </w:pPr>
    <w:rPr>
      <w:rFonts w:ascii="Arial" w:hAnsi="Arial" w:cs="Arial"/>
      <w:b/>
      <w:bCs/>
      <w:kern w:val="28"/>
      <w:sz w:val="32"/>
      <w:szCs w:val="32"/>
    </w:rPr>
  </w:style>
  <w:style w:type="paragraph" w:customStyle="1" w:styleId="Table">
    <w:name w:val="Table!Таблица"/>
    <w:rsid w:val="007E545B"/>
    <w:rPr>
      <w:rFonts w:ascii="Arial" w:hAnsi="Arial" w:cs="Arial"/>
      <w:bCs/>
      <w:kern w:val="28"/>
      <w:sz w:val="24"/>
      <w:szCs w:val="32"/>
    </w:rPr>
  </w:style>
  <w:style w:type="paragraph" w:customStyle="1" w:styleId="Table0">
    <w:name w:val="Table!"/>
    <w:next w:val="Table"/>
    <w:rsid w:val="007E545B"/>
    <w:pPr>
      <w:jc w:val="center"/>
    </w:pPr>
    <w:rPr>
      <w:rFonts w:ascii="Arial" w:hAnsi="Arial" w:cs="Arial"/>
      <w:b/>
      <w:bCs/>
      <w:kern w:val="28"/>
      <w:sz w:val="24"/>
      <w:szCs w:val="32"/>
    </w:rPr>
  </w:style>
  <w:style w:type="paragraph" w:customStyle="1" w:styleId="NumberAndDate">
    <w:name w:val="NumberAndDate"/>
    <w:aliases w:val="!Дата и Номер"/>
    <w:qFormat/>
    <w:rsid w:val="007E545B"/>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7E545B"/>
    <w:rPr>
      <w:sz w:val="28"/>
    </w:rPr>
  </w:style>
  <w:style w:type="character" w:styleId="af1">
    <w:name w:val="FollowedHyperlink"/>
    <w:basedOn w:val="a0"/>
    <w:uiPriority w:val="99"/>
    <w:semiHidden/>
    <w:unhideWhenUsed/>
    <w:rsid w:val="00714DB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locked="1" w:uiPriority="0" w:qFormat="1"/>
    <w:lsdException w:name="Title" w:locked="1" w:semiHidden="0" w:uiPriority="0" w:unhideWhenUsed="0" w:qFormat="1"/>
    <w:lsdException w:name="Default Paragraph Fo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E545B"/>
    <w:pPr>
      <w:ind w:firstLine="567"/>
      <w:jc w:val="both"/>
    </w:pPr>
    <w:rPr>
      <w:rFonts w:ascii="Arial" w:hAnsi="Arial"/>
      <w:sz w:val="24"/>
      <w:szCs w:val="24"/>
    </w:rPr>
  </w:style>
  <w:style w:type="paragraph" w:styleId="1">
    <w:name w:val="heading 1"/>
    <w:aliases w:val="!Части документа"/>
    <w:basedOn w:val="a"/>
    <w:next w:val="a"/>
    <w:link w:val="10"/>
    <w:qFormat/>
    <w:rsid w:val="007E545B"/>
    <w:pPr>
      <w:jc w:val="center"/>
      <w:outlineLvl w:val="0"/>
    </w:pPr>
    <w:rPr>
      <w:rFonts w:cs="Arial"/>
      <w:b/>
      <w:bCs/>
      <w:kern w:val="32"/>
      <w:sz w:val="32"/>
      <w:szCs w:val="32"/>
    </w:rPr>
  </w:style>
  <w:style w:type="paragraph" w:styleId="2">
    <w:name w:val="heading 2"/>
    <w:aliases w:val="!Разделы документа"/>
    <w:basedOn w:val="a"/>
    <w:link w:val="20"/>
    <w:qFormat/>
    <w:locked/>
    <w:rsid w:val="007E545B"/>
    <w:pPr>
      <w:jc w:val="center"/>
      <w:outlineLvl w:val="1"/>
    </w:pPr>
    <w:rPr>
      <w:rFonts w:cs="Arial"/>
      <w:b/>
      <w:bCs/>
      <w:iCs/>
      <w:sz w:val="30"/>
      <w:szCs w:val="28"/>
    </w:rPr>
  </w:style>
  <w:style w:type="paragraph" w:styleId="3">
    <w:name w:val="heading 3"/>
    <w:aliases w:val="!Главы документа"/>
    <w:basedOn w:val="a"/>
    <w:link w:val="30"/>
    <w:qFormat/>
    <w:locked/>
    <w:rsid w:val="007E545B"/>
    <w:pPr>
      <w:outlineLvl w:val="2"/>
    </w:pPr>
    <w:rPr>
      <w:rFonts w:cs="Arial"/>
      <w:b/>
      <w:bCs/>
      <w:sz w:val="28"/>
      <w:szCs w:val="26"/>
    </w:rPr>
  </w:style>
  <w:style w:type="paragraph" w:styleId="4">
    <w:name w:val="heading 4"/>
    <w:aliases w:val="!Параграфы/Статьи документа"/>
    <w:basedOn w:val="a"/>
    <w:link w:val="40"/>
    <w:qFormat/>
    <w:locked/>
    <w:rsid w:val="007E545B"/>
    <w:pPr>
      <w:outlineLvl w:val="3"/>
    </w:pPr>
    <w:rPr>
      <w:b/>
      <w:bCs/>
      <w:sz w:val="26"/>
      <w:szCs w:val="28"/>
    </w:rPr>
  </w:style>
  <w:style w:type="character" w:default="1" w:styleId="a0">
    <w:name w:val="Default Paragraph Font"/>
    <w:semiHidden/>
    <w:rsid w:val="007E545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7E545B"/>
  </w:style>
  <w:style w:type="character" w:customStyle="1" w:styleId="10">
    <w:name w:val="Заголовок 1 Знак"/>
    <w:aliases w:val="!Части документа Знак"/>
    <w:basedOn w:val="a0"/>
    <w:link w:val="1"/>
    <w:rsid w:val="00D30B2A"/>
    <w:rPr>
      <w:rFonts w:ascii="Arial" w:hAnsi="Arial" w:cs="Arial"/>
      <w:b/>
      <w:bCs/>
      <w:kern w:val="32"/>
      <w:sz w:val="32"/>
      <w:szCs w:val="32"/>
    </w:rPr>
  </w:style>
  <w:style w:type="paragraph" w:styleId="a3">
    <w:name w:val="Balloon Text"/>
    <w:basedOn w:val="a"/>
    <w:link w:val="a4"/>
    <w:uiPriority w:val="99"/>
    <w:semiHidden/>
    <w:rsid w:val="008C6054"/>
    <w:rPr>
      <w:rFonts w:ascii="Tahoma" w:hAnsi="Tahoma" w:cs="Tahoma"/>
      <w:sz w:val="16"/>
      <w:szCs w:val="16"/>
    </w:rPr>
  </w:style>
  <w:style w:type="character" w:customStyle="1" w:styleId="a4">
    <w:name w:val="Текст выноски Знак"/>
    <w:basedOn w:val="a0"/>
    <w:link w:val="a3"/>
    <w:uiPriority w:val="99"/>
    <w:semiHidden/>
    <w:rsid w:val="00D30B2A"/>
    <w:rPr>
      <w:sz w:val="0"/>
      <w:szCs w:val="0"/>
    </w:rPr>
  </w:style>
  <w:style w:type="paragraph" w:styleId="a5">
    <w:name w:val="Title"/>
    <w:basedOn w:val="a"/>
    <w:link w:val="a6"/>
    <w:qFormat/>
    <w:locked/>
    <w:rsid w:val="005142F3"/>
    <w:pPr>
      <w:jc w:val="center"/>
    </w:pPr>
    <w:rPr>
      <w:b/>
    </w:rPr>
  </w:style>
  <w:style w:type="character" w:customStyle="1" w:styleId="a6">
    <w:name w:val="Название Знак"/>
    <w:basedOn w:val="a0"/>
    <w:link w:val="a5"/>
    <w:rsid w:val="005142F3"/>
    <w:rPr>
      <w:b/>
      <w:sz w:val="24"/>
      <w:szCs w:val="24"/>
    </w:rPr>
  </w:style>
  <w:style w:type="paragraph" w:styleId="a7">
    <w:name w:val="Subtitle"/>
    <w:basedOn w:val="a"/>
    <w:link w:val="a8"/>
    <w:qFormat/>
    <w:locked/>
    <w:rsid w:val="005142F3"/>
    <w:pPr>
      <w:overflowPunct w:val="0"/>
      <w:jc w:val="center"/>
    </w:pPr>
    <w:rPr>
      <w:b/>
      <w:sz w:val="40"/>
      <w:szCs w:val="35"/>
    </w:rPr>
  </w:style>
  <w:style w:type="character" w:customStyle="1" w:styleId="a8">
    <w:name w:val="Подзаголовок Знак"/>
    <w:basedOn w:val="a0"/>
    <w:link w:val="a7"/>
    <w:rsid w:val="005142F3"/>
    <w:rPr>
      <w:b/>
      <w:sz w:val="40"/>
      <w:szCs w:val="35"/>
    </w:rPr>
  </w:style>
  <w:style w:type="paragraph" w:styleId="a9">
    <w:name w:val="List Paragraph"/>
    <w:basedOn w:val="a"/>
    <w:uiPriority w:val="34"/>
    <w:qFormat/>
    <w:rsid w:val="005142F3"/>
    <w:pPr>
      <w:ind w:left="720"/>
      <w:contextualSpacing/>
    </w:pPr>
  </w:style>
  <w:style w:type="paragraph" w:styleId="aa">
    <w:name w:val="header"/>
    <w:basedOn w:val="a"/>
    <w:link w:val="ab"/>
    <w:uiPriority w:val="99"/>
    <w:unhideWhenUsed/>
    <w:rsid w:val="006904E5"/>
    <w:pPr>
      <w:tabs>
        <w:tab w:val="center" w:pos="4677"/>
        <w:tab w:val="right" w:pos="9355"/>
      </w:tabs>
    </w:pPr>
  </w:style>
  <w:style w:type="character" w:customStyle="1" w:styleId="ab">
    <w:name w:val="Верхний колонтитул Знак"/>
    <w:basedOn w:val="a0"/>
    <w:link w:val="aa"/>
    <w:uiPriority w:val="99"/>
    <w:rsid w:val="006904E5"/>
    <w:rPr>
      <w:sz w:val="20"/>
      <w:szCs w:val="20"/>
    </w:rPr>
  </w:style>
  <w:style w:type="paragraph" w:styleId="ac">
    <w:name w:val="footer"/>
    <w:basedOn w:val="a"/>
    <w:link w:val="ad"/>
    <w:uiPriority w:val="99"/>
    <w:unhideWhenUsed/>
    <w:rsid w:val="006904E5"/>
    <w:pPr>
      <w:tabs>
        <w:tab w:val="center" w:pos="4677"/>
        <w:tab w:val="right" w:pos="9355"/>
      </w:tabs>
    </w:pPr>
  </w:style>
  <w:style w:type="character" w:customStyle="1" w:styleId="ad">
    <w:name w:val="Нижний колонтитул Знак"/>
    <w:basedOn w:val="a0"/>
    <w:link w:val="ac"/>
    <w:uiPriority w:val="99"/>
    <w:rsid w:val="006904E5"/>
    <w:rPr>
      <w:sz w:val="20"/>
      <w:szCs w:val="20"/>
    </w:rPr>
  </w:style>
  <w:style w:type="paragraph" w:customStyle="1" w:styleId="ConsPlusNormal">
    <w:name w:val="ConsPlusNormal"/>
    <w:rsid w:val="003E5BFC"/>
    <w:pPr>
      <w:widowControl w:val="0"/>
      <w:autoSpaceDE w:val="0"/>
      <w:autoSpaceDN w:val="0"/>
      <w:adjustRightInd w:val="0"/>
      <w:ind w:firstLine="720"/>
    </w:pPr>
    <w:rPr>
      <w:rFonts w:ascii="Arial" w:hAnsi="Arial" w:cs="Arial"/>
      <w:sz w:val="20"/>
      <w:szCs w:val="20"/>
    </w:rPr>
  </w:style>
  <w:style w:type="character" w:customStyle="1" w:styleId="20">
    <w:name w:val="Заголовок 2 Знак"/>
    <w:aliases w:val="!Разделы документа Знак"/>
    <w:basedOn w:val="a0"/>
    <w:link w:val="2"/>
    <w:rsid w:val="00EF6938"/>
    <w:rPr>
      <w:rFonts w:ascii="Arial" w:hAnsi="Arial" w:cs="Arial"/>
      <w:b/>
      <w:bCs/>
      <w:iCs/>
      <w:sz w:val="30"/>
      <w:szCs w:val="28"/>
    </w:rPr>
  </w:style>
  <w:style w:type="character" w:customStyle="1" w:styleId="30">
    <w:name w:val="Заголовок 3 Знак"/>
    <w:aliases w:val="!Главы документа Знак"/>
    <w:basedOn w:val="a0"/>
    <w:link w:val="3"/>
    <w:rsid w:val="00EF6938"/>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EF6938"/>
    <w:rPr>
      <w:rFonts w:ascii="Arial" w:hAnsi="Arial"/>
      <w:b/>
      <w:bCs/>
      <w:sz w:val="26"/>
      <w:szCs w:val="28"/>
    </w:rPr>
  </w:style>
  <w:style w:type="character" w:styleId="HTML">
    <w:name w:val="HTML Variable"/>
    <w:aliases w:val="!Ссылки в документе"/>
    <w:basedOn w:val="a0"/>
    <w:rsid w:val="007E545B"/>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7E545B"/>
    <w:rPr>
      <w:rFonts w:ascii="Courier" w:hAnsi="Courier"/>
      <w:sz w:val="22"/>
      <w:szCs w:val="20"/>
    </w:rPr>
  </w:style>
  <w:style w:type="character" w:customStyle="1" w:styleId="af">
    <w:name w:val="Текст примечания Знак"/>
    <w:aliases w:val="!Равноширинный текст документа Знак"/>
    <w:basedOn w:val="a0"/>
    <w:link w:val="ae"/>
    <w:semiHidden/>
    <w:rsid w:val="00EF6938"/>
    <w:rPr>
      <w:rFonts w:ascii="Courier" w:hAnsi="Courier"/>
      <w:szCs w:val="20"/>
    </w:rPr>
  </w:style>
  <w:style w:type="paragraph" w:customStyle="1" w:styleId="Title">
    <w:name w:val="Title!Название НПА"/>
    <w:basedOn w:val="a"/>
    <w:rsid w:val="007E545B"/>
    <w:pPr>
      <w:spacing w:before="240" w:after="60"/>
      <w:jc w:val="center"/>
      <w:outlineLvl w:val="0"/>
    </w:pPr>
    <w:rPr>
      <w:rFonts w:cs="Arial"/>
      <w:b/>
      <w:bCs/>
      <w:kern w:val="28"/>
      <w:sz w:val="32"/>
      <w:szCs w:val="32"/>
    </w:rPr>
  </w:style>
  <w:style w:type="character" w:styleId="af0">
    <w:name w:val="Hyperlink"/>
    <w:basedOn w:val="a0"/>
    <w:rsid w:val="007E545B"/>
    <w:rPr>
      <w:color w:val="0000FF"/>
      <w:u w:val="none"/>
    </w:rPr>
  </w:style>
  <w:style w:type="paragraph" w:customStyle="1" w:styleId="Application">
    <w:name w:val="Application!Приложение"/>
    <w:rsid w:val="007E545B"/>
    <w:pPr>
      <w:spacing w:before="120" w:after="120"/>
      <w:jc w:val="right"/>
    </w:pPr>
    <w:rPr>
      <w:rFonts w:ascii="Arial" w:hAnsi="Arial" w:cs="Arial"/>
      <w:b/>
      <w:bCs/>
      <w:kern w:val="28"/>
      <w:sz w:val="32"/>
      <w:szCs w:val="32"/>
    </w:rPr>
  </w:style>
  <w:style w:type="paragraph" w:customStyle="1" w:styleId="Table">
    <w:name w:val="Table!Таблица"/>
    <w:rsid w:val="007E545B"/>
    <w:rPr>
      <w:rFonts w:ascii="Arial" w:hAnsi="Arial" w:cs="Arial"/>
      <w:bCs/>
      <w:kern w:val="28"/>
      <w:sz w:val="24"/>
      <w:szCs w:val="32"/>
    </w:rPr>
  </w:style>
  <w:style w:type="paragraph" w:customStyle="1" w:styleId="Table0">
    <w:name w:val="Table!"/>
    <w:next w:val="Table"/>
    <w:rsid w:val="007E545B"/>
    <w:pPr>
      <w:jc w:val="center"/>
    </w:pPr>
    <w:rPr>
      <w:rFonts w:ascii="Arial" w:hAnsi="Arial" w:cs="Arial"/>
      <w:b/>
      <w:bCs/>
      <w:kern w:val="28"/>
      <w:sz w:val="24"/>
      <w:szCs w:val="32"/>
    </w:rPr>
  </w:style>
  <w:style w:type="paragraph" w:customStyle="1" w:styleId="NumberAndDate">
    <w:name w:val="NumberAndDate"/>
    <w:aliases w:val="!Дата и Номер"/>
    <w:qFormat/>
    <w:rsid w:val="007E545B"/>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7E545B"/>
    <w:rPr>
      <w:sz w:val="28"/>
    </w:rPr>
  </w:style>
  <w:style w:type="character" w:styleId="af1">
    <w:name w:val="FollowedHyperlink"/>
    <w:basedOn w:val="a0"/>
    <w:uiPriority w:val="99"/>
    <w:semiHidden/>
    <w:unhideWhenUsed/>
    <w:rsid w:val="00714D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d-registr2:8081/content/act/f8d55c1f-1a1a-43e8-970d-0ddcffa90095.doc"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9" Type="http://schemas.openxmlformats.org/officeDocument/2006/relationships/hyperlink" Target="http://pravo.minjust.ru/" TargetMode="External"/><Relationship Id="rId3" Type="http://schemas.microsoft.com/office/2007/relationships/stylesWithEffects" Target="stylesWithEffects.xm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pravo.minjust.ru/" TargetMode="External"/><Relationship Id="rId47" Type="http://schemas.openxmlformats.org/officeDocument/2006/relationships/hyperlink" Target="http://bd-registr2:8081/content/act/aeafe5a6-f5be-484f-b38e-49bda4bba422.doc" TargetMode="External"/><Relationship Id="rId7" Type="http://schemas.openxmlformats.org/officeDocument/2006/relationships/endnotes" Target="endnotes.xml"/><Relationship Id="rId12" Type="http://schemas.openxmlformats.org/officeDocument/2006/relationships/hyperlink" Target="http://bd-registr2:8081/content/act/1e64e07c-0028-455b-9907-38930abce801.doc" TargetMode="External"/><Relationship Id="rId17" Type="http://schemas.openxmlformats.org/officeDocument/2006/relationships/hyperlink" Target="http://pravo.minjust.ru/" TargetMode="External"/><Relationship Id="rId25" Type="http://schemas.openxmlformats.org/officeDocument/2006/relationships/hyperlink" Target="http://pravo.minjust.ru/"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46"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29" Type="http://schemas.openxmlformats.org/officeDocument/2006/relationships/hyperlink" Target="http://nla-service.minjust.ru:8080/rnla-links/ws/content/act/4f48675c-2dc2-4b7b-8f43-c7d17ab9072f.html" TargetMode="External"/><Relationship Id="rId41"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a-service.minjust.ru:8080/rnla-links/ws/content/act/370ba400-14c4-4cdb-8a8b-b11f2a1a2f55.html" TargetMode="External"/><Relationship Id="rId24" Type="http://schemas.openxmlformats.org/officeDocument/2006/relationships/hyperlink" Target="http://nla-service.minjust.ru:8080/rnla-links/ws/content/act/c05f0269-1f10-4a19-be5e-cb107a1d038a.html" TargetMode="External"/><Relationship Id="rId32" Type="http://schemas.openxmlformats.org/officeDocument/2006/relationships/hyperlink" Target="http://pravo.minjust.ru/" TargetMode="External"/><Relationship Id="rId37" Type="http://schemas.openxmlformats.org/officeDocument/2006/relationships/hyperlink" Target="http://pravo.minjust.ru/" TargetMode="External"/><Relationship Id="rId40" Type="http://schemas.openxmlformats.org/officeDocument/2006/relationships/hyperlink" Target="http://pravo.minjust.ru/" TargetMode="External"/><Relationship Id="rId45"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49" Type="http://schemas.openxmlformats.org/officeDocument/2006/relationships/theme" Target="theme/theme1.xml"/><Relationship Id="rId10" Type="http://schemas.openxmlformats.org/officeDocument/2006/relationships/hyperlink" Target="http://nla-service.minjust.ru:8080/rnla-links/ws/content/act/657e8284-bc2a-4a2a-b081-84e5e12b557e.html" TargetMode="External"/><Relationship Id="rId19" Type="http://schemas.openxmlformats.org/officeDocument/2006/relationships/hyperlink" Target="http://pravo.minjust.ru/" TargetMode="External"/><Relationship Id="rId31" Type="http://schemas.openxmlformats.org/officeDocument/2006/relationships/hyperlink" Target="http://pravo.minjust.ru/"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la-service.minjust.ru:8080/rnla-links/ws/content/act/96e20c02-1b12-465a-b64c-24aa92270007.html" TargetMode="External"/><Relationship Id="rId14" Type="http://schemas.openxmlformats.org/officeDocument/2006/relationships/hyperlink" Target="http://nla-service.minjust.ru:8080/rnla-links/ws/content/act/9cf2f1c3-393d-4051-a52d-9923b0e51c0c.html"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http://pravo.minjust.ru/" TargetMode="External"/><Relationship Id="rId48" Type="http://schemas.openxmlformats.org/officeDocument/2006/relationships/fontTable" Target="fontTable.xml"/><Relationship Id="rId8" Type="http://schemas.openxmlformats.org/officeDocument/2006/relationships/hyperlink" Target="http://bd-registr2:8081/content/act/aeafe5a6-f5be-484f-b38e-49bda4bba422.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24</Pages>
  <Words>9794</Words>
  <Characters>55831</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cp:lastPrinted>2021-12-30T06:11:00Z</cp:lastPrinted>
  <dcterms:created xsi:type="dcterms:W3CDTF">2023-05-04T08:40:00Z</dcterms:created>
  <dcterms:modified xsi:type="dcterms:W3CDTF">2023-05-04T08:40:00Z</dcterms:modified>
</cp:coreProperties>
</file>