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B4" w:rsidRPr="00B5628F" w:rsidRDefault="00917BB4" w:rsidP="00B5628F">
      <w:pPr>
        <w:ind w:firstLine="0"/>
        <w:jc w:val="center"/>
        <w:rPr>
          <w:rFonts w:cs="Arial"/>
          <w:bCs/>
          <w:kern w:val="28"/>
        </w:rPr>
      </w:pPr>
      <w:bookmarkStart w:id="0" w:name="_GoBack"/>
      <w:bookmarkEnd w:id="0"/>
      <w:r w:rsidRPr="00B5628F">
        <w:rPr>
          <w:rFonts w:cs="Arial"/>
          <w:bCs/>
          <w:kern w:val="28"/>
        </w:rPr>
        <w:t>КАЛУЖСКАЯ ОБЛАСТЬ</w:t>
      </w:r>
    </w:p>
    <w:p w:rsidR="00787B47" w:rsidRPr="00B5628F" w:rsidRDefault="00917BB4" w:rsidP="00B5628F">
      <w:pPr>
        <w:ind w:firstLine="0"/>
        <w:jc w:val="center"/>
        <w:rPr>
          <w:rFonts w:cs="Arial"/>
          <w:bCs/>
          <w:kern w:val="28"/>
        </w:rPr>
      </w:pPr>
      <w:r w:rsidRPr="00B5628F">
        <w:rPr>
          <w:rFonts w:cs="Arial"/>
          <w:bCs/>
          <w:kern w:val="28"/>
        </w:rPr>
        <w:t xml:space="preserve">МУНИЦИПАЛЬНОЕ ОБРАЗОВАНИЕ </w:t>
      </w:r>
    </w:p>
    <w:p w:rsidR="00917BB4" w:rsidRPr="00B5628F" w:rsidRDefault="00917BB4" w:rsidP="00B5628F">
      <w:pPr>
        <w:ind w:firstLine="0"/>
        <w:jc w:val="center"/>
        <w:rPr>
          <w:rFonts w:cs="Arial"/>
          <w:bCs/>
          <w:kern w:val="28"/>
        </w:rPr>
      </w:pPr>
      <w:r w:rsidRPr="00B5628F">
        <w:rPr>
          <w:rFonts w:cs="Arial"/>
          <w:bCs/>
          <w:kern w:val="28"/>
        </w:rPr>
        <w:t>"ГОРОД МАЛОЯРОСЛАВЕЦ"</w:t>
      </w:r>
    </w:p>
    <w:p w:rsidR="00917BB4" w:rsidRPr="00B5628F" w:rsidRDefault="00917BB4" w:rsidP="00B5628F">
      <w:pPr>
        <w:ind w:firstLine="0"/>
        <w:jc w:val="center"/>
        <w:rPr>
          <w:rFonts w:cs="Arial"/>
          <w:bCs/>
          <w:kern w:val="28"/>
        </w:rPr>
      </w:pPr>
      <w:r w:rsidRPr="00B5628F">
        <w:rPr>
          <w:rFonts w:cs="Arial"/>
          <w:bCs/>
          <w:kern w:val="28"/>
        </w:rPr>
        <w:t>ГОРОДСКАЯ ДУМА</w:t>
      </w:r>
    </w:p>
    <w:p w:rsidR="00917BB4" w:rsidRPr="00B5628F" w:rsidRDefault="00917BB4" w:rsidP="00B5628F">
      <w:pPr>
        <w:ind w:firstLine="0"/>
        <w:jc w:val="center"/>
        <w:rPr>
          <w:rFonts w:cs="Arial"/>
        </w:rPr>
      </w:pPr>
    </w:p>
    <w:p w:rsidR="00917BB4" w:rsidRPr="00B5628F" w:rsidRDefault="00917BB4" w:rsidP="00B5628F">
      <w:pPr>
        <w:ind w:firstLine="0"/>
        <w:jc w:val="center"/>
        <w:rPr>
          <w:rFonts w:cs="Arial"/>
        </w:rPr>
      </w:pPr>
      <w:r w:rsidRPr="00B5628F">
        <w:rPr>
          <w:rFonts w:cs="Arial"/>
        </w:rPr>
        <w:t>ПОСТАНОВЛЕНИЕ</w:t>
      </w:r>
    </w:p>
    <w:p w:rsidR="00917BB4" w:rsidRPr="00B5628F" w:rsidRDefault="00917BB4" w:rsidP="00B5628F">
      <w:pPr>
        <w:ind w:firstLine="0"/>
        <w:jc w:val="center"/>
        <w:rPr>
          <w:rFonts w:cs="Arial"/>
          <w:bCs/>
          <w:kern w:val="28"/>
        </w:rPr>
      </w:pPr>
      <w:r w:rsidRPr="00B5628F">
        <w:rPr>
          <w:rFonts w:cs="Arial"/>
          <w:bCs/>
          <w:kern w:val="28"/>
        </w:rPr>
        <w:t>от 27 октября 2005г. N</w:t>
      </w:r>
      <w:r w:rsidR="00615D50" w:rsidRPr="00B5628F">
        <w:rPr>
          <w:rFonts w:cs="Arial"/>
          <w:bCs/>
          <w:kern w:val="28"/>
        </w:rPr>
        <w:t xml:space="preserve"> </w:t>
      </w:r>
      <w:r w:rsidRPr="00B5628F">
        <w:rPr>
          <w:rFonts w:cs="Arial"/>
          <w:bCs/>
          <w:kern w:val="28"/>
        </w:rPr>
        <w:t>67</w:t>
      </w:r>
    </w:p>
    <w:p w:rsidR="00917BB4" w:rsidRPr="00E11AF2" w:rsidRDefault="00917BB4" w:rsidP="00CD2AF7"/>
    <w:p w:rsidR="00E11AF2" w:rsidRDefault="00E11AF2" w:rsidP="008D7F37">
      <w:pPr>
        <w:jc w:val="center"/>
      </w:pPr>
      <w:r w:rsidRPr="00E11AF2">
        <w:rPr>
          <w:rFonts w:cs="Arial"/>
          <w:b/>
          <w:bCs/>
          <w:sz w:val="32"/>
          <w:szCs w:val="32"/>
        </w:rPr>
        <w:t>Об утверждении положения "О земельном налоге на территории муниципального образования городское поселение "Город Малоярославец</w:t>
      </w:r>
      <w:r w:rsidRPr="00E11AF2">
        <w:t>"</w:t>
      </w:r>
    </w:p>
    <w:p w:rsidR="00B5628F" w:rsidRDefault="00B5628F" w:rsidP="008D7F37">
      <w:pPr>
        <w:jc w:val="center"/>
      </w:pPr>
    </w:p>
    <w:p w:rsidR="00917BB4" w:rsidRPr="00787B47" w:rsidRDefault="00917BB4" w:rsidP="00787B47">
      <w:pPr>
        <w:jc w:val="center"/>
      </w:pPr>
      <w:r w:rsidRPr="00787B47">
        <w:t>(в ред. Постановлений городской Думы городского поселения</w:t>
      </w:r>
      <w:r w:rsidR="00E11AF2" w:rsidRPr="00787B47">
        <w:t xml:space="preserve"> </w:t>
      </w:r>
      <w:r w:rsidRPr="00787B47">
        <w:t xml:space="preserve">"Г. Малоярославец" </w:t>
      </w:r>
      <w:hyperlink r:id="rId5" w:tgtFrame="Logical" w:history="1">
        <w:r w:rsidRPr="00787B47">
          <w:rPr>
            <w:rStyle w:val="a4"/>
          </w:rPr>
          <w:t>от 14.09.2006 N 151</w:t>
        </w:r>
      </w:hyperlink>
      <w:r w:rsidRPr="00787B47">
        <w:t>,</w:t>
      </w:r>
      <w:r w:rsidR="00E11AF2" w:rsidRPr="00787B47">
        <w:t xml:space="preserve"> </w:t>
      </w:r>
      <w:hyperlink r:id="rId6" w:tgtFrame="Logical" w:history="1">
        <w:r w:rsidRPr="00787B47">
          <w:rPr>
            <w:rStyle w:val="a4"/>
          </w:rPr>
          <w:t>от 19.04.2007 N 206</w:t>
        </w:r>
      </w:hyperlink>
      <w:r w:rsidRPr="00787B47">
        <w:t>,</w:t>
      </w:r>
      <w:r w:rsidR="00E11AF2" w:rsidRPr="00787B47">
        <w:t xml:space="preserve"> </w:t>
      </w:r>
      <w:r w:rsidRPr="00787B47">
        <w:t>Решений городской Думы городского поселения</w:t>
      </w:r>
      <w:r w:rsidR="00734C21" w:rsidRPr="00787B47">
        <w:t xml:space="preserve"> </w:t>
      </w:r>
      <w:r w:rsidRPr="00787B47">
        <w:t xml:space="preserve">"Г. Малоярославец" </w:t>
      </w:r>
      <w:hyperlink r:id="rId7" w:tgtFrame="Logical" w:history="1">
        <w:r w:rsidRPr="00787B47">
          <w:rPr>
            <w:rStyle w:val="a4"/>
          </w:rPr>
          <w:t>от 18.12.2008 N 317</w:t>
        </w:r>
      </w:hyperlink>
      <w:r w:rsidRPr="00787B47">
        <w:t xml:space="preserve">, </w:t>
      </w:r>
      <w:hyperlink r:id="rId8" w:tgtFrame="Logical" w:history="1">
        <w:r w:rsidRPr="00787B47">
          <w:rPr>
            <w:rStyle w:val="a4"/>
          </w:rPr>
          <w:t>от 26.11.2009 N 387</w:t>
        </w:r>
      </w:hyperlink>
      <w:r w:rsidRPr="00787B47">
        <w:t>,</w:t>
      </w:r>
      <w:r w:rsidR="00E11AF2" w:rsidRPr="00787B47">
        <w:t xml:space="preserve"> </w:t>
      </w:r>
      <w:hyperlink r:id="rId9" w:tgtFrame="Logical" w:history="1">
        <w:r w:rsidRPr="00787B47">
          <w:rPr>
            <w:rStyle w:val="a4"/>
          </w:rPr>
          <w:t>от 30.09.2010 N 55</w:t>
        </w:r>
      </w:hyperlink>
      <w:r w:rsidRPr="00787B47">
        <w:t xml:space="preserve"> (</w:t>
      </w:r>
      <w:hyperlink r:id="rId10" w:tgtFrame="Logical" w:history="1">
        <w:r w:rsidRPr="00787B47">
          <w:rPr>
            <w:rStyle w:val="a4"/>
          </w:rPr>
          <w:t>ред. 03.02.2011</w:t>
        </w:r>
        <w:r w:rsidR="006A5E4A" w:rsidRPr="00787B47">
          <w:rPr>
            <w:rStyle w:val="a4"/>
          </w:rPr>
          <w:t xml:space="preserve"> №90</w:t>
        </w:r>
      </w:hyperlink>
      <w:r w:rsidRPr="00787B47">
        <w:t>)</w:t>
      </w:r>
      <w:r w:rsidR="00E27F43" w:rsidRPr="00787B47">
        <w:t xml:space="preserve">, </w:t>
      </w:r>
      <w:hyperlink r:id="rId11" w:tgtFrame="Logical" w:history="1">
        <w:r w:rsidR="00E27F43" w:rsidRPr="00787B47">
          <w:rPr>
            <w:rStyle w:val="a4"/>
          </w:rPr>
          <w:t>от 28.08.2014 №470</w:t>
        </w:r>
      </w:hyperlink>
      <w:r w:rsidR="00E27F43" w:rsidRPr="00787B47">
        <w:t xml:space="preserve">, </w:t>
      </w:r>
      <w:hyperlink r:id="rId12" w:tgtFrame="Logical" w:history="1">
        <w:r w:rsidR="00E27F43" w:rsidRPr="00787B47">
          <w:rPr>
            <w:rStyle w:val="a4"/>
          </w:rPr>
          <w:t>23.10.2014 №489</w:t>
        </w:r>
      </w:hyperlink>
      <w:r w:rsidR="00D832C4" w:rsidRPr="00787B47">
        <w:t xml:space="preserve">, </w:t>
      </w:r>
      <w:hyperlink r:id="rId13" w:tgtFrame="Logical" w:history="1">
        <w:r w:rsidR="00D832C4" w:rsidRPr="00787B47">
          <w:rPr>
            <w:rStyle w:val="a4"/>
          </w:rPr>
          <w:t>от 18.12.2014 №515</w:t>
        </w:r>
      </w:hyperlink>
      <w:r w:rsidR="00923B9B" w:rsidRPr="00787B47">
        <w:t xml:space="preserve">, от </w:t>
      </w:r>
      <w:hyperlink r:id="rId14" w:tgtFrame="Logical" w:history="1">
        <w:r w:rsidR="00923B9B" w:rsidRPr="00787B47">
          <w:rPr>
            <w:rStyle w:val="a4"/>
          </w:rPr>
          <w:t>18.02.2016 №67</w:t>
        </w:r>
      </w:hyperlink>
      <w:r w:rsidR="00787B47" w:rsidRPr="00787B47">
        <w:t>, от</w:t>
      </w:r>
      <w:r w:rsidR="00C264C2">
        <w:t xml:space="preserve"> </w:t>
      </w:r>
      <w:hyperlink r:id="rId15" w:tgtFrame="Logical" w:history="1">
        <w:r w:rsidR="00C264C2" w:rsidRPr="00C264C2">
          <w:rPr>
            <w:rStyle w:val="a4"/>
          </w:rPr>
          <w:t>19.10.2017 №234</w:t>
        </w:r>
      </w:hyperlink>
      <w:r w:rsidR="007B5FCF" w:rsidRPr="00787B47">
        <w:t>, от</w:t>
      </w:r>
      <w:r w:rsidR="007B5FCF">
        <w:t xml:space="preserve"> </w:t>
      </w:r>
      <w:hyperlink r:id="rId16" w:tgtFrame="Logical" w:history="1">
        <w:r w:rsidR="007B5FCF" w:rsidRPr="007B5FCF">
          <w:rPr>
            <w:rStyle w:val="a4"/>
          </w:rPr>
          <w:t>23.11.2017г. №247</w:t>
        </w:r>
      </w:hyperlink>
      <w:r w:rsidR="00E834EF">
        <w:t xml:space="preserve">, от </w:t>
      </w:r>
      <w:hyperlink r:id="rId17" w:tgtFrame="Logical" w:history="1">
        <w:r w:rsidR="00E834EF" w:rsidRPr="00E834EF">
          <w:rPr>
            <w:rStyle w:val="a4"/>
          </w:rPr>
          <w:t>28.11.2019 г. №448</w:t>
        </w:r>
      </w:hyperlink>
      <w:r w:rsidR="006C2034">
        <w:t xml:space="preserve">, от </w:t>
      </w:r>
      <w:hyperlink r:id="rId18" w:tgtFrame="Logical" w:history="1">
        <w:r w:rsidR="006C2034" w:rsidRPr="006C2034">
          <w:rPr>
            <w:rStyle w:val="a4"/>
          </w:rPr>
          <w:t>24.12.2019 г. №465</w:t>
        </w:r>
      </w:hyperlink>
      <w:r w:rsidR="00AC517D">
        <w:t xml:space="preserve">, от </w:t>
      </w:r>
      <w:hyperlink r:id="rId19" w:tgtFrame="Logical" w:history="1">
        <w:r w:rsidR="00AC517D" w:rsidRPr="00AC517D">
          <w:rPr>
            <w:rStyle w:val="a4"/>
          </w:rPr>
          <w:t>30.04.2020 г. №5</w:t>
        </w:r>
        <w:r w:rsidR="0098122B">
          <w:rPr>
            <w:rStyle w:val="a4"/>
          </w:rPr>
          <w:t>22</w:t>
        </w:r>
      </w:hyperlink>
      <w:r w:rsidR="00980690">
        <w:t xml:space="preserve">, от </w:t>
      </w:r>
      <w:hyperlink r:id="rId20" w:tgtFrame="Logical" w:history="1">
        <w:r w:rsidR="00980690" w:rsidRPr="00980690">
          <w:rPr>
            <w:rStyle w:val="a4"/>
          </w:rPr>
          <w:t>30.04.2020 г. №523</w:t>
        </w:r>
      </w:hyperlink>
      <w:r w:rsidR="00F739BF">
        <w:t>, от </w:t>
      </w:r>
      <w:hyperlink r:id="rId21" w:tgtFrame="ChangingDocument" w:history="1">
        <w:r w:rsidR="00F739BF" w:rsidRPr="00F739BF">
          <w:rPr>
            <w:rStyle w:val="a4"/>
          </w:rPr>
          <w:t>22.09.2022 №222</w:t>
        </w:r>
      </w:hyperlink>
      <w:r w:rsidR="00F739BF">
        <w:t>)</w:t>
      </w:r>
    </w:p>
    <w:p w:rsidR="00917BB4" w:rsidRPr="00734C21" w:rsidRDefault="00917BB4" w:rsidP="00734C21">
      <w:pPr>
        <w:rPr>
          <w:rFonts w:cs="Arial"/>
        </w:rPr>
      </w:pPr>
    </w:p>
    <w:p w:rsidR="00C264C2" w:rsidRDefault="00917BB4" w:rsidP="003C57A7">
      <w:pPr>
        <w:ind w:firstLine="0"/>
        <w:rPr>
          <w:rFonts w:cs="Arial"/>
        </w:rPr>
      </w:pPr>
      <w:r w:rsidRPr="00734C21">
        <w:rPr>
          <w:rFonts w:cs="Arial"/>
        </w:rPr>
        <w:t xml:space="preserve">В соответствии с </w:t>
      </w:r>
      <w:hyperlink r:id="rId22" w:tooltip="Налоговый кодекс Российской Федерации" w:history="1">
        <w:r w:rsidRPr="00CD4A5F">
          <w:rPr>
            <w:rStyle w:val="a4"/>
            <w:rFonts w:cs="Arial"/>
          </w:rPr>
          <w:t>Налоговым кодексом</w:t>
        </w:r>
      </w:hyperlink>
      <w:r w:rsidRPr="00734C21">
        <w:rPr>
          <w:rFonts w:cs="Arial"/>
        </w:rPr>
        <w:t xml:space="preserve"> Российской Федерации (в редакции Федерального закона от 29 ноября 2004 года N 141-ФЗ "О внесении изменений в часть вторую </w:t>
      </w:r>
      <w:hyperlink r:id="rId23" w:tooltip="http://dostup.scli.ru:8111/content/act/f7de1846-3c6a-47ab-b440-b8e4cea90c68.html" w:history="1">
        <w:r w:rsidRPr="00CD4A5F">
          <w:rPr>
            <w:rStyle w:val="a4"/>
            <w:rFonts w:cs="Arial"/>
          </w:rPr>
          <w:t>Налогового кодекса</w:t>
        </w:r>
      </w:hyperlink>
      <w:r w:rsidRPr="00734C21">
        <w:rPr>
          <w:rFonts w:cs="Arial"/>
        </w:rPr>
        <w:t xml:space="preserve">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w:t>
      </w:r>
      <w:r w:rsidRPr="007B4419">
        <w:rPr>
          <w:rFonts w:cs="Arial"/>
        </w:rPr>
        <w:t>статьями 19</w:t>
      </w:r>
      <w:r w:rsidRPr="00734C21">
        <w:rPr>
          <w:rFonts w:cs="Arial"/>
        </w:rPr>
        <w:t xml:space="preserve"> и </w:t>
      </w:r>
      <w:r w:rsidRPr="007B4419">
        <w:rPr>
          <w:rFonts w:cs="Arial"/>
        </w:rPr>
        <w:t>21</w:t>
      </w:r>
      <w:r w:rsidRPr="00734C21">
        <w:rPr>
          <w:rFonts w:cs="Arial"/>
        </w:rPr>
        <w:t xml:space="preserve"> </w:t>
      </w:r>
      <w:hyperlink r:id="rId24" w:tgtFrame="Logical" w:history="1">
        <w:r w:rsidRPr="00E46C08">
          <w:rPr>
            <w:rStyle w:val="a4"/>
            <w:rFonts w:cs="Arial"/>
          </w:rPr>
          <w:t>Устава МО "Город Малоярославец"</w:t>
        </w:r>
      </w:hyperlink>
      <w:r w:rsidRPr="00734C21">
        <w:rPr>
          <w:rFonts w:cs="Arial"/>
        </w:rPr>
        <w:t xml:space="preserve"> городская Дума</w:t>
      </w:r>
      <w:r w:rsidR="00E11AF2" w:rsidRPr="00734C21">
        <w:rPr>
          <w:rFonts w:cs="Arial"/>
        </w:rPr>
        <w:t xml:space="preserve"> </w:t>
      </w:r>
    </w:p>
    <w:p w:rsidR="00E75304" w:rsidRDefault="00E75304" w:rsidP="003C57A7">
      <w:pPr>
        <w:ind w:firstLine="0"/>
        <w:rPr>
          <w:rFonts w:cs="Arial"/>
        </w:rPr>
      </w:pPr>
    </w:p>
    <w:p w:rsidR="00917BB4" w:rsidRDefault="00917BB4" w:rsidP="00E75304">
      <w:pPr>
        <w:ind w:firstLine="0"/>
        <w:jc w:val="center"/>
        <w:rPr>
          <w:rFonts w:cs="Arial"/>
        </w:rPr>
      </w:pPr>
      <w:r w:rsidRPr="00734C21">
        <w:rPr>
          <w:rFonts w:cs="Arial"/>
        </w:rPr>
        <w:t>ПОСТАНОВЛЯЕТ:</w:t>
      </w:r>
    </w:p>
    <w:p w:rsidR="00E75304" w:rsidRPr="00734C21" w:rsidRDefault="00E75304" w:rsidP="003C57A7">
      <w:pPr>
        <w:ind w:firstLine="0"/>
        <w:rPr>
          <w:rFonts w:cs="Arial"/>
        </w:rPr>
      </w:pPr>
    </w:p>
    <w:p w:rsidR="00917BB4" w:rsidRPr="00734C21" w:rsidRDefault="00917BB4" w:rsidP="007A506E">
      <w:pPr>
        <w:ind w:firstLine="0"/>
        <w:rPr>
          <w:rFonts w:cs="Arial"/>
        </w:rPr>
      </w:pPr>
      <w:r w:rsidRPr="00734C21">
        <w:rPr>
          <w:rFonts w:cs="Arial"/>
        </w:rPr>
        <w:t xml:space="preserve">1. Утвердить прилагаемое </w:t>
      </w:r>
      <w:hyperlink w:anchor="Par42" w:history="1">
        <w:r w:rsidRPr="00734C21">
          <w:rPr>
            <w:rStyle w:val="a4"/>
            <w:rFonts w:cs="Arial"/>
            <w:color w:val="auto"/>
          </w:rPr>
          <w:t>Положение</w:t>
        </w:r>
      </w:hyperlink>
      <w:r w:rsidRPr="00734C21">
        <w:rPr>
          <w:rFonts w:cs="Arial"/>
        </w:rPr>
        <w:t xml:space="preserve"> "О земельном налоге на территории муниципального образования городское поселение "Город Малоярославец".</w:t>
      </w:r>
    </w:p>
    <w:p w:rsidR="00917BB4" w:rsidRPr="00734C21" w:rsidRDefault="00BD1C2E" w:rsidP="007A506E">
      <w:pPr>
        <w:ind w:firstLine="0"/>
        <w:rPr>
          <w:rFonts w:cs="Arial"/>
        </w:rPr>
      </w:pPr>
      <w:r>
        <w:rPr>
          <w:rFonts w:cs="Arial"/>
        </w:rPr>
        <w:t>2</w:t>
      </w:r>
      <w:r w:rsidR="00917BB4" w:rsidRPr="00734C21">
        <w:rPr>
          <w:rFonts w:cs="Arial"/>
        </w:rPr>
        <w:t>. Настоящее Постановление вступает в силу с 1 января 2006 года, но не ранее чем со дня его официального опубликования.</w:t>
      </w:r>
    </w:p>
    <w:p w:rsidR="00917BB4" w:rsidRPr="00734C21" w:rsidRDefault="00BD1C2E" w:rsidP="007A506E">
      <w:pPr>
        <w:ind w:firstLine="0"/>
        <w:rPr>
          <w:rFonts w:cs="Arial"/>
        </w:rPr>
      </w:pPr>
      <w:r>
        <w:rPr>
          <w:rFonts w:cs="Arial"/>
        </w:rPr>
        <w:t>3</w:t>
      </w:r>
      <w:r w:rsidR="00917BB4" w:rsidRPr="00734C21">
        <w:rPr>
          <w:rFonts w:cs="Arial"/>
        </w:rPr>
        <w:t>. Главному редактору газеты "Малоярославецкий край" опубликовать настоящее Постановление в печати.</w:t>
      </w:r>
    </w:p>
    <w:p w:rsidR="00917BB4" w:rsidRDefault="00917BB4" w:rsidP="00734C21">
      <w:pPr>
        <w:rPr>
          <w:rFonts w:cs="Arial"/>
        </w:rPr>
      </w:pPr>
    </w:p>
    <w:p w:rsidR="00A9130B" w:rsidRDefault="00A9130B" w:rsidP="00734C21">
      <w:pPr>
        <w:rPr>
          <w:rFonts w:cs="Arial"/>
        </w:rPr>
      </w:pPr>
    </w:p>
    <w:p w:rsidR="00C95D9A" w:rsidRPr="00734C21" w:rsidRDefault="00C95D9A" w:rsidP="00734C21">
      <w:pPr>
        <w:rPr>
          <w:rFonts w:cs="Arial"/>
        </w:rPr>
      </w:pPr>
    </w:p>
    <w:p w:rsidR="00917BB4" w:rsidRPr="00734C21" w:rsidRDefault="00917BB4" w:rsidP="00B5628F">
      <w:pPr>
        <w:ind w:firstLine="0"/>
        <w:jc w:val="right"/>
        <w:rPr>
          <w:rFonts w:cs="Arial"/>
        </w:rPr>
      </w:pPr>
      <w:r w:rsidRPr="00734C21">
        <w:rPr>
          <w:rFonts w:cs="Arial"/>
        </w:rPr>
        <w:t>Глава городского поселения</w:t>
      </w:r>
    </w:p>
    <w:p w:rsidR="00AC3304" w:rsidRDefault="00917BB4" w:rsidP="00B5628F">
      <w:pPr>
        <w:ind w:firstLine="0"/>
        <w:jc w:val="right"/>
        <w:rPr>
          <w:rFonts w:cs="Arial"/>
        </w:rPr>
      </w:pPr>
      <w:r w:rsidRPr="00734C21">
        <w:rPr>
          <w:rFonts w:cs="Arial"/>
        </w:rPr>
        <w:t>"Город Малоярославец"</w:t>
      </w:r>
      <w:r w:rsidR="00615D50">
        <w:rPr>
          <w:rFonts w:cs="Arial"/>
        </w:rPr>
        <w:t xml:space="preserve"> </w:t>
      </w:r>
    </w:p>
    <w:p w:rsidR="00917BB4" w:rsidRPr="00734C21" w:rsidRDefault="00917BB4" w:rsidP="00B5628F">
      <w:pPr>
        <w:ind w:firstLine="0"/>
        <w:jc w:val="right"/>
        <w:rPr>
          <w:rFonts w:cs="Arial"/>
        </w:rPr>
      </w:pPr>
      <w:r w:rsidRPr="00734C21">
        <w:rPr>
          <w:rFonts w:cs="Arial"/>
        </w:rPr>
        <w:t>Л.И.</w:t>
      </w:r>
      <w:r w:rsidR="001D746D">
        <w:rPr>
          <w:rFonts w:cs="Arial"/>
        </w:rPr>
        <w:t xml:space="preserve"> </w:t>
      </w:r>
      <w:r w:rsidRPr="00734C21">
        <w:rPr>
          <w:rFonts w:cs="Arial"/>
        </w:rPr>
        <w:t>Горохова</w:t>
      </w:r>
    </w:p>
    <w:p w:rsidR="00EF339F" w:rsidRDefault="00EF339F" w:rsidP="00B5628F">
      <w:pPr>
        <w:jc w:val="right"/>
        <w:rPr>
          <w:rFonts w:cs="Arial"/>
        </w:rPr>
      </w:pPr>
    </w:p>
    <w:p w:rsidR="00C95D9A" w:rsidRDefault="00C95D9A" w:rsidP="00B5628F">
      <w:pPr>
        <w:jc w:val="right"/>
        <w:rPr>
          <w:rFonts w:cs="Arial"/>
        </w:rPr>
      </w:pPr>
    </w:p>
    <w:p w:rsidR="00EF339F" w:rsidRDefault="00EF339F" w:rsidP="00B5628F">
      <w:pPr>
        <w:jc w:val="right"/>
        <w:rPr>
          <w:rFonts w:cs="Arial"/>
        </w:rPr>
      </w:pPr>
    </w:p>
    <w:p w:rsidR="00917BB4" w:rsidRPr="00615D50" w:rsidRDefault="00917BB4" w:rsidP="00B5628F">
      <w:pPr>
        <w:jc w:val="right"/>
        <w:rPr>
          <w:rFonts w:cs="Arial"/>
          <w:bCs/>
        </w:rPr>
      </w:pPr>
      <w:r w:rsidRPr="00615D50">
        <w:rPr>
          <w:rFonts w:cs="Arial"/>
          <w:bCs/>
        </w:rPr>
        <w:t>Приложение</w:t>
      </w:r>
    </w:p>
    <w:p w:rsidR="00917BB4" w:rsidRPr="00615D50" w:rsidRDefault="00917BB4" w:rsidP="00B5628F">
      <w:pPr>
        <w:jc w:val="right"/>
        <w:rPr>
          <w:rFonts w:cs="Arial"/>
          <w:bCs/>
        </w:rPr>
      </w:pPr>
      <w:r w:rsidRPr="00615D50">
        <w:rPr>
          <w:rFonts w:cs="Arial"/>
          <w:bCs/>
        </w:rPr>
        <w:t>к Постановлению</w:t>
      </w:r>
    </w:p>
    <w:p w:rsidR="00917BB4" w:rsidRPr="00615D50" w:rsidRDefault="00917BB4" w:rsidP="00B5628F">
      <w:pPr>
        <w:jc w:val="right"/>
        <w:rPr>
          <w:rFonts w:cs="Arial"/>
          <w:bCs/>
        </w:rPr>
      </w:pPr>
      <w:r w:rsidRPr="00615D50">
        <w:rPr>
          <w:rFonts w:cs="Arial"/>
          <w:bCs/>
        </w:rPr>
        <w:t>Городской Думы</w:t>
      </w:r>
    </w:p>
    <w:p w:rsidR="00917BB4" w:rsidRPr="00615D50" w:rsidRDefault="00917BB4" w:rsidP="00B5628F">
      <w:pPr>
        <w:jc w:val="right"/>
        <w:rPr>
          <w:rFonts w:cs="Arial"/>
          <w:bCs/>
        </w:rPr>
      </w:pPr>
      <w:r w:rsidRPr="00615D50">
        <w:rPr>
          <w:rFonts w:cs="Arial"/>
          <w:bCs/>
        </w:rPr>
        <w:t>муниципального образования</w:t>
      </w:r>
    </w:p>
    <w:p w:rsidR="00917BB4" w:rsidRPr="00615D50" w:rsidRDefault="00917BB4" w:rsidP="00B5628F">
      <w:pPr>
        <w:jc w:val="right"/>
        <w:rPr>
          <w:rFonts w:cs="Arial"/>
          <w:bCs/>
        </w:rPr>
      </w:pPr>
      <w:r w:rsidRPr="00615D50">
        <w:rPr>
          <w:rFonts w:cs="Arial"/>
          <w:bCs/>
        </w:rPr>
        <w:t>"Город Малоярославец"</w:t>
      </w:r>
    </w:p>
    <w:p w:rsidR="00917BB4" w:rsidRDefault="00917BB4" w:rsidP="00B5628F">
      <w:pPr>
        <w:jc w:val="right"/>
        <w:rPr>
          <w:rFonts w:cs="Arial"/>
          <w:bCs/>
        </w:rPr>
      </w:pPr>
      <w:r w:rsidRPr="00615D50">
        <w:rPr>
          <w:rFonts w:cs="Arial"/>
          <w:bCs/>
        </w:rPr>
        <w:t xml:space="preserve">от 27 октября </w:t>
      </w:r>
      <w:smartTag w:uri="urn:schemas-microsoft-com:office:smarttags" w:element="metricconverter">
        <w:smartTagPr>
          <w:attr w:name="ProductID" w:val="2005 г"/>
        </w:smartTagPr>
        <w:r w:rsidRPr="00615D50">
          <w:rPr>
            <w:rFonts w:cs="Arial"/>
            <w:bCs/>
          </w:rPr>
          <w:t>2005 г</w:t>
        </w:r>
      </w:smartTag>
      <w:r w:rsidRPr="00615D50">
        <w:rPr>
          <w:rFonts w:cs="Arial"/>
          <w:bCs/>
        </w:rPr>
        <w:t>. N 67</w:t>
      </w:r>
    </w:p>
    <w:p w:rsidR="00060FB3" w:rsidRPr="00787B47" w:rsidRDefault="00F40508" w:rsidP="00060FB3">
      <w:pPr>
        <w:jc w:val="right"/>
      </w:pPr>
      <w:r>
        <w:lastRenderedPageBreak/>
        <w:t>(</w:t>
      </w:r>
      <w:r w:rsidR="00060FB3" w:rsidRPr="00787B47">
        <w:t xml:space="preserve">в ред. Постановлений городской Думы городского поселения "Г. Малоярославец" </w:t>
      </w:r>
      <w:hyperlink r:id="rId25" w:tgtFrame="Logical" w:history="1">
        <w:r w:rsidR="00060FB3" w:rsidRPr="00787B47">
          <w:rPr>
            <w:rStyle w:val="a4"/>
          </w:rPr>
          <w:t>от 14.09.2006 N 151</w:t>
        </w:r>
      </w:hyperlink>
      <w:r w:rsidR="00060FB3" w:rsidRPr="00787B47">
        <w:t xml:space="preserve">, </w:t>
      </w:r>
      <w:hyperlink r:id="rId26" w:tgtFrame="Logical" w:history="1">
        <w:r w:rsidR="00060FB3" w:rsidRPr="00787B47">
          <w:rPr>
            <w:rStyle w:val="a4"/>
          </w:rPr>
          <w:t>от 19.04.2007 N 206</w:t>
        </w:r>
      </w:hyperlink>
      <w:r w:rsidR="00060FB3" w:rsidRPr="00787B47">
        <w:t xml:space="preserve">, Решений городской Думы городского поселения "Г. Малоярославец" </w:t>
      </w:r>
      <w:hyperlink r:id="rId27" w:tgtFrame="Logical" w:history="1">
        <w:r w:rsidR="00060FB3" w:rsidRPr="00787B47">
          <w:rPr>
            <w:rStyle w:val="a4"/>
          </w:rPr>
          <w:t>от 18.12.2008 N 317</w:t>
        </w:r>
      </w:hyperlink>
      <w:r w:rsidR="00060FB3" w:rsidRPr="00787B47">
        <w:t xml:space="preserve">, </w:t>
      </w:r>
      <w:hyperlink r:id="rId28" w:tgtFrame="Logical" w:history="1">
        <w:r w:rsidR="00060FB3" w:rsidRPr="00787B47">
          <w:rPr>
            <w:rStyle w:val="a4"/>
          </w:rPr>
          <w:t>от 26.11.2009 N 387</w:t>
        </w:r>
      </w:hyperlink>
      <w:r w:rsidR="00060FB3" w:rsidRPr="00787B47">
        <w:t xml:space="preserve">, </w:t>
      </w:r>
      <w:hyperlink r:id="rId29" w:tgtFrame="Logical" w:history="1">
        <w:r w:rsidR="00060FB3" w:rsidRPr="00787B47">
          <w:rPr>
            <w:rStyle w:val="a4"/>
          </w:rPr>
          <w:t>от 30.09.2010 N 55</w:t>
        </w:r>
      </w:hyperlink>
      <w:r w:rsidR="00060FB3" w:rsidRPr="00787B47">
        <w:t xml:space="preserve"> (</w:t>
      </w:r>
      <w:hyperlink r:id="rId30" w:tgtFrame="Logical" w:history="1">
        <w:r w:rsidR="00060FB3" w:rsidRPr="00787B47">
          <w:rPr>
            <w:rStyle w:val="a4"/>
          </w:rPr>
          <w:t>ред. 03.02.2011 №90</w:t>
        </w:r>
      </w:hyperlink>
      <w:r w:rsidR="00060FB3" w:rsidRPr="00787B47">
        <w:t xml:space="preserve">), </w:t>
      </w:r>
      <w:hyperlink r:id="rId31" w:tgtFrame="Logical" w:history="1">
        <w:r w:rsidR="00060FB3" w:rsidRPr="00787B47">
          <w:rPr>
            <w:rStyle w:val="a4"/>
          </w:rPr>
          <w:t>от 28.08.2014 №470</w:t>
        </w:r>
      </w:hyperlink>
      <w:r w:rsidR="00060FB3" w:rsidRPr="00787B47">
        <w:t xml:space="preserve">, </w:t>
      </w:r>
      <w:hyperlink r:id="rId32" w:tgtFrame="Logical" w:history="1">
        <w:r w:rsidR="00060FB3" w:rsidRPr="00787B47">
          <w:rPr>
            <w:rStyle w:val="a4"/>
          </w:rPr>
          <w:t>23.10.2014 №489</w:t>
        </w:r>
      </w:hyperlink>
      <w:r w:rsidR="00060FB3" w:rsidRPr="00787B47">
        <w:t xml:space="preserve">, </w:t>
      </w:r>
      <w:hyperlink r:id="rId33" w:tgtFrame="Logical" w:history="1">
        <w:r w:rsidR="00060FB3" w:rsidRPr="00787B47">
          <w:rPr>
            <w:rStyle w:val="a4"/>
          </w:rPr>
          <w:t>от 18.12.2014 №515</w:t>
        </w:r>
      </w:hyperlink>
      <w:r w:rsidR="00060FB3" w:rsidRPr="00787B47">
        <w:t xml:space="preserve">, от </w:t>
      </w:r>
      <w:hyperlink r:id="rId34" w:tgtFrame="Logical" w:history="1">
        <w:r w:rsidR="00060FB3" w:rsidRPr="00787B47">
          <w:rPr>
            <w:rStyle w:val="a4"/>
          </w:rPr>
          <w:t>18.02.2016 №67</w:t>
        </w:r>
      </w:hyperlink>
      <w:r w:rsidR="00060FB3" w:rsidRPr="00787B47">
        <w:t>, от</w:t>
      </w:r>
      <w:r w:rsidR="00060FB3">
        <w:t xml:space="preserve"> </w:t>
      </w:r>
      <w:hyperlink r:id="rId35" w:tgtFrame="Logical" w:history="1">
        <w:r w:rsidR="00060FB3" w:rsidRPr="00C264C2">
          <w:rPr>
            <w:rStyle w:val="a4"/>
          </w:rPr>
          <w:t>19.10.2017 №234</w:t>
        </w:r>
      </w:hyperlink>
      <w:r w:rsidR="00060FB3" w:rsidRPr="00787B47">
        <w:t>, от</w:t>
      </w:r>
      <w:r w:rsidR="00060FB3">
        <w:t xml:space="preserve"> </w:t>
      </w:r>
      <w:hyperlink r:id="rId36" w:tgtFrame="Logical" w:history="1">
        <w:r w:rsidR="00060FB3" w:rsidRPr="007B5FCF">
          <w:rPr>
            <w:rStyle w:val="a4"/>
          </w:rPr>
          <w:t>23.11.2017г. №247</w:t>
        </w:r>
      </w:hyperlink>
      <w:r w:rsidR="00060FB3">
        <w:t xml:space="preserve">, от </w:t>
      </w:r>
      <w:hyperlink r:id="rId37" w:tgtFrame="Logical" w:history="1">
        <w:r w:rsidR="00060FB3" w:rsidRPr="00E834EF">
          <w:rPr>
            <w:rStyle w:val="a4"/>
          </w:rPr>
          <w:t>28.11.2019 г. №448</w:t>
        </w:r>
      </w:hyperlink>
      <w:r w:rsidR="00060FB3">
        <w:t xml:space="preserve">, от </w:t>
      </w:r>
      <w:hyperlink r:id="rId38" w:tgtFrame="Logical" w:history="1">
        <w:r w:rsidR="00060FB3" w:rsidRPr="006C2034">
          <w:rPr>
            <w:rStyle w:val="a4"/>
          </w:rPr>
          <w:t>24.12.2019 г. №465</w:t>
        </w:r>
      </w:hyperlink>
      <w:r w:rsidR="00060FB3">
        <w:t xml:space="preserve">, от </w:t>
      </w:r>
      <w:hyperlink r:id="rId39" w:tgtFrame="Logical" w:history="1">
        <w:r w:rsidR="00060FB3" w:rsidRPr="00AC517D">
          <w:rPr>
            <w:rStyle w:val="a4"/>
          </w:rPr>
          <w:t>30.04.2020 г. №5</w:t>
        </w:r>
        <w:r w:rsidR="00060FB3">
          <w:rPr>
            <w:rStyle w:val="a4"/>
          </w:rPr>
          <w:t>22</w:t>
        </w:r>
      </w:hyperlink>
      <w:r w:rsidR="00060FB3">
        <w:t xml:space="preserve">, от </w:t>
      </w:r>
      <w:hyperlink r:id="rId40" w:tgtFrame="Logical" w:history="1">
        <w:r w:rsidR="00060FB3" w:rsidRPr="00980690">
          <w:rPr>
            <w:rStyle w:val="a4"/>
          </w:rPr>
          <w:t>30.04.2020 г. №523</w:t>
        </w:r>
      </w:hyperlink>
      <w:r w:rsidR="00F739BF">
        <w:t>, от </w:t>
      </w:r>
      <w:hyperlink r:id="rId41" w:tgtFrame="ChangingDocument" w:history="1">
        <w:r w:rsidR="00F739BF" w:rsidRPr="00F739BF">
          <w:rPr>
            <w:rStyle w:val="a4"/>
          </w:rPr>
          <w:t>22.09.2022 №222</w:t>
        </w:r>
      </w:hyperlink>
      <w:r w:rsidR="00F739BF">
        <w:t>)</w:t>
      </w:r>
    </w:p>
    <w:p w:rsidR="00615D50" w:rsidRDefault="00615D50" w:rsidP="007A506E">
      <w:pPr>
        <w:jc w:val="center"/>
        <w:rPr>
          <w:rFonts w:cs="Arial"/>
          <w:b/>
          <w:bCs/>
          <w:iCs/>
          <w:sz w:val="30"/>
          <w:szCs w:val="28"/>
        </w:rPr>
      </w:pPr>
      <w:bookmarkStart w:id="1" w:name="Par42"/>
      <w:bookmarkEnd w:id="1"/>
    </w:p>
    <w:p w:rsidR="00917BB4" w:rsidRPr="007A506E" w:rsidRDefault="00917BB4" w:rsidP="00615D50">
      <w:pPr>
        <w:ind w:firstLine="0"/>
        <w:jc w:val="center"/>
        <w:rPr>
          <w:rFonts w:cs="Arial"/>
          <w:b/>
          <w:bCs/>
          <w:iCs/>
          <w:sz w:val="30"/>
          <w:szCs w:val="28"/>
        </w:rPr>
      </w:pPr>
      <w:r w:rsidRPr="007A506E">
        <w:rPr>
          <w:rFonts w:cs="Arial"/>
          <w:b/>
          <w:bCs/>
          <w:iCs/>
          <w:sz w:val="30"/>
          <w:szCs w:val="28"/>
        </w:rPr>
        <w:t>ПОЛОЖЕНИЕ</w:t>
      </w:r>
    </w:p>
    <w:p w:rsidR="00917BB4" w:rsidRPr="007A506E" w:rsidRDefault="00917BB4" w:rsidP="00615D50">
      <w:pPr>
        <w:ind w:firstLine="0"/>
        <w:jc w:val="center"/>
        <w:rPr>
          <w:rFonts w:cs="Arial"/>
          <w:b/>
          <w:bCs/>
          <w:iCs/>
          <w:sz w:val="30"/>
          <w:szCs w:val="28"/>
        </w:rPr>
      </w:pPr>
      <w:r w:rsidRPr="007A506E">
        <w:rPr>
          <w:rFonts w:cs="Arial"/>
          <w:b/>
          <w:bCs/>
          <w:iCs/>
          <w:sz w:val="30"/>
          <w:szCs w:val="28"/>
        </w:rPr>
        <w:t>О ЗЕМЕЛЬНОМ НАЛОГЕ НА ТЕРРИТОРИИ МУНИЦИПАЛЬНОГО ОБРАЗОВАНИЯ</w:t>
      </w:r>
      <w:r w:rsidR="0040252F" w:rsidRPr="007A506E">
        <w:rPr>
          <w:rFonts w:cs="Arial"/>
          <w:b/>
          <w:bCs/>
          <w:iCs/>
          <w:sz w:val="30"/>
          <w:szCs w:val="28"/>
        </w:rPr>
        <w:t xml:space="preserve"> </w:t>
      </w:r>
      <w:r w:rsidRPr="007A506E">
        <w:rPr>
          <w:rFonts w:cs="Arial"/>
          <w:b/>
          <w:bCs/>
          <w:iCs/>
          <w:sz w:val="30"/>
          <w:szCs w:val="28"/>
        </w:rPr>
        <w:t>ГОРОДСКОЕ ПОСЕЛЕНИЕ "ГОРОД МАЛОЯРОСЛАВЕЦ"</w:t>
      </w:r>
    </w:p>
    <w:p w:rsidR="00917BB4" w:rsidRPr="00734C21" w:rsidRDefault="00917BB4" w:rsidP="00734C21">
      <w:pPr>
        <w:rPr>
          <w:rFonts w:cs="Arial"/>
        </w:rPr>
      </w:pPr>
    </w:p>
    <w:p w:rsidR="00917BB4" w:rsidRPr="00734C21" w:rsidRDefault="00917BB4" w:rsidP="00843E83">
      <w:pPr>
        <w:ind w:firstLine="708"/>
        <w:rPr>
          <w:rFonts w:cs="Arial"/>
        </w:rPr>
      </w:pPr>
      <w:r w:rsidRPr="00734C21">
        <w:rPr>
          <w:rFonts w:cs="Arial"/>
        </w:rPr>
        <w:t xml:space="preserve">Настоящее Положение в соответствии с </w:t>
      </w:r>
      <w:r w:rsidRPr="007B4419">
        <w:rPr>
          <w:rFonts w:cs="Arial"/>
        </w:rPr>
        <w:t>главой 31</w:t>
      </w:r>
      <w:r w:rsidRPr="00734C21">
        <w:rPr>
          <w:rFonts w:cs="Arial"/>
        </w:rPr>
        <w:t xml:space="preserve"> </w:t>
      </w:r>
      <w:hyperlink r:id="rId42" w:tooltip="http://dostup.scli.ru:8111/content/act/f7de1846-3c6a-47ab-b440-b8e4cea90c68.html" w:history="1">
        <w:r w:rsidRPr="00CD4A5F">
          <w:rPr>
            <w:rStyle w:val="a4"/>
            <w:rFonts w:cs="Arial"/>
          </w:rPr>
          <w:t>Налогового кодекса</w:t>
        </w:r>
      </w:hyperlink>
      <w:r w:rsidRPr="00734C21">
        <w:rPr>
          <w:rFonts w:cs="Arial"/>
        </w:rPr>
        <w:t xml:space="preserve"> Российской Федерации устанавливает земельный налог на территории муниципального образования городское поселение "Город Малоярославец".</w:t>
      </w:r>
    </w:p>
    <w:p w:rsidR="00917BB4" w:rsidRPr="00734C21" w:rsidRDefault="00917BB4" w:rsidP="00734C21">
      <w:pPr>
        <w:rPr>
          <w:rFonts w:cs="Arial"/>
        </w:rPr>
      </w:pPr>
    </w:p>
    <w:p w:rsidR="00917BB4" w:rsidRPr="00734C21" w:rsidRDefault="00917BB4" w:rsidP="00843E83">
      <w:pPr>
        <w:ind w:firstLine="708"/>
        <w:rPr>
          <w:rFonts w:cs="Arial"/>
        </w:rPr>
      </w:pPr>
      <w:r w:rsidRPr="007A506E">
        <w:rPr>
          <w:b/>
          <w:bCs/>
          <w:sz w:val="26"/>
          <w:szCs w:val="28"/>
        </w:rPr>
        <w:t>1. Общее положение</w:t>
      </w:r>
    </w:p>
    <w:p w:rsidR="00917BB4" w:rsidRPr="00734C21" w:rsidRDefault="00917BB4" w:rsidP="00734C21">
      <w:pPr>
        <w:ind w:firstLine="708"/>
        <w:rPr>
          <w:rFonts w:cs="Arial"/>
        </w:rPr>
      </w:pPr>
      <w:r w:rsidRPr="00734C21">
        <w:rPr>
          <w:rFonts w:cs="Arial"/>
        </w:rPr>
        <w:t xml:space="preserve">1.1. Настоящим Положением в соответствии с </w:t>
      </w:r>
      <w:hyperlink r:id="rId43" w:tooltip="Налоговый кодекс Российской Федерации" w:history="1">
        <w:r w:rsidRPr="00CD4A5F">
          <w:rPr>
            <w:rStyle w:val="a4"/>
            <w:rFonts w:cs="Arial"/>
          </w:rPr>
          <w:t>Налоговым кодексом</w:t>
        </w:r>
      </w:hyperlink>
      <w:r w:rsidRPr="00734C21">
        <w:rPr>
          <w:rFonts w:cs="Arial"/>
        </w:rPr>
        <w:t xml:space="preserve"> Российской Федерации на территории муниципального образования городское поселение "Город Малоярославец" определяются ставки земельного налога (далее - налог), порядок и сроки уплаты налога, налоговые льготы, включая размер не облагаемой налогом суммы для отдельных категорий налогоплательщиков, а также порядок и сроки представления налогоплательщиками документов, подтверждающих право на уменьшение налоговой базы. В отношении прочих элементов налога предусматривается прямое применение статей </w:t>
      </w:r>
      <w:r w:rsidRPr="007B4419">
        <w:rPr>
          <w:rFonts w:cs="Arial"/>
        </w:rPr>
        <w:t>главы 31</w:t>
      </w:r>
      <w:r w:rsidRPr="00734C21">
        <w:rPr>
          <w:rFonts w:cs="Arial"/>
        </w:rPr>
        <w:t xml:space="preserve"> </w:t>
      </w:r>
      <w:hyperlink r:id="rId44" w:tooltip="http://dostup.scli.ru:8111/content/act/f7de1846-3c6a-47ab-b440-b8e4cea90c68.html" w:history="1">
        <w:r w:rsidRPr="00CD4A5F">
          <w:rPr>
            <w:rStyle w:val="a4"/>
            <w:rFonts w:cs="Arial"/>
          </w:rPr>
          <w:t>Налогового кодекса</w:t>
        </w:r>
      </w:hyperlink>
      <w:r w:rsidRPr="00734C21">
        <w:rPr>
          <w:rFonts w:cs="Arial"/>
        </w:rPr>
        <w:t xml:space="preserve"> Российской Федерации.</w:t>
      </w:r>
    </w:p>
    <w:p w:rsidR="00917BB4" w:rsidRPr="00734C21" w:rsidRDefault="00917BB4" w:rsidP="00734C21">
      <w:pPr>
        <w:rPr>
          <w:rFonts w:cs="Arial"/>
        </w:rPr>
      </w:pPr>
    </w:p>
    <w:p w:rsidR="00917BB4" w:rsidRPr="00734C21" w:rsidRDefault="00917BB4" w:rsidP="00843E83">
      <w:pPr>
        <w:ind w:firstLine="708"/>
        <w:rPr>
          <w:rFonts w:cs="Arial"/>
        </w:rPr>
      </w:pPr>
      <w:r w:rsidRPr="007A506E">
        <w:rPr>
          <w:b/>
          <w:bCs/>
          <w:sz w:val="26"/>
          <w:szCs w:val="28"/>
        </w:rPr>
        <w:t>2. Налоговые ставки</w:t>
      </w:r>
    </w:p>
    <w:p w:rsidR="00A74829" w:rsidRPr="00286484" w:rsidRDefault="00A74829" w:rsidP="00A74829">
      <w:pPr>
        <w:ind w:firstLine="0"/>
      </w:pPr>
      <w:r w:rsidRPr="00286484">
        <w:t>2.1</w:t>
      </w:r>
      <w:r>
        <w:t>.</w:t>
      </w:r>
      <w:r w:rsidRPr="00286484">
        <w:t xml:space="preserve"> Налоговые ставки устанавливаются в следующих размерах:</w:t>
      </w:r>
    </w:p>
    <w:p w:rsidR="00A74829" w:rsidRPr="00286484" w:rsidRDefault="00A74829" w:rsidP="00A74829">
      <w:pPr>
        <w:ind w:firstLine="0"/>
      </w:pPr>
      <w:r w:rsidRPr="00286484">
        <w:t>2.1.1</w:t>
      </w:r>
      <w:r>
        <w:t>.</w:t>
      </w:r>
      <w:r w:rsidRPr="00286484">
        <w:t xml:space="preserve"> 0,2 процента от кадастровой стоимости в отношении земельных участков:</w:t>
      </w:r>
    </w:p>
    <w:p w:rsidR="00A74829" w:rsidRPr="00286484" w:rsidRDefault="00A74829" w:rsidP="00A74829">
      <w:pPr>
        <w:ind w:firstLine="0"/>
      </w:pPr>
      <w:r w:rsidRPr="00286484">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74829" w:rsidRPr="00286484" w:rsidRDefault="00A74829" w:rsidP="00A74829">
      <w:pPr>
        <w:ind w:firstLine="0"/>
      </w:pPr>
      <w:r w:rsidRPr="00286484">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A74829" w:rsidRPr="00286484" w:rsidRDefault="00A74829" w:rsidP="00A74829">
      <w:pPr>
        <w:ind w:firstLine="0"/>
      </w:pPr>
      <w:r w:rsidRPr="00286484">
        <w:t>2.1.2</w:t>
      </w:r>
      <w:r>
        <w:t>.</w:t>
      </w:r>
      <w:r w:rsidRPr="00286484">
        <w:t xml:space="preserve"> 0,3 процента от кадастровой стоимости в отношении земельных участков:</w:t>
      </w:r>
    </w:p>
    <w:p w:rsidR="00A74829" w:rsidRPr="00286484" w:rsidRDefault="00A74829" w:rsidP="00A74829">
      <w:pPr>
        <w:ind w:firstLine="0"/>
      </w:pPr>
      <w:r w:rsidRPr="00286484">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A74829" w:rsidRPr="00286484" w:rsidRDefault="00A74829" w:rsidP="00A74829">
      <w:pPr>
        <w:ind w:firstLine="0"/>
      </w:pPr>
      <w:r w:rsidRPr="00286484">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379AC" w:rsidRPr="002379AC" w:rsidRDefault="00A74829" w:rsidP="002379AC">
      <w:pPr>
        <w:autoSpaceDE w:val="0"/>
        <w:autoSpaceDN w:val="0"/>
        <w:adjustRightInd w:val="0"/>
        <w:ind w:firstLine="709"/>
        <w:rPr>
          <w:rFonts w:eastAsia="Calibri"/>
          <w:lang w:eastAsia="en-US"/>
        </w:rPr>
      </w:pPr>
      <w:r w:rsidRPr="00286484">
        <w:lastRenderedPageBreak/>
        <w:t>2.1.3</w:t>
      </w:r>
      <w:r>
        <w:t>.</w:t>
      </w:r>
      <w:r w:rsidRPr="00286484">
        <w:t xml:space="preserve"> </w:t>
      </w:r>
      <w:r w:rsidR="002379AC" w:rsidRPr="002379AC">
        <w:rPr>
          <w:rFonts w:eastAsia="Calibri"/>
          <w:lang w:eastAsia="en-US"/>
        </w:rPr>
        <w:t>0,5 процента в отношении:</w:t>
      </w:r>
    </w:p>
    <w:p w:rsidR="002379AC" w:rsidRPr="009B47A1" w:rsidRDefault="002379AC" w:rsidP="002379AC">
      <w:pPr>
        <w:autoSpaceDE w:val="0"/>
        <w:autoSpaceDN w:val="0"/>
        <w:adjustRightInd w:val="0"/>
        <w:ind w:firstLine="709"/>
      </w:pPr>
      <w:r w:rsidRPr="009B47A1">
        <w:t>- земельных участков, предоставленных гаражным кооперативам и для размещения отдельно стоящих индивидуальных гаражей;</w:t>
      </w:r>
    </w:p>
    <w:p w:rsidR="002379AC" w:rsidRPr="009B47A1" w:rsidRDefault="002379AC" w:rsidP="002379AC">
      <w:pPr>
        <w:autoSpaceDE w:val="0"/>
        <w:autoSpaceDN w:val="0"/>
        <w:adjustRightInd w:val="0"/>
        <w:ind w:firstLine="709"/>
      </w:pPr>
      <w:r w:rsidRPr="009B47A1">
        <w:t xml:space="preserve">1.5 процента в отношении </w:t>
      </w:r>
    </w:p>
    <w:p w:rsidR="002379AC" w:rsidRPr="009B47A1" w:rsidRDefault="002379AC" w:rsidP="002379AC">
      <w:pPr>
        <w:autoSpaceDE w:val="0"/>
        <w:autoSpaceDN w:val="0"/>
        <w:adjustRightInd w:val="0"/>
        <w:ind w:firstLine="709"/>
      </w:pPr>
      <w:r w:rsidRPr="009B47A1">
        <w:t>- прочих земельных участков;</w:t>
      </w:r>
    </w:p>
    <w:p w:rsidR="00917BB4" w:rsidRDefault="002379AC" w:rsidP="002379AC">
      <w:pPr>
        <w:ind w:firstLine="0"/>
        <w:rPr>
          <w:rFonts w:cs="Arial"/>
        </w:rPr>
      </w:pPr>
      <w:r w:rsidRPr="009B47A1">
        <w:t xml:space="preserve">- земель,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45" w:history="1">
        <w:r w:rsidRPr="009B47A1">
          <w:t>законом</w:t>
        </w:r>
      </w:hyperlink>
      <w:r w:rsidRPr="009B47A1">
        <w:t xml:space="preserve"> от 29 июля 2017 года № 217-ФЗ «О ведении гражданами садоводства и огородничества для собственных нужд и о внесении изменений в отдельные законодате</w:t>
      </w:r>
      <w:r>
        <w:t>льные акты Российской Федерации</w:t>
      </w:r>
      <w:r w:rsidR="0059273D">
        <w:t>»</w:t>
      </w:r>
      <w:r w:rsidR="00A74829">
        <w:t>.</w:t>
      </w:r>
    </w:p>
    <w:p w:rsidR="007A506E" w:rsidRPr="00734C21" w:rsidRDefault="007A506E" w:rsidP="00734C21">
      <w:pPr>
        <w:rPr>
          <w:rFonts w:cs="Arial"/>
        </w:rPr>
      </w:pPr>
    </w:p>
    <w:p w:rsidR="00917BB4" w:rsidRPr="00734C21" w:rsidRDefault="00917BB4" w:rsidP="00843E83">
      <w:pPr>
        <w:ind w:firstLine="708"/>
        <w:rPr>
          <w:rFonts w:cs="Arial"/>
        </w:rPr>
      </w:pPr>
      <w:r w:rsidRPr="007A506E">
        <w:rPr>
          <w:b/>
          <w:bCs/>
          <w:sz w:val="26"/>
          <w:szCs w:val="28"/>
        </w:rPr>
        <w:t>3. Налоговые льготы</w:t>
      </w:r>
    </w:p>
    <w:p w:rsidR="00917BB4" w:rsidRPr="00734C21" w:rsidRDefault="00917BB4" w:rsidP="00734C21">
      <w:pPr>
        <w:ind w:firstLine="708"/>
        <w:rPr>
          <w:rFonts w:cs="Arial"/>
        </w:rPr>
      </w:pPr>
      <w:r w:rsidRPr="00734C21">
        <w:rPr>
          <w:rFonts w:cs="Arial"/>
        </w:rPr>
        <w:t>На территории муниципального образования городское поселение "Город Малоярославец" действуют следующие льготы:</w:t>
      </w:r>
    </w:p>
    <w:p w:rsidR="00917BB4" w:rsidRPr="00734C21" w:rsidRDefault="00917BB4" w:rsidP="00734C21">
      <w:pPr>
        <w:ind w:firstLine="708"/>
        <w:rPr>
          <w:rFonts w:cs="Arial"/>
        </w:rPr>
      </w:pPr>
      <w:bookmarkStart w:id="2" w:name="Par82"/>
      <w:bookmarkEnd w:id="2"/>
      <w:r w:rsidRPr="00734C21">
        <w:rPr>
          <w:rFonts w:cs="Arial"/>
        </w:rPr>
        <w:t xml:space="preserve">3.1. Налоговая база, уменьшенная в соответствии с </w:t>
      </w:r>
      <w:r w:rsidRPr="007B4419">
        <w:rPr>
          <w:rFonts w:cs="Arial"/>
        </w:rPr>
        <w:t>главой 31</w:t>
      </w:r>
      <w:r w:rsidRPr="00734C21">
        <w:rPr>
          <w:rFonts w:cs="Arial"/>
        </w:rPr>
        <w:t xml:space="preserve"> </w:t>
      </w:r>
      <w:hyperlink r:id="rId46" w:tooltip="http://dostup.scli.ru:8111/content/act/f7de1846-3c6a-47ab-b440-b8e4cea90c68.html" w:history="1">
        <w:r w:rsidRPr="00CD4A5F">
          <w:rPr>
            <w:rStyle w:val="a4"/>
            <w:rFonts w:cs="Arial"/>
          </w:rPr>
          <w:t>Налогового кодекса</w:t>
        </w:r>
      </w:hyperlink>
      <w:r w:rsidRPr="00734C21">
        <w:rPr>
          <w:rFonts w:cs="Arial"/>
        </w:rPr>
        <w:t xml:space="preserve"> РФ на не облагаемую налогом сумму на одного налогоплательщика на территории города Малоярославца, в отношении земельного участка, находящегося в собственности, постоянном (бессрочном) пользовании и пожизненном наследуемом владении отдельных категорий налогоплательщиков, дополнительно уменьшается на 500000 рублей для следующих категорий граждан:</w:t>
      </w:r>
    </w:p>
    <w:p w:rsidR="00917BB4" w:rsidRPr="00734C21" w:rsidRDefault="00917BB4" w:rsidP="00734C21">
      <w:pPr>
        <w:ind w:firstLine="708"/>
        <w:rPr>
          <w:rFonts w:cs="Arial"/>
        </w:rPr>
      </w:pPr>
      <w:r w:rsidRPr="00734C21">
        <w:rPr>
          <w:rFonts w:cs="Arial"/>
        </w:rPr>
        <w:t>3.1.1. Героев Советского Союза, Героев Российской Федерации, полных кавалеров ордена Славы;</w:t>
      </w:r>
    </w:p>
    <w:p w:rsidR="00E27F43" w:rsidRDefault="00917BB4" w:rsidP="00734C21">
      <w:pPr>
        <w:ind w:firstLine="708"/>
      </w:pPr>
      <w:r w:rsidRPr="00734C21">
        <w:rPr>
          <w:rFonts w:cs="Arial"/>
        </w:rPr>
        <w:t xml:space="preserve">3.1.2. </w:t>
      </w:r>
      <w:r w:rsidR="00E27F43">
        <w:t>Инвалидов, имеющих I и II группу инвалидности;</w:t>
      </w:r>
    </w:p>
    <w:p w:rsidR="00917BB4" w:rsidRPr="00734C21" w:rsidRDefault="003C24C4" w:rsidP="00734C21">
      <w:pPr>
        <w:ind w:firstLine="708"/>
        <w:rPr>
          <w:rFonts w:cs="Arial"/>
        </w:rPr>
      </w:pPr>
      <w:r>
        <w:rPr>
          <w:rFonts w:cs="Arial"/>
        </w:rPr>
        <w:t>3.1.3. Инвалидов с детства</w:t>
      </w:r>
      <w:r w:rsidRPr="00286484">
        <w:t>, детей-инвалидов</w:t>
      </w:r>
    </w:p>
    <w:p w:rsidR="00917BB4" w:rsidRPr="00734C21" w:rsidRDefault="00917BB4" w:rsidP="00734C21">
      <w:pPr>
        <w:ind w:firstLine="708"/>
        <w:rPr>
          <w:rFonts w:cs="Arial"/>
        </w:rPr>
      </w:pPr>
      <w:r w:rsidRPr="00734C21">
        <w:rPr>
          <w:rFonts w:cs="Arial"/>
        </w:rPr>
        <w:t>3.1.4. Ветеранов и инвалидов Великой Отечественной войны, а также ветеранов и инвалидов боевых действий;</w:t>
      </w:r>
    </w:p>
    <w:p w:rsidR="00917BB4" w:rsidRPr="00734C21" w:rsidRDefault="00917BB4" w:rsidP="00734C21">
      <w:pPr>
        <w:ind w:firstLine="708"/>
        <w:rPr>
          <w:rFonts w:cs="Arial"/>
        </w:rPr>
      </w:pPr>
      <w:r w:rsidRPr="00734C21">
        <w:rPr>
          <w:rFonts w:cs="Arial"/>
        </w:rPr>
        <w:t xml:space="preserve">3.1.5. Физических лиц, имеющих право на получение социальной поддержки в соответствии с </w:t>
      </w:r>
      <w:r w:rsidRPr="007B4419">
        <w:rPr>
          <w:rFonts w:cs="Arial"/>
        </w:rPr>
        <w:t>Законом</w:t>
      </w:r>
      <w:r w:rsidRPr="00734C21">
        <w:rPr>
          <w:rFonts w:cs="Arial"/>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r w:rsidRPr="007B4419">
        <w:rPr>
          <w:rFonts w:cs="Arial"/>
        </w:rPr>
        <w:t>законом</w:t>
      </w:r>
      <w:r w:rsidRPr="00734C21">
        <w:rPr>
          <w:rFonts w:cs="Arial"/>
        </w:rPr>
        <w:t xml:space="preserve"> от 26 ноября 1998 года N 175-ФЗ "О социальной защите граждан Российской Федерации, подвергшихся воздействию вследствие аварии в 1957 году на производственном объединении "Маяк" и сбросов радиоактивных отходов в реку Теча" и в соответствии с Федеральным </w:t>
      </w:r>
      <w:r w:rsidRPr="007B4419">
        <w:rPr>
          <w:rFonts w:cs="Arial"/>
        </w:rPr>
        <w:t>законом</w:t>
      </w:r>
      <w:r w:rsidRPr="00734C21">
        <w:rPr>
          <w:rFonts w:cs="Arial"/>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917BB4" w:rsidRPr="00734C21" w:rsidRDefault="00917BB4" w:rsidP="00734C21">
      <w:pPr>
        <w:ind w:firstLine="708"/>
        <w:rPr>
          <w:rFonts w:cs="Arial"/>
        </w:rPr>
      </w:pPr>
      <w:r w:rsidRPr="00734C21">
        <w:rPr>
          <w:rFonts w:cs="Arial"/>
        </w:rPr>
        <w:t>3.1.6.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17BB4" w:rsidRPr="00734C21" w:rsidRDefault="00917BB4" w:rsidP="00734C21">
      <w:pPr>
        <w:ind w:firstLine="708"/>
        <w:rPr>
          <w:rFonts w:cs="Arial"/>
        </w:rPr>
      </w:pPr>
      <w:r w:rsidRPr="00734C21">
        <w:rPr>
          <w:rFonts w:cs="Arial"/>
        </w:rPr>
        <w:t>3.1.7.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917BB4" w:rsidRPr="00734C21" w:rsidRDefault="00917BB4" w:rsidP="00734C21">
      <w:pPr>
        <w:ind w:firstLine="708"/>
        <w:rPr>
          <w:rFonts w:cs="Arial"/>
        </w:rPr>
      </w:pPr>
      <w:r w:rsidRPr="00734C21">
        <w:rPr>
          <w:rFonts w:cs="Arial"/>
        </w:rPr>
        <w:t xml:space="preserve">3.2. Налоговые льготы, установленные </w:t>
      </w:r>
      <w:hyperlink w:anchor="Par82" w:history="1">
        <w:r w:rsidRPr="00734C21">
          <w:rPr>
            <w:rStyle w:val="a4"/>
            <w:rFonts w:cs="Arial"/>
            <w:color w:val="auto"/>
          </w:rPr>
          <w:t>пунктом 3.1</w:t>
        </w:r>
      </w:hyperlink>
      <w:r w:rsidRPr="00734C21">
        <w:rPr>
          <w:rFonts w:cs="Arial"/>
        </w:rPr>
        <w:t xml:space="preserve"> настоящего Положения, не распространяются на земельные участки (части, доли земельных участков), сдаваемые в аренду.</w:t>
      </w:r>
    </w:p>
    <w:p w:rsidR="00D17E7B" w:rsidRPr="00286484" w:rsidRDefault="00E27F43" w:rsidP="00D17E7B">
      <w:pPr>
        <w:ind w:firstLine="708"/>
      </w:pPr>
      <w:r w:rsidRPr="00A31F34">
        <w:t>3.</w:t>
      </w:r>
      <w:r w:rsidR="00060616">
        <w:t>3</w:t>
      </w:r>
      <w:r w:rsidRPr="00A31F34">
        <w:t xml:space="preserve">. </w:t>
      </w:r>
      <w:r w:rsidR="00D17E7B">
        <w:t>П</w:t>
      </w:r>
      <w:r w:rsidR="00D17E7B" w:rsidRPr="00286484">
        <w:t xml:space="preserve">омимо категорий налогоплательщиков, освобожденных от уплаты налогов согласно статье 395 </w:t>
      </w:r>
      <w:hyperlink r:id="rId47" w:tooltip="http://dostup.scli.ru:8111/content/act/f7de1846-3c6a-47ab-b440-b8e4cea90c68.html" w:history="1">
        <w:r w:rsidR="00D17E7B" w:rsidRPr="00CD4A5F">
          <w:rPr>
            <w:rStyle w:val="a4"/>
          </w:rPr>
          <w:t>Налогового кодекса</w:t>
        </w:r>
      </w:hyperlink>
      <w:r w:rsidR="00D17E7B" w:rsidRPr="00286484">
        <w:t xml:space="preserve"> Российской Федерации, освобождаются от налогообложения:</w:t>
      </w:r>
    </w:p>
    <w:p w:rsidR="00D832C4" w:rsidRPr="00734C21" w:rsidRDefault="00D17E7B" w:rsidP="00D17E7B">
      <w:pPr>
        <w:ind w:firstLine="708"/>
        <w:rPr>
          <w:rFonts w:cs="Arial"/>
        </w:rPr>
      </w:pPr>
      <w:r w:rsidRPr="00286484">
        <w:lastRenderedPageBreak/>
        <w:t>- многодетные семьи, имеющие 3-х и более детей, зарегистрированные на территории муниципального образования городское поселение «Город Малоярославец» в качест</w:t>
      </w:r>
      <w:r w:rsidR="00E865E7">
        <w:t>ве многодетной семьи, в порядке</w:t>
      </w:r>
      <w:r w:rsidRPr="00286484">
        <w:t>, установленном Законом Калужской области «О статусе многодетной  семьи в Калужской области и мерах ее социальной поддержки», при условии подтверждения статуса многодетной семьи соответствующими документами, выданными уполномоченным органом местного самоуправления.</w:t>
      </w:r>
    </w:p>
    <w:p w:rsidR="00977B51" w:rsidRDefault="00977B51" w:rsidP="00734C21">
      <w:pPr>
        <w:jc w:val="center"/>
        <w:rPr>
          <w:rFonts w:cs="Arial"/>
        </w:rPr>
      </w:pPr>
    </w:p>
    <w:p w:rsidR="00917BB4" w:rsidRPr="00734C21" w:rsidRDefault="00917BB4" w:rsidP="00843E83">
      <w:pPr>
        <w:ind w:firstLine="708"/>
        <w:rPr>
          <w:rFonts w:cs="Arial"/>
        </w:rPr>
      </w:pPr>
      <w:r w:rsidRPr="007A506E">
        <w:rPr>
          <w:b/>
          <w:bCs/>
          <w:sz w:val="26"/>
          <w:szCs w:val="28"/>
        </w:rPr>
        <w:t>4. Налоговый период и отчетный период</w:t>
      </w:r>
    </w:p>
    <w:p w:rsidR="00917BB4" w:rsidRPr="00734C21" w:rsidRDefault="00917BB4" w:rsidP="00734C21">
      <w:pPr>
        <w:ind w:firstLine="708"/>
        <w:rPr>
          <w:rFonts w:cs="Arial"/>
        </w:rPr>
      </w:pPr>
      <w:r w:rsidRPr="00734C21">
        <w:rPr>
          <w:rFonts w:cs="Arial"/>
        </w:rPr>
        <w:t>4.1. Налоговым периодом признается календарный год.</w:t>
      </w:r>
    </w:p>
    <w:p w:rsidR="00917BB4" w:rsidRPr="00734C21" w:rsidRDefault="00917BB4" w:rsidP="00734C21">
      <w:pPr>
        <w:ind w:firstLine="708"/>
        <w:rPr>
          <w:rFonts w:cs="Arial"/>
        </w:rPr>
      </w:pPr>
      <w:r w:rsidRPr="00734C21">
        <w:rPr>
          <w:rFonts w:cs="Arial"/>
        </w:rPr>
        <w:t xml:space="preserve">4.2. </w:t>
      </w:r>
      <w:r w:rsidR="00430BF8" w:rsidRPr="004462E3">
        <w:t>Отчетными периодами для налогоплательщиков - организаций признаются первый квартал, второй квартал и третий квартал календарного года</w:t>
      </w:r>
      <w:r w:rsidRPr="00734C21">
        <w:rPr>
          <w:rFonts w:cs="Arial"/>
        </w:rPr>
        <w:t>.</w:t>
      </w:r>
    </w:p>
    <w:p w:rsidR="00917BB4" w:rsidRPr="00734C21" w:rsidRDefault="00917BB4" w:rsidP="00734C21">
      <w:pPr>
        <w:rPr>
          <w:rFonts w:cs="Arial"/>
        </w:rPr>
      </w:pPr>
    </w:p>
    <w:p w:rsidR="00917BB4" w:rsidRPr="00734C21" w:rsidRDefault="008F7BFA" w:rsidP="00843E83">
      <w:pPr>
        <w:ind w:firstLine="708"/>
        <w:rPr>
          <w:rFonts w:cs="Arial"/>
        </w:rPr>
      </w:pPr>
      <w:r>
        <w:rPr>
          <w:b/>
          <w:bCs/>
          <w:sz w:val="26"/>
          <w:szCs w:val="28"/>
        </w:rPr>
        <w:t>5. Порядок</w:t>
      </w:r>
      <w:r w:rsidR="00295394">
        <w:rPr>
          <w:b/>
          <w:bCs/>
          <w:sz w:val="26"/>
          <w:szCs w:val="28"/>
        </w:rPr>
        <w:t xml:space="preserve"> </w:t>
      </w:r>
      <w:r w:rsidR="00917BB4" w:rsidRPr="007A506E">
        <w:rPr>
          <w:b/>
          <w:bCs/>
          <w:sz w:val="26"/>
          <w:szCs w:val="28"/>
        </w:rPr>
        <w:t>уплаты налога и авансовых платежей</w:t>
      </w:r>
      <w:r w:rsidR="00EF339F" w:rsidRPr="007A506E">
        <w:rPr>
          <w:b/>
          <w:bCs/>
          <w:sz w:val="26"/>
          <w:szCs w:val="28"/>
        </w:rPr>
        <w:t xml:space="preserve"> </w:t>
      </w:r>
      <w:r w:rsidR="00917BB4" w:rsidRPr="007A506E">
        <w:rPr>
          <w:b/>
          <w:bCs/>
          <w:sz w:val="26"/>
          <w:szCs w:val="28"/>
        </w:rPr>
        <w:t>по налогу</w:t>
      </w:r>
    </w:p>
    <w:p w:rsidR="00917BB4" w:rsidRDefault="00917BB4" w:rsidP="00734C21">
      <w:pPr>
        <w:ind w:firstLine="708"/>
        <w:rPr>
          <w:rFonts w:cs="Arial"/>
        </w:rPr>
      </w:pPr>
      <w:r w:rsidRPr="00734C21">
        <w:rPr>
          <w:rFonts w:cs="Arial"/>
        </w:rPr>
        <w:t>5.</w:t>
      </w:r>
      <w:r w:rsidR="00DB7FF4">
        <w:rPr>
          <w:rFonts w:cs="Arial"/>
        </w:rPr>
        <w:t>2</w:t>
      </w:r>
      <w:r w:rsidRPr="00734C21">
        <w:rPr>
          <w:rFonts w:cs="Arial"/>
        </w:rPr>
        <w:t>. Налогоплательщики - организации уплачивают авансовые платежи по налогу в течение налогового периода не позднее последнего числа месяца, следующего за истекшим налоговым периодом. Сумма авансового платежа по налогу исчисляется как одна четвертая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 итогам налогового периода определяется как разница между суммой налога, исчисленной по ставкам, и суммами авансовых платежей по налогу</w:t>
      </w:r>
      <w:r w:rsidR="000A725D">
        <w:rPr>
          <w:rFonts w:cs="Arial"/>
        </w:rPr>
        <w:t>.</w:t>
      </w:r>
    </w:p>
    <w:p w:rsidR="003C57A7" w:rsidRPr="00B54482" w:rsidRDefault="003C57A7" w:rsidP="003C57A7">
      <w:pPr>
        <w:pStyle w:val="20"/>
        <w:spacing w:after="0" w:line="240" w:lineRule="auto"/>
      </w:pPr>
      <w:r w:rsidRPr="00B54482">
        <w:t>5.2.1. Налогоплательщики – организации, включенные по состоянию на 01 марта 2020 года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и занятые в сферах деятельности, наиболее пострадавших в условиях ухудшения ситуации в связи с распространением новой короновирусной инфекции, перечень которых утвержден Правительством Российской Федерации, уплату авансовых платежей производят:</w:t>
      </w:r>
    </w:p>
    <w:p w:rsidR="003C57A7" w:rsidRPr="00B54482" w:rsidRDefault="003C57A7" w:rsidP="003C57A7">
      <w:pPr>
        <w:pStyle w:val="20"/>
        <w:spacing w:after="0" w:line="240" w:lineRule="auto"/>
      </w:pPr>
      <w:r w:rsidRPr="00B54482">
        <w:t xml:space="preserve">- за </w:t>
      </w:r>
      <w:r w:rsidRPr="00B54482">
        <w:rPr>
          <w:lang w:val="en-US"/>
        </w:rPr>
        <w:t>I</w:t>
      </w:r>
      <w:r w:rsidRPr="00B54482">
        <w:t xml:space="preserve"> квартал 2020 года - не позднее 30 октября 2020 года;</w:t>
      </w:r>
    </w:p>
    <w:p w:rsidR="003C57A7" w:rsidRPr="00734C21" w:rsidRDefault="003C57A7" w:rsidP="003C57A7">
      <w:pPr>
        <w:rPr>
          <w:rFonts w:cs="Arial"/>
        </w:rPr>
      </w:pPr>
      <w:r w:rsidRPr="00B54482">
        <w:t xml:space="preserve">- за </w:t>
      </w:r>
      <w:r w:rsidRPr="00B54482">
        <w:rPr>
          <w:lang w:val="en-US"/>
        </w:rPr>
        <w:t>II</w:t>
      </w:r>
      <w:r w:rsidRPr="00B54482">
        <w:t xml:space="preserve"> квартал 2020 года – </w:t>
      </w:r>
      <w:r>
        <w:t>не позднее 30 декабря 2020 года.</w:t>
      </w:r>
    </w:p>
    <w:p w:rsidR="00917BB4" w:rsidRPr="00734C21" w:rsidRDefault="00917BB4" w:rsidP="00734C21">
      <w:pPr>
        <w:ind w:firstLine="708"/>
        <w:rPr>
          <w:rFonts w:cs="Arial"/>
        </w:rPr>
      </w:pPr>
      <w:r w:rsidRPr="00734C21">
        <w:rPr>
          <w:rFonts w:cs="Arial"/>
        </w:rPr>
        <w:t>5.</w:t>
      </w:r>
      <w:r w:rsidR="00DB7FF4">
        <w:rPr>
          <w:rFonts w:cs="Arial"/>
        </w:rPr>
        <w:t>3</w:t>
      </w:r>
      <w:r w:rsidRPr="00734C21">
        <w:rPr>
          <w:rFonts w:cs="Arial"/>
        </w:rPr>
        <w:t>. Налогоплательщики, являющиеся физическими лицами, своевременно не привлеченные к уплате налога, уплачивают этот налог не более чем за три налоговых периода, предшествующих календарному году направления налогового уведомления. Пересмотр неправильно произведенного налогообложения допускается не более чем за три налоговых периода, предшествующих календарному году направления налогового уведомления.</w:t>
      </w:r>
    </w:p>
    <w:p w:rsidR="00917BB4" w:rsidRPr="00734C21" w:rsidRDefault="00917BB4" w:rsidP="00734C21">
      <w:pPr>
        <w:ind w:firstLine="708"/>
        <w:rPr>
          <w:rFonts w:cs="Arial"/>
        </w:rPr>
      </w:pPr>
      <w:r w:rsidRPr="00734C21">
        <w:rPr>
          <w:rFonts w:cs="Arial"/>
        </w:rPr>
        <w:t>5.</w:t>
      </w:r>
      <w:r w:rsidR="00DB7FF4">
        <w:rPr>
          <w:rFonts w:cs="Arial"/>
        </w:rPr>
        <w:t>5</w:t>
      </w:r>
      <w:r w:rsidRPr="00734C21">
        <w:rPr>
          <w:rFonts w:cs="Arial"/>
        </w:rPr>
        <w:t xml:space="preserve">. </w:t>
      </w:r>
      <w:r w:rsidR="00076CE8" w:rsidRPr="007E4086">
        <w:rPr>
          <w:rFonts w:eastAsia="Calibri"/>
        </w:rPr>
        <w:t>Налогоплательщики, имеющие право на уменьшение налоговой базы и на налоговые льготы, должны представить в налоговые органы соответствующее заявление. По желанию налогоплательщика могут быть предоставлены копии докумен</w:t>
      </w:r>
      <w:r w:rsidR="00076CE8">
        <w:rPr>
          <w:rFonts w:eastAsia="Calibri"/>
        </w:rPr>
        <w:t>тов, подтверждающие такое право</w:t>
      </w:r>
      <w:r w:rsidRPr="00734C21">
        <w:rPr>
          <w:rFonts w:cs="Arial"/>
        </w:rPr>
        <w:t>.</w:t>
      </w:r>
    </w:p>
    <w:p w:rsidR="00917BB4" w:rsidRPr="00734C21" w:rsidRDefault="00917BB4" w:rsidP="00734C21">
      <w:pPr>
        <w:rPr>
          <w:rFonts w:cs="Arial"/>
        </w:rPr>
      </w:pPr>
    </w:p>
    <w:sectPr w:rsidR="00917BB4" w:rsidRPr="00734C21" w:rsidSect="00E11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48D3"/>
    <w:rsid w:val="00060616"/>
    <w:rsid w:val="00060FB3"/>
    <w:rsid w:val="00076CE8"/>
    <w:rsid w:val="000A725D"/>
    <w:rsid w:val="000B7E15"/>
    <w:rsid w:val="000C48D9"/>
    <w:rsid w:val="000E3B6C"/>
    <w:rsid w:val="000E3BFE"/>
    <w:rsid w:val="000F67A9"/>
    <w:rsid w:val="000F7703"/>
    <w:rsid w:val="00147328"/>
    <w:rsid w:val="001760FC"/>
    <w:rsid w:val="001D746D"/>
    <w:rsid w:val="002379AC"/>
    <w:rsid w:val="00242A0D"/>
    <w:rsid w:val="002712EC"/>
    <w:rsid w:val="00295394"/>
    <w:rsid w:val="002B1F07"/>
    <w:rsid w:val="002B2602"/>
    <w:rsid w:val="00302083"/>
    <w:rsid w:val="00307A1A"/>
    <w:rsid w:val="00346656"/>
    <w:rsid w:val="00346AE8"/>
    <w:rsid w:val="0035233B"/>
    <w:rsid w:val="003C24C4"/>
    <w:rsid w:val="003C57A7"/>
    <w:rsid w:val="003D31BA"/>
    <w:rsid w:val="00401F77"/>
    <w:rsid w:val="0040252F"/>
    <w:rsid w:val="004054AF"/>
    <w:rsid w:val="00411856"/>
    <w:rsid w:val="00427854"/>
    <w:rsid w:val="00430BF8"/>
    <w:rsid w:val="004A2085"/>
    <w:rsid w:val="004B0115"/>
    <w:rsid w:val="004E37F6"/>
    <w:rsid w:val="004F4F1A"/>
    <w:rsid w:val="005371BF"/>
    <w:rsid w:val="0059273D"/>
    <w:rsid w:val="005E2F3F"/>
    <w:rsid w:val="005F764D"/>
    <w:rsid w:val="00615D50"/>
    <w:rsid w:val="00684A8B"/>
    <w:rsid w:val="00690F40"/>
    <w:rsid w:val="006A5E4A"/>
    <w:rsid w:val="006B7F7C"/>
    <w:rsid w:val="006C2034"/>
    <w:rsid w:val="006C465E"/>
    <w:rsid w:val="00734C21"/>
    <w:rsid w:val="007725E3"/>
    <w:rsid w:val="00787B47"/>
    <w:rsid w:val="007A506E"/>
    <w:rsid w:val="007B4419"/>
    <w:rsid w:val="007B5FCF"/>
    <w:rsid w:val="007C4D3A"/>
    <w:rsid w:val="007D0665"/>
    <w:rsid w:val="00826612"/>
    <w:rsid w:val="00843E83"/>
    <w:rsid w:val="008B4D85"/>
    <w:rsid w:val="008C68EC"/>
    <w:rsid w:val="008D7F37"/>
    <w:rsid w:val="008F7BFA"/>
    <w:rsid w:val="009030E8"/>
    <w:rsid w:val="00911DD2"/>
    <w:rsid w:val="00917BB4"/>
    <w:rsid w:val="00923B9B"/>
    <w:rsid w:val="00977B51"/>
    <w:rsid w:val="00980690"/>
    <w:rsid w:val="0098122B"/>
    <w:rsid w:val="009D73A1"/>
    <w:rsid w:val="009F7A17"/>
    <w:rsid w:val="00A74829"/>
    <w:rsid w:val="00A9130B"/>
    <w:rsid w:val="00AC3304"/>
    <w:rsid w:val="00AC4E25"/>
    <w:rsid w:val="00AC517D"/>
    <w:rsid w:val="00B17B9A"/>
    <w:rsid w:val="00B23D72"/>
    <w:rsid w:val="00B5628F"/>
    <w:rsid w:val="00BD1C2E"/>
    <w:rsid w:val="00BF5BF0"/>
    <w:rsid w:val="00C16B62"/>
    <w:rsid w:val="00C264C2"/>
    <w:rsid w:val="00C95D9A"/>
    <w:rsid w:val="00CC2F2B"/>
    <w:rsid w:val="00CD2AF7"/>
    <w:rsid w:val="00CD4A5F"/>
    <w:rsid w:val="00CE3045"/>
    <w:rsid w:val="00D17E7B"/>
    <w:rsid w:val="00D5796E"/>
    <w:rsid w:val="00D832C4"/>
    <w:rsid w:val="00D94783"/>
    <w:rsid w:val="00DB7FF4"/>
    <w:rsid w:val="00DE5F83"/>
    <w:rsid w:val="00DF6487"/>
    <w:rsid w:val="00E11AF2"/>
    <w:rsid w:val="00E27F43"/>
    <w:rsid w:val="00E46C08"/>
    <w:rsid w:val="00E563CC"/>
    <w:rsid w:val="00E75304"/>
    <w:rsid w:val="00E83265"/>
    <w:rsid w:val="00E834EF"/>
    <w:rsid w:val="00E865E7"/>
    <w:rsid w:val="00EF339F"/>
    <w:rsid w:val="00EF6B96"/>
    <w:rsid w:val="00F31D10"/>
    <w:rsid w:val="00F32E62"/>
    <w:rsid w:val="00F40508"/>
    <w:rsid w:val="00F566FA"/>
    <w:rsid w:val="00F671CE"/>
    <w:rsid w:val="00F739BF"/>
    <w:rsid w:val="00FA49F4"/>
    <w:rsid w:val="00FB0A70"/>
    <w:rsid w:val="00FD5521"/>
    <w:rsid w:val="00FF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F67A9"/>
    <w:pPr>
      <w:ind w:firstLine="567"/>
      <w:jc w:val="both"/>
    </w:pPr>
    <w:rPr>
      <w:rFonts w:ascii="Arial" w:hAnsi="Arial"/>
      <w:sz w:val="24"/>
      <w:szCs w:val="24"/>
    </w:rPr>
  </w:style>
  <w:style w:type="paragraph" w:styleId="1">
    <w:name w:val="heading 1"/>
    <w:aliases w:val="!Части документа"/>
    <w:basedOn w:val="a"/>
    <w:next w:val="a"/>
    <w:qFormat/>
    <w:rsid w:val="000F67A9"/>
    <w:pPr>
      <w:jc w:val="center"/>
      <w:outlineLvl w:val="0"/>
    </w:pPr>
    <w:rPr>
      <w:rFonts w:cs="Arial"/>
      <w:b/>
      <w:bCs/>
      <w:kern w:val="32"/>
      <w:sz w:val="32"/>
      <w:szCs w:val="32"/>
    </w:rPr>
  </w:style>
  <w:style w:type="paragraph" w:styleId="2">
    <w:name w:val="heading 2"/>
    <w:aliases w:val="!Разделы документа"/>
    <w:basedOn w:val="a"/>
    <w:qFormat/>
    <w:rsid w:val="000F67A9"/>
    <w:pPr>
      <w:jc w:val="center"/>
      <w:outlineLvl w:val="1"/>
    </w:pPr>
    <w:rPr>
      <w:rFonts w:cs="Arial"/>
      <w:b/>
      <w:bCs/>
      <w:iCs/>
      <w:sz w:val="30"/>
      <w:szCs w:val="28"/>
    </w:rPr>
  </w:style>
  <w:style w:type="paragraph" w:styleId="3">
    <w:name w:val="heading 3"/>
    <w:aliases w:val="!Главы документа"/>
    <w:basedOn w:val="a"/>
    <w:qFormat/>
    <w:rsid w:val="000F67A9"/>
    <w:pPr>
      <w:outlineLvl w:val="2"/>
    </w:pPr>
    <w:rPr>
      <w:rFonts w:cs="Arial"/>
      <w:b/>
      <w:bCs/>
      <w:sz w:val="28"/>
      <w:szCs w:val="26"/>
    </w:rPr>
  </w:style>
  <w:style w:type="paragraph" w:styleId="4">
    <w:name w:val="heading 4"/>
    <w:aliases w:val="!Параграфы/Статьи документа"/>
    <w:basedOn w:val="a"/>
    <w:qFormat/>
    <w:rsid w:val="000F67A9"/>
    <w:pPr>
      <w:outlineLvl w:val="3"/>
    </w:pPr>
    <w:rPr>
      <w:b/>
      <w:bCs/>
      <w:sz w:val="26"/>
      <w:szCs w:val="28"/>
    </w:rPr>
  </w:style>
  <w:style w:type="character" w:default="1" w:styleId="a0">
    <w:name w:val="Default Paragraph Font"/>
    <w:semiHidden/>
    <w:rsid w:val="000F67A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67A9"/>
  </w:style>
  <w:style w:type="paragraph" w:customStyle="1" w:styleId="ConsPlusTitle">
    <w:name w:val="ConsPlusTitle"/>
    <w:rsid w:val="00F566FA"/>
    <w:pPr>
      <w:widowControl w:val="0"/>
      <w:autoSpaceDE w:val="0"/>
      <w:autoSpaceDN w:val="0"/>
      <w:adjustRightInd w:val="0"/>
    </w:pPr>
    <w:rPr>
      <w:b/>
      <w:bCs/>
      <w:sz w:val="24"/>
      <w:szCs w:val="24"/>
    </w:rPr>
  </w:style>
  <w:style w:type="character" w:styleId="HTML">
    <w:name w:val="HTML Variable"/>
    <w:aliases w:val="!Ссылки в документе"/>
    <w:basedOn w:val="a0"/>
    <w:rsid w:val="000F67A9"/>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0F67A9"/>
    <w:rPr>
      <w:rFonts w:ascii="Courier" w:hAnsi="Courier"/>
      <w:sz w:val="22"/>
      <w:szCs w:val="20"/>
    </w:rPr>
  </w:style>
  <w:style w:type="paragraph" w:customStyle="1" w:styleId="Title">
    <w:name w:val="Title!Название НПА"/>
    <w:basedOn w:val="a"/>
    <w:rsid w:val="000F67A9"/>
    <w:pPr>
      <w:spacing w:before="240" w:after="60"/>
      <w:jc w:val="center"/>
      <w:outlineLvl w:val="0"/>
    </w:pPr>
    <w:rPr>
      <w:rFonts w:cs="Arial"/>
      <w:b/>
      <w:bCs/>
      <w:kern w:val="28"/>
      <w:sz w:val="32"/>
      <w:szCs w:val="32"/>
    </w:rPr>
  </w:style>
  <w:style w:type="character" w:styleId="a4">
    <w:name w:val="Hyperlink"/>
    <w:basedOn w:val="a0"/>
    <w:rsid w:val="000F67A9"/>
    <w:rPr>
      <w:color w:val="0000FF"/>
      <w:u w:val="none"/>
    </w:rPr>
  </w:style>
  <w:style w:type="paragraph" w:customStyle="1" w:styleId="Application">
    <w:name w:val="Application!Приложение"/>
    <w:rsid w:val="000F67A9"/>
    <w:pPr>
      <w:spacing w:before="120" w:after="120"/>
      <w:jc w:val="right"/>
    </w:pPr>
    <w:rPr>
      <w:rFonts w:ascii="Arial" w:hAnsi="Arial" w:cs="Arial"/>
      <w:b/>
      <w:bCs/>
      <w:kern w:val="28"/>
      <w:sz w:val="32"/>
      <w:szCs w:val="32"/>
    </w:rPr>
  </w:style>
  <w:style w:type="paragraph" w:customStyle="1" w:styleId="Table">
    <w:name w:val="Table!Таблица"/>
    <w:rsid w:val="000F67A9"/>
    <w:rPr>
      <w:rFonts w:ascii="Arial" w:hAnsi="Arial" w:cs="Arial"/>
      <w:bCs/>
      <w:kern w:val="28"/>
      <w:sz w:val="24"/>
      <w:szCs w:val="32"/>
    </w:rPr>
  </w:style>
  <w:style w:type="paragraph" w:customStyle="1" w:styleId="Table0">
    <w:name w:val="Table!"/>
    <w:next w:val="Table"/>
    <w:rsid w:val="000F67A9"/>
    <w:pPr>
      <w:jc w:val="center"/>
    </w:pPr>
    <w:rPr>
      <w:rFonts w:ascii="Arial" w:hAnsi="Arial" w:cs="Arial"/>
      <w:b/>
      <w:bCs/>
      <w:kern w:val="28"/>
      <w:sz w:val="24"/>
      <w:szCs w:val="32"/>
    </w:rPr>
  </w:style>
  <w:style w:type="character" w:styleId="a5">
    <w:name w:val="FollowedHyperlink"/>
    <w:rsid w:val="002712EC"/>
    <w:rPr>
      <w:color w:val="800080"/>
      <w:u w:val="single"/>
    </w:rPr>
  </w:style>
  <w:style w:type="paragraph" w:customStyle="1" w:styleId="11">
    <w:name w:val="11 приложение"/>
    <w:basedOn w:val="a"/>
    <w:link w:val="110"/>
    <w:qFormat/>
    <w:rsid w:val="008D7F37"/>
    <w:pPr>
      <w:autoSpaceDE w:val="0"/>
      <w:autoSpaceDN w:val="0"/>
      <w:adjustRightInd w:val="0"/>
      <w:jc w:val="right"/>
      <w:outlineLvl w:val="0"/>
    </w:pPr>
    <w:rPr>
      <w:rFonts w:cs="Arial"/>
      <w:b/>
    </w:rPr>
  </w:style>
  <w:style w:type="character" w:customStyle="1" w:styleId="110">
    <w:name w:val="11 приложение Знак"/>
    <w:link w:val="11"/>
    <w:rsid w:val="008D7F37"/>
    <w:rPr>
      <w:rFonts w:ascii="Arial" w:hAnsi="Arial" w:cs="Arial"/>
      <w:b/>
      <w:kern w:val="28"/>
      <w:sz w:val="24"/>
      <w:szCs w:val="24"/>
    </w:rPr>
  </w:style>
  <w:style w:type="paragraph" w:customStyle="1" w:styleId="NumberAndDate">
    <w:name w:val="NumberAndDate"/>
    <w:aliases w:val="!Дата и Номер"/>
    <w:qFormat/>
    <w:rsid w:val="000F67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F67A9"/>
    <w:rPr>
      <w:sz w:val="28"/>
    </w:rPr>
  </w:style>
  <w:style w:type="paragraph" w:customStyle="1" w:styleId="ConsPlusNormal">
    <w:name w:val="ConsPlusNormal"/>
    <w:rsid w:val="00923B9B"/>
    <w:pPr>
      <w:autoSpaceDE w:val="0"/>
      <w:autoSpaceDN w:val="0"/>
      <w:adjustRightInd w:val="0"/>
    </w:pPr>
    <w:rPr>
      <w:sz w:val="26"/>
      <w:szCs w:val="26"/>
    </w:rPr>
  </w:style>
  <w:style w:type="paragraph" w:styleId="20">
    <w:name w:val="Body Text 2"/>
    <w:basedOn w:val="a"/>
    <w:link w:val="21"/>
    <w:rsid w:val="00A9130B"/>
    <w:pPr>
      <w:spacing w:after="120" w:line="480" w:lineRule="auto"/>
    </w:pPr>
  </w:style>
  <w:style w:type="character" w:customStyle="1" w:styleId="21">
    <w:name w:val="Основной текст 2 Знак"/>
    <w:basedOn w:val="a0"/>
    <w:link w:val="20"/>
    <w:rsid w:val="00A9130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F67A9"/>
    <w:pPr>
      <w:ind w:firstLine="567"/>
      <w:jc w:val="both"/>
    </w:pPr>
    <w:rPr>
      <w:rFonts w:ascii="Arial" w:hAnsi="Arial"/>
      <w:sz w:val="24"/>
      <w:szCs w:val="24"/>
    </w:rPr>
  </w:style>
  <w:style w:type="paragraph" w:styleId="1">
    <w:name w:val="heading 1"/>
    <w:aliases w:val="!Части документа"/>
    <w:basedOn w:val="a"/>
    <w:next w:val="a"/>
    <w:qFormat/>
    <w:rsid w:val="000F67A9"/>
    <w:pPr>
      <w:jc w:val="center"/>
      <w:outlineLvl w:val="0"/>
    </w:pPr>
    <w:rPr>
      <w:rFonts w:cs="Arial"/>
      <w:b/>
      <w:bCs/>
      <w:kern w:val="32"/>
      <w:sz w:val="32"/>
      <w:szCs w:val="32"/>
    </w:rPr>
  </w:style>
  <w:style w:type="paragraph" w:styleId="2">
    <w:name w:val="heading 2"/>
    <w:aliases w:val="!Разделы документа"/>
    <w:basedOn w:val="a"/>
    <w:qFormat/>
    <w:rsid w:val="000F67A9"/>
    <w:pPr>
      <w:jc w:val="center"/>
      <w:outlineLvl w:val="1"/>
    </w:pPr>
    <w:rPr>
      <w:rFonts w:cs="Arial"/>
      <w:b/>
      <w:bCs/>
      <w:iCs/>
      <w:sz w:val="30"/>
      <w:szCs w:val="28"/>
    </w:rPr>
  </w:style>
  <w:style w:type="paragraph" w:styleId="3">
    <w:name w:val="heading 3"/>
    <w:aliases w:val="!Главы документа"/>
    <w:basedOn w:val="a"/>
    <w:qFormat/>
    <w:rsid w:val="000F67A9"/>
    <w:pPr>
      <w:outlineLvl w:val="2"/>
    </w:pPr>
    <w:rPr>
      <w:rFonts w:cs="Arial"/>
      <w:b/>
      <w:bCs/>
      <w:sz w:val="28"/>
      <w:szCs w:val="26"/>
    </w:rPr>
  </w:style>
  <w:style w:type="paragraph" w:styleId="4">
    <w:name w:val="heading 4"/>
    <w:aliases w:val="!Параграфы/Статьи документа"/>
    <w:basedOn w:val="a"/>
    <w:qFormat/>
    <w:rsid w:val="000F67A9"/>
    <w:pPr>
      <w:outlineLvl w:val="3"/>
    </w:pPr>
    <w:rPr>
      <w:b/>
      <w:bCs/>
      <w:sz w:val="26"/>
      <w:szCs w:val="28"/>
    </w:rPr>
  </w:style>
  <w:style w:type="character" w:default="1" w:styleId="a0">
    <w:name w:val="Default Paragraph Font"/>
    <w:semiHidden/>
    <w:rsid w:val="000F67A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67A9"/>
  </w:style>
  <w:style w:type="paragraph" w:customStyle="1" w:styleId="ConsPlusTitle">
    <w:name w:val="ConsPlusTitle"/>
    <w:rsid w:val="00F566FA"/>
    <w:pPr>
      <w:widowControl w:val="0"/>
      <w:autoSpaceDE w:val="0"/>
      <w:autoSpaceDN w:val="0"/>
      <w:adjustRightInd w:val="0"/>
    </w:pPr>
    <w:rPr>
      <w:b/>
      <w:bCs/>
      <w:sz w:val="24"/>
      <w:szCs w:val="24"/>
    </w:rPr>
  </w:style>
  <w:style w:type="character" w:styleId="HTML">
    <w:name w:val="HTML Variable"/>
    <w:aliases w:val="!Ссылки в документе"/>
    <w:basedOn w:val="a0"/>
    <w:rsid w:val="000F67A9"/>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0F67A9"/>
    <w:rPr>
      <w:rFonts w:ascii="Courier" w:hAnsi="Courier"/>
      <w:sz w:val="22"/>
      <w:szCs w:val="20"/>
    </w:rPr>
  </w:style>
  <w:style w:type="paragraph" w:customStyle="1" w:styleId="Title">
    <w:name w:val="Title!Название НПА"/>
    <w:basedOn w:val="a"/>
    <w:rsid w:val="000F67A9"/>
    <w:pPr>
      <w:spacing w:before="240" w:after="60"/>
      <w:jc w:val="center"/>
      <w:outlineLvl w:val="0"/>
    </w:pPr>
    <w:rPr>
      <w:rFonts w:cs="Arial"/>
      <w:b/>
      <w:bCs/>
      <w:kern w:val="28"/>
      <w:sz w:val="32"/>
      <w:szCs w:val="32"/>
    </w:rPr>
  </w:style>
  <w:style w:type="character" w:styleId="a4">
    <w:name w:val="Hyperlink"/>
    <w:basedOn w:val="a0"/>
    <w:rsid w:val="000F67A9"/>
    <w:rPr>
      <w:color w:val="0000FF"/>
      <w:u w:val="none"/>
    </w:rPr>
  </w:style>
  <w:style w:type="paragraph" w:customStyle="1" w:styleId="Application">
    <w:name w:val="Application!Приложение"/>
    <w:rsid w:val="000F67A9"/>
    <w:pPr>
      <w:spacing w:before="120" w:after="120"/>
      <w:jc w:val="right"/>
    </w:pPr>
    <w:rPr>
      <w:rFonts w:ascii="Arial" w:hAnsi="Arial" w:cs="Arial"/>
      <w:b/>
      <w:bCs/>
      <w:kern w:val="28"/>
      <w:sz w:val="32"/>
      <w:szCs w:val="32"/>
    </w:rPr>
  </w:style>
  <w:style w:type="paragraph" w:customStyle="1" w:styleId="Table">
    <w:name w:val="Table!Таблица"/>
    <w:rsid w:val="000F67A9"/>
    <w:rPr>
      <w:rFonts w:ascii="Arial" w:hAnsi="Arial" w:cs="Arial"/>
      <w:bCs/>
      <w:kern w:val="28"/>
      <w:sz w:val="24"/>
      <w:szCs w:val="32"/>
    </w:rPr>
  </w:style>
  <w:style w:type="paragraph" w:customStyle="1" w:styleId="Table0">
    <w:name w:val="Table!"/>
    <w:next w:val="Table"/>
    <w:rsid w:val="000F67A9"/>
    <w:pPr>
      <w:jc w:val="center"/>
    </w:pPr>
    <w:rPr>
      <w:rFonts w:ascii="Arial" w:hAnsi="Arial" w:cs="Arial"/>
      <w:b/>
      <w:bCs/>
      <w:kern w:val="28"/>
      <w:sz w:val="24"/>
      <w:szCs w:val="32"/>
    </w:rPr>
  </w:style>
  <w:style w:type="character" w:styleId="a5">
    <w:name w:val="FollowedHyperlink"/>
    <w:rsid w:val="002712EC"/>
    <w:rPr>
      <w:color w:val="800080"/>
      <w:u w:val="single"/>
    </w:rPr>
  </w:style>
  <w:style w:type="paragraph" w:customStyle="1" w:styleId="11">
    <w:name w:val="11 приложение"/>
    <w:basedOn w:val="a"/>
    <w:link w:val="110"/>
    <w:qFormat/>
    <w:rsid w:val="008D7F37"/>
    <w:pPr>
      <w:autoSpaceDE w:val="0"/>
      <w:autoSpaceDN w:val="0"/>
      <w:adjustRightInd w:val="0"/>
      <w:jc w:val="right"/>
      <w:outlineLvl w:val="0"/>
    </w:pPr>
    <w:rPr>
      <w:rFonts w:cs="Arial"/>
      <w:b/>
    </w:rPr>
  </w:style>
  <w:style w:type="character" w:customStyle="1" w:styleId="110">
    <w:name w:val="11 приложение Знак"/>
    <w:link w:val="11"/>
    <w:rsid w:val="008D7F37"/>
    <w:rPr>
      <w:rFonts w:ascii="Arial" w:hAnsi="Arial" w:cs="Arial"/>
      <w:b/>
      <w:kern w:val="28"/>
      <w:sz w:val="24"/>
      <w:szCs w:val="24"/>
    </w:rPr>
  </w:style>
  <w:style w:type="paragraph" w:customStyle="1" w:styleId="NumberAndDate">
    <w:name w:val="NumberAndDate"/>
    <w:aliases w:val="!Дата и Номер"/>
    <w:qFormat/>
    <w:rsid w:val="000F67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F67A9"/>
    <w:rPr>
      <w:sz w:val="28"/>
    </w:rPr>
  </w:style>
  <w:style w:type="paragraph" w:customStyle="1" w:styleId="ConsPlusNormal">
    <w:name w:val="ConsPlusNormal"/>
    <w:rsid w:val="00923B9B"/>
    <w:pPr>
      <w:autoSpaceDE w:val="0"/>
      <w:autoSpaceDN w:val="0"/>
      <w:adjustRightInd w:val="0"/>
    </w:pPr>
    <w:rPr>
      <w:sz w:val="26"/>
      <w:szCs w:val="26"/>
    </w:rPr>
  </w:style>
  <w:style w:type="paragraph" w:styleId="20">
    <w:name w:val="Body Text 2"/>
    <w:basedOn w:val="a"/>
    <w:link w:val="21"/>
    <w:rsid w:val="00A9130B"/>
    <w:pPr>
      <w:spacing w:after="120" w:line="480" w:lineRule="auto"/>
    </w:pPr>
  </w:style>
  <w:style w:type="character" w:customStyle="1" w:styleId="21">
    <w:name w:val="Основной текст 2 Знак"/>
    <w:basedOn w:val="a0"/>
    <w:link w:val="20"/>
    <w:rsid w:val="00A913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926ac0cf-929f-4709-b2ad-be635e0e19fb.doc" TargetMode="External"/><Relationship Id="rId18" Type="http://schemas.openxmlformats.org/officeDocument/2006/relationships/hyperlink" Target="http://bd-registr2:8081/content/act/c65b2644-d7ce-4c4f-ac42-eaf34508af25.doc" TargetMode="External"/><Relationship Id="rId26" Type="http://schemas.openxmlformats.org/officeDocument/2006/relationships/hyperlink" Target="http://bd-registr2:8081/content/act/74f75550-7cb6-4e30-a628-06d808b3c405.doc" TargetMode="External"/><Relationship Id="rId39" Type="http://schemas.openxmlformats.org/officeDocument/2006/relationships/hyperlink" Target="http://bd-registr2:8081/content/act/13335432-b189-4183-b550-b69cc4d21e7c.doc" TargetMode="External"/><Relationship Id="rId3" Type="http://schemas.openxmlformats.org/officeDocument/2006/relationships/settings" Target="settings.xml"/><Relationship Id="rId21" Type="http://schemas.openxmlformats.org/officeDocument/2006/relationships/hyperlink" Target="http://bd-registr2:8081/content/act/6f6f95f8-baea-41eb-892b-0253fe3f2853.doc" TargetMode="External"/><Relationship Id="rId34" Type="http://schemas.openxmlformats.org/officeDocument/2006/relationships/hyperlink" Target="http://bd-registr2:8081/content/act/77139b9c-7ebe-40eb-9f9d-837c1a4b4ae8.doc" TargetMode="External"/><Relationship Id="rId42" Type="http://schemas.openxmlformats.org/officeDocument/2006/relationships/hyperlink" Target="http://nla-service.minjust.ru:8080/rnla-links/ws/content/act/f7de1846-3c6a-47ab-b440-b8e4cea90c68.html" TargetMode="External"/><Relationship Id="rId47" Type="http://schemas.openxmlformats.org/officeDocument/2006/relationships/hyperlink" Target="http://nla-service.minjust.ru:8080/rnla-links/ws/content/act/f7de1846-3c6a-47ab-b440-b8e4cea90c68.html" TargetMode="External"/><Relationship Id="rId7" Type="http://schemas.openxmlformats.org/officeDocument/2006/relationships/hyperlink" Target="http://bd-registr2:8081/content/act/db8497ac-9c3e-44f1-a7ed-2259844df49f.doc" TargetMode="External"/><Relationship Id="rId12" Type="http://schemas.openxmlformats.org/officeDocument/2006/relationships/hyperlink" Target="http://bd-registr2:8081/content/act/feb0b85a-c3cd-46a9-9464-bdcc010fb8f8.doc" TargetMode="External"/><Relationship Id="rId17" Type="http://schemas.openxmlformats.org/officeDocument/2006/relationships/hyperlink" Target="http://bd-registr2:8081/content/act/92dbab3e-9784-4f6f-9c07-3fbc65fab366.doc" TargetMode="External"/><Relationship Id="rId25" Type="http://schemas.openxmlformats.org/officeDocument/2006/relationships/hyperlink" Target="http://bd-registr2:8081/content/act/ad235ba7-8d06-475a-bbd7-60b281ac1a23.doc" TargetMode="External"/><Relationship Id="rId33" Type="http://schemas.openxmlformats.org/officeDocument/2006/relationships/hyperlink" Target="http://bd-registr2:8081/content/act/926ac0cf-929f-4709-b2ad-be635e0e19fb.doc" TargetMode="External"/><Relationship Id="rId38" Type="http://schemas.openxmlformats.org/officeDocument/2006/relationships/hyperlink" Target="http://bd-registr2:8081/content/act/c65b2644-d7ce-4c4f-ac42-eaf34508af25.doc" TargetMode="External"/><Relationship Id="rId46" Type="http://schemas.openxmlformats.org/officeDocument/2006/relationships/hyperlink" Target="http://nla-service.minjust.ru:8080/rnla-links/ws/content/act/f7de1846-3c6a-47ab-b440-b8e4cea90c68.html" TargetMode="External"/><Relationship Id="rId2" Type="http://schemas.microsoft.com/office/2007/relationships/stylesWithEffects" Target="stylesWithEffects.xml"/><Relationship Id="rId16" Type="http://schemas.openxmlformats.org/officeDocument/2006/relationships/hyperlink" Target="http://bd-registr2:8081/content/act/c3842238-35f9-4e9c-a1b0-dcd0f2f46ed7.doc" TargetMode="External"/><Relationship Id="rId20" Type="http://schemas.openxmlformats.org/officeDocument/2006/relationships/hyperlink" Target="http://bd-registr2:8081/content/act/8046bb23-c5c5-471a-b088-c90f3a59f227.doc" TargetMode="External"/><Relationship Id="rId29" Type="http://schemas.openxmlformats.org/officeDocument/2006/relationships/hyperlink" Target="http://bd-registr2:8081/content/act/c4a3a5c2-700b-4054-aa9c-43ce1909ad03.doc" TargetMode="External"/><Relationship Id="rId41" Type="http://schemas.openxmlformats.org/officeDocument/2006/relationships/hyperlink" Target="http://bd-registr2:8081/content/act/6f6f95f8-baea-41eb-892b-0253fe3f2853.doc" TargetMode="External"/><Relationship Id="rId1" Type="http://schemas.openxmlformats.org/officeDocument/2006/relationships/styles" Target="styles.xml"/><Relationship Id="rId6" Type="http://schemas.openxmlformats.org/officeDocument/2006/relationships/hyperlink" Target="http://bd-registr2:8081/content/act/74f75550-7cb6-4e30-a628-06d808b3c405.doc" TargetMode="External"/><Relationship Id="rId11" Type="http://schemas.openxmlformats.org/officeDocument/2006/relationships/hyperlink" Target="http://bd-registr2:8081/content/act/b58876ea-d4ed-48b2-b31a-b82fec1addd9.doc" TargetMode="External"/><Relationship Id="rId24" Type="http://schemas.openxmlformats.org/officeDocument/2006/relationships/hyperlink" Target="http://bd-registr2:8081/content/act/1e64e07c-0028-455b-9907-38930abce801.doc" TargetMode="External"/><Relationship Id="rId32" Type="http://schemas.openxmlformats.org/officeDocument/2006/relationships/hyperlink" Target="http://bd-registr2:8081/content/act/feb0b85a-c3cd-46a9-9464-bdcc010fb8f8.doc" TargetMode="External"/><Relationship Id="rId37" Type="http://schemas.openxmlformats.org/officeDocument/2006/relationships/hyperlink" Target="http://bd-registr2:8081/content/act/92dbab3e-9784-4f6f-9c07-3fbc65fab366.doc" TargetMode="External"/><Relationship Id="rId40" Type="http://schemas.openxmlformats.org/officeDocument/2006/relationships/hyperlink" Target="http://bd-registr2:8081/content/act/8046bb23-c5c5-471a-b088-c90f3a59f227.doc" TargetMode="External"/><Relationship Id="rId45" Type="http://schemas.openxmlformats.org/officeDocument/2006/relationships/hyperlink" Target="http://pravo.minjust.ru/" TargetMode="External"/><Relationship Id="rId5" Type="http://schemas.openxmlformats.org/officeDocument/2006/relationships/hyperlink" Target="http://bd-registr2:8081/content/act/ad235ba7-8d06-475a-bbd7-60b281ac1a23.doc" TargetMode="External"/><Relationship Id="rId15" Type="http://schemas.openxmlformats.org/officeDocument/2006/relationships/hyperlink" Target="http://bd-registr2:8081/content/act/4509a749-e7c0-45bf-bae7-2f7edc48483b.doc" TargetMode="External"/><Relationship Id="rId23" Type="http://schemas.openxmlformats.org/officeDocument/2006/relationships/hyperlink" Target="http://nla-service.minjust.ru:8080/rnla-links/ws/content/act/f7de1846-3c6a-47ab-b440-b8e4cea90c68.html" TargetMode="External"/><Relationship Id="rId28" Type="http://schemas.openxmlformats.org/officeDocument/2006/relationships/hyperlink" Target="http://bd-registr2:8081/content/act/88f75746-f28f-4c39-80cf-81d08a382ac6.doc" TargetMode="External"/><Relationship Id="rId36" Type="http://schemas.openxmlformats.org/officeDocument/2006/relationships/hyperlink" Target="http://bd-registr2:8081/content/act/c3842238-35f9-4e9c-a1b0-dcd0f2f46ed7.doc" TargetMode="External"/><Relationship Id="rId49" Type="http://schemas.openxmlformats.org/officeDocument/2006/relationships/theme" Target="theme/theme1.xml"/><Relationship Id="rId10" Type="http://schemas.openxmlformats.org/officeDocument/2006/relationships/hyperlink" Target="http://bd-registr2:8081/content/act/def44f69-7b55-424b-a217-1d34a623f53e.doc" TargetMode="External"/><Relationship Id="rId19" Type="http://schemas.openxmlformats.org/officeDocument/2006/relationships/hyperlink" Target="http://bd-registr2:8081/content/act/13335432-b189-4183-b550-b69cc4d21e7c.doc" TargetMode="External"/><Relationship Id="rId31" Type="http://schemas.openxmlformats.org/officeDocument/2006/relationships/hyperlink" Target="http://bd-registr2:8081/content/act/b58876ea-d4ed-48b2-b31a-b82fec1addd9.doc" TargetMode="External"/><Relationship Id="rId44" Type="http://schemas.openxmlformats.org/officeDocument/2006/relationships/hyperlink" Target="http://nla-service.minjust.ru:8080/rnla-links/ws/content/act/f7de1846-3c6a-47ab-b440-b8e4cea90c68.html" TargetMode="External"/><Relationship Id="rId4" Type="http://schemas.openxmlformats.org/officeDocument/2006/relationships/webSettings" Target="webSettings.xml"/><Relationship Id="rId9" Type="http://schemas.openxmlformats.org/officeDocument/2006/relationships/hyperlink" Target="http://bd-registr2:8081/content/act/c4a3a5c2-700b-4054-aa9c-43ce1909ad03.doc" TargetMode="External"/><Relationship Id="rId14" Type="http://schemas.openxmlformats.org/officeDocument/2006/relationships/hyperlink" Target="http://bd-registr2:8081/content/act/77139b9c-7ebe-40eb-9f9d-837c1a4b4ae8.doc" TargetMode="External"/><Relationship Id="rId22" Type="http://schemas.openxmlformats.org/officeDocument/2006/relationships/hyperlink" Target="http://pravo.minjust.ru/" TargetMode="External"/><Relationship Id="rId27" Type="http://schemas.openxmlformats.org/officeDocument/2006/relationships/hyperlink" Target="http://bd-registr2:8081/content/act/db8497ac-9c3e-44f1-a7ed-2259844df49f.doc" TargetMode="External"/><Relationship Id="rId30" Type="http://schemas.openxmlformats.org/officeDocument/2006/relationships/hyperlink" Target="http://bd-registr2:8081/content/act/def44f69-7b55-424b-a217-1d34a623f53e.doc" TargetMode="External"/><Relationship Id="rId35" Type="http://schemas.openxmlformats.org/officeDocument/2006/relationships/hyperlink" Target="http://bd-registr2:8081/content/act/4509a749-e7c0-45bf-bae7-2f7edc48483b.doc" TargetMode="External"/><Relationship Id="rId43" Type="http://schemas.openxmlformats.org/officeDocument/2006/relationships/hyperlink" Target="http://pravo.minjust.ru/" TargetMode="External"/><Relationship Id="rId48" Type="http://schemas.openxmlformats.org/officeDocument/2006/relationships/fontTable" Target="fontTable.xml"/><Relationship Id="rId8" Type="http://schemas.openxmlformats.org/officeDocument/2006/relationships/hyperlink" Target="http://bd-registr2:8081/content/act/88f75746-f28f-4c39-80cf-81d08a382ac6.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КАЛУЖСКАЯ ОБЛАСТЬ</vt:lpstr>
    </vt:vector>
  </TitlesOfParts>
  <Company>NhT</Company>
  <LinksUpToDate>false</LinksUpToDate>
  <CharactersWithSpaces>15232</CharactersWithSpaces>
  <SharedDoc>false</SharedDoc>
  <HLinks>
    <vt:vector size="132" baseType="variant">
      <vt:variant>
        <vt:i4>8192061</vt:i4>
      </vt:variant>
      <vt:variant>
        <vt:i4>63</vt:i4>
      </vt:variant>
      <vt:variant>
        <vt:i4>0</vt:i4>
      </vt:variant>
      <vt:variant>
        <vt:i4>5</vt:i4>
      </vt:variant>
      <vt:variant>
        <vt:lpwstr>consultantplus://offline/ref=A7CF06A13078FC496B6DF1111A74612F5A0F1172CDD397D1B3407E428D38DDD1DF8DD9A2D3EE43O8M</vt:lpwstr>
      </vt:variant>
      <vt:variant>
        <vt:lpwstr/>
      </vt:variant>
      <vt:variant>
        <vt:i4>5832706</vt:i4>
      </vt:variant>
      <vt:variant>
        <vt:i4>60</vt:i4>
      </vt:variant>
      <vt:variant>
        <vt:i4>0</vt:i4>
      </vt:variant>
      <vt:variant>
        <vt:i4>5</vt:i4>
      </vt:variant>
      <vt:variant>
        <vt:lpwstr/>
      </vt:variant>
      <vt:variant>
        <vt:lpwstr>Par82</vt:lpwstr>
      </vt:variant>
      <vt:variant>
        <vt:i4>7405622</vt:i4>
      </vt:variant>
      <vt:variant>
        <vt:i4>57</vt:i4>
      </vt:variant>
      <vt:variant>
        <vt:i4>0</vt:i4>
      </vt:variant>
      <vt:variant>
        <vt:i4>5</vt:i4>
      </vt:variant>
      <vt:variant>
        <vt:lpwstr>consultantplus://offline/ref=A7CF06A13078FC496B6DF1111A74612F520C1371CDDCCADBBB19724048OAM</vt:lpwstr>
      </vt:variant>
      <vt:variant>
        <vt:lpwstr/>
      </vt:variant>
      <vt:variant>
        <vt:i4>1441803</vt:i4>
      </vt:variant>
      <vt:variant>
        <vt:i4>54</vt:i4>
      </vt:variant>
      <vt:variant>
        <vt:i4>0</vt:i4>
      </vt:variant>
      <vt:variant>
        <vt:i4>5</vt:i4>
      </vt:variant>
      <vt:variant>
        <vt:lpwstr>consultantplus://offline/ref=A7CF06A13078FC496B6DF1111A74612F5A0C1B75C6D497D1B3407E428D43O8M</vt:lpwstr>
      </vt:variant>
      <vt:variant>
        <vt:lpwstr/>
      </vt:variant>
      <vt:variant>
        <vt:i4>1441806</vt:i4>
      </vt:variant>
      <vt:variant>
        <vt:i4>51</vt:i4>
      </vt:variant>
      <vt:variant>
        <vt:i4>0</vt:i4>
      </vt:variant>
      <vt:variant>
        <vt:i4>5</vt:i4>
      </vt:variant>
      <vt:variant>
        <vt:lpwstr>consultantplus://offline/ref=A7CF06A13078FC496B6DF1111A74612F5A0F1275CBD097D1B3407E428D43O8M</vt:lpwstr>
      </vt:variant>
      <vt:variant>
        <vt:lpwstr/>
      </vt:variant>
      <vt:variant>
        <vt:i4>8192104</vt:i4>
      </vt:variant>
      <vt:variant>
        <vt:i4>48</vt:i4>
      </vt:variant>
      <vt:variant>
        <vt:i4>0</vt:i4>
      </vt:variant>
      <vt:variant>
        <vt:i4>5</vt:i4>
      </vt:variant>
      <vt:variant>
        <vt:lpwstr>consultantplus://offline/ref=A7CF06A13078FC496B6DF1111A74612F5A0F1172CDD397D1B3407E428D38DDD1DF8DD9A2D3E143O9M</vt:lpwstr>
      </vt:variant>
      <vt:variant>
        <vt:lpwstr/>
      </vt:variant>
      <vt:variant>
        <vt:i4>8192054</vt:i4>
      </vt:variant>
      <vt:variant>
        <vt:i4>45</vt:i4>
      </vt:variant>
      <vt:variant>
        <vt:i4>0</vt:i4>
      </vt:variant>
      <vt:variant>
        <vt:i4>5</vt:i4>
      </vt:variant>
      <vt:variant>
        <vt:lpwstr>consultantplus://offline/ref=A7CF06A13078FC496B6DF1111A74612F5A0F1172CDD397D1B3407E428D38DDD1DF8DD9A2D3E243ODM</vt:lpwstr>
      </vt:variant>
      <vt:variant>
        <vt:lpwstr/>
      </vt:variant>
      <vt:variant>
        <vt:i4>8192055</vt:i4>
      </vt:variant>
      <vt:variant>
        <vt:i4>42</vt:i4>
      </vt:variant>
      <vt:variant>
        <vt:i4>0</vt:i4>
      </vt:variant>
      <vt:variant>
        <vt:i4>5</vt:i4>
      </vt:variant>
      <vt:variant>
        <vt:lpwstr>consultantplus://offline/ref=A7CF06A13078FC496B6DF1111A74612F5A0F1172CDD397D1B3407E428D38DDD1DF8DD9A2D3E243OEM</vt:lpwstr>
      </vt:variant>
      <vt:variant>
        <vt:lpwstr/>
      </vt:variant>
      <vt:variant>
        <vt:i4>8192052</vt:i4>
      </vt:variant>
      <vt:variant>
        <vt:i4>39</vt:i4>
      </vt:variant>
      <vt:variant>
        <vt:i4>0</vt:i4>
      </vt:variant>
      <vt:variant>
        <vt:i4>5</vt:i4>
      </vt:variant>
      <vt:variant>
        <vt:lpwstr>consultantplus://offline/ref=A7CF06A13078FC496B6DF1111A74612F5A0F1172CDD397D1B3407E428D38DDD1DF8DD9A2D3E243OFM</vt:lpwstr>
      </vt:variant>
      <vt:variant>
        <vt:lpwstr/>
      </vt:variant>
      <vt:variant>
        <vt:i4>5570562</vt:i4>
      </vt:variant>
      <vt:variant>
        <vt:i4>36</vt:i4>
      </vt:variant>
      <vt:variant>
        <vt:i4>0</vt:i4>
      </vt:variant>
      <vt:variant>
        <vt:i4>5</vt:i4>
      </vt:variant>
      <vt:variant>
        <vt:lpwstr/>
      </vt:variant>
      <vt:variant>
        <vt:lpwstr>Par42</vt:lpwstr>
      </vt:variant>
      <vt:variant>
        <vt:i4>1376337</vt:i4>
      </vt:variant>
      <vt:variant>
        <vt:i4>33</vt:i4>
      </vt:variant>
      <vt:variant>
        <vt:i4>0</vt:i4>
      </vt:variant>
      <vt:variant>
        <vt:i4>5</vt:i4>
      </vt:variant>
      <vt:variant>
        <vt:lpwstr>consultantplus://offline/ref=A7CF06A13078FC496B6DEF1C0C183F215C074D7ECFD59E82EF1F251FDA31D78698C280E094EB3974A45EAC48O3M</vt:lpwstr>
      </vt:variant>
      <vt:variant>
        <vt:lpwstr/>
      </vt:variant>
      <vt:variant>
        <vt:i4>1376262</vt:i4>
      </vt:variant>
      <vt:variant>
        <vt:i4>30</vt:i4>
      </vt:variant>
      <vt:variant>
        <vt:i4>0</vt:i4>
      </vt:variant>
      <vt:variant>
        <vt:i4>5</vt:i4>
      </vt:variant>
      <vt:variant>
        <vt:lpwstr>consultantplus://offline/ref=A7CF06A13078FC496B6DEF1C0C183F215C074D7ECFD59E82EF1F251FDA31D78698C280E094EB3974A45DA548O3M</vt:lpwstr>
      </vt:variant>
      <vt:variant>
        <vt:lpwstr/>
      </vt:variant>
      <vt:variant>
        <vt:i4>8192052</vt:i4>
      </vt:variant>
      <vt:variant>
        <vt:i4>27</vt:i4>
      </vt:variant>
      <vt:variant>
        <vt:i4>0</vt:i4>
      </vt:variant>
      <vt:variant>
        <vt:i4>5</vt:i4>
      </vt:variant>
      <vt:variant>
        <vt:lpwstr>consultantplus://offline/ref=A7CF06A13078FC496B6DF1111A74612F5A0F1172CDD397D1B3407E428D38DDD1DF8DD9A2D3E243OFM</vt:lpwstr>
      </vt:variant>
      <vt:variant>
        <vt:lpwstr/>
      </vt:variant>
      <vt:variant>
        <vt:i4>4653144</vt:i4>
      </vt:variant>
      <vt:variant>
        <vt:i4>24</vt:i4>
      </vt:variant>
      <vt:variant>
        <vt:i4>0</vt:i4>
      </vt:variant>
      <vt:variant>
        <vt:i4>5</vt:i4>
      </vt:variant>
      <vt:variant>
        <vt:lpwstr>/content/act/926ac0cf-929f-4709-b2ad-be635e0e19fb.doc</vt:lpwstr>
      </vt:variant>
      <vt:variant>
        <vt:lpwstr/>
      </vt:variant>
      <vt:variant>
        <vt:i4>1835009</vt:i4>
      </vt:variant>
      <vt:variant>
        <vt:i4>21</vt:i4>
      </vt:variant>
      <vt:variant>
        <vt:i4>0</vt:i4>
      </vt:variant>
      <vt:variant>
        <vt:i4>5</vt:i4>
      </vt:variant>
      <vt:variant>
        <vt:lpwstr>/content/act/feb0b85a-c3cd-46a9-9464-bdcc010fb8f8.doc</vt:lpwstr>
      </vt:variant>
      <vt:variant>
        <vt:lpwstr/>
      </vt:variant>
      <vt:variant>
        <vt:i4>1048670</vt:i4>
      </vt:variant>
      <vt:variant>
        <vt:i4>18</vt:i4>
      </vt:variant>
      <vt:variant>
        <vt:i4>0</vt:i4>
      </vt:variant>
      <vt:variant>
        <vt:i4>5</vt:i4>
      </vt:variant>
      <vt:variant>
        <vt:lpwstr>/content/act/b58876ea-d4ed-48b2-b31a-b82fec1addd9.doc</vt:lpwstr>
      </vt:variant>
      <vt:variant>
        <vt:lpwstr/>
      </vt:variant>
      <vt:variant>
        <vt:i4>1966164</vt:i4>
      </vt:variant>
      <vt:variant>
        <vt:i4>15</vt:i4>
      </vt:variant>
      <vt:variant>
        <vt:i4>0</vt:i4>
      </vt:variant>
      <vt:variant>
        <vt:i4>5</vt:i4>
      </vt:variant>
      <vt:variant>
        <vt:lpwstr>/content/act/def44f69-7b55-424b-a217-1d34a623f53e.doc</vt:lpwstr>
      </vt:variant>
      <vt:variant>
        <vt:lpwstr/>
      </vt:variant>
      <vt:variant>
        <vt:i4>1966087</vt:i4>
      </vt:variant>
      <vt:variant>
        <vt:i4>12</vt:i4>
      </vt:variant>
      <vt:variant>
        <vt:i4>0</vt:i4>
      </vt:variant>
      <vt:variant>
        <vt:i4>5</vt:i4>
      </vt:variant>
      <vt:variant>
        <vt:lpwstr>/content/act/c4a3a5c2-700b-4054-aa9c-43ce1909ad03.doc</vt:lpwstr>
      </vt:variant>
      <vt:variant>
        <vt:lpwstr/>
      </vt:variant>
      <vt:variant>
        <vt:i4>1310723</vt:i4>
      </vt:variant>
      <vt:variant>
        <vt:i4>9</vt:i4>
      </vt:variant>
      <vt:variant>
        <vt:i4>0</vt:i4>
      </vt:variant>
      <vt:variant>
        <vt:i4>5</vt:i4>
      </vt:variant>
      <vt:variant>
        <vt:lpwstr>/content/act/88f75746-f28f-4c39-80cf-81d08a382ac6.doc</vt:lpwstr>
      </vt:variant>
      <vt:variant>
        <vt:lpwstr/>
      </vt:variant>
      <vt:variant>
        <vt:i4>2031709</vt:i4>
      </vt:variant>
      <vt:variant>
        <vt:i4>6</vt:i4>
      </vt:variant>
      <vt:variant>
        <vt:i4>0</vt:i4>
      </vt:variant>
      <vt:variant>
        <vt:i4>5</vt:i4>
      </vt:variant>
      <vt:variant>
        <vt:lpwstr>/content/act/db8497ac-9c3e-44f1-a7ed-2259844df49f.doc</vt:lpwstr>
      </vt:variant>
      <vt:variant>
        <vt:lpwstr/>
      </vt:variant>
      <vt:variant>
        <vt:i4>1048588</vt:i4>
      </vt:variant>
      <vt:variant>
        <vt:i4>3</vt:i4>
      </vt:variant>
      <vt:variant>
        <vt:i4>0</vt:i4>
      </vt:variant>
      <vt:variant>
        <vt:i4>5</vt:i4>
      </vt:variant>
      <vt:variant>
        <vt:lpwstr>/content/act/74f75550-7cb6-4e30-a628-06d808b3c405.doc</vt:lpwstr>
      </vt:variant>
      <vt:variant>
        <vt:lpwstr/>
      </vt:variant>
      <vt:variant>
        <vt:i4>4653061</vt:i4>
      </vt:variant>
      <vt:variant>
        <vt:i4>0</vt:i4>
      </vt:variant>
      <vt:variant>
        <vt:i4>0</vt:i4>
      </vt:variant>
      <vt:variant>
        <vt:i4>5</vt:i4>
      </vt:variant>
      <vt:variant>
        <vt:lpwstr>/content/act/ad235ba7-8d06-475a-bbd7-60b281ac1a23.doc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КАЛУЖСКАЯ ОБЛАСТЬ</dc:title>
  <dc:creator>Ирина</dc:creator>
  <cp:lastModifiedBy>Ирина</cp:lastModifiedBy>
  <cp:revision>1</cp:revision>
  <cp:lastPrinted>1900-12-31T21:00:00Z</cp:lastPrinted>
  <dcterms:created xsi:type="dcterms:W3CDTF">2023-06-13T13:44:00Z</dcterms:created>
  <dcterms:modified xsi:type="dcterms:W3CDTF">2023-06-13T13:45:00Z</dcterms:modified>
</cp:coreProperties>
</file>