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A21" w:rsidRPr="002F67D2" w:rsidRDefault="005F50CF" w:rsidP="00687FA2">
      <w:pPr>
        <w:spacing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32"/>
          <w:szCs w:val="32"/>
        </w:rPr>
      </w:pPr>
      <w:r w:rsidRPr="002F67D2">
        <w:rPr>
          <w:rFonts w:ascii="Arial Narrow" w:hAnsi="Arial Narrow" w:cs="Arial"/>
          <w:b/>
          <w:i/>
          <w:sz w:val="32"/>
          <w:szCs w:val="32"/>
        </w:rPr>
        <w:t>Раздел 1 «Пояснительная записка»</w:t>
      </w:r>
    </w:p>
    <w:p w:rsidR="005F50CF" w:rsidRPr="00CA7D91" w:rsidRDefault="005F50CF" w:rsidP="00CA7D91">
      <w:pPr>
        <w:spacing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26"/>
          <w:szCs w:val="26"/>
        </w:rPr>
      </w:pPr>
      <w:proofErr w:type="gramStart"/>
      <w:r w:rsidRPr="002F67D2">
        <w:rPr>
          <w:rFonts w:ascii="Arial Narrow" w:hAnsi="Arial Narrow" w:cs="Arial"/>
          <w:b/>
          <w:i/>
          <w:sz w:val="26"/>
          <w:szCs w:val="26"/>
        </w:rPr>
        <w:t>а</w:t>
      </w:r>
      <w:proofErr w:type="gramEnd"/>
      <w:r w:rsidRPr="002F67D2">
        <w:rPr>
          <w:rFonts w:ascii="Arial Narrow" w:hAnsi="Arial Narrow" w:cs="Arial"/>
          <w:b/>
          <w:i/>
          <w:sz w:val="26"/>
          <w:szCs w:val="26"/>
        </w:rPr>
        <w:t xml:space="preserve">) Основание для разработки </w:t>
      </w:r>
      <w:r w:rsidR="00E015E5">
        <w:rPr>
          <w:rFonts w:ascii="Arial Narrow" w:hAnsi="Arial Narrow" w:cs="Arial"/>
          <w:b/>
          <w:i/>
          <w:sz w:val="26"/>
          <w:szCs w:val="26"/>
        </w:rPr>
        <w:t>рабочей</w:t>
      </w:r>
      <w:r w:rsidRPr="002F67D2">
        <w:rPr>
          <w:rFonts w:ascii="Arial Narrow" w:hAnsi="Arial Narrow" w:cs="Arial"/>
          <w:b/>
          <w:i/>
          <w:sz w:val="26"/>
          <w:szCs w:val="26"/>
        </w:rPr>
        <w:t xml:space="preserve"> документации линейного объекта капитального строительства </w:t>
      </w:r>
      <w:r w:rsidR="00CA7D91">
        <w:rPr>
          <w:rFonts w:ascii="Arial Narrow" w:hAnsi="Arial Narrow" w:cs="Arial"/>
          <w:b/>
          <w:i/>
          <w:sz w:val="24"/>
          <w:szCs w:val="24"/>
        </w:rPr>
        <w:t>(</w:t>
      </w:r>
      <w:r w:rsidR="00E015E5">
        <w:rPr>
          <w:rFonts w:ascii="Arial Narrow" w:hAnsi="Arial Narrow" w:cs="Arial"/>
          <w:b/>
          <w:i/>
          <w:sz w:val="24"/>
          <w:szCs w:val="24"/>
        </w:rPr>
        <w:t>наружные газопроводы</w:t>
      </w:r>
      <w:r w:rsidR="00CA7D91">
        <w:rPr>
          <w:rFonts w:ascii="Arial Narrow" w:hAnsi="Arial Narrow" w:cs="Arial"/>
          <w:b/>
          <w:i/>
          <w:sz w:val="24"/>
          <w:szCs w:val="24"/>
        </w:rPr>
        <w:t>)</w:t>
      </w:r>
      <w:r w:rsidR="009E7FC2">
        <w:rPr>
          <w:rFonts w:ascii="Arial Narrow" w:hAnsi="Arial Narrow" w:cs="Arial"/>
          <w:b/>
          <w:i/>
          <w:sz w:val="24"/>
          <w:szCs w:val="24"/>
        </w:rPr>
        <w:t>.</w:t>
      </w:r>
      <w:r w:rsidR="00622565">
        <w:rPr>
          <w:rFonts w:ascii="Arial Narrow" w:hAnsi="Arial Narrow" w:cs="Arial"/>
          <w:b/>
          <w:i/>
          <w:sz w:val="24"/>
          <w:szCs w:val="24"/>
        </w:rPr>
        <w:t xml:space="preserve"> </w:t>
      </w:r>
      <w:r w:rsidR="006F2277">
        <w:rPr>
          <w:rFonts w:ascii="Arial Narrow" w:hAnsi="Arial Narrow" w:cs="Arial"/>
          <w:b/>
          <w:i/>
          <w:sz w:val="24"/>
          <w:szCs w:val="24"/>
        </w:rPr>
        <w:t xml:space="preserve"> </w:t>
      </w:r>
    </w:p>
    <w:p w:rsidR="005F50CF" w:rsidRPr="00FE0F18" w:rsidRDefault="00D55517" w:rsidP="00AC4E80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Рабочая</w:t>
      </w:r>
      <w:r w:rsidR="005F50CF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документация по объекту </w:t>
      </w:r>
      <w:r>
        <w:rPr>
          <w:rFonts w:ascii="Arial Narrow" w:hAnsi="Arial Narrow" w:cs="Arial"/>
          <w:i/>
          <w:color w:val="000000"/>
          <w:sz w:val="24"/>
          <w:szCs w:val="24"/>
        </w:rPr>
        <w:t>«</w:t>
      </w:r>
      <w:r w:rsidR="00356CEE">
        <w:rPr>
          <w:rFonts w:ascii="Arial Narrow" w:hAnsi="Arial Narrow" w:cs="Arial"/>
          <w:i/>
          <w:color w:val="000000"/>
          <w:sz w:val="24"/>
          <w:szCs w:val="24"/>
        </w:rPr>
        <w:t>Наружная сеть газоснабжения</w:t>
      </w:r>
      <w:r w:rsidR="00090BBE">
        <w:rPr>
          <w:rFonts w:ascii="Arial Narrow" w:hAnsi="Arial Narrow" w:cs="Arial"/>
          <w:i/>
          <w:color w:val="000000"/>
          <w:sz w:val="24"/>
          <w:szCs w:val="24"/>
        </w:rPr>
        <w:t xml:space="preserve"> для строительства многоквартирного жилого дома по адресу: Калужская область, г. Малоярославец, ул. Мирная, на земельном участке с кадастровым номером 40:13:031104:1604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» </w:t>
      </w:r>
      <w:r w:rsidR="005F50CF" w:rsidRPr="00FE0F18">
        <w:rPr>
          <w:rFonts w:ascii="Arial Narrow" w:hAnsi="Arial Narrow" w:cs="Arial"/>
          <w:i/>
          <w:color w:val="000000"/>
          <w:sz w:val="24"/>
          <w:szCs w:val="24"/>
        </w:rPr>
        <w:t>разработана на основании решения застройщика.</w:t>
      </w:r>
    </w:p>
    <w:p w:rsidR="00755A21" w:rsidRPr="00FE0F18" w:rsidRDefault="00755A21" w:rsidP="00AC4E80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</w:p>
    <w:p w:rsidR="00772732" w:rsidRDefault="008643F6" w:rsidP="00772732">
      <w:pPr>
        <w:spacing w:after="0"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26"/>
          <w:szCs w:val="26"/>
        </w:rPr>
      </w:pPr>
      <w:proofErr w:type="gramStart"/>
      <w:r w:rsidRPr="002F67D2">
        <w:rPr>
          <w:rFonts w:ascii="Arial Narrow" w:hAnsi="Arial Narrow" w:cs="Arial"/>
          <w:b/>
          <w:i/>
          <w:sz w:val="26"/>
          <w:szCs w:val="26"/>
        </w:rPr>
        <w:t>б</w:t>
      </w:r>
      <w:proofErr w:type="gramEnd"/>
      <w:r w:rsidRPr="002F67D2">
        <w:rPr>
          <w:rFonts w:ascii="Arial Narrow" w:hAnsi="Arial Narrow" w:cs="Arial"/>
          <w:b/>
          <w:i/>
          <w:sz w:val="26"/>
          <w:szCs w:val="26"/>
        </w:rPr>
        <w:t>)</w:t>
      </w:r>
      <w:r w:rsidR="00D55517">
        <w:rPr>
          <w:rFonts w:ascii="Arial Narrow" w:hAnsi="Arial Narrow" w:cs="Arial"/>
          <w:b/>
          <w:i/>
          <w:sz w:val="26"/>
          <w:szCs w:val="26"/>
        </w:rPr>
        <w:t xml:space="preserve"> </w:t>
      </w:r>
      <w:r w:rsidRPr="002F67D2">
        <w:rPr>
          <w:rFonts w:ascii="Arial Narrow" w:hAnsi="Arial Narrow" w:cs="Arial"/>
          <w:b/>
          <w:i/>
          <w:sz w:val="26"/>
          <w:szCs w:val="26"/>
        </w:rPr>
        <w:t>Исходные да</w:t>
      </w:r>
      <w:r w:rsidR="00FC0F36">
        <w:rPr>
          <w:rFonts w:ascii="Arial Narrow" w:hAnsi="Arial Narrow" w:cs="Arial"/>
          <w:b/>
          <w:i/>
          <w:sz w:val="26"/>
          <w:szCs w:val="26"/>
        </w:rPr>
        <w:t>нные и условия для подготовки рабочей документации</w:t>
      </w:r>
    </w:p>
    <w:p w:rsidR="007A243B" w:rsidRPr="002F67D2" w:rsidRDefault="00772732" w:rsidP="002F67D2">
      <w:pPr>
        <w:spacing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26"/>
          <w:szCs w:val="26"/>
        </w:rPr>
      </w:pPr>
      <w:r>
        <w:rPr>
          <w:rFonts w:ascii="Arial Narrow" w:hAnsi="Arial Narrow" w:cs="Arial"/>
          <w:b/>
          <w:i/>
          <w:sz w:val="26"/>
          <w:szCs w:val="26"/>
        </w:rPr>
        <w:t xml:space="preserve"> </w:t>
      </w:r>
      <w:proofErr w:type="gramStart"/>
      <w:r>
        <w:rPr>
          <w:rFonts w:ascii="Arial Narrow" w:hAnsi="Arial Narrow" w:cs="Arial"/>
          <w:b/>
          <w:i/>
          <w:sz w:val="26"/>
          <w:szCs w:val="26"/>
        </w:rPr>
        <w:t>на</w:t>
      </w:r>
      <w:proofErr w:type="gramEnd"/>
      <w:r>
        <w:rPr>
          <w:rFonts w:ascii="Arial Narrow" w:hAnsi="Arial Narrow" w:cs="Arial"/>
          <w:b/>
          <w:i/>
          <w:sz w:val="26"/>
          <w:szCs w:val="26"/>
        </w:rPr>
        <w:t xml:space="preserve"> линейный объект</w:t>
      </w:r>
      <w:r w:rsidR="00253DEC" w:rsidRPr="002F67D2">
        <w:rPr>
          <w:rFonts w:ascii="Arial Narrow" w:hAnsi="Arial Narrow" w:cs="Arial"/>
          <w:b/>
          <w:i/>
          <w:sz w:val="26"/>
          <w:szCs w:val="26"/>
        </w:rPr>
        <w:t>.</w:t>
      </w:r>
    </w:p>
    <w:p w:rsidR="002D09A2" w:rsidRPr="00FE0F18" w:rsidRDefault="002D09A2" w:rsidP="00AC4E80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Исходными данными для </w:t>
      </w:r>
      <w:r w:rsidR="008643F6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разработки </w:t>
      </w:r>
      <w:r w:rsidR="0055240E" w:rsidRPr="0055240E">
        <w:rPr>
          <w:rFonts w:ascii="Arial Narrow" w:hAnsi="Arial Narrow" w:cs="Arial"/>
          <w:i/>
          <w:color w:val="000000"/>
          <w:sz w:val="24"/>
          <w:szCs w:val="24"/>
        </w:rPr>
        <w:t>рабочей</w:t>
      </w:r>
      <w:r w:rsidR="008643F6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документации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являются:</w:t>
      </w:r>
    </w:p>
    <w:p w:rsidR="002F4F81" w:rsidRDefault="004B555C" w:rsidP="00E50DE8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- </w:t>
      </w:r>
      <w:r w:rsidR="002D09A2" w:rsidRPr="00FE0F18">
        <w:rPr>
          <w:rFonts w:ascii="Arial Narrow" w:hAnsi="Arial Narrow" w:cs="Arial"/>
          <w:i/>
          <w:color w:val="000000"/>
          <w:sz w:val="24"/>
          <w:szCs w:val="24"/>
        </w:rPr>
        <w:t>техническое задание на проектирование</w:t>
      </w:r>
      <w:r w:rsidR="00E50DE8">
        <w:rPr>
          <w:rFonts w:ascii="Arial Narrow" w:hAnsi="Arial Narrow" w:cs="Arial"/>
          <w:i/>
          <w:color w:val="000000"/>
          <w:sz w:val="24"/>
          <w:szCs w:val="24"/>
        </w:rPr>
        <w:t>;</w:t>
      </w:r>
    </w:p>
    <w:p w:rsidR="00E50DE8" w:rsidRDefault="00E50DE8" w:rsidP="00E50DE8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- технические условия, выданные ОАО «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Малоярославецмежрайгаз</w:t>
      </w:r>
      <w:proofErr w:type="spellEnd"/>
      <w:r w:rsidRPr="00E50DE8">
        <w:rPr>
          <w:rFonts w:ascii="Arial Narrow" w:hAnsi="Arial Narrow" w:cs="Arial"/>
          <w:i/>
          <w:color w:val="000000"/>
          <w:sz w:val="24"/>
          <w:szCs w:val="24"/>
        </w:rPr>
        <w:t>»</w:t>
      </w:r>
      <w:r w:rsidR="0072013A">
        <w:rPr>
          <w:rFonts w:ascii="Arial Narrow" w:hAnsi="Arial Narrow" w:cs="Arial"/>
          <w:i/>
          <w:color w:val="000000"/>
          <w:sz w:val="24"/>
          <w:szCs w:val="24"/>
        </w:rPr>
        <w:t>, №</w:t>
      </w:r>
      <w:r w:rsidR="008C1C1C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090BBE">
        <w:rPr>
          <w:rFonts w:ascii="Arial Narrow" w:hAnsi="Arial Narrow" w:cs="Arial"/>
          <w:i/>
          <w:color w:val="000000"/>
          <w:sz w:val="24"/>
          <w:szCs w:val="24"/>
        </w:rPr>
        <w:t>42</w:t>
      </w:r>
      <w:r w:rsidR="0072013A">
        <w:rPr>
          <w:rFonts w:ascii="Arial Narrow" w:hAnsi="Arial Narrow" w:cs="Arial"/>
          <w:i/>
          <w:color w:val="000000"/>
          <w:sz w:val="24"/>
          <w:szCs w:val="24"/>
        </w:rPr>
        <w:t xml:space="preserve"> от </w:t>
      </w:r>
      <w:r w:rsidR="00090BBE">
        <w:rPr>
          <w:rFonts w:ascii="Arial Narrow" w:hAnsi="Arial Narrow" w:cs="Arial"/>
          <w:i/>
          <w:color w:val="000000"/>
          <w:sz w:val="24"/>
          <w:szCs w:val="24"/>
        </w:rPr>
        <w:t>30</w:t>
      </w:r>
      <w:r w:rsidR="008C1C1C">
        <w:rPr>
          <w:rFonts w:ascii="Arial Narrow" w:hAnsi="Arial Narrow" w:cs="Arial"/>
          <w:i/>
          <w:color w:val="000000"/>
          <w:sz w:val="24"/>
          <w:szCs w:val="24"/>
        </w:rPr>
        <w:t>.0</w:t>
      </w:r>
      <w:r w:rsidR="00090BBE">
        <w:rPr>
          <w:rFonts w:ascii="Arial Narrow" w:hAnsi="Arial Narrow" w:cs="Arial"/>
          <w:i/>
          <w:color w:val="000000"/>
          <w:sz w:val="24"/>
          <w:szCs w:val="24"/>
        </w:rPr>
        <w:t>1</w:t>
      </w:r>
      <w:r w:rsidR="008C1C1C">
        <w:rPr>
          <w:rFonts w:ascii="Arial Narrow" w:hAnsi="Arial Narrow" w:cs="Arial"/>
          <w:i/>
          <w:color w:val="000000"/>
          <w:sz w:val="24"/>
          <w:szCs w:val="24"/>
        </w:rPr>
        <w:t>.201</w:t>
      </w:r>
      <w:r w:rsidR="00090BBE">
        <w:rPr>
          <w:rFonts w:ascii="Arial Narrow" w:hAnsi="Arial Narrow" w:cs="Arial"/>
          <w:i/>
          <w:color w:val="000000"/>
          <w:sz w:val="24"/>
          <w:szCs w:val="24"/>
        </w:rPr>
        <w:t>5</w:t>
      </w:r>
      <w:r>
        <w:rPr>
          <w:rFonts w:ascii="Arial Narrow" w:hAnsi="Arial Narrow" w:cs="Arial"/>
          <w:i/>
          <w:color w:val="000000"/>
          <w:sz w:val="24"/>
          <w:szCs w:val="24"/>
        </w:rPr>
        <w:t>г.;</w:t>
      </w:r>
    </w:p>
    <w:p w:rsidR="00E41F92" w:rsidRPr="00FE0F18" w:rsidRDefault="00E41F92" w:rsidP="00AC4E80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 w:rsidRPr="00051D03">
        <w:rPr>
          <w:rFonts w:ascii="Arial Narrow" w:hAnsi="Arial Narrow" w:cs="Arial"/>
          <w:i/>
          <w:color w:val="000000" w:themeColor="text1"/>
          <w:sz w:val="24"/>
          <w:szCs w:val="24"/>
        </w:rPr>
        <w:t>- техническ</w:t>
      </w:r>
      <w:r w:rsidR="00090BBE">
        <w:rPr>
          <w:rFonts w:ascii="Arial Narrow" w:hAnsi="Arial Narrow" w:cs="Arial"/>
          <w:i/>
          <w:color w:val="000000" w:themeColor="text1"/>
          <w:sz w:val="24"/>
          <w:szCs w:val="24"/>
        </w:rPr>
        <w:t>ое</w:t>
      </w:r>
      <w:r w:rsidRPr="00051D03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 </w:t>
      </w:r>
      <w:r w:rsidR="00090BBE">
        <w:rPr>
          <w:rFonts w:ascii="Arial Narrow" w:hAnsi="Arial Narrow" w:cs="Arial"/>
          <w:i/>
          <w:color w:val="000000" w:themeColor="text1"/>
          <w:sz w:val="24"/>
          <w:szCs w:val="24"/>
        </w:rPr>
        <w:t>заключение</w:t>
      </w:r>
      <w:r w:rsidRPr="00051D03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 </w:t>
      </w:r>
      <w:r w:rsidR="00090BBE">
        <w:rPr>
          <w:rFonts w:ascii="Arial Narrow" w:hAnsi="Arial Narrow" w:cs="Arial"/>
          <w:i/>
          <w:color w:val="000000" w:themeColor="text1"/>
          <w:sz w:val="24"/>
          <w:szCs w:val="24"/>
        </w:rPr>
        <w:t>по</w:t>
      </w:r>
      <w:r w:rsidRPr="00051D03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 инженерно-геологическим изысканиям, выполненны</w:t>
      </w:r>
      <w:r w:rsidR="00090BBE">
        <w:rPr>
          <w:rFonts w:ascii="Arial Narrow" w:hAnsi="Arial Narrow" w:cs="Arial"/>
          <w:i/>
          <w:color w:val="000000" w:themeColor="text1"/>
          <w:sz w:val="24"/>
          <w:szCs w:val="24"/>
        </w:rPr>
        <w:t>м</w:t>
      </w:r>
      <w:r w:rsidR="00BF3645">
        <w:rPr>
          <w:rFonts w:ascii="Arial Narrow" w:hAnsi="Arial Narrow" w:cs="Arial"/>
          <w:i/>
          <w:color w:val="000000" w:themeColor="text1"/>
          <w:sz w:val="24"/>
          <w:szCs w:val="24"/>
        </w:rPr>
        <w:t xml:space="preserve"> </w:t>
      </w:r>
      <w:r w:rsidR="00090BBE">
        <w:rPr>
          <w:rFonts w:ascii="Arial Narrow" w:hAnsi="Arial Narrow" w:cs="Arial"/>
          <w:i/>
          <w:color w:val="000000" w:themeColor="text1"/>
          <w:sz w:val="24"/>
          <w:szCs w:val="24"/>
        </w:rPr>
        <w:t>ЗАО «Радиан»</w:t>
      </w:r>
      <w:r w:rsidR="004B555C" w:rsidRPr="00051D03">
        <w:rPr>
          <w:rFonts w:ascii="Arial Narrow" w:hAnsi="Arial Narrow" w:cs="Arial"/>
          <w:i/>
          <w:color w:val="000000" w:themeColor="text1"/>
          <w:sz w:val="24"/>
          <w:szCs w:val="24"/>
        </w:rPr>
        <w:t>;</w:t>
      </w:r>
    </w:p>
    <w:p w:rsidR="00613C6A" w:rsidRPr="00051D03" w:rsidRDefault="00613C6A" w:rsidP="00E50DE8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 w:themeColor="text1"/>
          <w:sz w:val="24"/>
          <w:szCs w:val="24"/>
        </w:rPr>
      </w:pPr>
      <w:r w:rsidRPr="00FE0F18">
        <w:rPr>
          <w:rFonts w:ascii="Arial Narrow" w:hAnsi="Arial Narrow" w:cs="Arial"/>
          <w:i/>
          <w:sz w:val="24"/>
          <w:szCs w:val="24"/>
        </w:rPr>
        <w:t>- инженерно-топографический план в М</w:t>
      </w:r>
      <w:r w:rsidR="00687FA2" w:rsidRPr="00FE0F18">
        <w:rPr>
          <w:rFonts w:ascii="Arial Narrow" w:hAnsi="Arial Narrow" w:cs="Arial"/>
          <w:i/>
          <w:sz w:val="24"/>
          <w:szCs w:val="24"/>
        </w:rPr>
        <w:t>1</w:t>
      </w:r>
      <w:r w:rsidR="00E50DE8">
        <w:rPr>
          <w:rFonts w:ascii="Arial Narrow" w:hAnsi="Arial Narrow" w:cs="Arial"/>
          <w:i/>
          <w:sz w:val="24"/>
          <w:szCs w:val="24"/>
        </w:rPr>
        <w:t>:500,</w:t>
      </w:r>
      <w:r w:rsidR="00E50DE8" w:rsidRPr="00E50DE8">
        <w:t xml:space="preserve"> </w:t>
      </w:r>
      <w:r w:rsidR="00E50DE8" w:rsidRPr="00E50DE8">
        <w:rPr>
          <w:rFonts w:ascii="Arial Narrow" w:hAnsi="Arial Narrow" w:cs="Arial"/>
          <w:i/>
          <w:sz w:val="24"/>
          <w:szCs w:val="24"/>
        </w:rPr>
        <w:t xml:space="preserve">выполненный </w:t>
      </w:r>
      <w:r w:rsidR="008A47EA">
        <w:rPr>
          <w:rFonts w:ascii="Arial Narrow" w:hAnsi="Arial Narrow" w:cs="Arial"/>
          <w:i/>
          <w:sz w:val="24"/>
          <w:szCs w:val="24"/>
        </w:rPr>
        <w:t>ЗА</w:t>
      </w:r>
      <w:r w:rsidR="00E50DE8" w:rsidRPr="00E50DE8">
        <w:rPr>
          <w:rFonts w:ascii="Arial Narrow" w:hAnsi="Arial Narrow" w:cs="Arial"/>
          <w:i/>
          <w:sz w:val="24"/>
          <w:szCs w:val="24"/>
        </w:rPr>
        <w:t>О «</w:t>
      </w:r>
      <w:r w:rsidR="00772732">
        <w:rPr>
          <w:rFonts w:ascii="Arial Narrow" w:hAnsi="Arial Narrow" w:cs="Arial"/>
          <w:i/>
          <w:sz w:val="24"/>
          <w:szCs w:val="24"/>
        </w:rPr>
        <w:t>Радиан</w:t>
      </w:r>
      <w:r w:rsidR="00E50DE8" w:rsidRPr="00E50DE8">
        <w:rPr>
          <w:rFonts w:ascii="Arial Narrow" w:hAnsi="Arial Narrow" w:cs="Arial"/>
          <w:i/>
          <w:sz w:val="24"/>
          <w:szCs w:val="24"/>
        </w:rPr>
        <w:t>»</w:t>
      </w:r>
      <w:r w:rsidR="00E50DE8">
        <w:rPr>
          <w:rFonts w:ascii="Arial Narrow" w:hAnsi="Arial Narrow" w:cs="Arial"/>
          <w:i/>
          <w:sz w:val="24"/>
          <w:szCs w:val="24"/>
        </w:rPr>
        <w:t>;</w:t>
      </w:r>
    </w:p>
    <w:p w:rsidR="00703CA0" w:rsidRPr="00FE0F18" w:rsidRDefault="00E50DE8" w:rsidP="00AC4E80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Рабочая</w:t>
      </w:r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proofErr w:type="gramStart"/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>документация  выполнена</w:t>
      </w:r>
      <w:proofErr w:type="gramEnd"/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в соответствии с требованиями</w:t>
      </w:r>
      <w:r w:rsidR="00960410">
        <w:rPr>
          <w:rFonts w:ascii="Arial Narrow" w:hAnsi="Arial Narrow" w:cs="Arial"/>
          <w:i/>
          <w:color w:val="000000"/>
          <w:sz w:val="24"/>
          <w:szCs w:val="24"/>
        </w:rPr>
        <w:t xml:space="preserve"> документов</w:t>
      </w:r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: </w:t>
      </w:r>
    </w:p>
    <w:p w:rsidR="00E3018C" w:rsidRPr="00FE0F18" w:rsidRDefault="00E3018C" w:rsidP="00AC4E80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- </w:t>
      </w:r>
      <w:r w:rsidRPr="00FE0F18">
        <w:rPr>
          <w:rFonts w:ascii="Arial Narrow" w:hAnsi="Arial Narrow" w:cs="Arial"/>
          <w:i/>
          <w:sz w:val="24"/>
          <w:szCs w:val="24"/>
        </w:rPr>
        <w:t xml:space="preserve">Федеральный закон №116 –ФЗ «О промышленной безопасности </w:t>
      </w:r>
      <w:r w:rsidR="00AC4E80" w:rsidRPr="00FE0F18">
        <w:rPr>
          <w:rFonts w:ascii="Arial Narrow" w:hAnsi="Arial Narrow" w:cs="Arial"/>
          <w:i/>
          <w:sz w:val="24"/>
          <w:szCs w:val="24"/>
        </w:rPr>
        <w:t>опасных производственных объектов»</w:t>
      </w:r>
    </w:p>
    <w:p w:rsidR="00687FA2" w:rsidRPr="00FE0F18" w:rsidRDefault="00687FA2" w:rsidP="00AC4E80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- Технический регламент о безопасности сетей газораспределения и </w:t>
      </w:r>
      <w:proofErr w:type="spellStart"/>
      <w:r w:rsidRPr="00FE0F18">
        <w:rPr>
          <w:rFonts w:ascii="Arial Narrow" w:hAnsi="Arial Narrow" w:cs="Arial"/>
          <w:i/>
          <w:color w:val="000000"/>
          <w:sz w:val="24"/>
          <w:szCs w:val="24"/>
        </w:rPr>
        <w:t>газопотребления</w:t>
      </w:r>
      <w:proofErr w:type="spellEnd"/>
      <w:r w:rsidR="00960410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Pr="00FE0F18">
        <w:rPr>
          <w:rFonts w:ascii="Arial Narrow" w:hAnsi="Arial Narrow" w:cs="Arial"/>
          <w:i/>
        </w:rPr>
        <w:t>(утв. постановлением Правительства РФ от 29 октября 2010 г. N 870)</w:t>
      </w:r>
    </w:p>
    <w:p w:rsidR="00772732" w:rsidRDefault="00703CA0" w:rsidP="00AC4E80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- С</w:t>
      </w:r>
      <w:r w:rsidR="007A69EE">
        <w:rPr>
          <w:rFonts w:ascii="Arial Narrow" w:hAnsi="Arial Narrow" w:cs="Arial"/>
          <w:i/>
          <w:color w:val="000000"/>
          <w:sz w:val="24"/>
          <w:szCs w:val="24"/>
        </w:rPr>
        <w:t>Ни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П </w:t>
      </w:r>
      <w:r w:rsidR="007A69EE">
        <w:rPr>
          <w:rFonts w:ascii="Arial Narrow" w:hAnsi="Arial Narrow" w:cs="Arial"/>
          <w:i/>
          <w:color w:val="000000"/>
          <w:sz w:val="24"/>
          <w:szCs w:val="24"/>
        </w:rPr>
        <w:t>42-01-</w:t>
      </w:r>
      <w:proofErr w:type="gramStart"/>
      <w:r w:rsidR="007A69EE">
        <w:rPr>
          <w:rFonts w:ascii="Arial Narrow" w:hAnsi="Arial Narrow" w:cs="Arial"/>
          <w:i/>
          <w:color w:val="000000"/>
          <w:sz w:val="24"/>
          <w:szCs w:val="24"/>
        </w:rPr>
        <w:t xml:space="preserve">2002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“</w:t>
      </w:r>
      <w:proofErr w:type="gramEnd"/>
      <w:r w:rsidRPr="00FE0F18">
        <w:rPr>
          <w:rFonts w:ascii="Arial Narrow" w:hAnsi="Arial Narrow" w:cs="Arial"/>
          <w:i/>
          <w:color w:val="000000"/>
          <w:sz w:val="24"/>
          <w:szCs w:val="24"/>
        </w:rPr>
        <w:t>Газораспределительные системы”;</w:t>
      </w:r>
    </w:p>
    <w:p w:rsidR="00687FA2" w:rsidRPr="00FE0F18" w:rsidRDefault="00772732" w:rsidP="00AC4E80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- СП 42-101-2003 «Общие положения по проектированию и строительству </w:t>
      </w:r>
      <w:proofErr w:type="spellStart"/>
      <w:proofErr w:type="gramStart"/>
      <w:r>
        <w:rPr>
          <w:rFonts w:ascii="Arial Narrow" w:hAnsi="Arial Narrow" w:cs="Arial"/>
          <w:i/>
          <w:color w:val="000000"/>
          <w:sz w:val="24"/>
          <w:szCs w:val="24"/>
        </w:rPr>
        <w:t>газораспределитель-ных</w:t>
      </w:r>
      <w:proofErr w:type="spellEnd"/>
      <w:proofErr w:type="gram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систем из металлических и полиэтиленовых труб»;</w:t>
      </w:r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</w:p>
    <w:p w:rsidR="00772732" w:rsidRDefault="00703CA0" w:rsidP="00AC4E80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- СП 42-102-2004 “Проектирование и строительство газопроводов из металлических </w:t>
      </w:r>
      <w:proofErr w:type="gramStart"/>
      <w:r w:rsidRPr="00FE0F18">
        <w:rPr>
          <w:rFonts w:ascii="Arial Narrow" w:hAnsi="Arial Narrow" w:cs="Arial"/>
          <w:i/>
          <w:color w:val="000000"/>
          <w:sz w:val="24"/>
          <w:szCs w:val="24"/>
        </w:rPr>
        <w:t>труб“</w:t>
      </w:r>
      <w:proofErr w:type="gramEnd"/>
      <w:r w:rsidRPr="00FE0F18">
        <w:rPr>
          <w:rFonts w:ascii="Arial Narrow" w:hAnsi="Arial Narrow" w:cs="Arial"/>
          <w:i/>
          <w:color w:val="000000"/>
          <w:sz w:val="24"/>
          <w:szCs w:val="24"/>
        </w:rPr>
        <w:t>;</w:t>
      </w:r>
    </w:p>
    <w:p w:rsidR="00703CA0" w:rsidRPr="00FE0F18" w:rsidRDefault="00772732" w:rsidP="00AC4E80">
      <w:pPr>
        <w:widowControl w:val="0"/>
        <w:tabs>
          <w:tab w:val="left" w:pos="1276"/>
        </w:tabs>
        <w:spacing w:after="0" w:line="240" w:lineRule="auto"/>
        <w:ind w:left="142" w:right="140" w:firstLine="567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- Федеральные нормы и правила в области промышленной безопасности «Правила безопасности сетей газораспределения и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газопотребления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>».</w:t>
      </w:r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</w:p>
    <w:p w:rsidR="00224BAA" w:rsidRDefault="00224BAA" w:rsidP="00224BAA">
      <w:pPr>
        <w:spacing w:after="0"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26"/>
          <w:szCs w:val="26"/>
        </w:rPr>
      </w:pPr>
    </w:p>
    <w:p w:rsidR="00FB26A7" w:rsidRPr="002F67D2" w:rsidRDefault="00FB26A7" w:rsidP="00687FA2">
      <w:pPr>
        <w:spacing w:line="240" w:lineRule="auto"/>
        <w:ind w:left="142" w:right="169" w:firstLine="709"/>
        <w:jc w:val="center"/>
        <w:rPr>
          <w:rFonts w:ascii="Arial Narrow" w:hAnsi="Arial Narrow" w:cs="Arial"/>
          <w:b/>
          <w:i/>
          <w:sz w:val="26"/>
          <w:szCs w:val="26"/>
        </w:rPr>
      </w:pPr>
      <w:proofErr w:type="gramStart"/>
      <w:r w:rsidRPr="002F67D2">
        <w:rPr>
          <w:rFonts w:ascii="Arial Narrow" w:hAnsi="Arial Narrow" w:cs="Arial"/>
          <w:b/>
          <w:i/>
          <w:sz w:val="26"/>
          <w:szCs w:val="26"/>
        </w:rPr>
        <w:t>в</w:t>
      </w:r>
      <w:proofErr w:type="gramEnd"/>
      <w:r w:rsidRPr="002F67D2">
        <w:rPr>
          <w:rFonts w:ascii="Arial Narrow" w:hAnsi="Arial Narrow" w:cs="Arial"/>
          <w:b/>
          <w:i/>
          <w:sz w:val="26"/>
          <w:szCs w:val="26"/>
        </w:rPr>
        <w:t xml:space="preserve">) </w:t>
      </w:r>
      <w:r w:rsidR="00755A21" w:rsidRPr="002F67D2">
        <w:rPr>
          <w:rFonts w:ascii="Arial Narrow" w:hAnsi="Arial Narrow" w:cs="Arial"/>
          <w:b/>
          <w:i/>
          <w:sz w:val="26"/>
          <w:szCs w:val="26"/>
        </w:rPr>
        <w:t>Сведения о климатической, географической и инженерно-геологической характеристике района, на территории которого предполагается осуществлять строительство линейного объекта(</w:t>
      </w:r>
      <w:r w:rsidR="006E0FD9" w:rsidRPr="006E0FD9">
        <w:rPr>
          <w:rFonts w:ascii="Arial Narrow" w:hAnsi="Arial Narrow" w:cs="Arial"/>
          <w:b/>
          <w:i/>
          <w:sz w:val="26"/>
          <w:szCs w:val="26"/>
        </w:rPr>
        <w:t>наружные газопроводы</w:t>
      </w:r>
      <w:r w:rsidR="00755A21" w:rsidRPr="002F67D2">
        <w:rPr>
          <w:rFonts w:ascii="Arial Narrow" w:hAnsi="Arial Narrow" w:cs="Arial"/>
          <w:b/>
          <w:i/>
          <w:sz w:val="26"/>
          <w:szCs w:val="26"/>
        </w:rPr>
        <w:t>)</w:t>
      </w:r>
      <w:r w:rsidR="00253DEC" w:rsidRPr="002F67D2">
        <w:rPr>
          <w:rFonts w:ascii="Arial Narrow" w:hAnsi="Arial Narrow" w:cs="Arial"/>
          <w:b/>
          <w:i/>
          <w:sz w:val="26"/>
          <w:szCs w:val="26"/>
        </w:rPr>
        <w:t>.</w:t>
      </w:r>
    </w:p>
    <w:p w:rsidR="00CE4B25" w:rsidRDefault="00E32023" w:rsidP="0000198E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Площадка проектируемого строительства расположена </w:t>
      </w:r>
      <w:r w:rsidR="00CE4B25"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в городе </w:t>
      </w:r>
      <w:r w:rsidR="0087595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Малоярославец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ул</w:t>
      </w:r>
      <w:r w:rsidR="00CE4B25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.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</w:t>
      </w:r>
      <w:r w:rsidR="0087595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Мирная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.</w:t>
      </w:r>
    </w:p>
    <w:p w:rsidR="008A47EA" w:rsidRDefault="00E32023" w:rsidP="0000198E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Рельеф площадки </w:t>
      </w:r>
      <w:r w:rsidR="0087595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относительно ровный</w:t>
      </w:r>
      <w:r w:rsidR="004A125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, спланированный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.</w:t>
      </w:r>
      <w:r w:rsidR="004A125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Абсолютные отметки поверхности земли 19</w:t>
      </w:r>
      <w:r w:rsidR="00034A2D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2</w:t>
      </w:r>
      <w:r w:rsidR="004A125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,</w:t>
      </w:r>
      <w:r w:rsidR="00034A2D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8</w:t>
      </w:r>
      <w:r w:rsidR="004A125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– 197,0 (по устьям скважин), перепад составляет </w:t>
      </w:r>
      <w:r w:rsidR="00034A2D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4</w:t>
      </w:r>
      <w:r w:rsidR="004A125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,</w:t>
      </w:r>
      <w:r w:rsidR="00034A2D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2</w:t>
      </w:r>
      <w:r w:rsidR="004A1257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0 м.</w:t>
      </w:r>
    </w:p>
    <w:p w:rsidR="00E32023" w:rsidRPr="00E32023" w:rsidRDefault="00E32023" w:rsidP="0000198E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Климат района работ умерено-континентальный</w:t>
      </w:r>
      <w:r w:rsidR="00A66D80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.</w:t>
      </w:r>
      <w:r w:rsidRPr="00E32023"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</w:t>
      </w:r>
    </w:p>
    <w:p w:rsidR="00E32023" w:rsidRDefault="006109DB" w:rsidP="0000198E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>Расчётные значения показателей климатических условий по Калужской области приведены в техническом заключении по результатам изыскательских работ по объекту.</w:t>
      </w:r>
    </w:p>
    <w:p w:rsidR="000069A9" w:rsidRPr="000069A9" w:rsidRDefault="000069A9" w:rsidP="0000198E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</w:pP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Площадка строительства относится к 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val="en-US" w:eastAsia="ru-RU"/>
        </w:rPr>
        <w:t>I</w:t>
      </w:r>
      <w:r>
        <w:rPr>
          <w:rFonts w:ascii="Arial Narrow" w:hAnsi="Arial Narrow" w:cs="Arial Narrow"/>
          <w:i/>
          <w:iCs/>
          <w:color w:val="000000"/>
          <w:sz w:val="24"/>
          <w:szCs w:val="24"/>
          <w:lang w:eastAsia="ru-RU"/>
        </w:rPr>
        <w:t xml:space="preserve"> категории сложности инженерно-геологических условий.</w:t>
      </w:r>
    </w:p>
    <w:p w:rsidR="00CE4B25" w:rsidRDefault="00CE4B25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6109DB" w:rsidRDefault="006109DB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6109DB" w:rsidRDefault="006109DB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6109DB" w:rsidRDefault="006109DB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9A4633" w:rsidRDefault="00741F35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r w:rsidRPr="00B60452">
        <w:rPr>
          <w:rFonts w:ascii="Arial Narrow" w:hAnsi="Arial Narrow" w:cs="Arial"/>
          <w:b/>
          <w:i/>
          <w:color w:val="000000"/>
          <w:sz w:val="24"/>
          <w:szCs w:val="24"/>
        </w:rPr>
        <w:t>Геологическое строение, гидрогеологические условия,</w:t>
      </w:r>
    </w:p>
    <w:p w:rsidR="00741F35" w:rsidRPr="00B60452" w:rsidRDefault="00741F35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proofErr w:type="gramStart"/>
      <w:r w:rsidRPr="00B60452">
        <w:rPr>
          <w:rFonts w:ascii="Arial Narrow" w:hAnsi="Arial Narrow" w:cs="Arial"/>
          <w:b/>
          <w:i/>
          <w:color w:val="000000"/>
          <w:sz w:val="24"/>
          <w:szCs w:val="24"/>
        </w:rPr>
        <w:t>физико</w:t>
      </w:r>
      <w:proofErr w:type="gramEnd"/>
      <w:r w:rsidRPr="00B60452">
        <w:rPr>
          <w:rFonts w:ascii="Arial Narrow" w:hAnsi="Arial Narrow" w:cs="Arial"/>
          <w:b/>
          <w:i/>
          <w:color w:val="000000"/>
          <w:sz w:val="24"/>
          <w:szCs w:val="24"/>
        </w:rPr>
        <w:t>-геологические</w:t>
      </w:r>
      <w:r w:rsidR="009A4633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</w:t>
      </w:r>
      <w:r w:rsidRPr="00B60452">
        <w:rPr>
          <w:rFonts w:ascii="Arial Narrow" w:hAnsi="Arial Narrow" w:cs="Arial"/>
          <w:b/>
          <w:i/>
          <w:color w:val="000000"/>
          <w:sz w:val="24"/>
          <w:szCs w:val="24"/>
        </w:rPr>
        <w:t>процессы и явления.</w:t>
      </w:r>
    </w:p>
    <w:p w:rsidR="00741F35" w:rsidRPr="00741F35" w:rsidRDefault="00741F35" w:rsidP="0000198E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"/>
          <w:i/>
          <w:color w:val="000000"/>
          <w:sz w:val="24"/>
          <w:szCs w:val="24"/>
        </w:rPr>
      </w:pPr>
      <w:r w:rsidRPr="00741F35">
        <w:rPr>
          <w:rFonts w:ascii="Arial Narrow" w:hAnsi="Arial Narrow" w:cs="Arial"/>
          <w:i/>
          <w:color w:val="000000"/>
          <w:sz w:val="24"/>
          <w:szCs w:val="24"/>
        </w:rPr>
        <w:t xml:space="preserve"> В геологическом строении площадки принимают</w:t>
      </w:r>
      <w:r w:rsidR="00CB2093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proofErr w:type="gramStart"/>
      <w:r w:rsidRPr="00741F35">
        <w:rPr>
          <w:rFonts w:ascii="Arial Narrow" w:hAnsi="Arial Narrow" w:cs="Arial"/>
          <w:i/>
          <w:color w:val="000000"/>
          <w:sz w:val="24"/>
          <w:szCs w:val="24"/>
        </w:rPr>
        <w:t xml:space="preserve">участие </w:t>
      </w:r>
      <w:r w:rsidR="008668D6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proofErr w:type="spellStart"/>
      <w:r w:rsidR="008668D6">
        <w:rPr>
          <w:rFonts w:ascii="Arial Narrow" w:hAnsi="Arial Narrow" w:cs="Arial"/>
          <w:i/>
          <w:color w:val="000000"/>
          <w:sz w:val="24"/>
          <w:szCs w:val="24"/>
        </w:rPr>
        <w:t>среднечетвертичные</w:t>
      </w:r>
      <w:proofErr w:type="spellEnd"/>
      <w:proofErr w:type="gramEnd"/>
      <w:r w:rsidR="008668D6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286E28">
        <w:rPr>
          <w:rFonts w:ascii="Arial Narrow" w:hAnsi="Arial Narrow" w:cs="Arial"/>
          <w:i/>
          <w:color w:val="000000"/>
          <w:sz w:val="24"/>
          <w:szCs w:val="24"/>
        </w:rPr>
        <w:t xml:space="preserve">водно-ледниковые отложения, представленные  </w:t>
      </w:r>
      <w:r w:rsidRPr="00741F35">
        <w:rPr>
          <w:rFonts w:ascii="Arial Narrow" w:hAnsi="Arial Narrow" w:cs="Arial"/>
          <w:i/>
          <w:color w:val="000000"/>
          <w:sz w:val="24"/>
          <w:szCs w:val="24"/>
        </w:rPr>
        <w:t>глинами</w:t>
      </w:r>
      <w:r w:rsidR="00CB2093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6D5BA0">
        <w:rPr>
          <w:rFonts w:ascii="Arial Narrow" w:hAnsi="Arial Narrow" w:cs="Arial"/>
          <w:i/>
          <w:color w:val="000000"/>
          <w:sz w:val="24"/>
          <w:szCs w:val="24"/>
        </w:rPr>
        <w:t>полутвёрдыми</w:t>
      </w:r>
      <w:r w:rsidRPr="00741F35">
        <w:rPr>
          <w:rFonts w:ascii="Arial Narrow" w:hAnsi="Arial Narrow" w:cs="Arial"/>
          <w:i/>
          <w:color w:val="000000"/>
          <w:sz w:val="24"/>
          <w:szCs w:val="24"/>
        </w:rPr>
        <w:t xml:space="preserve">, перекрытые с поверхности </w:t>
      </w:r>
      <w:r w:rsidR="006D5BA0">
        <w:rPr>
          <w:rFonts w:ascii="Arial Narrow" w:hAnsi="Arial Narrow" w:cs="Arial"/>
          <w:i/>
          <w:color w:val="000000"/>
          <w:sz w:val="24"/>
          <w:szCs w:val="24"/>
        </w:rPr>
        <w:t>насыпным грунтом</w:t>
      </w:r>
      <w:r w:rsidR="00CB2093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Pr="00741F35">
        <w:rPr>
          <w:rFonts w:ascii="Arial Narrow" w:hAnsi="Arial Narrow" w:cs="Arial"/>
          <w:i/>
          <w:color w:val="000000"/>
          <w:sz w:val="24"/>
          <w:szCs w:val="24"/>
        </w:rPr>
        <w:t>мощностью 0,</w:t>
      </w:r>
      <w:r w:rsidR="006D5BA0">
        <w:rPr>
          <w:rFonts w:ascii="Arial Narrow" w:hAnsi="Arial Narrow" w:cs="Arial"/>
          <w:i/>
          <w:color w:val="000000"/>
          <w:sz w:val="24"/>
          <w:szCs w:val="24"/>
        </w:rPr>
        <w:t>4</w:t>
      </w:r>
      <w:r w:rsidR="00CB2093">
        <w:rPr>
          <w:rFonts w:ascii="Arial Narrow" w:hAnsi="Arial Narrow" w:cs="Arial"/>
          <w:i/>
          <w:color w:val="000000"/>
          <w:sz w:val="24"/>
          <w:szCs w:val="24"/>
        </w:rPr>
        <w:t>-0,</w:t>
      </w:r>
      <w:r w:rsidR="006D5BA0">
        <w:rPr>
          <w:rFonts w:ascii="Arial Narrow" w:hAnsi="Arial Narrow" w:cs="Arial"/>
          <w:i/>
          <w:color w:val="000000"/>
          <w:sz w:val="24"/>
          <w:szCs w:val="24"/>
        </w:rPr>
        <w:t>5</w:t>
      </w:r>
      <w:r w:rsidRPr="00741F35">
        <w:rPr>
          <w:rFonts w:ascii="Arial Narrow" w:hAnsi="Arial Narrow" w:cs="Arial"/>
          <w:i/>
          <w:color w:val="000000"/>
          <w:sz w:val="24"/>
          <w:szCs w:val="24"/>
        </w:rPr>
        <w:t xml:space="preserve"> м. </w:t>
      </w:r>
    </w:p>
    <w:p w:rsidR="00741F35" w:rsidRDefault="006D5BA0" w:rsidP="00AA4520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Глины залегают повсеместно под насыпным грунтом. Вскрытая мощность</w:t>
      </w:r>
      <w:r w:rsidR="00AA4520">
        <w:rPr>
          <w:rFonts w:ascii="Arial Narrow" w:hAnsi="Arial Narrow" w:cs="Arial"/>
          <w:i/>
          <w:color w:val="000000"/>
          <w:sz w:val="24"/>
          <w:szCs w:val="24"/>
        </w:rPr>
        <w:t xml:space="preserve"> 2,5 – 2,6 м.</w:t>
      </w:r>
    </w:p>
    <w:p w:rsidR="00AA4520" w:rsidRDefault="00AA4520" w:rsidP="00A14DC6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Грунтовые воды до разведанной глубины 3,0 м не вскрыты.</w:t>
      </w:r>
    </w:p>
    <w:p w:rsidR="009A3828" w:rsidRDefault="009A3828" w:rsidP="009A3828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Возможно образование подземных вод типа «верховодка» в период гидрогеологических максимумов (дожди, снеготаяние), формирование техногенного водоносного горизонта в случае изменения поверхностного стока, инфильтрации утечек из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водонесущих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коммуникаций и т.п.</w:t>
      </w:r>
    </w:p>
    <w:p w:rsidR="009A3828" w:rsidRPr="00741F35" w:rsidRDefault="009A3828" w:rsidP="009A3828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Коррозионная агрессивность грунта по отношению к углеродистой стали по удельному </w:t>
      </w:r>
      <w:proofErr w:type="spellStart"/>
      <w:proofErr w:type="gramStart"/>
      <w:r>
        <w:rPr>
          <w:rFonts w:ascii="Arial Narrow" w:hAnsi="Arial Narrow" w:cs="Arial"/>
          <w:i/>
          <w:color w:val="000000"/>
          <w:sz w:val="24"/>
          <w:szCs w:val="24"/>
        </w:rPr>
        <w:t>электросопро</w:t>
      </w:r>
      <w:r w:rsidR="005438B9">
        <w:rPr>
          <w:rFonts w:ascii="Arial Narrow" w:hAnsi="Arial Narrow" w:cs="Arial"/>
          <w:i/>
          <w:color w:val="000000"/>
          <w:sz w:val="24"/>
          <w:szCs w:val="24"/>
        </w:rPr>
        <w:t>-</w:t>
      </w:r>
      <w:r>
        <w:rPr>
          <w:rFonts w:ascii="Arial Narrow" w:hAnsi="Arial Narrow" w:cs="Arial"/>
          <w:i/>
          <w:color w:val="000000"/>
          <w:sz w:val="24"/>
          <w:szCs w:val="24"/>
        </w:rPr>
        <w:t>тивлению</w:t>
      </w:r>
      <w:proofErr w:type="spellEnd"/>
      <w:proofErr w:type="gramEnd"/>
      <w:r w:rsidR="005438B9">
        <w:rPr>
          <w:rFonts w:ascii="Arial Narrow" w:hAnsi="Arial Narrow" w:cs="Arial"/>
          <w:i/>
          <w:color w:val="000000"/>
          <w:sz w:val="24"/>
          <w:szCs w:val="24"/>
        </w:rPr>
        <w:t xml:space="preserve"> и по плотности катодного тока характеризуется высокой степенью агрессивности</w:t>
      </w:r>
      <w:r>
        <w:rPr>
          <w:rFonts w:ascii="Arial Narrow" w:hAnsi="Arial Narrow" w:cs="Arial"/>
          <w:i/>
          <w:color w:val="000000"/>
          <w:sz w:val="24"/>
          <w:szCs w:val="24"/>
        </w:rPr>
        <w:t>.</w:t>
      </w:r>
    </w:p>
    <w:p w:rsidR="00336F83" w:rsidRDefault="00336F83" w:rsidP="00A14DC6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По степени морозостойкости </w:t>
      </w:r>
      <w:r w:rsidR="005438B9">
        <w:rPr>
          <w:rFonts w:ascii="Arial Narrow" w:hAnsi="Arial Narrow" w:cs="Arial"/>
          <w:i/>
          <w:color w:val="000000"/>
          <w:sz w:val="24"/>
          <w:szCs w:val="24"/>
        </w:rPr>
        <w:t>грунты (глины полутвёрдые)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727489">
        <w:rPr>
          <w:rFonts w:ascii="Arial Narrow" w:hAnsi="Arial Narrow" w:cs="Arial"/>
          <w:i/>
          <w:color w:val="000000"/>
          <w:sz w:val="24"/>
          <w:szCs w:val="24"/>
        </w:rPr>
        <w:t>характеризуются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 к</w:t>
      </w:r>
      <w:r w:rsidR="00727489">
        <w:rPr>
          <w:rFonts w:ascii="Arial Narrow" w:hAnsi="Arial Narrow" w:cs="Arial"/>
          <w:i/>
          <w:color w:val="000000"/>
          <w:sz w:val="24"/>
          <w:szCs w:val="24"/>
        </w:rPr>
        <w:t>ак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с</w:t>
      </w:r>
      <w:r w:rsidR="00727489">
        <w:rPr>
          <w:rFonts w:ascii="Arial Narrow" w:hAnsi="Arial Narrow" w:cs="Arial"/>
          <w:i/>
          <w:color w:val="000000"/>
          <w:sz w:val="24"/>
          <w:szCs w:val="24"/>
        </w:rPr>
        <w:t>лабо</w:t>
      </w:r>
      <w:r>
        <w:rPr>
          <w:rFonts w:ascii="Arial Narrow" w:hAnsi="Arial Narrow" w:cs="Arial"/>
          <w:i/>
          <w:color w:val="000000"/>
          <w:sz w:val="24"/>
          <w:szCs w:val="24"/>
        </w:rPr>
        <w:t>пучинисты</w:t>
      </w:r>
      <w:r w:rsidR="00727489">
        <w:rPr>
          <w:rFonts w:ascii="Arial Narrow" w:hAnsi="Arial Narrow" w:cs="Arial"/>
          <w:i/>
          <w:color w:val="000000"/>
          <w:sz w:val="24"/>
          <w:szCs w:val="24"/>
        </w:rPr>
        <w:t>е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>.</w:t>
      </w:r>
    </w:p>
    <w:p w:rsidR="00727489" w:rsidRDefault="00727489" w:rsidP="00A14DC6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Нормативная глубина сезонного промерзания грунтов составляет 1,28 м для суглинков и глин и 1,56 м для песков.</w:t>
      </w:r>
    </w:p>
    <w:p w:rsidR="008463A8" w:rsidRDefault="008463A8" w:rsidP="00A14DC6">
      <w:pPr>
        <w:autoSpaceDE w:val="0"/>
        <w:autoSpaceDN w:val="0"/>
        <w:adjustRightInd w:val="0"/>
        <w:spacing w:after="0" w:line="240" w:lineRule="auto"/>
        <w:ind w:left="56" w:right="37" w:firstLine="18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Блуждающие токи на площадке не обнаружены.</w:t>
      </w:r>
    </w:p>
    <w:p w:rsidR="00741F35" w:rsidRPr="00A14DC6" w:rsidRDefault="00741F35" w:rsidP="00741F35">
      <w:pPr>
        <w:autoSpaceDE w:val="0"/>
        <w:autoSpaceDN w:val="0"/>
        <w:adjustRightInd w:val="0"/>
        <w:spacing w:after="0" w:line="240" w:lineRule="auto"/>
        <w:ind w:left="56" w:right="37" w:firstLine="18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</w:p>
    <w:p w:rsidR="00BC055C" w:rsidRDefault="00253DEC" w:rsidP="00687FA2">
      <w:pPr>
        <w:spacing w:line="240" w:lineRule="auto"/>
        <w:jc w:val="center"/>
        <w:rPr>
          <w:rFonts w:ascii="Arial Narrow" w:hAnsi="Arial Narrow" w:cs="Arial"/>
          <w:b/>
          <w:i/>
          <w:sz w:val="24"/>
          <w:szCs w:val="24"/>
        </w:rPr>
      </w:pPr>
      <w:proofErr w:type="gramStart"/>
      <w:r w:rsidRPr="002F67D2">
        <w:rPr>
          <w:rFonts w:ascii="Arial Narrow" w:hAnsi="Arial Narrow" w:cs="Arial"/>
          <w:b/>
          <w:i/>
          <w:color w:val="000000"/>
          <w:sz w:val="26"/>
          <w:szCs w:val="26"/>
        </w:rPr>
        <w:t>г</w:t>
      </w:r>
      <w:proofErr w:type="gramEnd"/>
      <w:r w:rsidRPr="002F67D2">
        <w:rPr>
          <w:rFonts w:ascii="Arial Narrow" w:hAnsi="Arial Narrow" w:cs="Arial"/>
          <w:b/>
          <w:i/>
          <w:color w:val="000000"/>
          <w:sz w:val="26"/>
          <w:szCs w:val="26"/>
        </w:rPr>
        <w:t>) Описание вариантов маршрутов прохождения линейного объекта  по территории района строительства, обоснование выбранного варианта трассы</w:t>
      </w:r>
      <w:r w:rsidR="002F67D2">
        <w:rPr>
          <w:rFonts w:ascii="Arial Narrow" w:hAnsi="Arial Narrow" w:cs="Arial"/>
          <w:b/>
          <w:i/>
          <w:color w:val="000000"/>
          <w:sz w:val="24"/>
          <w:szCs w:val="24"/>
        </w:rPr>
        <w:t>(</w:t>
      </w:r>
      <w:r w:rsidR="002F187E" w:rsidRPr="002F187E">
        <w:rPr>
          <w:rFonts w:ascii="Arial Narrow" w:hAnsi="Arial Narrow" w:cs="Arial"/>
          <w:b/>
          <w:i/>
          <w:color w:val="000000"/>
          <w:sz w:val="24"/>
          <w:szCs w:val="24"/>
        </w:rPr>
        <w:t>наружные газопроводы</w:t>
      </w:r>
      <w:r w:rsidR="002F67D2">
        <w:rPr>
          <w:rFonts w:ascii="Arial Narrow" w:hAnsi="Arial Narrow" w:cs="Arial"/>
          <w:b/>
          <w:i/>
          <w:color w:val="000000"/>
          <w:sz w:val="24"/>
          <w:szCs w:val="24"/>
        </w:rPr>
        <w:t>)</w:t>
      </w:r>
      <w:r w:rsidR="002F187E">
        <w:rPr>
          <w:rFonts w:ascii="Arial Narrow" w:hAnsi="Arial Narrow" w:cs="Arial"/>
          <w:b/>
          <w:i/>
          <w:color w:val="000000"/>
          <w:sz w:val="24"/>
          <w:szCs w:val="24"/>
        </w:rPr>
        <w:t>.</w:t>
      </w:r>
    </w:p>
    <w:p w:rsidR="00721CDE" w:rsidRPr="00FE0F18" w:rsidRDefault="008463A8" w:rsidP="00FE2E4F">
      <w:pPr>
        <w:spacing w:after="0" w:line="240" w:lineRule="auto"/>
        <w:ind w:left="142" w:right="169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 xml:space="preserve">   </w:t>
      </w:r>
      <w:r w:rsidR="003904EE" w:rsidRPr="00FE0F18">
        <w:rPr>
          <w:rFonts w:ascii="Arial Narrow" w:hAnsi="Arial Narrow" w:cs="Arial"/>
          <w:i/>
          <w:iCs/>
          <w:sz w:val="24"/>
          <w:szCs w:val="24"/>
        </w:rPr>
        <w:t>В</w:t>
      </w:r>
      <w:r w:rsidR="00BC45A1" w:rsidRPr="00FE0F18">
        <w:rPr>
          <w:rFonts w:ascii="Arial Narrow" w:hAnsi="Arial Narrow" w:cs="Arial"/>
          <w:i/>
          <w:iCs/>
          <w:sz w:val="24"/>
          <w:szCs w:val="24"/>
        </w:rPr>
        <w:t>ыбор трассы проектируемого</w:t>
      </w:r>
      <w:r w:rsidR="00C442BC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="00BC45A1" w:rsidRPr="00FE0F18">
        <w:rPr>
          <w:rFonts w:ascii="Arial Narrow" w:hAnsi="Arial Narrow" w:cs="Arial"/>
          <w:i/>
          <w:iCs/>
          <w:sz w:val="24"/>
          <w:szCs w:val="24"/>
        </w:rPr>
        <w:t xml:space="preserve">газопровода </w:t>
      </w:r>
      <w:r>
        <w:rPr>
          <w:rFonts w:ascii="Arial Narrow" w:hAnsi="Arial Narrow" w:cs="Arial"/>
          <w:i/>
          <w:iCs/>
          <w:sz w:val="24"/>
          <w:szCs w:val="24"/>
        </w:rPr>
        <w:t>низкого</w:t>
      </w:r>
      <w:r w:rsidR="004308C1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="00C84455" w:rsidRPr="00FE0F18">
        <w:rPr>
          <w:rFonts w:ascii="Arial Narrow" w:hAnsi="Arial Narrow" w:cs="Arial"/>
          <w:i/>
          <w:iCs/>
          <w:sz w:val="24"/>
          <w:szCs w:val="24"/>
        </w:rPr>
        <w:t xml:space="preserve">давления </w:t>
      </w:r>
      <w:r w:rsidR="00BC45A1" w:rsidRPr="00FE0F18">
        <w:rPr>
          <w:rFonts w:ascii="Arial Narrow" w:hAnsi="Arial Narrow" w:cs="Arial"/>
          <w:i/>
          <w:iCs/>
          <w:sz w:val="24"/>
          <w:szCs w:val="24"/>
        </w:rPr>
        <w:t xml:space="preserve">из </w:t>
      </w:r>
      <w:r>
        <w:rPr>
          <w:rFonts w:ascii="Arial Narrow" w:hAnsi="Arial Narrow" w:cs="Arial"/>
          <w:i/>
          <w:iCs/>
          <w:sz w:val="24"/>
          <w:szCs w:val="24"/>
        </w:rPr>
        <w:t>полиэтиленовых</w:t>
      </w:r>
      <w:r w:rsidR="00BC45A1" w:rsidRPr="00FE0F18">
        <w:rPr>
          <w:rFonts w:ascii="Arial Narrow" w:hAnsi="Arial Narrow" w:cs="Arial"/>
          <w:i/>
          <w:iCs/>
          <w:sz w:val="24"/>
          <w:szCs w:val="24"/>
        </w:rPr>
        <w:t xml:space="preserve"> труб выполнен с уч</w:t>
      </w:r>
      <w:r w:rsidR="004308C1">
        <w:rPr>
          <w:rFonts w:ascii="Arial Narrow" w:hAnsi="Arial Narrow" w:cs="Arial"/>
          <w:i/>
          <w:iCs/>
          <w:sz w:val="24"/>
          <w:szCs w:val="24"/>
        </w:rPr>
        <w:t>етом проектируемого землеотвода</w:t>
      </w:r>
      <w:r w:rsidR="00783A78" w:rsidRPr="00FE0F18">
        <w:rPr>
          <w:rFonts w:ascii="Arial Narrow" w:hAnsi="Arial Narrow" w:cs="Arial"/>
          <w:i/>
          <w:iCs/>
          <w:sz w:val="24"/>
          <w:szCs w:val="24"/>
        </w:rPr>
        <w:t>, максимально</w:t>
      </w:r>
      <w:r w:rsidR="00B21232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="00783A78" w:rsidRPr="00FE0F18">
        <w:rPr>
          <w:rFonts w:ascii="Arial Narrow" w:hAnsi="Arial Narrow" w:cs="Arial"/>
          <w:i/>
          <w:iCs/>
          <w:sz w:val="24"/>
          <w:szCs w:val="24"/>
        </w:rPr>
        <w:t xml:space="preserve">возможных расстояний </w:t>
      </w:r>
      <w:r w:rsidR="00425A91" w:rsidRPr="00FE0F18">
        <w:rPr>
          <w:rFonts w:ascii="Arial Narrow" w:hAnsi="Arial Narrow" w:cs="Arial"/>
          <w:i/>
          <w:iCs/>
          <w:sz w:val="24"/>
          <w:szCs w:val="24"/>
        </w:rPr>
        <w:t>от существующих и проектируемых зданий, сооружений</w:t>
      </w:r>
      <w:r w:rsidR="000D093E" w:rsidRPr="00FE0F18">
        <w:rPr>
          <w:rFonts w:ascii="Arial Narrow" w:hAnsi="Arial Narrow" w:cs="Arial"/>
          <w:i/>
          <w:iCs/>
          <w:sz w:val="24"/>
          <w:szCs w:val="24"/>
        </w:rPr>
        <w:t>, с соблюдением нормативных расстояний до других проектируемых и существующих инженерных коммуникаций.</w:t>
      </w:r>
    </w:p>
    <w:p w:rsidR="004308C1" w:rsidRDefault="003C28C1" w:rsidP="00686B49">
      <w:pPr>
        <w:spacing w:after="0" w:line="240" w:lineRule="auto"/>
        <w:ind w:left="142" w:right="169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 xml:space="preserve">   </w:t>
      </w:r>
      <w:r w:rsidR="000D093E" w:rsidRPr="00FE0F18">
        <w:rPr>
          <w:rFonts w:ascii="Arial Narrow" w:hAnsi="Arial Narrow" w:cs="Arial"/>
          <w:i/>
          <w:iCs/>
          <w:sz w:val="24"/>
          <w:szCs w:val="24"/>
        </w:rPr>
        <w:t xml:space="preserve">Проектом предусматривается </w:t>
      </w:r>
      <w:r>
        <w:rPr>
          <w:rFonts w:ascii="Arial Narrow" w:hAnsi="Arial Narrow" w:cs="Arial"/>
          <w:i/>
          <w:iCs/>
          <w:sz w:val="24"/>
          <w:szCs w:val="24"/>
        </w:rPr>
        <w:t>прокладка</w:t>
      </w:r>
      <w:r w:rsidR="000D093E" w:rsidRPr="00FE0F18">
        <w:rPr>
          <w:rFonts w:ascii="Arial Narrow" w:hAnsi="Arial Narrow" w:cs="Arial"/>
          <w:i/>
          <w:iCs/>
          <w:sz w:val="24"/>
          <w:szCs w:val="24"/>
        </w:rPr>
        <w:t xml:space="preserve"> газопровода </w:t>
      </w:r>
      <w:r>
        <w:rPr>
          <w:rFonts w:ascii="Arial Narrow" w:hAnsi="Arial Narrow" w:cs="Arial"/>
          <w:i/>
          <w:iCs/>
          <w:sz w:val="24"/>
          <w:szCs w:val="24"/>
        </w:rPr>
        <w:t>низкого</w:t>
      </w:r>
      <w:r w:rsidR="000D093E" w:rsidRPr="00FE0F18">
        <w:rPr>
          <w:rFonts w:ascii="Arial Narrow" w:hAnsi="Arial Narrow" w:cs="Arial"/>
          <w:i/>
          <w:iCs/>
          <w:sz w:val="24"/>
          <w:szCs w:val="24"/>
        </w:rPr>
        <w:t xml:space="preserve"> </w:t>
      </w:r>
      <w:proofErr w:type="gramStart"/>
      <w:r w:rsidR="000D093E" w:rsidRPr="00FE0F18">
        <w:rPr>
          <w:rFonts w:ascii="Arial Narrow" w:hAnsi="Arial Narrow" w:cs="Arial"/>
          <w:i/>
          <w:iCs/>
          <w:sz w:val="24"/>
          <w:szCs w:val="24"/>
        </w:rPr>
        <w:t xml:space="preserve">давления </w:t>
      </w:r>
      <w:r w:rsidR="004308C1" w:rsidRPr="004308C1">
        <w:rPr>
          <w:rFonts w:ascii="Arial Narrow" w:hAnsi="Arial Narrow" w:cs="Arial"/>
          <w:i/>
          <w:iCs/>
          <w:sz w:val="24"/>
          <w:szCs w:val="24"/>
        </w:rPr>
        <w:t xml:space="preserve"> из</w:t>
      </w:r>
      <w:proofErr w:type="gramEnd"/>
      <w:r>
        <w:rPr>
          <w:rFonts w:ascii="Arial Narrow" w:hAnsi="Arial Narrow" w:cs="Arial"/>
          <w:i/>
          <w:iCs/>
          <w:sz w:val="24"/>
          <w:szCs w:val="24"/>
        </w:rPr>
        <w:t xml:space="preserve"> полиэтиленовых труб ПЭ 80 (100) ГАЗ </w:t>
      </w:r>
      <w:r>
        <w:rPr>
          <w:rFonts w:ascii="Arial Narrow" w:hAnsi="Arial Narrow" w:cs="Arial"/>
          <w:i/>
          <w:iCs/>
          <w:sz w:val="24"/>
          <w:szCs w:val="24"/>
          <w:lang w:val="en-US"/>
        </w:rPr>
        <w:t>SDR</w:t>
      </w:r>
      <w:r>
        <w:rPr>
          <w:rFonts w:ascii="Arial Narrow" w:hAnsi="Arial Narrow" w:cs="Arial"/>
          <w:i/>
          <w:iCs/>
          <w:sz w:val="24"/>
          <w:szCs w:val="24"/>
        </w:rPr>
        <w:t>17,6 – 160 ×</w:t>
      </w:r>
      <w:r w:rsidR="008010AB">
        <w:rPr>
          <w:rFonts w:ascii="Arial Narrow" w:hAnsi="Arial Narrow" w:cs="Arial"/>
          <w:i/>
          <w:iCs/>
          <w:sz w:val="24"/>
          <w:szCs w:val="24"/>
        </w:rPr>
        <w:t xml:space="preserve"> 9,1</w:t>
      </w:r>
      <w:r w:rsidR="00686B49">
        <w:rPr>
          <w:rFonts w:ascii="Arial Narrow" w:hAnsi="Arial Narrow" w:cs="Arial"/>
          <w:i/>
          <w:iCs/>
          <w:sz w:val="24"/>
          <w:szCs w:val="24"/>
        </w:rPr>
        <w:t>.</w:t>
      </w:r>
    </w:p>
    <w:p w:rsidR="006C32B6" w:rsidRDefault="006C32B6" w:rsidP="006C32B6">
      <w:pPr>
        <w:spacing w:after="0" w:line="240" w:lineRule="auto"/>
        <w:ind w:left="142" w:right="169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 xml:space="preserve">   </w:t>
      </w:r>
      <w:r w:rsidR="00E3018C" w:rsidRPr="00FE0F18">
        <w:rPr>
          <w:rFonts w:ascii="Arial Narrow" w:hAnsi="Arial Narrow" w:cs="Arial"/>
          <w:i/>
          <w:iCs/>
          <w:sz w:val="24"/>
          <w:szCs w:val="24"/>
        </w:rPr>
        <w:t>Трасса газопровода</w:t>
      </w:r>
      <w:r w:rsidR="004308C1">
        <w:rPr>
          <w:rFonts w:ascii="Arial Narrow" w:hAnsi="Arial Narrow" w:cs="Arial"/>
          <w:i/>
          <w:iCs/>
          <w:sz w:val="24"/>
          <w:szCs w:val="24"/>
        </w:rPr>
        <w:t xml:space="preserve"> предварительно согласована с </w:t>
      </w:r>
      <w:r w:rsidR="003C2E77">
        <w:rPr>
          <w:rFonts w:ascii="Arial Narrow" w:hAnsi="Arial Narrow" w:cs="Arial"/>
          <w:i/>
          <w:iCs/>
          <w:sz w:val="24"/>
          <w:szCs w:val="24"/>
        </w:rPr>
        <w:t>заказчи</w:t>
      </w:r>
      <w:r w:rsidR="004308C1">
        <w:rPr>
          <w:rFonts w:ascii="Arial Narrow" w:hAnsi="Arial Narrow" w:cs="Arial"/>
          <w:i/>
          <w:iCs/>
          <w:sz w:val="24"/>
          <w:szCs w:val="24"/>
        </w:rPr>
        <w:t>ком</w:t>
      </w:r>
      <w:r w:rsidR="00D8159B">
        <w:rPr>
          <w:rFonts w:ascii="Arial Narrow" w:hAnsi="Arial Narrow" w:cs="Arial"/>
          <w:i/>
          <w:iCs/>
          <w:sz w:val="24"/>
          <w:szCs w:val="24"/>
        </w:rPr>
        <w:t xml:space="preserve"> ООО «</w:t>
      </w:r>
      <w:r w:rsidR="003C28C1">
        <w:rPr>
          <w:rFonts w:ascii="Arial Narrow" w:hAnsi="Arial Narrow" w:cs="Arial"/>
          <w:i/>
          <w:iCs/>
          <w:sz w:val="24"/>
          <w:szCs w:val="24"/>
        </w:rPr>
        <w:t xml:space="preserve">ГРАС </w:t>
      </w:r>
      <w:proofErr w:type="spellStart"/>
      <w:r w:rsidR="003C28C1">
        <w:rPr>
          <w:rFonts w:ascii="Arial Narrow" w:hAnsi="Arial Narrow" w:cs="Arial"/>
          <w:i/>
          <w:iCs/>
          <w:sz w:val="24"/>
          <w:szCs w:val="24"/>
        </w:rPr>
        <w:t>Жилстрой</w:t>
      </w:r>
      <w:proofErr w:type="spellEnd"/>
      <w:r w:rsidR="00D8159B">
        <w:rPr>
          <w:rFonts w:ascii="Arial Narrow" w:hAnsi="Arial Narrow" w:cs="Arial"/>
          <w:i/>
          <w:iCs/>
          <w:sz w:val="24"/>
          <w:szCs w:val="24"/>
        </w:rPr>
        <w:t>»</w:t>
      </w:r>
      <w:r w:rsidR="00224BAA">
        <w:rPr>
          <w:rFonts w:ascii="Arial Narrow" w:hAnsi="Arial Narrow" w:cs="Arial"/>
          <w:i/>
          <w:iCs/>
          <w:sz w:val="24"/>
          <w:szCs w:val="24"/>
        </w:rPr>
        <w:t>, ОАО «</w:t>
      </w:r>
      <w:proofErr w:type="spellStart"/>
      <w:r w:rsidR="00224BAA">
        <w:rPr>
          <w:rFonts w:ascii="Arial Narrow" w:hAnsi="Arial Narrow" w:cs="Arial"/>
          <w:i/>
          <w:iCs/>
          <w:sz w:val="24"/>
          <w:szCs w:val="24"/>
        </w:rPr>
        <w:t>Малоя</w:t>
      </w:r>
      <w:r>
        <w:rPr>
          <w:rFonts w:ascii="Arial Narrow" w:hAnsi="Arial Narrow" w:cs="Arial"/>
          <w:i/>
          <w:iCs/>
          <w:sz w:val="24"/>
          <w:szCs w:val="24"/>
        </w:rPr>
        <w:t>-</w:t>
      </w:r>
      <w:r w:rsidR="00224BAA">
        <w:rPr>
          <w:rFonts w:ascii="Arial Narrow" w:hAnsi="Arial Narrow" w:cs="Arial"/>
          <w:i/>
          <w:iCs/>
          <w:sz w:val="24"/>
          <w:szCs w:val="24"/>
        </w:rPr>
        <w:t>рославецмежрайгаз</w:t>
      </w:r>
      <w:proofErr w:type="spellEnd"/>
      <w:r w:rsidR="00224BAA">
        <w:rPr>
          <w:rFonts w:ascii="Arial Narrow" w:hAnsi="Arial Narrow" w:cs="Arial"/>
          <w:i/>
          <w:iCs/>
          <w:sz w:val="24"/>
          <w:szCs w:val="24"/>
        </w:rPr>
        <w:t>».</w:t>
      </w:r>
    </w:p>
    <w:p w:rsidR="009D550C" w:rsidRPr="00C26AEA" w:rsidRDefault="006C32B6" w:rsidP="00C26AEA">
      <w:pPr>
        <w:spacing w:line="240" w:lineRule="auto"/>
        <w:ind w:left="142" w:right="169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 xml:space="preserve">  </w:t>
      </w:r>
      <w:r w:rsidR="00D76FBC" w:rsidRPr="00FE0F18">
        <w:rPr>
          <w:rFonts w:ascii="Arial Narrow" w:hAnsi="Arial Narrow" w:cs="Arial"/>
          <w:i/>
          <w:iCs/>
          <w:sz w:val="24"/>
          <w:szCs w:val="24"/>
        </w:rPr>
        <w:t xml:space="preserve"> Мест</w:t>
      </w:r>
      <w:r w:rsidR="003C28C1">
        <w:rPr>
          <w:rFonts w:ascii="Arial Narrow" w:hAnsi="Arial Narrow" w:cs="Arial"/>
          <w:i/>
          <w:iCs/>
          <w:sz w:val="24"/>
          <w:szCs w:val="24"/>
        </w:rPr>
        <w:t>о</w:t>
      </w:r>
      <w:r w:rsidR="00D76FBC" w:rsidRPr="00FE0F18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="002D550C" w:rsidRPr="00FE0F18">
        <w:rPr>
          <w:rFonts w:ascii="Arial Narrow" w:hAnsi="Arial Narrow" w:cs="Arial"/>
          <w:i/>
          <w:iCs/>
          <w:sz w:val="24"/>
          <w:szCs w:val="24"/>
        </w:rPr>
        <w:t>присоединения к существующ</w:t>
      </w:r>
      <w:r w:rsidR="003C28C1">
        <w:rPr>
          <w:rFonts w:ascii="Arial Narrow" w:hAnsi="Arial Narrow" w:cs="Arial"/>
          <w:i/>
          <w:iCs/>
          <w:sz w:val="24"/>
          <w:szCs w:val="24"/>
        </w:rPr>
        <w:t xml:space="preserve">ему стальному подземному газопроводу низкого давления </w:t>
      </w:r>
      <w:proofErr w:type="spellStart"/>
      <w:r w:rsidR="003C28C1">
        <w:rPr>
          <w:rFonts w:ascii="Arial Narrow" w:hAnsi="Arial Narrow" w:cs="Arial"/>
          <w:i/>
          <w:iCs/>
          <w:sz w:val="24"/>
          <w:szCs w:val="24"/>
        </w:rPr>
        <w:t>Ду</w:t>
      </w:r>
      <w:proofErr w:type="spellEnd"/>
      <w:r w:rsidR="003C28C1">
        <w:rPr>
          <w:rFonts w:ascii="Arial Narrow" w:hAnsi="Arial Narrow" w:cs="Arial"/>
          <w:i/>
          <w:iCs/>
          <w:sz w:val="24"/>
          <w:szCs w:val="24"/>
        </w:rPr>
        <w:t xml:space="preserve"> 150</w:t>
      </w:r>
      <w:r w:rsidR="00D76FBC" w:rsidRPr="00FE0F18">
        <w:rPr>
          <w:rFonts w:ascii="Arial Narrow" w:hAnsi="Arial Narrow" w:cs="Arial"/>
          <w:i/>
          <w:iCs/>
          <w:sz w:val="24"/>
          <w:szCs w:val="24"/>
        </w:rPr>
        <w:t xml:space="preserve"> и расположение проектируемого газопровода уточнен</w:t>
      </w:r>
      <w:r w:rsidR="004E1296">
        <w:rPr>
          <w:rFonts w:ascii="Arial Narrow" w:hAnsi="Arial Narrow" w:cs="Arial"/>
          <w:i/>
          <w:iCs/>
          <w:sz w:val="24"/>
          <w:szCs w:val="24"/>
        </w:rPr>
        <w:t>ы</w:t>
      </w:r>
      <w:r w:rsidR="00D76FBC" w:rsidRPr="00FE0F18">
        <w:rPr>
          <w:rFonts w:ascii="Arial Narrow" w:hAnsi="Arial Narrow" w:cs="Arial"/>
          <w:i/>
          <w:iCs/>
          <w:sz w:val="24"/>
          <w:szCs w:val="24"/>
        </w:rPr>
        <w:t xml:space="preserve"> и согласован</w:t>
      </w:r>
      <w:r w:rsidR="004E1296">
        <w:rPr>
          <w:rFonts w:ascii="Arial Narrow" w:hAnsi="Arial Narrow" w:cs="Arial"/>
          <w:i/>
          <w:iCs/>
          <w:sz w:val="24"/>
          <w:szCs w:val="24"/>
        </w:rPr>
        <w:t>ы</w:t>
      </w:r>
      <w:r w:rsidR="00D76FBC" w:rsidRPr="00FE0F18">
        <w:rPr>
          <w:rFonts w:ascii="Arial Narrow" w:hAnsi="Arial Narrow" w:cs="Arial"/>
          <w:i/>
          <w:iCs/>
          <w:sz w:val="24"/>
          <w:szCs w:val="24"/>
        </w:rPr>
        <w:t xml:space="preserve"> </w:t>
      </w:r>
      <w:r>
        <w:rPr>
          <w:rFonts w:ascii="Arial Narrow" w:hAnsi="Arial Narrow" w:cs="Arial"/>
          <w:i/>
          <w:iCs/>
          <w:sz w:val="24"/>
          <w:szCs w:val="24"/>
        </w:rPr>
        <w:t>ОАО «</w:t>
      </w:r>
      <w:proofErr w:type="spellStart"/>
      <w:r w:rsidR="004308C1" w:rsidRPr="004308C1">
        <w:rPr>
          <w:rFonts w:ascii="Arial Narrow" w:hAnsi="Arial Narrow" w:cs="Arial"/>
          <w:i/>
          <w:iCs/>
          <w:sz w:val="24"/>
          <w:szCs w:val="24"/>
        </w:rPr>
        <w:t>Малоярославецмежрайгаз</w:t>
      </w:r>
      <w:proofErr w:type="spellEnd"/>
      <w:r w:rsidR="004308C1" w:rsidRPr="004308C1">
        <w:rPr>
          <w:rFonts w:ascii="Arial Narrow" w:hAnsi="Arial Narrow" w:cs="Arial"/>
          <w:i/>
          <w:iCs/>
          <w:sz w:val="24"/>
          <w:szCs w:val="24"/>
        </w:rPr>
        <w:t>».</w:t>
      </w:r>
    </w:p>
    <w:p w:rsidR="00253DEC" w:rsidRPr="00FE0F18" w:rsidRDefault="00627953" w:rsidP="00FC35F0">
      <w:pPr>
        <w:spacing w:after="0" w:line="240" w:lineRule="auto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proofErr w:type="gramStart"/>
      <w:r w:rsidRPr="00FE0F18">
        <w:rPr>
          <w:rFonts w:ascii="Arial Narrow" w:hAnsi="Arial Narrow" w:cs="Arial"/>
          <w:b/>
          <w:i/>
          <w:color w:val="000000"/>
          <w:sz w:val="24"/>
          <w:szCs w:val="24"/>
        </w:rPr>
        <w:t>д</w:t>
      </w:r>
      <w:proofErr w:type="gramEnd"/>
      <w:r w:rsidRPr="002F67D2"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) Наименование, назначение и местоположение начальных и конечных пунктов линейного объекта </w:t>
      </w:r>
      <w:r w:rsidR="002F67D2">
        <w:rPr>
          <w:rFonts w:ascii="Arial Narrow" w:hAnsi="Arial Narrow" w:cs="Arial"/>
          <w:b/>
          <w:i/>
          <w:color w:val="000000"/>
          <w:sz w:val="26"/>
          <w:szCs w:val="26"/>
        </w:rPr>
        <w:t>(</w:t>
      </w:r>
      <w:r w:rsidR="00E43217" w:rsidRPr="00E43217">
        <w:rPr>
          <w:rFonts w:ascii="Arial Narrow" w:hAnsi="Arial Narrow" w:cs="Arial"/>
          <w:b/>
          <w:i/>
          <w:sz w:val="26"/>
          <w:szCs w:val="26"/>
        </w:rPr>
        <w:t>наружные газопроводы</w:t>
      </w:r>
      <w:r w:rsidR="002F67D2">
        <w:rPr>
          <w:rFonts w:ascii="Arial Narrow" w:hAnsi="Arial Narrow" w:cs="Arial"/>
          <w:b/>
          <w:i/>
          <w:color w:val="000000"/>
          <w:sz w:val="26"/>
          <w:szCs w:val="26"/>
        </w:rPr>
        <w:t>)</w:t>
      </w:r>
      <w:r w:rsidR="0039680E">
        <w:rPr>
          <w:rFonts w:ascii="Arial Narrow" w:hAnsi="Arial Narrow" w:cs="Arial"/>
          <w:b/>
          <w:i/>
          <w:color w:val="000000"/>
          <w:sz w:val="26"/>
          <w:szCs w:val="26"/>
        </w:rPr>
        <w:t>.</w:t>
      </w:r>
    </w:p>
    <w:p w:rsidR="0053502D" w:rsidRDefault="008010AB" w:rsidP="008010AB">
      <w:pPr>
        <w:spacing w:after="0" w:line="240" w:lineRule="auto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 xml:space="preserve">     </w:t>
      </w:r>
      <w:r w:rsidR="0007205F">
        <w:rPr>
          <w:rFonts w:ascii="Arial Narrow" w:hAnsi="Arial Narrow" w:cs="Arial"/>
          <w:i/>
          <w:iCs/>
          <w:sz w:val="24"/>
          <w:szCs w:val="24"/>
        </w:rPr>
        <w:t>Врезк</w:t>
      </w:r>
      <w:r w:rsidR="006C32B6">
        <w:rPr>
          <w:rFonts w:ascii="Arial Narrow" w:hAnsi="Arial Narrow" w:cs="Arial"/>
          <w:i/>
          <w:iCs/>
          <w:sz w:val="24"/>
          <w:szCs w:val="24"/>
        </w:rPr>
        <w:t>а</w:t>
      </w:r>
      <w:r w:rsidR="00426909">
        <w:rPr>
          <w:rFonts w:ascii="Arial Narrow" w:hAnsi="Arial Narrow" w:cs="Arial"/>
          <w:i/>
          <w:iCs/>
          <w:sz w:val="24"/>
          <w:szCs w:val="24"/>
        </w:rPr>
        <w:t xml:space="preserve"> проектируемого газо</w:t>
      </w:r>
      <w:r w:rsidR="00E43217">
        <w:rPr>
          <w:rFonts w:ascii="Arial Narrow" w:hAnsi="Arial Narrow" w:cs="Arial"/>
          <w:i/>
          <w:iCs/>
          <w:sz w:val="24"/>
          <w:szCs w:val="24"/>
        </w:rPr>
        <w:t xml:space="preserve">провода </w:t>
      </w:r>
      <w:r w:rsidR="006C32B6">
        <w:rPr>
          <w:rFonts w:ascii="Arial Narrow" w:hAnsi="Arial Narrow" w:cs="Arial"/>
          <w:i/>
          <w:iCs/>
          <w:sz w:val="24"/>
          <w:szCs w:val="24"/>
        </w:rPr>
        <w:t>низкого</w:t>
      </w:r>
      <w:r w:rsidR="00D16B10">
        <w:rPr>
          <w:rFonts w:ascii="Arial Narrow" w:hAnsi="Arial Narrow" w:cs="Arial"/>
          <w:i/>
          <w:iCs/>
          <w:sz w:val="24"/>
          <w:szCs w:val="24"/>
        </w:rPr>
        <w:t xml:space="preserve"> давления </w:t>
      </w:r>
      <w:r w:rsidR="0007205F">
        <w:rPr>
          <w:rFonts w:ascii="Arial Narrow" w:hAnsi="Arial Narrow" w:cs="Arial"/>
          <w:i/>
          <w:iCs/>
          <w:sz w:val="24"/>
          <w:szCs w:val="24"/>
        </w:rPr>
        <w:t xml:space="preserve">(ПК 0+00) </w:t>
      </w:r>
      <w:r w:rsidR="00426909">
        <w:rPr>
          <w:rFonts w:ascii="Arial Narrow" w:hAnsi="Arial Narrow" w:cs="Arial"/>
          <w:i/>
          <w:iCs/>
          <w:sz w:val="24"/>
          <w:szCs w:val="24"/>
        </w:rPr>
        <w:t xml:space="preserve">к </w:t>
      </w:r>
      <w:proofErr w:type="gramStart"/>
      <w:r w:rsidR="00426909">
        <w:rPr>
          <w:rFonts w:ascii="Arial Narrow" w:hAnsi="Arial Narrow" w:cs="Arial"/>
          <w:i/>
          <w:iCs/>
          <w:sz w:val="24"/>
          <w:szCs w:val="24"/>
        </w:rPr>
        <w:t>существующ</w:t>
      </w:r>
      <w:r w:rsidR="006C32B6">
        <w:rPr>
          <w:rFonts w:ascii="Arial Narrow" w:hAnsi="Arial Narrow" w:cs="Arial"/>
          <w:i/>
          <w:iCs/>
          <w:sz w:val="24"/>
          <w:szCs w:val="24"/>
        </w:rPr>
        <w:t>е</w:t>
      </w:r>
      <w:r w:rsidR="00426909">
        <w:rPr>
          <w:rFonts w:ascii="Arial Narrow" w:hAnsi="Arial Narrow" w:cs="Arial"/>
          <w:i/>
          <w:iCs/>
          <w:sz w:val="24"/>
          <w:szCs w:val="24"/>
        </w:rPr>
        <w:t>м</w:t>
      </w:r>
      <w:r w:rsidR="006C32B6">
        <w:rPr>
          <w:rFonts w:ascii="Arial Narrow" w:hAnsi="Arial Narrow" w:cs="Arial"/>
          <w:i/>
          <w:iCs/>
          <w:sz w:val="24"/>
          <w:szCs w:val="24"/>
        </w:rPr>
        <w:t>у</w:t>
      </w:r>
      <w:r w:rsidR="00D011E5">
        <w:rPr>
          <w:rFonts w:ascii="Arial Narrow" w:hAnsi="Arial Narrow" w:cs="Arial"/>
          <w:i/>
          <w:iCs/>
          <w:sz w:val="24"/>
          <w:szCs w:val="24"/>
        </w:rPr>
        <w:t xml:space="preserve">  </w:t>
      </w:r>
      <w:r w:rsidR="005D3909">
        <w:rPr>
          <w:rFonts w:ascii="Arial Narrow" w:hAnsi="Arial Narrow" w:cs="Arial"/>
          <w:i/>
          <w:iCs/>
          <w:sz w:val="24"/>
          <w:szCs w:val="24"/>
        </w:rPr>
        <w:t>газопровод</w:t>
      </w:r>
      <w:r w:rsidR="006C32B6">
        <w:rPr>
          <w:rFonts w:ascii="Arial Narrow" w:hAnsi="Arial Narrow" w:cs="Arial"/>
          <w:i/>
          <w:iCs/>
          <w:sz w:val="24"/>
          <w:szCs w:val="24"/>
        </w:rPr>
        <w:t>у</w:t>
      </w:r>
      <w:proofErr w:type="gramEnd"/>
      <w:r w:rsidR="00832F3D">
        <w:rPr>
          <w:rFonts w:ascii="Arial Narrow" w:hAnsi="Arial Narrow" w:cs="Arial"/>
          <w:i/>
          <w:iCs/>
          <w:sz w:val="24"/>
          <w:szCs w:val="24"/>
        </w:rPr>
        <w:t xml:space="preserve"> </w:t>
      </w:r>
      <w:proofErr w:type="spellStart"/>
      <w:r w:rsidR="00832F3D">
        <w:rPr>
          <w:rFonts w:ascii="Arial Narrow" w:hAnsi="Arial Narrow" w:cs="Arial"/>
          <w:i/>
          <w:iCs/>
          <w:sz w:val="24"/>
          <w:szCs w:val="24"/>
        </w:rPr>
        <w:t>Ду</w:t>
      </w:r>
      <w:proofErr w:type="spellEnd"/>
      <w:r w:rsidR="00832F3D">
        <w:rPr>
          <w:rFonts w:ascii="Arial Narrow" w:hAnsi="Arial Narrow" w:cs="Arial"/>
          <w:i/>
          <w:iCs/>
          <w:sz w:val="24"/>
          <w:szCs w:val="24"/>
        </w:rPr>
        <w:t xml:space="preserve"> 150</w:t>
      </w:r>
    </w:p>
    <w:p w:rsidR="00D16B10" w:rsidRDefault="0053502D" w:rsidP="0053502D">
      <w:pPr>
        <w:spacing w:after="0" w:line="240" w:lineRule="auto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 xml:space="preserve">  </w:t>
      </w:r>
      <w:proofErr w:type="gramStart"/>
      <w:r w:rsidR="00832F3D">
        <w:rPr>
          <w:rFonts w:ascii="Arial Narrow" w:hAnsi="Arial Narrow" w:cs="Arial"/>
          <w:i/>
          <w:iCs/>
          <w:sz w:val="24"/>
          <w:szCs w:val="24"/>
        </w:rPr>
        <w:t>т</w:t>
      </w:r>
      <w:r>
        <w:rPr>
          <w:rFonts w:ascii="Arial Narrow" w:hAnsi="Arial Narrow" w:cs="Arial"/>
          <w:i/>
          <w:iCs/>
          <w:sz w:val="24"/>
          <w:szCs w:val="24"/>
        </w:rPr>
        <w:t>авровая</w:t>
      </w:r>
      <w:proofErr w:type="gramEnd"/>
      <w:r w:rsidR="00832F3D">
        <w:rPr>
          <w:rFonts w:ascii="Arial Narrow" w:hAnsi="Arial Narrow" w:cs="Arial"/>
          <w:i/>
          <w:iCs/>
          <w:sz w:val="24"/>
          <w:szCs w:val="24"/>
        </w:rPr>
        <w:t xml:space="preserve"> </w:t>
      </w:r>
      <w:proofErr w:type="spellStart"/>
      <w:r w:rsidR="00832F3D">
        <w:rPr>
          <w:rFonts w:ascii="Arial Narrow" w:hAnsi="Arial Narrow" w:cs="Arial"/>
          <w:i/>
          <w:iCs/>
          <w:sz w:val="24"/>
          <w:szCs w:val="24"/>
        </w:rPr>
        <w:t>Ду</w:t>
      </w:r>
      <w:proofErr w:type="spellEnd"/>
      <w:r w:rsidR="00832F3D">
        <w:rPr>
          <w:rFonts w:ascii="Arial Narrow" w:hAnsi="Arial Narrow" w:cs="Arial"/>
          <w:i/>
          <w:iCs/>
          <w:sz w:val="24"/>
          <w:szCs w:val="24"/>
        </w:rPr>
        <w:t xml:space="preserve"> 100</w:t>
      </w:r>
      <w:r w:rsidR="00D011E5">
        <w:rPr>
          <w:rFonts w:ascii="Arial Narrow" w:hAnsi="Arial Narrow" w:cs="Arial"/>
          <w:i/>
          <w:iCs/>
          <w:sz w:val="24"/>
          <w:szCs w:val="24"/>
        </w:rPr>
        <w:t>.</w:t>
      </w:r>
    </w:p>
    <w:p w:rsidR="00924F6A" w:rsidRPr="008010AB" w:rsidRDefault="008010AB" w:rsidP="008010AB">
      <w:pPr>
        <w:spacing w:after="0" w:line="240" w:lineRule="auto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</w:rPr>
        <w:t xml:space="preserve">    </w:t>
      </w:r>
      <w:r w:rsidR="00BA4961" w:rsidRPr="00BA4961">
        <w:rPr>
          <w:rFonts w:ascii="Arial Narrow" w:hAnsi="Arial Narrow" w:cs="Arial"/>
          <w:i/>
          <w:sz w:val="24"/>
          <w:szCs w:val="24"/>
        </w:rPr>
        <w:t xml:space="preserve">Прокладываемый газопровод проектируется </w:t>
      </w:r>
      <w:proofErr w:type="gramStart"/>
      <w:r w:rsidR="00BA4961" w:rsidRPr="00BA4961">
        <w:rPr>
          <w:rFonts w:ascii="Arial Narrow" w:hAnsi="Arial Narrow" w:cs="Arial"/>
          <w:i/>
          <w:sz w:val="24"/>
          <w:szCs w:val="24"/>
        </w:rPr>
        <w:t>из</w:t>
      </w:r>
      <w:r w:rsidR="00832F3D">
        <w:rPr>
          <w:rFonts w:ascii="Arial Narrow" w:hAnsi="Arial Narrow" w:cs="Arial"/>
          <w:i/>
          <w:sz w:val="24"/>
          <w:szCs w:val="24"/>
        </w:rPr>
        <w:t xml:space="preserve"> </w:t>
      </w:r>
      <w:r w:rsidR="00BA4961" w:rsidRPr="00BA4961">
        <w:rPr>
          <w:rFonts w:ascii="Arial Narrow" w:hAnsi="Arial Narrow" w:cs="Arial"/>
          <w:i/>
          <w:sz w:val="24"/>
          <w:szCs w:val="24"/>
        </w:rPr>
        <w:t xml:space="preserve"> </w:t>
      </w:r>
      <w:r w:rsidR="00832F3D">
        <w:rPr>
          <w:rFonts w:ascii="Arial Narrow" w:hAnsi="Arial Narrow" w:cs="Arial"/>
          <w:i/>
          <w:iCs/>
          <w:sz w:val="24"/>
          <w:szCs w:val="24"/>
        </w:rPr>
        <w:t>полиэтиленов</w:t>
      </w:r>
      <w:r w:rsidR="00714D1A">
        <w:rPr>
          <w:rFonts w:ascii="Arial Narrow" w:hAnsi="Arial Narrow" w:cs="Arial"/>
          <w:i/>
          <w:iCs/>
          <w:sz w:val="24"/>
          <w:szCs w:val="24"/>
        </w:rPr>
        <w:t>ой</w:t>
      </w:r>
      <w:proofErr w:type="gramEnd"/>
      <w:r w:rsidR="00832F3D">
        <w:rPr>
          <w:rFonts w:ascii="Arial Narrow" w:hAnsi="Arial Narrow" w:cs="Arial"/>
          <w:i/>
          <w:iCs/>
          <w:sz w:val="24"/>
          <w:szCs w:val="24"/>
        </w:rPr>
        <w:t xml:space="preserve"> труб</w:t>
      </w:r>
      <w:r w:rsidR="00714D1A">
        <w:rPr>
          <w:rFonts w:ascii="Arial Narrow" w:hAnsi="Arial Narrow" w:cs="Arial"/>
          <w:i/>
          <w:iCs/>
          <w:sz w:val="24"/>
          <w:szCs w:val="24"/>
        </w:rPr>
        <w:t xml:space="preserve">ы </w:t>
      </w:r>
      <w:r w:rsidR="00832F3D">
        <w:rPr>
          <w:rFonts w:ascii="Arial Narrow" w:hAnsi="Arial Narrow" w:cs="Arial"/>
          <w:i/>
          <w:iCs/>
          <w:sz w:val="24"/>
          <w:szCs w:val="24"/>
        </w:rPr>
        <w:t xml:space="preserve">ø 160 × 9,1 </w:t>
      </w:r>
      <w:r w:rsidR="00714D1A">
        <w:rPr>
          <w:rFonts w:ascii="Arial Narrow" w:hAnsi="Arial Narrow" w:cs="Arial"/>
          <w:i/>
          <w:iCs/>
          <w:sz w:val="24"/>
          <w:szCs w:val="24"/>
        </w:rPr>
        <w:t xml:space="preserve"> по ГОСТ</w:t>
      </w:r>
      <w:r w:rsidR="00835B12">
        <w:rPr>
          <w:rFonts w:ascii="Arial Narrow" w:hAnsi="Arial Narrow" w:cs="Arial"/>
          <w:i/>
          <w:iCs/>
          <w:sz w:val="24"/>
          <w:szCs w:val="24"/>
        </w:rPr>
        <w:t xml:space="preserve"> Р</w:t>
      </w:r>
      <w:r w:rsidR="00714D1A">
        <w:rPr>
          <w:rFonts w:ascii="Arial Narrow" w:hAnsi="Arial Narrow" w:cs="Arial"/>
          <w:i/>
          <w:iCs/>
          <w:sz w:val="24"/>
          <w:szCs w:val="24"/>
        </w:rPr>
        <w:t xml:space="preserve"> 50838</w:t>
      </w:r>
      <w:r w:rsidR="00835B12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="00714D1A">
        <w:rPr>
          <w:rFonts w:ascii="Arial Narrow" w:hAnsi="Arial Narrow" w:cs="Arial"/>
          <w:i/>
          <w:iCs/>
          <w:sz w:val="24"/>
          <w:szCs w:val="24"/>
        </w:rPr>
        <w:t xml:space="preserve">-2009 </w:t>
      </w:r>
      <w:r w:rsidR="00832F3D">
        <w:rPr>
          <w:rFonts w:ascii="Arial Narrow" w:hAnsi="Arial Narrow" w:cs="Arial"/>
          <w:i/>
          <w:iCs/>
          <w:sz w:val="24"/>
          <w:szCs w:val="24"/>
        </w:rPr>
        <w:t>и</w:t>
      </w:r>
      <w:r>
        <w:rPr>
          <w:rFonts w:ascii="Arial Narrow" w:hAnsi="Arial Narrow" w:cs="Arial"/>
          <w:i/>
          <w:iCs/>
          <w:sz w:val="24"/>
          <w:szCs w:val="24"/>
        </w:rPr>
        <w:t xml:space="preserve"> стальной </w:t>
      </w:r>
      <w:r w:rsidR="00BA4961" w:rsidRPr="00BA4961">
        <w:rPr>
          <w:rFonts w:ascii="Arial Narrow" w:hAnsi="Arial Narrow" w:cs="Arial"/>
          <w:i/>
          <w:sz w:val="24"/>
          <w:szCs w:val="24"/>
        </w:rPr>
        <w:t xml:space="preserve"> электрос</w:t>
      </w:r>
      <w:r w:rsidR="006B5D29">
        <w:rPr>
          <w:rFonts w:ascii="Arial Narrow" w:hAnsi="Arial Narrow" w:cs="Arial"/>
          <w:i/>
          <w:sz w:val="24"/>
          <w:szCs w:val="24"/>
        </w:rPr>
        <w:t xml:space="preserve">варной  </w:t>
      </w:r>
      <w:proofErr w:type="spellStart"/>
      <w:r w:rsidR="006B5D29">
        <w:rPr>
          <w:rFonts w:ascii="Arial Narrow" w:hAnsi="Arial Narrow" w:cs="Arial"/>
          <w:i/>
          <w:sz w:val="24"/>
          <w:szCs w:val="24"/>
        </w:rPr>
        <w:t>прямошовной</w:t>
      </w:r>
      <w:proofErr w:type="spellEnd"/>
      <w:r w:rsidR="006B5D29">
        <w:rPr>
          <w:rFonts w:ascii="Arial Narrow" w:hAnsi="Arial Narrow" w:cs="Arial"/>
          <w:i/>
          <w:sz w:val="24"/>
          <w:szCs w:val="24"/>
        </w:rPr>
        <w:t xml:space="preserve"> трубы</w:t>
      </w:r>
      <w:r w:rsidR="00EE4690">
        <w:rPr>
          <w:rFonts w:ascii="Arial Narrow" w:hAnsi="Arial Narrow" w:cs="Arial"/>
          <w:i/>
          <w:sz w:val="24"/>
          <w:szCs w:val="24"/>
        </w:rPr>
        <w:t xml:space="preserve"> </w:t>
      </w:r>
      <w:proofErr w:type="spellStart"/>
      <w:r w:rsidR="00832F3D">
        <w:rPr>
          <w:rFonts w:ascii="Arial Narrow" w:hAnsi="Arial Narrow" w:cs="Arial"/>
          <w:i/>
          <w:sz w:val="24"/>
          <w:szCs w:val="24"/>
        </w:rPr>
        <w:t>Ду</w:t>
      </w:r>
      <w:proofErr w:type="spellEnd"/>
      <w:r w:rsidR="00832F3D">
        <w:rPr>
          <w:rFonts w:ascii="Arial Narrow" w:hAnsi="Arial Narrow" w:cs="Arial"/>
          <w:i/>
          <w:sz w:val="24"/>
          <w:szCs w:val="24"/>
        </w:rPr>
        <w:t xml:space="preserve"> 100</w:t>
      </w:r>
      <w:r w:rsidR="004672FF">
        <w:rPr>
          <w:rFonts w:ascii="Arial Narrow" w:hAnsi="Arial Narrow" w:cs="Arial"/>
          <w:i/>
          <w:sz w:val="24"/>
          <w:szCs w:val="24"/>
        </w:rPr>
        <w:t xml:space="preserve"> и</w:t>
      </w:r>
      <w:r w:rsidR="00832F3D">
        <w:rPr>
          <w:rFonts w:ascii="Arial Narrow" w:hAnsi="Arial Narrow" w:cs="Arial"/>
          <w:i/>
          <w:sz w:val="24"/>
          <w:szCs w:val="24"/>
        </w:rPr>
        <w:t xml:space="preserve"> </w:t>
      </w:r>
      <w:proofErr w:type="spellStart"/>
      <w:r w:rsidR="00832F3D">
        <w:rPr>
          <w:rFonts w:ascii="Arial Narrow" w:hAnsi="Arial Narrow" w:cs="Arial"/>
          <w:i/>
          <w:sz w:val="24"/>
          <w:szCs w:val="24"/>
        </w:rPr>
        <w:t>Ду</w:t>
      </w:r>
      <w:proofErr w:type="spellEnd"/>
      <w:r w:rsidR="00832F3D">
        <w:rPr>
          <w:rFonts w:ascii="Arial Narrow" w:hAnsi="Arial Narrow" w:cs="Arial"/>
          <w:i/>
          <w:sz w:val="24"/>
          <w:szCs w:val="24"/>
        </w:rPr>
        <w:t xml:space="preserve"> 150</w:t>
      </w:r>
      <w:r w:rsidR="00BA4961" w:rsidRPr="00BA4961">
        <w:rPr>
          <w:rFonts w:ascii="Arial Narrow" w:hAnsi="Arial Narrow" w:cs="Arial"/>
          <w:i/>
          <w:sz w:val="24"/>
          <w:szCs w:val="24"/>
        </w:rPr>
        <w:t xml:space="preserve"> по ГОСТ 1070</w:t>
      </w:r>
      <w:r w:rsidR="00835B12">
        <w:rPr>
          <w:rFonts w:ascii="Arial Narrow" w:hAnsi="Arial Narrow" w:cs="Arial"/>
          <w:i/>
          <w:sz w:val="24"/>
          <w:szCs w:val="24"/>
        </w:rPr>
        <w:t>4</w:t>
      </w:r>
      <w:r w:rsidR="00BA4961" w:rsidRPr="00BA4961">
        <w:rPr>
          <w:rFonts w:ascii="Arial Narrow" w:hAnsi="Arial Narrow" w:cs="Arial"/>
          <w:i/>
          <w:sz w:val="24"/>
          <w:szCs w:val="24"/>
        </w:rPr>
        <w:t>-</w:t>
      </w:r>
      <w:r w:rsidR="00835B12">
        <w:rPr>
          <w:rFonts w:ascii="Arial Narrow" w:hAnsi="Arial Narrow" w:cs="Arial"/>
          <w:i/>
          <w:sz w:val="24"/>
          <w:szCs w:val="24"/>
        </w:rPr>
        <w:t>91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  <w:r w:rsidR="00BA4961" w:rsidRPr="00BA4961">
        <w:rPr>
          <w:rFonts w:ascii="Arial Narrow" w:hAnsi="Arial Narrow" w:cs="Arial"/>
          <w:i/>
          <w:sz w:val="24"/>
          <w:szCs w:val="24"/>
        </w:rPr>
        <w:t xml:space="preserve"> в изоляции «весьма усиленного типа</w:t>
      </w:r>
      <w:r w:rsidR="006B5D29">
        <w:rPr>
          <w:rFonts w:ascii="Arial Narrow" w:hAnsi="Arial Narrow" w:cs="Arial"/>
          <w:i/>
          <w:sz w:val="24"/>
          <w:szCs w:val="24"/>
        </w:rPr>
        <w:t>».</w:t>
      </w:r>
    </w:p>
    <w:p w:rsidR="00714D1A" w:rsidRDefault="00714D1A" w:rsidP="00714D1A">
      <w:pPr>
        <w:spacing w:after="0" w:line="240" w:lineRule="auto"/>
        <w:ind w:right="170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</w:rPr>
        <w:t xml:space="preserve">    </w:t>
      </w:r>
      <w:r w:rsidR="00BA4961" w:rsidRPr="00D8025E">
        <w:rPr>
          <w:rFonts w:ascii="Arial Narrow" w:hAnsi="Arial Narrow" w:cs="Arial"/>
          <w:i/>
          <w:sz w:val="24"/>
          <w:szCs w:val="24"/>
        </w:rPr>
        <w:t>Пересечения газопроводом</w:t>
      </w:r>
      <w:r w:rsidR="00D8025E" w:rsidRPr="00D8025E">
        <w:rPr>
          <w:rFonts w:ascii="Arial Narrow" w:hAnsi="Arial Narrow" w:cs="Arial"/>
          <w:i/>
          <w:sz w:val="24"/>
          <w:szCs w:val="24"/>
        </w:rPr>
        <w:t xml:space="preserve"> инженерных коммуникаций</w:t>
      </w:r>
      <w:r>
        <w:rPr>
          <w:rFonts w:ascii="Arial Narrow" w:hAnsi="Arial Narrow" w:cs="Arial"/>
          <w:i/>
          <w:sz w:val="24"/>
          <w:szCs w:val="24"/>
        </w:rPr>
        <w:t xml:space="preserve"> –</w:t>
      </w:r>
      <w:r w:rsidR="004A3489" w:rsidRPr="00D8025E">
        <w:rPr>
          <w:rFonts w:ascii="Arial Narrow" w:hAnsi="Arial Narrow" w:cs="Arial"/>
          <w:i/>
          <w:sz w:val="24"/>
          <w:szCs w:val="24"/>
        </w:rPr>
        <w:t xml:space="preserve"> </w:t>
      </w:r>
      <w:r w:rsidR="004A3489">
        <w:rPr>
          <w:rFonts w:ascii="Arial Narrow" w:hAnsi="Arial Narrow" w:cs="Arial"/>
          <w:i/>
          <w:sz w:val="24"/>
          <w:szCs w:val="24"/>
        </w:rPr>
        <w:t>водопровод</w:t>
      </w:r>
      <w:r>
        <w:rPr>
          <w:rFonts w:ascii="Arial Narrow" w:hAnsi="Arial Narrow" w:cs="Arial"/>
          <w:i/>
          <w:sz w:val="24"/>
          <w:szCs w:val="24"/>
        </w:rPr>
        <w:t xml:space="preserve">, газопровод, канализация – </w:t>
      </w:r>
    </w:p>
    <w:p w:rsidR="004A3489" w:rsidRDefault="00714D1A" w:rsidP="00714D1A">
      <w:pPr>
        <w:spacing w:after="0" w:line="240" w:lineRule="auto"/>
        <w:ind w:right="170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</w:rPr>
        <w:t xml:space="preserve">  </w:t>
      </w:r>
      <w:proofErr w:type="gramStart"/>
      <w:r w:rsidR="004A3489" w:rsidRPr="006F7BA6">
        <w:rPr>
          <w:rFonts w:ascii="Arial Narrow" w:hAnsi="Arial Narrow" w:cs="Arial"/>
          <w:i/>
          <w:sz w:val="24"/>
          <w:szCs w:val="24"/>
        </w:rPr>
        <w:t>предусматривается</w:t>
      </w:r>
      <w:proofErr w:type="gramEnd"/>
      <w:r w:rsidR="004A3489" w:rsidRPr="006F7BA6">
        <w:rPr>
          <w:rFonts w:ascii="Arial Narrow" w:hAnsi="Arial Narrow" w:cs="Arial"/>
          <w:i/>
          <w:sz w:val="24"/>
          <w:szCs w:val="24"/>
        </w:rPr>
        <w:t xml:space="preserve"> без футляра, расстояние в с</w:t>
      </w:r>
      <w:r w:rsidR="004A3489">
        <w:rPr>
          <w:rFonts w:ascii="Arial Narrow" w:hAnsi="Arial Narrow" w:cs="Arial"/>
          <w:i/>
          <w:sz w:val="24"/>
          <w:szCs w:val="24"/>
        </w:rPr>
        <w:t>вету по вертикали не менее 0,</w:t>
      </w:r>
      <w:r>
        <w:rPr>
          <w:rFonts w:ascii="Arial Narrow" w:hAnsi="Arial Narrow" w:cs="Arial"/>
          <w:i/>
          <w:sz w:val="24"/>
          <w:szCs w:val="24"/>
        </w:rPr>
        <w:t>2</w:t>
      </w:r>
      <w:r w:rsidR="004A3489">
        <w:rPr>
          <w:rFonts w:ascii="Arial Narrow" w:hAnsi="Arial Narrow" w:cs="Arial"/>
          <w:i/>
          <w:sz w:val="24"/>
          <w:szCs w:val="24"/>
        </w:rPr>
        <w:t xml:space="preserve"> м.</w:t>
      </w:r>
    </w:p>
    <w:p w:rsidR="004B12E3" w:rsidRDefault="004B12E3" w:rsidP="00EE558A">
      <w:pPr>
        <w:spacing w:after="0" w:line="240" w:lineRule="auto"/>
        <w:ind w:left="142" w:right="170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</w:rPr>
        <w:t xml:space="preserve">  Прокладка газопровода через подъездную дорогу предусматривается открытым способом без устройства футляра. Глубина укладки газопровода от верха покрытия дороги до верха трубы 1,5 м. </w:t>
      </w:r>
    </w:p>
    <w:p w:rsidR="0000198E" w:rsidRDefault="0000198E" w:rsidP="0000198E">
      <w:pPr>
        <w:spacing w:after="0" w:line="240" w:lineRule="auto"/>
        <w:ind w:firstLine="142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</w:t>
      </w:r>
      <w:r w:rsidRPr="00475CAB">
        <w:rPr>
          <w:rFonts w:ascii="Arial Narrow" w:hAnsi="Arial Narrow"/>
          <w:i/>
          <w:sz w:val="24"/>
          <w:szCs w:val="24"/>
        </w:rPr>
        <w:t>На цокольном вводе газопровода к жилому дому</w:t>
      </w:r>
      <w:r>
        <w:rPr>
          <w:rFonts w:ascii="Arial Narrow" w:hAnsi="Arial Narrow"/>
          <w:i/>
          <w:sz w:val="24"/>
          <w:szCs w:val="24"/>
        </w:rPr>
        <w:t xml:space="preserve"> (ПК 2+22)</w:t>
      </w:r>
      <w:r w:rsidRPr="00475CAB">
        <w:rPr>
          <w:rFonts w:ascii="Arial Narrow" w:hAnsi="Arial Narrow"/>
          <w:i/>
          <w:sz w:val="24"/>
          <w:szCs w:val="24"/>
        </w:rPr>
        <w:t xml:space="preserve"> установить отключающий кран</w:t>
      </w:r>
      <w:r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i/>
          <w:sz w:val="24"/>
          <w:szCs w:val="24"/>
        </w:rPr>
        <w:t>шаровый</w:t>
      </w:r>
      <w:proofErr w:type="spellEnd"/>
      <w:r>
        <w:rPr>
          <w:rFonts w:ascii="Arial Narrow" w:hAnsi="Arial Narrow"/>
          <w:i/>
          <w:sz w:val="24"/>
          <w:szCs w:val="24"/>
        </w:rPr>
        <w:t xml:space="preserve"> </w:t>
      </w:r>
    </w:p>
    <w:p w:rsidR="0000198E" w:rsidRPr="00475CAB" w:rsidRDefault="0000198E" w:rsidP="0000198E">
      <w:pPr>
        <w:spacing w:after="0" w:line="240" w:lineRule="auto"/>
        <w:ind w:firstLine="142"/>
        <w:rPr>
          <w:rFonts w:ascii="Arial Narrow" w:hAnsi="Arial Narrow"/>
          <w:i/>
          <w:sz w:val="24"/>
          <w:szCs w:val="24"/>
        </w:rPr>
      </w:pPr>
      <w:proofErr w:type="gramStart"/>
      <w:r>
        <w:rPr>
          <w:rFonts w:ascii="Arial Narrow" w:hAnsi="Arial Narrow"/>
          <w:i/>
          <w:sz w:val="24"/>
          <w:szCs w:val="24"/>
        </w:rPr>
        <w:t>изолирующий</w:t>
      </w:r>
      <w:proofErr w:type="gramEnd"/>
      <w:r>
        <w:rPr>
          <w:rFonts w:ascii="Arial Narrow" w:hAnsi="Arial Narrow"/>
          <w:i/>
          <w:sz w:val="24"/>
          <w:szCs w:val="24"/>
        </w:rPr>
        <w:t xml:space="preserve"> КШИ – 150ф</w:t>
      </w:r>
      <w:r w:rsidRPr="00475CAB">
        <w:rPr>
          <w:rFonts w:ascii="Arial Narrow" w:hAnsi="Arial Narrow"/>
          <w:i/>
          <w:sz w:val="24"/>
          <w:szCs w:val="24"/>
        </w:rPr>
        <w:t>.</w:t>
      </w:r>
    </w:p>
    <w:p w:rsidR="00BA4961" w:rsidRDefault="00BA4961" w:rsidP="00EE558A">
      <w:pPr>
        <w:spacing w:after="0" w:line="240" w:lineRule="auto"/>
        <w:ind w:left="142" w:right="170"/>
        <w:rPr>
          <w:rFonts w:ascii="Arial Narrow" w:hAnsi="Arial Narrow" w:cs="Arial"/>
          <w:i/>
          <w:sz w:val="24"/>
          <w:szCs w:val="24"/>
        </w:rPr>
      </w:pPr>
    </w:p>
    <w:p w:rsidR="00305BBA" w:rsidRDefault="00305BBA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B21232" w:rsidRPr="00E515C8" w:rsidRDefault="00B21232" w:rsidP="00305BBA">
      <w:pPr>
        <w:spacing w:after="0" w:line="240" w:lineRule="auto"/>
        <w:ind w:right="170"/>
        <w:rPr>
          <w:rFonts w:ascii="Arial Narrow" w:hAnsi="Arial Narrow" w:cs="Arial Narrow"/>
          <w:i/>
          <w:iCs/>
          <w:color w:val="000000"/>
          <w:sz w:val="16"/>
          <w:szCs w:val="16"/>
          <w:lang w:eastAsia="ru-RU"/>
        </w:rPr>
      </w:pPr>
    </w:p>
    <w:p w:rsidR="002F67D2" w:rsidRPr="002F67D2" w:rsidRDefault="009D2CCD" w:rsidP="00E515C8">
      <w:pPr>
        <w:spacing w:after="0" w:line="240" w:lineRule="auto"/>
        <w:ind w:left="142" w:right="169" w:firstLine="709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proofErr w:type="gramStart"/>
      <w:r w:rsidRPr="002F67D2">
        <w:rPr>
          <w:rFonts w:ascii="Arial Narrow" w:hAnsi="Arial Narrow" w:cs="Arial"/>
          <w:b/>
          <w:i/>
          <w:color w:val="000000"/>
          <w:sz w:val="26"/>
          <w:szCs w:val="26"/>
        </w:rPr>
        <w:t>е</w:t>
      </w:r>
      <w:proofErr w:type="gramEnd"/>
      <w:r w:rsidRPr="002F67D2">
        <w:rPr>
          <w:rFonts w:ascii="Arial Narrow" w:hAnsi="Arial Narrow" w:cs="Arial"/>
          <w:b/>
          <w:i/>
          <w:color w:val="000000"/>
          <w:sz w:val="26"/>
          <w:szCs w:val="26"/>
        </w:rPr>
        <w:t>)</w:t>
      </w:r>
      <w:r w:rsidR="00703CA0" w:rsidRPr="002F67D2"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 Технико-экономическая характеристика объекта</w:t>
      </w:r>
      <w:r w:rsidR="002F67D2"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 (</w:t>
      </w:r>
      <w:r w:rsidR="0039680E" w:rsidRPr="0039680E">
        <w:rPr>
          <w:rFonts w:ascii="Arial Narrow" w:hAnsi="Arial Narrow" w:cs="Arial"/>
          <w:b/>
          <w:i/>
          <w:color w:val="000000"/>
          <w:sz w:val="26"/>
          <w:szCs w:val="26"/>
        </w:rPr>
        <w:t>наружные газопроводы</w:t>
      </w:r>
      <w:r w:rsidR="002F67D2">
        <w:rPr>
          <w:rFonts w:ascii="Arial Narrow" w:hAnsi="Arial Narrow" w:cs="Arial"/>
          <w:b/>
          <w:i/>
          <w:color w:val="000000"/>
          <w:sz w:val="26"/>
          <w:szCs w:val="26"/>
        </w:rPr>
        <w:t>)</w:t>
      </w:r>
      <w:r w:rsidR="0039680E">
        <w:rPr>
          <w:rFonts w:ascii="Arial Narrow" w:hAnsi="Arial Narrow" w:cs="Arial"/>
          <w:b/>
          <w:i/>
          <w:color w:val="000000"/>
          <w:sz w:val="26"/>
          <w:szCs w:val="26"/>
        </w:rPr>
        <w:t>.</w:t>
      </w:r>
    </w:p>
    <w:p w:rsidR="001C1AC7" w:rsidRPr="001C1AC7" w:rsidRDefault="001C1AC7" w:rsidP="00E515C8">
      <w:pPr>
        <w:spacing w:after="0" w:line="240" w:lineRule="auto"/>
        <w:ind w:left="142" w:right="169" w:firstLine="709"/>
        <w:rPr>
          <w:rFonts w:ascii="Arial Narrow" w:hAnsi="Arial Narrow" w:cs="Arial"/>
          <w:b/>
          <w:i/>
          <w:color w:val="000000"/>
          <w:sz w:val="16"/>
          <w:szCs w:val="16"/>
        </w:rPr>
      </w:pPr>
    </w:p>
    <w:p w:rsidR="002F67D2" w:rsidRDefault="009D2CCD" w:rsidP="00E515C8">
      <w:pPr>
        <w:spacing w:after="0" w:line="240" w:lineRule="auto"/>
        <w:ind w:left="142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 w:rsidRPr="002F67D2">
        <w:rPr>
          <w:rFonts w:ascii="Arial Narrow" w:hAnsi="Arial Narrow" w:cs="Arial"/>
          <w:b/>
          <w:i/>
          <w:color w:val="000000"/>
          <w:sz w:val="24"/>
          <w:szCs w:val="24"/>
        </w:rPr>
        <w:t>1.</w:t>
      </w:r>
      <w:r w:rsidR="00703CA0" w:rsidRPr="002F67D2">
        <w:rPr>
          <w:rFonts w:ascii="Arial Narrow" w:hAnsi="Arial Narrow" w:cs="Arial"/>
          <w:b/>
          <w:i/>
          <w:color w:val="000000"/>
          <w:sz w:val="24"/>
          <w:szCs w:val="24"/>
        </w:rPr>
        <w:t>Основные технико-экономические показатели наружного газоп</w:t>
      </w:r>
      <w:r w:rsidRPr="002F67D2">
        <w:rPr>
          <w:rFonts w:ascii="Arial Narrow" w:hAnsi="Arial Narrow" w:cs="Arial"/>
          <w:b/>
          <w:i/>
          <w:color w:val="000000"/>
          <w:sz w:val="24"/>
          <w:szCs w:val="24"/>
        </w:rPr>
        <w:t>ровода</w:t>
      </w:r>
    </w:p>
    <w:p w:rsidR="00703CA0" w:rsidRPr="00FE0F18" w:rsidRDefault="00703CA0" w:rsidP="00686079">
      <w:pPr>
        <w:spacing w:after="0" w:line="240" w:lineRule="auto"/>
        <w:ind w:left="7787" w:right="169" w:firstLine="709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Таблица 1.1</w:t>
      </w:r>
    </w:p>
    <w:tbl>
      <w:tblPr>
        <w:tblW w:w="9923" w:type="dxa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812"/>
        <w:gridCol w:w="851"/>
        <w:gridCol w:w="1134"/>
        <w:gridCol w:w="1418"/>
      </w:tblGrid>
      <w:tr w:rsidR="00703CA0" w:rsidRPr="00FE0F18" w:rsidTr="00703CA0">
        <w:tc>
          <w:tcPr>
            <w:tcW w:w="708" w:type="dxa"/>
            <w:vAlign w:val="center"/>
          </w:tcPr>
          <w:p w:rsidR="00703CA0" w:rsidRPr="00FE0F18" w:rsidRDefault="00703CA0" w:rsidP="00703CA0">
            <w:pPr>
              <w:spacing w:before="240"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2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41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Прим.</w:t>
            </w:r>
          </w:p>
        </w:tc>
      </w:tr>
      <w:tr w:rsidR="00703CA0" w:rsidRPr="00FE0F18" w:rsidTr="00703CA0">
        <w:tc>
          <w:tcPr>
            <w:tcW w:w="70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5</w:t>
            </w:r>
          </w:p>
        </w:tc>
      </w:tr>
      <w:tr w:rsidR="006C6927" w:rsidRPr="00FE0F18" w:rsidTr="00686079">
        <w:trPr>
          <w:trHeight w:val="397"/>
        </w:trPr>
        <w:tc>
          <w:tcPr>
            <w:tcW w:w="9923" w:type="dxa"/>
            <w:gridSpan w:val="5"/>
            <w:vAlign w:val="center"/>
          </w:tcPr>
          <w:p w:rsidR="006C6927" w:rsidRPr="00FE0F18" w:rsidRDefault="006C6927" w:rsidP="00E91F85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 xml:space="preserve">Газопровод </w:t>
            </w:r>
            <w:r w:rsidR="00E91F85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>низкого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 xml:space="preserve"> давления </w:t>
            </w:r>
          </w:p>
        </w:tc>
      </w:tr>
      <w:tr w:rsidR="00703CA0" w:rsidRPr="00FE0F18" w:rsidTr="00703CA0">
        <w:tc>
          <w:tcPr>
            <w:tcW w:w="70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851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703CA0" w:rsidRPr="00FE0F18" w:rsidTr="00491A2D">
        <w:tc>
          <w:tcPr>
            <w:tcW w:w="708" w:type="dxa"/>
            <w:vAlign w:val="center"/>
          </w:tcPr>
          <w:p w:rsidR="003E55C1" w:rsidRPr="00FE0F18" w:rsidRDefault="006C6927" w:rsidP="00170019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3E55C1" w:rsidRPr="00FE0F18" w:rsidRDefault="00107DE4" w:rsidP="00703CA0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Кран </w:t>
            </w:r>
            <w:proofErr w:type="spellStart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шаровый</w:t>
            </w:r>
            <w:proofErr w:type="spellEnd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изолирующий стальной КШИ – 150ф</w:t>
            </w:r>
          </w:p>
        </w:tc>
        <w:tc>
          <w:tcPr>
            <w:tcW w:w="851" w:type="dxa"/>
          </w:tcPr>
          <w:p w:rsidR="003E55C1" w:rsidRPr="00FE0F18" w:rsidRDefault="003E55C1" w:rsidP="00491A2D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3E55C1" w:rsidRPr="00FE0F18" w:rsidRDefault="003E55C1" w:rsidP="00491A2D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03CA0" w:rsidRPr="00FE0F18" w:rsidRDefault="00703CA0" w:rsidP="00491A2D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703CA0" w:rsidRPr="00FE0F18" w:rsidTr="00686079">
        <w:trPr>
          <w:trHeight w:val="397"/>
        </w:trPr>
        <w:tc>
          <w:tcPr>
            <w:tcW w:w="708" w:type="dxa"/>
            <w:vAlign w:val="center"/>
          </w:tcPr>
          <w:p w:rsidR="00703CA0" w:rsidRPr="00FE0F18" w:rsidRDefault="00703CA0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9215" w:type="dxa"/>
            <w:gridSpan w:val="4"/>
            <w:vAlign w:val="center"/>
          </w:tcPr>
          <w:p w:rsidR="00703CA0" w:rsidRPr="00686079" w:rsidRDefault="00703CA0" w:rsidP="00170019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</w:pPr>
            <w:r w:rsidRPr="00686079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>Протяженность газопровод</w:t>
            </w:r>
            <w:r w:rsidR="00170019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>а низкого</w:t>
            </w:r>
            <w:r w:rsidRPr="00686079">
              <w:rPr>
                <w:rFonts w:ascii="Arial Narrow" w:hAnsi="Arial Narrow" w:cs="Arial"/>
                <w:i/>
                <w:color w:val="000000"/>
                <w:sz w:val="24"/>
                <w:szCs w:val="24"/>
                <w:u w:val="single"/>
              </w:rPr>
              <w:t xml:space="preserve"> давления </w:t>
            </w:r>
          </w:p>
        </w:tc>
      </w:tr>
      <w:tr w:rsidR="00FF3A2B" w:rsidRPr="00FE0F18" w:rsidTr="00703CA0">
        <w:tc>
          <w:tcPr>
            <w:tcW w:w="708" w:type="dxa"/>
            <w:vAlign w:val="center"/>
          </w:tcPr>
          <w:p w:rsidR="00FF3A2B" w:rsidRPr="00FE0F18" w:rsidRDefault="0039680E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2171DF" w:rsidRDefault="00FF3A2B" w:rsidP="004672F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Стальная труба электросварная </w:t>
            </w:r>
            <w:r w:rsidR="0078784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ø</w:t>
            </w:r>
            <w:r w:rsidR="004672F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 w:rsidR="00170019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108</w:t>
            </w:r>
            <w:r w:rsidR="004672F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×</w:t>
            </w:r>
            <w:r w:rsidR="00170019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4,5</w:t>
            </w:r>
          </w:p>
          <w:p w:rsidR="00FF3A2B" w:rsidRPr="00FE0F18" w:rsidRDefault="00FF3A2B" w:rsidP="004672F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«</w:t>
            </w:r>
            <w:proofErr w:type="gramStart"/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весьма</w:t>
            </w:r>
            <w:proofErr w:type="gramEnd"/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усиленная»  изоляция</w:t>
            </w:r>
          </w:p>
        </w:tc>
        <w:tc>
          <w:tcPr>
            <w:tcW w:w="851" w:type="dxa"/>
            <w:vAlign w:val="center"/>
          </w:tcPr>
          <w:p w:rsidR="00FF3A2B" w:rsidRPr="00FE0F18" w:rsidRDefault="003E64DA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м.</w:t>
            </w:r>
          </w:p>
        </w:tc>
        <w:tc>
          <w:tcPr>
            <w:tcW w:w="1134" w:type="dxa"/>
            <w:vAlign w:val="center"/>
          </w:tcPr>
          <w:p w:rsidR="00FF3A2B" w:rsidRPr="00FE0F18" w:rsidRDefault="00170019" w:rsidP="00FF3A2B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FF3A2B" w:rsidRPr="0039680E" w:rsidRDefault="00FF3A2B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16"/>
                <w:szCs w:val="16"/>
              </w:rPr>
            </w:pPr>
          </w:p>
        </w:tc>
      </w:tr>
      <w:tr w:rsidR="003E64DA" w:rsidRPr="00FE0F18" w:rsidTr="00703CA0">
        <w:tc>
          <w:tcPr>
            <w:tcW w:w="708" w:type="dxa"/>
            <w:vAlign w:val="center"/>
          </w:tcPr>
          <w:p w:rsidR="003E64DA" w:rsidRPr="00FE0F18" w:rsidRDefault="004672FF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:rsidR="002171DF" w:rsidRDefault="004672FF" w:rsidP="004672F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Стальная труба электросварная </w:t>
            </w:r>
            <w:r w:rsidR="0078784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ø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</w:t>
            </w:r>
            <w:r w:rsidR="00170019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159</w:t>
            </w:r>
            <w:r w:rsidR="0078784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×</w:t>
            </w:r>
            <w:r w:rsidR="00170019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5</w:t>
            </w: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.0</w:t>
            </w:r>
          </w:p>
          <w:p w:rsidR="003E64DA" w:rsidRPr="00FE0F18" w:rsidRDefault="004672FF" w:rsidP="004672F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«</w:t>
            </w:r>
            <w:proofErr w:type="gramStart"/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весьма</w:t>
            </w:r>
            <w:proofErr w:type="gramEnd"/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 усиленная»  изоляция</w:t>
            </w:r>
          </w:p>
        </w:tc>
        <w:tc>
          <w:tcPr>
            <w:tcW w:w="851" w:type="dxa"/>
            <w:vAlign w:val="center"/>
          </w:tcPr>
          <w:p w:rsidR="003E64DA" w:rsidRPr="00FE0F18" w:rsidRDefault="004672FF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vAlign w:val="center"/>
          </w:tcPr>
          <w:p w:rsidR="003E64DA" w:rsidRPr="00FE0F18" w:rsidRDefault="00170019" w:rsidP="00170019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3</w:t>
            </w:r>
            <w:r w:rsidR="003E55C1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3E64DA" w:rsidRPr="00FE0F18" w:rsidRDefault="003E64DA" w:rsidP="00703CA0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</w:p>
        </w:tc>
      </w:tr>
      <w:tr w:rsidR="00B618BE" w:rsidRPr="00FE0F18" w:rsidTr="00B618BE">
        <w:tc>
          <w:tcPr>
            <w:tcW w:w="708" w:type="dxa"/>
            <w:vAlign w:val="center"/>
          </w:tcPr>
          <w:p w:rsidR="00B618BE" w:rsidRPr="00FE0F18" w:rsidRDefault="00170019" w:rsidP="00B618BE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:rsidR="00B618BE" w:rsidRPr="00FE0F18" w:rsidRDefault="00170019" w:rsidP="0078784F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Стальная труба электросварная </w:t>
            </w:r>
            <w:r w:rsidR="0078784F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ø 159×5,0</w:t>
            </w:r>
          </w:p>
        </w:tc>
        <w:tc>
          <w:tcPr>
            <w:tcW w:w="851" w:type="dxa"/>
            <w:vAlign w:val="center"/>
          </w:tcPr>
          <w:p w:rsidR="00B618BE" w:rsidRPr="00FE0F18" w:rsidRDefault="00B618BE" w:rsidP="00B618BE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 w:rsidRPr="00FE0F18"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м.</w:t>
            </w:r>
          </w:p>
        </w:tc>
        <w:tc>
          <w:tcPr>
            <w:tcW w:w="1134" w:type="dxa"/>
            <w:vAlign w:val="center"/>
          </w:tcPr>
          <w:p w:rsidR="00B618BE" w:rsidRPr="00FE0F18" w:rsidRDefault="0078784F" w:rsidP="0050323E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8" w:type="dxa"/>
            <w:vAlign w:val="center"/>
          </w:tcPr>
          <w:p w:rsidR="00B618BE" w:rsidRPr="009962EF" w:rsidRDefault="00B618BE" w:rsidP="00B618BE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16"/>
                <w:szCs w:val="16"/>
              </w:rPr>
            </w:pPr>
          </w:p>
        </w:tc>
      </w:tr>
      <w:tr w:rsidR="004A7328" w:rsidRPr="00FE0F18" w:rsidTr="00B618BE">
        <w:tc>
          <w:tcPr>
            <w:tcW w:w="708" w:type="dxa"/>
            <w:vAlign w:val="center"/>
          </w:tcPr>
          <w:p w:rsidR="004A7328" w:rsidRDefault="00170019" w:rsidP="00B618BE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:rsidR="004A7328" w:rsidRDefault="00806B70" w:rsidP="00B618BE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Полиэтиленовая труба</w:t>
            </w:r>
          </w:p>
          <w:p w:rsidR="00806B70" w:rsidRPr="00806B70" w:rsidRDefault="00806B70" w:rsidP="00B618BE">
            <w:pPr>
              <w:spacing w:after="0" w:line="240" w:lineRule="auto"/>
              <w:ind w:right="169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 xml:space="preserve">ПЭ 80(100) ГАЗ 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  <w:lang w:val="en-US"/>
              </w:rPr>
              <w:t>SDR</w:t>
            </w: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17,6 - 160×9,1</w:t>
            </w:r>
          </w:p>
        </w:tc>
        <w:tc>
          <w:tcPr>
            <w:tcW w:w="851" w:type="dxa"/>
            <w:vAlign w:val="center"/>
          </w:tcPr>
          <w:p w:rsidR="004A7328" w:rsidRPr="00FE0F18" w:rsidRDefault="00831E8F" w:rsidP="00B618BE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vAlign w:val="center"/>
          </w:tcPr>
          <w:p w:rsidR="004A7328" w:rsidRDefault="00806B70" w:rsidP="002171DF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418" w:type="dxa"/>
            <w:vAlign w:val="center"/>
          </w:tcPr>
          <w:p w:rsidR="004A7328" w:rsidRPr="00FE0F18" w:rsidRDefault="004A7328" w:rsidP="00B618BE">
            <w:pPr>
              <w:spacing w:after="0" w:line="240" w:lineRule="auto"/>
              <w:ind w:right="169"/>
              <w:jc w:val="center"/>
              <w:rPr>
                <w:rFonts w:ascii="Arial Narrow" w:hAnsi="Arial Narrow" w:cs="Arial"/>
                <w:i/>
                <w:color w:val="000000"/>
                <w:sz w:val="16"/>
                <w:szCs w:val="16"/>
              </w:rPr>
            </w:pPr>
          </w:p>
        </w:tc>
      </w:tr>
    </w:tbl>
    <w:p w:rsidR="00B618BE" w:rsidRDefault="00A95D0D" w:rsidP="00A95D0D">
      <w:pPr>
        <w:spacing w:after="0" w:line="240" w:lineRule="auto"/>
        <w:ind w:right="169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  Длины труб указаны с учетом вертикальных участков подземных и надземных газопроводов. </w:t>
      </w:r>
    </w:p>
    <w:p w:rsidR="00703CA0" w:rsidRPr="002F67D2" w:rsidRDefault="00C442BC" w:rsidP="007C03C0">
      <w:pPr>
        <w:spacing w:before="240" w:line="240" w:lineRule="auto"/>
        <w:ind w:left="1080" w:right="16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 w:cs="Arial"/>
          <w:b/>
          <w:i/>
          <w:color w:val="000000"/>
          <w:sz w:val="24"/>
          <w:szCs w:val="24"/>
        </w:rPr>
        <w:t>2.</w:t>
      </w:r>
      <w:r w:rsidR="002E2A1E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b/>
          <w:i/>
          <w:color w:val="000000"/>
          <w:sz w:val="24"/>
          <w:szCs w:val="24"/>
        </w:rPr>
        <w:t>Проект полосы отвода.</w:t>
      </w:r>
      <w:r w:rsidR="007C03C0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</w:t>
      </w:r>
      <w:r w:rsidR="00703CA0" w:rsidRPr="002F67D2">
        <w:rPr>
          <w:rFonts w:ascii="Arial Narrow" w:hAnsi="Arial Narrow" w:cs="Arial"/>
          <w:b/>
          <w:i/>
          <w:color w:val="000000"/>
          <w:sz w:val="24"/>
          <w:szCs w:val="24"/>
        </w:rPr>
        <w:t>Характеристика трассы</w:t>
      </w:r>
    </w:p>
    <w:p w:rsidR="00703CA0" w:rsidRPr="00FE0F18" w:rsidRDefault="00703CA0" w:rsidP="007C494F">
      <w:pPr>
        <w:spacing w:after="0" w:line="240" w:lineRule="auto"/>
        <w:ind w:left="142" w:right="140" w:firstLine="72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Глубина прокладки </w:t>
      </w:r>
      <w:r w:rsidR="007C494F">
        <w:rPr>
          <w:rFonts w:ascii="Arial Narrow" w:hAnsi="Arial Narrow" w:cs="Arial"/>
          <w:i/>
          <w:color w:val="000000"/>
          <w:sz w:val="24"/>
          <w:szCs w:val="24"/>
        </w:rPr>
        <w:t xml:space="preserve">подземного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газопровода </w:t>
      </w:r>
      <w:r w:rsidR="00A035B6">
        <w:rPr>
          <w:rFonts w:ascii="Arial Narrow" w:hAnsi="Arial Narrow" w:cs="Arial"/>
          <w:i/>
          <w:color w:val="000000"/>
          <w:sz w:val="24"/>
          <w:szCs w:val="24"/>
        </w:rPr>
        <w:t>по трассе</w:t>
      </w:r>
      <w:r w:rsidR="007C494F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EE558A">
        <w:rPr>
          <w:rFonts w:ascii="Arial Narrow" w:hAnsi="Arial Narrow" w:cs="Arial"/>
          <w:i/>
          <w:color w:val="000000"/>
          <w:sz w:val="24"/>
          <w:szCs w:val="24"/>
        </w:rPr>
        <w:t>принята</w:t>
      </w:r>
      <w:r w:rsidR="00A035B6">
        <w:rPr>
          <w:rFonts w:ascii="Arial Narrow" w:hAnsi="Arial Narrow" w:cs="Arial"/>
          <w:i/>
          <w:color w:val="000000"/>
          <w:sz w:val="24"/>
          <w:szCs w:val="24"/>
        </w:rPr>
        <w:t xml:space="preserve"> до верха </w:t>
      </w:r>
      <w:r w:rsidR="00E66282">
        <w:rPr>
          <w:rFonts w:ascii="Arial Narrow" w:hAnsi="Arial Narrow" w:cs="Arial"/>
          <w:i/>
          <w:color w:val="000000"/>
          <w:sz w:val="24"/>
          <w:szCs w:val="24"/>
        </w:rPr>
        <w:t>трубы</w:t>
      </w:r>
      <w:r w:rsidR="00A035B6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E66282">
        <w:rPr>
          <w:rFonts w:ascii="Arial Narrow" w:hAnsi="Arial Narrow" w:cs="Arial"/>
          <w:i/>
          <w:color w:val="000000"/>
          <w:sz w:val="24"/>
          <w:szCs w:val="24"/>
        </w:rPr>
        <w:t>не менее</w:t>
      </w:r>
      <w:r w:rsidR="00E66282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1,</w:t>
      </w:r>
      <w:r w:rsidR="00806B70">
        <w:rPr>
          <w:rFonts w:ascii="Arial Narrow" w:hAnsi="Arial Narrow" w:cs="Arial"/>
          <w:i/>
          <w:color w:val="000000"/>
          <w:sz w:val="24"/>
          <w:szCs w:val="24"/>
        </w:rPr>
        <w:t xml:space="preserve">4 </w:t>
      </w:r>
      <w:r w:rsidR="00E66282" w:rsidRPr="00FE0F18">
        <w:rPr>
          <w:rFonts w:ascii="Arial Narrow" w:hAnsi="Arial Narrow" w:cs="Arial"/>
          <w:i/>
          <w:color w:val="000000"/>
          <w:sz w:val="24"/>
          <w:szCs w:val="24"/>
        </w:rPr>
        <w:t>м</w:t>
      </w:r>
      <w:r w:rsidR="00E66282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A035B6">
        <w:rPr>
          <w:rFonts w:ascii="Arial Narrow" w:hAnsi="Arial Narrow" w:cs="Arial"/>
          <w:i/>
          <w:color w:val="000000"/>
          <w:sz w:val="24"/>
          <w:szCs w:val="24"/>
        </w:rPr>
        <w:t>(</w:t>
      </w:r>
      <w:r w:rsidR="00A3040E">
        <w:rPr>
          <w:rFonts w:ascii="Arial Narrow" w:hAnsi="Arial Narrow" w:cs="Arial"/>
          <w:i/>
          <w:color w:val="000000"/>
          <w:sz w:val="24"/>
          <w:szCs w:val="24"/>
        </w:rPr>
        <w:t>п. 5.6.4 СНиП 42-01-2002)</w:t>
      </w:r>
      <w:r w:rsidR="005066EF">
        <w:rPr>
          <w:rFonts w:ascii="Arial Narrow" w:hAnsi="Arial Narrow" w:cs="Arial"/>
          <w:i/>
          <w:color w:val="000000"/>
          <w:sz w:val="24"/>
          <w:szCs w:val="24"/>
        </w:rPr>
        <w:t>.</w:t>
      </w:r>
    </w:p>
    <w:p w:rsidR="007C494F" w:rsidRDefault="00703CA0" w:rsidP="007C494F">
      <w:pPr>
        <w:spacing w:after="0" w:line="240" w:lineRule="auto"/>
        <w:ind w:left="142" w:right="140" w:firstLine="720"/>
        <w:rPr>
          <w:rFonts w:ascii="Arial Narrow" w:hAnsi="Arial Narrow" w:cs="Arial"/>
          <w:i/>
          <w:iCs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Основание для укладки газопровода естественное</w:t>
      </w:r>
      <w:r w:rsidR="007C494F">
        <w:rPr>
          <w:rFonts w:ascii="Arial Narrow" w:hAnsi="Arial Narrow" w:cs="Arial"/>
          <w:i/>
          <w:color w:val="000000"/>
          <w:sz w:val="24"/>
          <w:szCs w:val="24"/>
        </w:rPr>
        <w:t>, с устройством</w:t>
      </w:r>
      <w:r w:rsidR="004912AA">
        <w:rPr>
          <w:rFonts w:ascii="Arial Narrow" w:hAnsi="Arial Narrow" w:cs="Arial"/>
          <w:i/>
          <w:color w:val="000000"/>
          <w:sz w:val="24"/>
          <w:szCs w:val="24"/>
        </w:rPr>
        <w:t xml:space="preserve"> по всей ширине траншеи</w:t>
      </w:r>
      <w:r w:rsidR="007C494F">
        <w:rPr>
          <w:rFonts w:ascii="Arial Narrow" w:hAnsi="Arial Narrow" w:cs="Arial"/>
          <w:i/>
          <w:color w:val="000000"/>
          <w:sz w:val="24"/>
          <w:szCs w:val="24"/>
        </w:rPr>
        <w:t xml:space="preserve"> песчаной подсыпки</w:t>
      </w:r>
      <w:r w:rsidR="0008687D">
        <w:rPr>
          <w:rFonts w:ascii="Arial Narrow" w:hAnsi="Arial Narrow" w:cs="Arial"/>
          <w:i/>
          <w:color w:val="000000"/>
          <w:sz w:val="24"/>
          <w:szCs w:val="24"/>
        </w:rPr>
        <w:t xml:space="preserve"> и подбивки тела газопровода</w:t>
      </w:r>
      <w:r w:rsidR="007C494F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2171DF">
        <w:rPr>
          <w:rFonts w:ascii="Arial Narrow" w:hAnsi="Arial Narrow" w:cs="Arial"/>
          <w:i/>
          <w:iCs/>
          <w:sz w:val="24"/>
          <w:szCs w:val="24"/>
        </w:rPr>
        <w:t>толщиной</w:t>
      </w:r>
      <w:r w:rsidR="004912AA">
        <w:rPr>
          <w:rFonts w:ascii="Arial Narrow" w:hAnsi="Arial Narrow" w:cs="Arial"/>
          <w:i/>
          <w:iCs/>
          <w:sz w:val="24"/>
          <w:szCs w:val="24"/>
        </w:rPr>
        <w:t xml:space="preserve"> не менее</w:t>
      </w:r>
      <w:r w:rsidR="002171DF">
        <w:rPr>
          <w:rFonts w:ascii="Arial Narrow" w:hAnsi="Arial Narrow" w:cs="Arial"/>
          <w:i/>
          <w:iCs/>
          <w:sz w:val="24"/>
          <w:szCs w:val="24"/>
        </w:rPr>
        <w:t xml:space="preserve"> 0,</w:t>
      </w:r>
      <w:r w:rsidR="007C494F">
        <w:rPr>
          <w:rFonts w:ascii="Arial Narrow" w:hAnsi="Arial Narrow" w:cs="Arial"/>
          <w:i/>
          <w:iCs/>
          <w:sz w:val="24"/>
          <w:szCs w:val="24"/>
        </w:rPr>
        <w:t xml:space="preserve">1м и засыпкой песком средней крупности </w:t>
      </w:r>
      <w:r w:rsidR="004912AA">
        <w:rPr>
          <w:rFonts w:ascii="Arial Narrow" w:hAnsi="Arial Narrow" w:cs="Arial"/>
          <w:i/>
          <w:iCs/>
          <w:sz w:val="24"/>
          <w:szCs w:val="24"/>
        </w:rPr>
        <w:t>на высоту не менее</w:t>
      </w:r>
      <w:r w:rsidR="007C494F">
        <w:rPr>
          <w:rFonts w:ascii="Arial Narrow" w:hAnsi="Arial Narrow" w:cs="Arial"/>
          <w:i/>
          <w:iCs/>
          <w:sz w:val="24"/>
          <w:szCs w:val="24"/>
        </w:rPr>
        <w:t xml:space="preserve"> 0</w:t>
      </w:r>
      <w:r w:rsidR="002171DF">
        <w:rPr>
          <w:rFonts w:ascii="Arial Narrow" w:hAnsi="Arial Narrow" w:cs="Arial"/>
          <w:i/>
          <w:iCs/>
          <w:sz w:val="24"/>
          <w:szCs w:val="24"/>
        </w:rPr>
        <w:t>,</w:t>
      </w:r>
      <w:r w:rsidR="004912AA">
        <w:rPr>
          <w:rFonts w:ascii="Arial Narrow" w:hAnsi="Arial Narrow" w:cs="Arial"/>
          <w:i/>
          <w:iCs/>
          <w:sz w:val="24"/>
          <w:szCs w:val="24"/>
        </w:rPr>
        <w:t>2м над верхней образующей трубы (п. 4.59, 4.61 СП 42-101-2003)</w:t>
      </w:r>
      <w:r w:rsidR="00C26237">
        <w:rPr>
          <w:rFonts w:ascii="Arial Narrow" w:hAnsi="Arial Narrow" w:cs="Arial"/>
          <w:i/>
          <w:iCs/>
          <w:sz w:val="24"/>
          <w:szCs w:val="24"/>
        </w:rPr>
        <w:t>, а далее разработанным грунтом с уплотнением до естественной плотности грунта</w:t>
      </w:r>
      <w:r w:rsidR="0008687D">
        <w:rPr>
          <w:rFonts w:ascii="Arial Narrow" w:hAnsi="Arial Narrow" w:cs="Arial"/>
          <w:i/>
          <w:iCs/>
          <w:sz w:val="24"/>
          <w:szCs w:val="24"/>
        </w:rPr>
        <w:t xml:space="preserve">. </w:t>
      </w:r>
      <w:r w:rsidR="007C494F">
        <w:rPr>
          <w:rFonts w:ascii="Arial Narrow" w:hAnsi="Arial Narrow" w:cs="Arial"/>
          <w:i/>
          <w:iCs/>
          <w:sz w:val="24"/>
          <w:szCs w:val="24"/>
        </w:rPr>
        <w:t xml:space="preserve"> </w:t>
      </w:r>
    </w:p>
    <w:p w:rsidR="00703CA0" w:rsidRPr="00FE0F18" w:rsidRDefault="00703CA0" w:rsidP="00806B70">
      <w:pPr>
        <w:spacing w:after="0" w:line="240" w:lineRule="auto"/>
        <w:ind w:left="142" w:right="140" w:firstLine="72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Выдержано расстояние от проектируемого газопровода по горизонтали в свету до:</w:t>
      </w:r>
    </w:p>
    <w:p w:rsidR="00703CA0" w:rsidRPr="00FE0F18" w:rsidRDefault="00E67A0A" w:rsidP="003410E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</w:t>
      </w:r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>-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фундаментов </w:t>
      </w:r>
      <w:r w:rsidR="00B66A3B">
        <w:rPr>
          <w:rFonts w:ascii="Arial Narrow" w:hAnsi="Arial Narrow" w:cs="Arial"/>
          <w:i/>
          <w:color w:val="000000"/>
          <w:sz w:val="24"/>
          <w:szCs w:val="24"/>
        </w:rPr>
        <w:t xml:space="preserve">зданий и сооружений - не менее </w:t>
      </w:r>
      <w:r w:rsidR="00806B70">
        <w:rPr>
          <w:rFonts w:ascii="Arial Narrow" w:hAnsi="Arial Narrow" w:cs="Arial"/>
          <w:i/>
          <w:color w:val="000000"/>
          <w:sz w:val="24"/>
          <w:szCs w:val="24"/>
        </w:rPr>
        <w:t>2</w:t>
      </w:r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>,0 м</w:t>
      </w:r>
      <w:r w:rsidR="00B66A3B">
        <w:rPr>
          <w:rFonts w:ascii="Arial Narrow" w:hAnsi="Arial Narrow" w:cs="Arial"/>
          <w:i/>
          <w:color w:val="000000"/>
          <w:sz w:val="24"/>
          <w:szCs w:val="24"/>
        </w:rPr>
        <w:t>.</w:t>
      </w:r>
    </w:p>
    <w:p w:rsidR="00703CA0" w:rsidRPr="00FE0F18" w:rsidRDefault="00520EA4" w:rsidP="00520EA4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</w:t>
      </w:r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>-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703CA0" w:rsidRPr="00FE0F18">
        <w:rPr>
          <w:rFonts w:ascii="Arial Narrow" w:hAnsi="Arial Narrow" w:cs="Arial"/>
          <w:i/>
          <w:color w:val="000000"/>
          <w:sz w:val="24"/>
          <w:szCs w:val="24"/>
        </w:rPr>
        <w:t>фундаме</w:t>
      </w:r>
      <w:r w:rsidR="0044079A" w:rsidRPr="00FE0F18">
        <w:rPr>
          <w:rFonts w:ascii="Arial Narrow" w:hAnsi="Arial Narrow" w:cs="Arial"/>
          <w:i/>
          <w:color w:val="000000"/>
          <w:sz w:val="24"/>
          <w:szCs w:val="24"/>
        </w:rPr>
        <w:t>нтов ограждений – не менее 1,0м</w:t>
      </w:r>
    </w:p>
    <w:p w:rsidR="003410E8" w:rsidRDefault="00520EA4" w:rsidP="00520EA4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</w:t>
      </w:r>
      <w:r w:rsidR="003410E8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- </w:t>
      </w:r>
      <w:r w:rsidR="00DD7D16">
        <w:rPr>
          <w:rFonts w:ascii="Arial Narrow" w:hAnsi="Arial Narrow" w:cs="Arial"/>
          <w:i/>
          <w:color w:val="000000"/>
          <w:sz w:val="24"/>
          <w:szCs w:val="24"/>
        </w:rPr>
        <w:t>от опор ЛЭП н/в – не менее 1,0м,</w:t>
      </w:r>
    </w:p>
    <w:p w:rsidR="0044079A" w:rsidRPr="00FE0F18" w:rsidRDefault="00DD7D16" w:rsidP="00520EA4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    - </w:t>
      </w:r>
      <w:r>
        <w:rPr>
          <w:rFonts w:ascii="Arial Narrow" w:hAnsi="Arial Narrow" w:cs="Arial"/>
          <w:i/>
          <w:sz w:val="24"/>
          <w:szCs w:val="24"/>
        </w:rPr>
        <w:t>водопровода, газопровода, канализации – не менее 1,0м,</w:t>
      </w:r>
    </w:p>
    <w:p w:rsidR="005745CB" w:rsidRDefault="00703CA0" w:rsidP="005745CB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Углы поворотов</w:t>
      </w:r>
      <w:r w:rsidR="007E793D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806B70">
        <w:rPr>
          <w:rFonts w:ascii="Arial Narrow" w:hAnsi="Arial Narrow" w:cs="Arial"/>
          <w:i/>
          <w:color w:val="000000"/>
          <w:sz w:val="24"/>
          <w:szCs w:val="24"/>
        </w:rPr>
        <w:t>полиэтиленового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газопровода выполн</w:t>
      </w:r>
      <w:r w:rsidR="00806B70">
        <w:rPr>
          <w:rFonts w:ascii="Arial Narrow" w:hAnsi="Arial Narrow" w:cs="Arial"/>
          <w:i/>
          <w:color w:val="000000"/>
          <w:sz w:val="24"/>
          <w:szCs w:val="24"/>
        </w:rPr>
        <w:t>ить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5745CB" w:rsidRPr="00FE0F18">
        <w:rPr>
          <w:rFonts w:ascii="Arial Narrow" w:hAnsi="Arial Narrow" w:cs="Arial"/>
          <w:i/>
          <w:color w:val="000000"/>
          <w:sz w:val="24"/>
          <w:szCs w:val="24"/>
        </w:rPr>
        <w:t>упругим изгибом</w:t>
      </w:r>
      <w:r w:rsidR="007C494F">
        <w:rPr>
          <w:rFonts w:ascii="Arial Narrow" w:hAnsi="Arial Narrow" w:cs="Arial"/>
          <w:i/>
          <w:color w:val="000000"/>
          <w:sz w:val="24"/>
          <w:szCs w:val="24"/>
        </w:rPr>
        <w:t xml:space="preserve"> </w:t>
      </w:r>
      <w:r w:rsidR="005745CB"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радиусом не менее </w:t>
      </w:r>
      <w:r w:rsidR="00806B70">
        <w:rPr>
          <w:rFonts w:ascii="Arial Narrow" w:hAnsi="Arial Narrow" w:cs="Arial"/>
          <w:i/>
          <w:color w:val="000000"/>
          <w:sz w:val="24"/>
          <w:szCs w:val="24"/>
        </w:rPr>
        <w:t>25</w:t>
      </w:r>
      <w:r w:rsidR="00806B70">
        <w:rPr>
          <w:rFonts w:ascii="Arial Narrow" w:hAnsi="Arial Narrow" w:cs="Arial"/>
          <w:i/>
          <w:color w:val="000000"/>
          <w:sz w:val="24"/>
          <w:szCs w:val="24"/>
          <w:lang w:val="en-US"/>
        </w:rPr>
        <w:t>D</w:t>
      </w:r>
      <w:r w:rsidR="00806B70">
        <w:rPr>
          <w:rFonts w:ascii="Arial Narrow" w:hAnsi="Arial Narrow" w:cs="Arial"/>
          <w:i/>
          <w:color w:val="000000"/>
          <w:sz w:val="24"/>
          <w:szCs w:val="24"/>
        </w:rPr>
        <w:t>н = 4 м</w:t>
      </w:r>
      <w:r w:rsidR="005745CB" w:rsidRPr="00FE0F18">
        <w:rPr>
          <w:rFonts w:ascii="Arial Narrow" w:hAnsi="Arial Narrow" w:cs="Arial"/>
          <w:i/>
          <w:color w:val="000000"/>
          <w:sz w:val="24"/>
          <w:szCs w:val="24"/>
        </w:rPr>
        <w:t>.</w:t>
      </w:r>
    </w:p>
    <w:p w:rsidR="00703CA0" w:rsidRDefault="00703CA0" w:rsidP="00186F45">
      <w:pPr>
        <w:spacing w:after="0" w:line="240" w:lineRule="auto"/>
        <w:ind w:left="1080" w:right="16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r w:rsidRPr="002F67D2">
        <w:rPr>
          <w:rFonts w:ascii="Arial Narrow" w:hAnsi="Arial Narrow" w:cs="Arial"/>
          <w:b/>
          <w:i/>
          <w:color w:val="000000"/>
          <w:sz w:val="24"/>
          <w:szCs w:val="24"/>
        </w:rPr>
        <w:t>Охранная зона газораспределительных сетей</w:t>
      </w:r>
    </w:p>
    <w:p w:rsidR="00186F45" w:rsidRPr="00932A9B" w:rsidRDefault="00186F45" w:rsidP="00186F45">
      <w:pPr>
        <w:spacing w:after="0" w:line="240" w:lineRule="auto"/>
        <w:ind w:left="1080" w:right="169"/>
        <w:jc w:val="center"/>
        <w:rPr>
          <w:rFonts w:ascii="Arial Narrow" w:hAnsi="Arial Narrow" w:cs="Arial"/>
          <w:b/>
          <w:i/>
          <w:color w:val="000000"/>
          <w:sz w:val="16"/>
          <w:szCs w:val="16"/>
        </w:rPr>
      </w:pPr>
    </w:p>
    <w:p w:rsidR="00703CA0" w:rsidRPr="00FE0F18" w:rsidRDefault="00703CA0" w:rsidP="00703CA0">
      <w:pPr>
        <w:spacing w:after="0" w:line="240" w:lineRule="auto"/>
        <w:ind w:left="142" w:right="140" w:firstLine="72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В соответствии "Правилами охраны газораспределительных сетей" утвержденными постановлением Правительства РФ № 878 от 20.11.00 г. в настоящем проекте определена граница охранных зон газораспределительных сетей, условия использования земельных участков, расположенных в их пределах, ограничение хозяйственной деятельности.</w:t>
      </w:r>
    </w:p>
    <w:p w:rsidR="00703CA0" w:rsidRPr="00FE0F18" w:rsidRDefault="00703CA0" w:rsidP="00703CA0">
      <w:pPr>
        <w:spacing w:after="0" w:line="240" w:lineRule="auto"/>
        <w:ind w:left="142" w:right="140" w:firstLine="72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Охранная зона установлена: </w:t>
      </w:r>
    </w:p>
    <w:p w:rsidR="00703CA0" w:rsidRPr="00FE0F18" w:rsidRDefault="00703CA0" w:rsidP="00703CA0">
      <w:pPr>
        <w:spacing w:after="0" w:line="240" w:lineRule="auto"/>
        <w:ind w:left="142" w:right="140" w:firstLine="72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- вдоль трассы подземного газопровода в виде территории, ограниченной условными линиями, проходящими на расстоянии 2-х метров с каждой стороны газопровода; </w:t>
      </w:r>
    </w:p>
    <w:p w:rsidR="00703CA0" w:rsidRPr="00FE0F18" w:rsidRDefault="00703CA0" w:rsidP="00703CA0">
      <w:pPr>
        <w:spacing w:after="0" w:line="240" w:lineRule="auto"/>
        <w:ind w:left="142" w:right="140" w:firstLine="720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На земельных участках, входящих в охранную зону запрещается: </w:t>
      </w:r>
    </w:p>
    <w:p w:rsidR="00703CA0" w:rsidRPr="00FE0F18" w:rsidRDefault="00703CA0" w:rsidP="00703CA0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- строить объекты жилищно-хозяйственного и производственного назначения; </w:t>
      </w:r>
    </w:p>
    <w:p w:rsidR="00703CA0" w:rsidRPr="00FE0F18" w:rsidRDefault="00703CA0" w:rsidP="00703CA0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-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703CA0" w:rsidRPr="00FE0F18" w:rsidRDefault="00703CA0" w:rsidP="00703CA0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- устраивать свалки и склады, разливать растворы кислот, солей, щелочей и других химически активных веществ;</w:t>
      </w:r>
    </w:p>
    <w:p w:rsidR="00703CA0" w:rsidRPr="00FE0F18" w:rsidRDefault="00703CA0" w:rsidP="00703CA0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- огораживать и перегораживать охранные зоны, препятствовать доступу персонала </w:t>
      </w:r>
      <w:r w:rsidRPr="00FE0F18">
        <w:rPr>
          <w:rFonts w:ascii="Arial Narrow" w:hAnsi="Arial Narrow" w:cs="Arial"/>
          <w:i/>
          <w:color w:val="000000"/>
          <w:sz w:val="24"/>
          <w:szCs w:val="24"/>
        </w:rPr>
        <w:lastRenderedPageBreak/>
        <w:t>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703CA0" w:rsidRPr="00FE0F18" w:rsidRDefault="00703CA0" w:rsidP="00703CA0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- разводить огонь и размещать источники огня;</w:t>
      </w:r>
    </w:p>
    <w:p w:rsidR="00703CA0" w:rsidRPr="00FE0F18" w:rsidRDefault="00703CA0" w:rsidP="00703CA0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 xml:space="preserve">- рыть погреба, копать и обрабатывать почву сельскохозяйственными и мелиоративными орудиями и механизмами на глубину более </w:t>
      </w:r>
      <w:smartTag w:uri="urn:schemas-microsoft-com:office:smarttags" w:element="metricconverter">
        <w:smartTagPr>
          <w:attr w:name="ProductID" w:val="0,3 метра"/>
        </w:smartTagPr>
        <w:r w:rsidRPr="00FE0F18">
          <w:rPr>
            <w:rFonts w:ascii="Arial Narrow" w:hAnsi="Arial Narrow" w:cs="Arial"/>
            <w:i/>
            <w:color w:val="000000"/>
            <w:sz w:val="24"/>
            <w:szCs w:val="24"/>
          </w:rPr>
          <w:t>0,3 метра</w:t>
        </w:r>
      </w:smartTag>
      <w:r w:rsidRPr="00FE0F18">
        <w:rPr>
          <w:rFonts w:ascii="Arial Narrow" w:hAnsi="Arial Narrow" w:cs="Arial"/>
          <w:i/>
          <w:color w:val="000000"/>
          <w:sz w:val="24"/>
          <w:szCs w:val="24"/>
        </w:rPr>
        <w:t>;</w:t>
      </w:r>
    </w:p>
    <w:p w:rsidR="00703CA0" w:rsidRPr="00FE0F18" w:rsidRDefault="00703CA0" w:rsidP="00703CA0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- открывать калитки и двери газорегуляторных пунктов, люки подземных колодцев;</w:t>
      </w:r>
    </w:p>
    <w:p w:rsidR="00703CA0" w:rsidRPr="00FE0F18" w:rsidRDefault="00703CA0" w:rsidP="00703CA0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- набрасывать, приставлять и привязывать к опорам и надземным газопроводам, ограждениям газораспределительных сетей посторонние предметы, лестницы, влезать на них;</w:t>
      </w:r>
    </w:p>
    <w:p w:rsidR="00703CA0" w:rsidRDefault="00703CA0" w:rsidP="00703CA0">
      <w:pPr>
        <w:spacing w:after="0" w:line="240" w:lineRule="auto"/>
        <w:ind w:left="142" w:right="140" w:firstLine="720"/>
        <w:rPr>
          <w:rFonts w:ascii="Arial Narrow" w:hAnsi="Arial Narrow" w:cs="Arial"/>
          <w:i/>
          <w:color w:val="000000"/>
          <w:sz w:val="24"/>
          <w:szCs w:val="24"/>
        </w:rPr>
      </w:pPr>
      <w:r w:rsidRPr="00FE0F18">
        <w:rPr>
          <w:rFonts w:ascii="Arial Narrow" w:hAnsi="Arial Narrow" w:cs="Arial"/>
          <w:i/>
          <w:color w:val="000000"/>
          <w:sz w:val="24"/>
          <w:szCs w:val="24"/>
        </w:rPr>
        <w:t>- самовольно подключаться к газораспределительным сетям.</w:t>
      </w:r>
    </w:p>
    <w:p w:rsidR="00F0561E" w:rsidRDefault="00F0561E" w:rsidP="00F0561E">
      <w:pPr>
        <w:spacing w:after="0" w:line="240" w:lineRule="auto"/>
        <w:ind w:left="360" w:right="16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C442BC" w:rsidRPr="00C442BC" w:rsidRDefault="00C442BC" w:rsidP="00C442BC">
      <w:pPr>
        <w:spacing w:line="240" w:lineRule="auto"/>
        <w:ind w:left="360" w:right="16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 w:cs="Arial"/>
          <w:b/>
          <w:i/>
          <w:color w:val="000000"/>
          <w:sz w:val="24"/>
          <w:szCs w:val="24"/>
        </w:rPr>
        <w:t>3.</w:t>
      </w:r>
      <w:r w:rsidRPr="00C442BC">
        <w:rPr>
          <w:rFonts w:ascii="Arial Narrow" w:hAnsi="Arial Narrow" w:cs="Arial"/>
          <w:b/>
          <w:i/>
          <w:color w:val="000000"/>
          <w:sz w:val="24"/>
          <w:szCs w:val="24"/>
        </w:rPr>
        <w:t>Технологические и конструктивные решения</w:t>
      </w:r>
    </w:p>
    <w:p w:rsidR="00C442BC" w:rsidRPr="00C442BC" w:rsidRDefault="00C442BC" w:rsidP="00C442BC">
      <w:pPr>
        <w:spacing w:line="240" w:lineRule="auto"/>
        <w:ind w:left="142" w:right="169" w:firstLine="709"/>
        <w:jc w:val="center"/>
        <w:rPr>
          <w:rFonts w:ascii="Arial Narrow" w:hAnsi="Arial Narrow" w:cs="Arial"/>
          <w:i/>
          <w:color w:val="000000"/>
          <w:sz w:val="24"/>
          <w:szCs w:val="24"/>
        </w:rPr>
      </w:pPr>
      <w:r w:rsidRPr="00C442BC">
        <w:rPr>
          <w:rFonts w:ascii="Arial Narrow" w:hAnsi="Arial Narrow" w:cs="Arial"/>
          <w:i/>
          <w:color w:val="000000"/>
          <w:sz w:val="24"/>
          <w:szCs w:val="24"/>
        </w:rPr>
        <w:t>Трубопроводы и технические устройства</w:t>
      </w:r>
    </w:p>
    <w:p w:rsidR="00C442BC" w:rsidRPr="00C442BC" w:rsidRDefault="00C442BC" w:rsidP="00437A8A">
      <w:pPr>
        <w:pStyle w:val="aa"/>
        <w:widowControl w:val="0"/>
        <w:spacing w:after="0" w:line="240" w:lineRule="auto"/>
        <w:ind w:right="140" w:firstLine="425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442BC">
        <w:rPr>
          <w:rFonts w:ascii="Arial Narrow" w:hAnsi="Arial Narrow" w:cs="Arial"/>
          <w:i/>
          <w:color w:val="000000"/>
          <w:sz w:val="24"/>
          <w:szCs w:val="24"/>
        </w:rPr>
        <w:t>В процессе строительства объектов систем газораспределения в соответствии с общими требованиями СНиП 12-01-2004 и требованиями СП 62.13330.2010 осуществить входной, операционный и приемочный производственный контроль.</w:t>
      </w:r>
    </w:p>
    <w:p w:rsidR="00C442BC" w:rsidRDefault="00C442BC" w:rsidP="00437A8A">
      <w:pPr>
        <w:pStyle w:val="aa"/>
        <w:widowControl w:val="0"/>
        <w:spacing w:after="0" w:line="240" w:lineRule="auto"/>
        <w:ind w:right="140" w:firstLine="425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442BC">
        <w:rPr>
          <w:rFonts w:ascii="Arial Narrow" w:hAnsi="Arial Narrow" w:cs="Arial"/>
          <w:i/>
          <w:color w:val="000000"/>
          <w:sz w:val="24"/>
          <w:szCs w:val="24"/>
        </w:rPr>
        <w:t xml:space="preserve">Предусмотренное в проекте газовое оборудование (технические устройства) и материалы должны быть сертифицированы, иметь разрешение </w:t>
      </w:r>
      <w:proofErr w:type="spellStart"/>
      <w:r w:rsidRPr="00C442BC">
        <w:rPr>
          <w:rFonts w:ascii="Arial Narrow" w:hAnsi="Arial Narrow" w:cs="Arial"/>
          <w:i/>
          <w:color w:val="000000"/>
          <w:sz w:val="24"/>
          <w:szCs w:val="24"/>
        </w:rPr>
        <w:t>Ростехнадзора</w:t>
      </w:r>
      <w:proofErr w:type="spellEnd"/>
      <w:r w:rsidRPr="00C442BC">
        <w:rPr>
          <w:rFonts w:ascii="Arial Narrow" w:hAnsi="Arial Narrow" w:cs="Arial"/>
          <w:i/>
          <w:color w:val="000000"/>
          <w:sz w:val="24"/>
          <w:szCs w:val="24"/>
        </w:rPr>
        <w:t xml:space="preserve"> России на их применение</w:t>
      </w:r>
      <w:r w:rsidR="00771D35">
        <w:rPr>
          <w:rFonts w:ascii="Arial Narrow" w:hAnsi="Arial Narrow" w:cs="Arial"/>
          <w:i/>
          <w:color w:val="000000"/>
          <w:sz w:val="24"/>
          <w:szCs w:val="24"/>
        </w:rPr>
        <w:t>.</w:t>
      </w:r>
    </w:p>
    <w:p w:rsidR="004C3898" w:rsidRPr="00C442BC" w:rsidRDefault="004C3898" w:rsidP="00437A8A">
      <w:pPr>
        <w:pStyle w:val="aa"/>
        <w:widowControl w:val="0"/>
        <w:spacing w:after="0" w:line="240" w:lineRule="auto"/>
        <w:ind w:right="140" w:firstLine="425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К строительству газопровода приступать при полном обеспечении трубами и соединительными деталями.</w:t>
      </w:r>
    </w:p>
    <w:p w:rsidR="00771D35" w:rsidRDefault="00C442BC" w:rsidP="00437A8A">
      <w:pPr>
        <w:spacing w:after="0" w:line="240" w:lineRule="auto"/>
        <w:ind w:left="283" w:firstLine="425"/>
        <w:rPr>
          <w:rFonts w:ascii="Arial Narrow" w:hAnsi="Arial Narrow" w:cs="Arial"/>
          <w:i/>
          <w:sz w:val="24"/>
          <w:szCs w:val="24"/>
        </w:rPr>
      </w:pPr>
      <w:r w:rsidRPr="00C442BC">
        <w:rPr>
          <w:rFonts w:ascii="Arial Narrow" w:hAnsi="Arial Narrow" w:cs="Arial"/>
          <w:i/>
          <w:color w:val="000000"/>
          <w:sz w:val="24"/>
          <w:szCs w:val="24"/>
        </w:rPr>
        <w:t>Проектом предусмотрено строительство наружного</w:t>
      </w:r>
      <w:r>
        <w:rPr>
          <w:rFonts w:ascii="Arial Narrow" w:hAnsi="Arial Narrow" w:cs="Arial"/>
          <w:i/>
          <w:color w:val="000000"/>
          <w:sz w:val="24"/>
          <w:szCs w:val="24"/>
        </w:rPr>
        <w:t xml:space="preserve"> подземного</w:t>
      </w:r>
      <w:r w:rsidRPr="00C442BC">
        <w:rPr>
          <w:rFonts w:ascii="Arial Narrow" w:hAnsi="Arial Narrow" w:cs="Arial"/>
          <w:i/>
          <w:color w:val="000000"/>
          <w:sz w:val="24"/>
          <w:szCs w:val="24"/>
        </w:rPr>
        <w:t xml:space="preserve"> газопровода из</w:t>
      </w:r>
      <w:r w:rsidR="00771D35" w:rsidRPr="00771D35">
        <w:rPr>
          <w:rFonts w:ascii="Arial Narrow" w:hAnsi="Arial Narrow" w:cs="Arial"/>
          <w:i/>
          <w:sz w:val="24"/>
          <w:szCs w:val="24"/>
        </w:rPr>
        <w:t xml:space="preserve"> </w:t>
      </w:r>
      <w:r w:rsidR="00771D35">
        <w:rPr>
          <w:rFonts w:ascii="Arial Narrow" w:hAnsi="Arial Narrow" w:cs="Arial"/>
          <w:i/>
          <w:iCs/>
          <w:sz w:val="24"/>
          <w:szCs w:val="24"/>
        </w:rPr>
        <w:t>полиэтиленовой трубы</w:t>
      </w:r>
      <w:r w:rsidR="00437A8A">
        <w:rPr>
          <w:rFonts w:ascii="Arial Narrow" w:hAnsi="Arial Narrow" w:cs="Arial"/>
          <w:i/>
          <w:iCs/>
          <w:sz w:val="24"/>
          <w:szCs w:val="24"/>
        </w:rPr>
        <w:t xml:space="preserve"> ПЭ 80 (100) ГАЗ </w:t>
      </w:r>
      <w:r w:rsidR="00437A8A">
        <w:rPr>
          <w:rFonts w:ascii="Arial Narrow" w:hAnsi="Arial Narrow" w:cs="Arial"/>
          <w:i/>
          <w:iCs/>
          <w:sz w:val="24"/>
          <w:szCs w:val="24"/>
          <w:lang w:val="en-US"/>
        </w:rPr>
        <w:t>SDR</w:t>
      </w:r>
      <w:r w:rsidR="00437A8A">
        <w:rPr>
          <w:rFonts w:ascii="Arial Narrow" w:hAnsi="Arial Narrow" w:cs="Arial"/>
          <w:i/>
          <w:iCs/>
          <w:sz w:val="24"/>
          <w:szCs w:val="24"/>
        </w:rPr>
        <w:t>17,6 -</w:t>
      </w:r>
      <w:r w:rsidR="00771D35">
        <w:rPr>
          <w:rFonts w:ascii="Arial Narrow" w:hAnsi="Arial Narrow" w:cs="Arial"/>
          <w:i/>
          <w:iCs/>
          <w:sz w:val="24"/>
          <w:szCs w:val="24"/>
        </w:rPr>
        <w:t xml:space="preserve"> 160 × 9,1  по ГОСТ Р 50838 -2009 и стальной </w:t>
      </w:r>
      <w:r w:rsidR="00771D35" w:rsidRPr="00BA4961">
        <w:rPr>
          <w:rFonts w:ascii="Arial Narrow" w:hAnsi="Arial Narrow" w:cs="Arial"/>
          <w:i/>
          <w:sz w:val="24"/>
          <w:szCs w:val="24"/>
        </w:rPr>
        <w:t xml:space="preserve"> электрос</w:t>
      </w:r>
      <w:r w:rsidR="00771D35">
        <w:rPr>
          <w:rFonts w:ascii="Arial Narrow" w:hAnsi="Arial Narrow" w:cs="Arial"/>
          <w:i/>
          <w:sz w:val="24"/>
          <w:szCs w:val="24"/>
        </w:rPr>
        <w:t xml:space="preserve">варной  </w:t>
      </w:r>
      <w:proofErr w:type="spellStart"/>
      <w:r w:rsidR="00771D35">
        <w:rPr>
          <w:rFonts w:ascii="Arial Narrow" w:hAnsi="Arial Narrow" w:cs="Arial"/>
          <w:i/>
          <w:sz w:val="24"/>
          <w:szCs w:val="24"/>
        </w:rPr>
        <w:t>прямошовной</w:t>
      </w:r>
      <w:proofErr w:type="spellEnd"/>
      <w:r w:rsidR="00771D35">
        <w:rPr>
          <w:rFonts w:ascii="Arial Narrow" w:hAnsi="Arial Narrow" w:cs="Arial"/>
          <w:i/>
          <w:sz w:val="24"/>
          <w:szCs w:val="24"/>
        </w:rPr>
        <w:t xml:space="preserve"> трубы </w:t>
      </w:r>
      <w:proofErr w:type="spellStart"/>
      <w:r w:rsidR="00771D35">
        <w:rPr>
          <w:rFonts w:ascii="Arial Narrow" w:hAnsi="Arial Narrow" w:cs="Arial"/>
          <w:i/>
          <w:sz w:val="24"/>
          <w:szCs w:val="24"/>
        </w:rPr>
        <w:t>Ду</w:t>
      </w:r>
      <w:proofErr w:type="spellEnd"/>
      <w:r w:rsidR="00771D35">
        <w:rPr>
          <w:rFonts w:ascii="Arial Narrow" w:hAnsi="Arial Narrow" w:cs="Arial"/>
          <w:i/>
          <w:sz w:val="24"/>
          <w:szCs w:val="24"/>
        </w:rPr>
        <w:t xml:space="preserve"> 100 и </w:t>
      </w:r>
      <w:proofErr w:type="spellStart"/>
      <w:r w:rsidR="00771D35">
        <w:rPr>
          <w:rFonts w:ascii="Arial Narrow" w:hAnsi="Arial Narrow" w:cs="Arial"/>
          <w:i/>
          <w:sz w:val="24"/>
          <w:szCs w:val="24"/>
        </w:rPr>
        <w:t>Ду</w:t>
      </w:r>
      <w:proofErr w:type="spellEnd"/>
      <w:r w:rsidR="00771D35">
        <w:rPr>
          <w:rFonts w:ascii="Arial Narrow" w:hAnsi="Arial Narrow" w:cs="Arial"/>
          <w:i/>
          <w:sz w:val="24"/>
          <w:szCs w:val="24"/>
        </w:rPr>
        <w:t xml:space="preserve"> 150</w:t>
      </w:r>
      <w:r w:rsidR="00771D35" w:rsidRPr="00BA4961">
        <w:rPr>
          <w:rFonts w:ascii="Arial Narrow" w:hAnsi="Arial Narrow" w:cs="Arial"/>
          <w:i/>
          <w:sz w:val="24"/>
          <w:szCs w:val="24"/>
        </w:rPr>
        <w:t xml:space="preserve"> по ГОСТ 1070</w:t>
      </w:r>
      <w:r w:rsidR="00771D35">
        <w:rPr>
          <w:rFonts w:ascii="Arial Narrow" w:hAnsi="Arial Narrow" w:cs="Arial"/>
          <w:i/>
          <w:sz w:val="24"/>
          <w:szCs w:val="24"/>
        </w:rPr>
        <w:t>4</w:t>
      </w:r>
      <w:r w:rsidR="00771D35" w:rsidRPr="00BA4961">
        <w:rPr>
          <w:rFonts w:ascii="Arial Narrow" w:hAnsi="Arial Narrow" w:cs="Arial"/>
          <w:i/>
          <w:sz w:val="24"/>
          <w:szCs w:val="24"/>
        </w:rPr>
        <w:t>-</w:t>
      </w:r>
      <w:r w:rsidR="00771D35">
        <w:rPr>
          <w:rFonts w:ascii="Arial Narrow" w:hAnsi="Arial Narrow" w:cs="Arial"/>
          <w:i/>
          <w:sz w:val="24"/>
          <w:szCs w:val="24"/>
        </w:rPr>
        <w:t xml:space="preserve">91 </w:t>
      </w:r>
      <w:r w:rsidR="00771D35" w:rsidRPr="00C442BC">
        <w:rPr>
          <w:rFonts w:ascii="Arial Narrow" w:hAnsi="Arial Narrow" w:cs="Arial"/>
          <w:i/>
          <w:color w:val="000000"/>
          <w:sz w:val="24"/>
          <w:szCs w:val="24"/>
        </w:rPr>
        <w:t xml:space="preserve">(марка стали В ГОСТ 10705-80*) </w:t>
      </w:r>
      <w:r w:rsidR="00771D35" w:rsidRPr="00BA4961">
        <w:rPr>
          <w:rFonts w:ascii="Arial Narrow" w:hAnsi="Arial Narrow" w:cs="Arial"/>
          <w:i/>
          <w:sz w:val="24"/>
          <w:szCs w:val="24"/>
        </w:rPr>
        <w:t xml:space="preserve"> в изоляции «весьма усиленного типа</w:t>
      </w:r>
      <w:r w:rsidR="00771D35">
        <w:rPr>
          <w:rFonts w:ascii="Arial Narrow" w:hAnsi="Arial Narrow" w:cs="Arial"/>
          <w:i/>
          <w:sz w:val="24"/>
          <w:szCs w:val="24"/>
        </w:rPr>
        <w:t>».</w:t>
      </w:r>
    </w:p>
    <w:p w:rsidR="007F171C" w:rsidRDefault="007F171C" w:rsidP="00437A8A">
      <w:pPr>
        <w:spacing w:after="0" w:line="240" w:lineRule="auto"/>
        <w:ind w:left="283" w:firstLine="425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>Для монтажа не допускается применять полиэтиленовые трубы сплющенные, имеющие уменьшение диаметра более чем на 5% от номинального, полиэтиленовые трубы с надрезами и царапинами глубиной более 0,7мм.</w:t>
      </w:r>
    </w:p>
    <w:p w:rsidR="007F171C" w:rsidRPr="008010AB" w:rsidRDefault="007F171C" w:rsidP="007F171C">
      <w:pPr>
        <w:spacing w:after="0" w:line="240" w:lineRule="auto"/>
        <w:ind w:left="283" w:firstLine="425"/>
        <w:rPr>
          <w:rFonts w:ascii="Arial Narrow" w:hAnsi="Arial Narrow" w:cs="Arial"/>
          <w:i/>
          <w:sz w:val="24"/>
          <w:szCs w:val="24"/>
        </w:rPr>
      </w:pP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Разаботку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траншеи под газопровод выполнить механизированным способом и вручную.</w:t>
      </w:r>
    </w:p>
    <w:p w:rsidR="007F171C" w:rsidRDefault="007F171C" w:rsidP="00437A8A">
      <w:pPr>
        <w:spacing w:after="0" w:line="240" w:lineRule="auto"/>
        <w:ind w:left="283" w:firstLine="425"/>
        <w:rPr>
          <w:rFonts w:ascii="Arial Narrow" w:hAnsi="Arial Narrow" w:cs="Arial"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color w:val="000000"/>
          <w:sz w:val="24"/>
          <w:szCs w:val="24"/>
        </w:rPr>
        <w:t xml:space="preserve">Врезка в существующий стальной подземный газопровод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Ду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150 тавровая </w:t>
      </w:r>
      <w:proofErr w:type="spellStart"/>
      <w:r>
        <w:rPr>
          <w:rFonts w:ascii="Arial Narrow" w:hAnsi="Arial Narrow" w:cs="Arial"/>
          <w:i/>
          <w:color w:val="000000"/>
          <w:sz w:val="24"/>
          <w:szCs w:val="24"/>
        </w:rPr>
        <w:t>Ду</w:t>
      </w:r>
      <w:proofErr w:type="spellEnd"/>
      <w:r>
        <w:rPr>
          <w:rFonts w:ascii="Arial Narrow" w:hAnsi="Arial Narrow" w:cs="Arial"/>
          <w:i/>
          <w:color w:val="000000"/>
          <w:sz w:val="24"/>
          <w:szCs w:val="24"/>
        </w:rPr>
        <w:t xml:space="preserve"> 100.</w:t>
      </w:r>
    </w:p>
    <w:p w:rsidR="00475CAB" w:rsidRDefault="00475CAB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 w:rsidRPr="00475CAB">
        <w:rPr>
          <w:rFonts w:ascii="Arial Narrow" w:hAnsi="Arial Narrow"/>
          <w:i/>
          <w:sz w:val="24"/>
          <w:szCs w:val="24"/>
        </w:rPr>
        <w:t xml:space="preserve">Соединение стальных труб и полиэтиленовых осуществляется при помощи неразъемного соединения  «полиэтилен-сталь»   ПЭ80 ГАЗ </w:t>
      </w:r>
      <w:r>
        <w:rPr>
          <w:rFonts w:ascii="Arial Narrow" w:hAnsi="Arial Narrow"/>
          <w:i/>
          <w:sz w:val="24"/>
          <w:szCs w:val="24"/>
        </w:rPr>
        <w:t>1</w:t>
      </w:r>
      <w:r w:rsidRPr="00475CAB">
        <w:rPr>
          <w:rFonts w:ascii="Arial Narrow" w:hAnsi="Arial Narrow"/>
          <w:i/>
          <w:sz w:val="24"/>
          <w:szCs w:val="24"/>
        </w:rPr>
        <w:t>6</w:t>
      </w:r>
      <w:r>
        <w:rPr>
          <w:rFonts w:ascii="Arial Narrow" w:hAnsi="Arial Narrow"/>
          <w:i/>
          <w:sz w:val="24"/>
          <w:szCs w:val="24"/>
        </w:rPr>
        <w:t xml:space="preserve">0 </w:t>
      </w:r>
      <w:r w:rsidRPr="00475CAB">
        <w:rPr>
          <w:rFonts w:ascii="Arial Narrow" w:hAnsi="Arial Narrow"/>
          <w:i/>
          <w:sz w:val="24"/>
          <w:szCs w:val="24"/>
        </w:rPr>
        <w:t>×</w:t>
      </w:r>
      <w:r>
        <w:rPr>
          <w:rFonts w:ascii="Arial Narrow" w:hAnsi="Arial Narrow"/>
          <w:i/>
          <w:sz w:val="24"/>
          <w:szCs w:val="24"/>
        </w:rPr>
        <w:t>14</w:t>
      </w:r>
      <w:r w:rsidRPr="00475CAB">
        <w:rPr>
          <w:rFonts w:ascii="Arial Narrow" w:hAnsi="Arial Narrow"/>
          <w:i/>
          <w:sz w:val="24"/>
          <w:szCs w:val="24"/>
        </w:rPr>
        <w:t>,</w:t>
      </w:r>
      <w:r>
        <w:rPr>
          <w:rFonts w:ascii="Arial Narrow" w:hAnsi="Arial Narrow"/>
          <w:i/>
          <w:sz w:val="24"/>
          <w:szCs w:val="24"/>
        </w:rPr>
        <w:t>6</w:t>
      </w:r>
      <w:r w:rsidRPr="00475CAB">
        <w:rPr>
          <w:rFonts w:ascii="Arial Narrow" w:hAnsi="Arial Narrow"/>
          <w:i/>
          <w:sz w:val="24"/>
          <w:szCs w:val="24"/>
        </w:rPr>
        <w:t>/</w:t>
      </w:r>
      <w:r>
        <w:rPr>
          <w:rFonts w:ascii="Arial Narrow" w:hAnsi="Arial Narrow"/>
          <w:i/>
          <w:sz w:val="24"/>
          <w:szCs w:val="24"/>
        </w:rPr>
        <w:t xml:space="preserve"> </w:t>
      </w:r>
      <w:r w:rsidRPr="00475CAB">
        <w:rPr>
          <w:rFonts w:ascii="Arial Narrow" w:hAnsi="Arial Narrow"/>
          <w:i/>
          <w:sz w:val="24"/>
          <w:szCs w:val="24"/>
        </w:rPr>
        <w:t>СТ</w:t>
      </w:r>
      <w:r>
        <w:rPr>
          <w:rFonts w:ascii="Arial Narrow" w:hAnsi="Arial Narrow"/>
          <w:i/>
          <w:sz w:val="24"/>
          <w:szCs w:val="24"/>
        </w:rPr>
        <w:t xml:space="preserve"> 1</w:t>
      </w:r>
      <w:r w:rsidRPr="00475CAB">
        <w:rPr>
          <w:rFonts w:ascii="Arial Narrow" w:hAnsi="Arial Narrow"/>
          <w:i/>
          <w:sz w:val="24"/>
          <w:szCs w:val="24"/>
        </w:rPr>
        <w:t>5</w:t>
      </w:r>
      <w:r>
        <w:rPr>
          <w:rFonts w:ascii="Arial Narrow" w:hAnsi="Arial Narrow"/>
          <w:i/>
          <w:sz w:val="24"/>
          <w:szCs w:val="24"/>
        </w:rPr>
        <w:t>9</w:t>
      </w:r>
      <w:r w:rsidRPr="00475CAB">
        <w:rPr>
          <w:rFonts w:ascii="Arial Narrow" w:hAnsi="Arial Narrow"/>
          <w:i/>
          <w:sz w:val="24"/>
          <w:szCs w:val="24"/>
        </w:rPr>
        <w:t>.</w:t>
      </w:r>
    </w:p>
    <w:p w:rsidR="004C3898" w:rsidRDefault="004C3898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Полиэтиленовые трубы соединяются между собой при помощи муфт с закладными электронагревателями.</w:t>
      </w:r>
    </w:p>
    <w:p w:rsidR="00F2560C" w:rsidRDefault="00AC1E86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Д</w:t>
      </w:r>
      <w:r w:rsidR="00F2560C">
        <w:rPr>
          <w:rFonts w:ascii="Arial Narrow" w:hAnsi="Arial Narrow"/>
          <w:i/>
          <w:sz w:val="24"/>
          <w:szCs w:val="24"/>
        </w:rPr>
        <w:t>ля компенсации температурных удлинений полиэтиленовый газопровод в траншее уложить змейкой в горизонтальной плоскости.</w:t>
      </w:r>
    </w:p>
    <w:p w:rsidR="00AC1E86" w:rsidRDefault="00AC1E86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Присыпку плети в летний период проводят в самое холодное время суток (утром), зимой – в самое тёплое время суток (днём).</w:t>
      </w:r>
    </w:p>
    <w:p w:rsidR="00AC1E86" w:rsidRDefault="00AC1E86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При температуре труб (окружающего воздуха) выше +10</w:t>
      </w:r>
      <w:r>
        <w:rPr>
          <w:rFonts w:ascii="Times New Roman" w:hAnsi="Times New Roman"/>
          <w:i/>
          <w:sz w:val="24"/>
          <w:szCs w:val="24"/>
        </w:rPr>
        <w:t>°</w:t>
      </w:r>
      <w:r>
        <w:rPr>
          <w:rFonts w:ascii="Arial Narrow" w:hAnsi="Arial Narrow"/>
          <w:i/>
          <w:sz w:val="24"/>
          <w:szCs w:val="24"/>
        </w:rPr>
        <w:t>С произвести укладку газопровода свободным изгибом</w:t>
      </w:r>
      <w:r w:rsidR="00BD34A7">
        <w:rPr>
          <w:rFonts w:ascii="Arial Narrow" w:hAnsi="Arial Narrow"/>
          <w:i/>
          <w:sz w:val="24"/>
          <w:szCs w:val="24"/>
        </w:rPr>
        <w:t xml:space="preserve"> (змейкой) с засыпкой ¾ в наиболее холодное время суток.</w:t>
      </w:r>
    </w:p>
    <w:p w:rsidR="00BD34A7" w:rsidRDefault="00BD34A7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При температуре окружающего воздуха ниже +10</w:t>
      </w:r>
      <w:r>
        <w:rPr>
          <w:rFonts w:ascii="Times New Roman" w:hAnsi="Times New Roman"/>
          <w:i/>
          <w:sz w:val="24"/>
          <w:szCs w:val="24"/>
        </w:rPr>
        <w:t>°</w:t>
      </w:r>
      <w:r>
        <w:rPr>
          <w:rFonts w:ascii="Arial Narrow" w:hAnsi="Arial Narrow"/>
          <w:i/>
          <w:sz w:val="24"/>
          <w:szCs w:val="24"/>
        </w:rPr>
        <w:t>С возможна укладка прямолинейно с засыпкой в самое тёплое время суток.</w:t>
      </w:r>
    </w:p>
    <w:p w:rsidR="00BD34A7" w:rsidRDefault="00BD34A7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Засыпку и подбивку тела трубы газопровода производить не смерзающим сыпучим грунтом (пески средне – и крупнозернистые). Толщина подсыпки и подбивки не менее 10 см, а засыпки – не менее 20 см.</w:t>
      </w:r>
    </w:p>
    <w:p w:rsidR="00437A8A" w:rsidRDefault="00475CAB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 w:rsidRPr="00475CAB">
        <w:rPr>
          <w:rFonts w:ascii="Arial Narrow" w:hAnsi="Arial Narrow"/>
          <w:i/>
          <w:sz w:val="24"/>
          <w:szCs w:val="24"/>
        </w:rPr>
        <w:t xml:space="preserve">Для защиты стального участка газопровода и неразъемного соединения «полиэтилен-сталь» от почвенной коррозии применяется изоляция «Весьма усиленного типа» согласно ГОСТ 9.602-05. </w:t>
      </w:r>
    </w:p>
    <w:p w:rsidR="00475CAB" w:rsidRPr="00475CAB" w:rsidRDefault="00475CAB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 w:rsidRPr="00475CAB">
        <w:rPr>
          <w:rFonts w:ascii="Arial Narrow" w:hAnsi="Arial Narrow"/>
          <w:i/>
          <w:sz w:val="24"/>
          <w:szCs w:val="24"/>
        </w:rPr>
        <w:t xml:space="preserve">Неразъёмное соединение уложить на основание из песка  высотой не менее </w:t>
      </w:r>
      <w:smartTag w:uri="urn:schemas-microsoft-com:office:smarttags" w:element="metricconverter">
        <w:smartTagPr>
          <w:attr w:name="ProductID" w:val="10 см"/>
        </w:smartTagPr>
        <w:r w:rsidRPr="00475CAB">
          <w:rPr>
            <w:rFonts w:ascii="Arial Narrow" w:hAnsi="Arial Narrow"/>
            <w:i/>
            <w:sz w:val="24"/>
            <w:szCs w:val="24"/>
          </w:rPr>
          <w:t>10 см</w:t>
        </w:r>
      </w:smartTag>
      <w:r w:rsidRPr="00475CAB">
        <w:rPr>
          <w:rFonts w:ascii="Arial Narrow" w:hAnsi="Arial Narrow"/>
          <w:i/>
          <w:sz w:val="24"/>
          <w:szCs w:val="24"/>
        </w:rPr>
        <w:t xml:space="preserve"> и присыпать слоем песка на высоту не менее </w:t>
      </w:r>
      <w:smartTag w:uri="urn:schemas-microsoft-com:office:smarttags" w:element="metricconverter">
        <w:smartTagPr>
          <w:attr w:name="ProductID" w:val="20 см"/>
        </w:smartTagPr>
        <w:r w:rsidRPr="00475CAB">
          <w:rPr>
            <w:rFonts w:ascii="Arial Narrow" w:hAnsi="Arial Narrow"/>
            <w:i/>
            <w:sz w:val="24"/>
            <w:szCs w:val="24"/>
          </w:rPr>
          <w:t>20 см</w:t>
        </w:r>
      </w:smartTag>
      <w:r w:rsidRPr="00475CAB">
        <w:rPr>
          <w:rFonts w:ascii="Arial Narrow" w:hAnsi="Arial Narrow"/>
          <w:i/>
          <w:sz w:val="24"/>
          <w:szCs w:val="24"/>
        </w:rPr>
        <w:t>.</w:t>
      </w:r>
    </w:p>
    <w:p w:rsidR="00475CAB" w:rsidRPr="00475CAB" w:rsidRDefault="00475CAB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 w:rsidRPr="00475CAB">
        <w:rPr>
          <w:rFonts w:ascii="Arial Narrow" w:hAnsi="Arial Narrow"/>
          <w:i/>
          <w:sz w:val="24"/>
          <w:szCs w:val="24"/>
        </w:rPr>
        <w:t xml:space="preserve">Защиту подземного газопровода от механических повреждений после его укладки обеспечить присыпкой из песчаного грунта на толщину не менее </w:t>
      </w:r>
      <w:smartTag w:uri="urn:schemas-microsoft-com:office:smarttags" w:element="metricconverter">
        <w:smartTagPr>
          <w:attr w:name="ProductID" w:val="20 см"/>
        </w:smartTagPr>
        <w:r w:rsidRPr="00475CAB">
          <w:rPr>
            <w:rFonts w:ascii="Arial Narrow" w:hAnsi="Arial Narrow"/>
            <w:i/>
            <w:sz w:val="24"/>
            <w:szCs w:val="24"/>
          </w:rPr>
          <w:t>20 см</w:t>
        </w:r>
      </w:smartTag>
      <w:r w:rsidRPr="00475CAB">
        <w:rPr>
          <w:rFonts w:ascii="Arial Narrow" w:hAnsi="Arial Narrow"/>
          <w:i/>
          <w:sz w:val="24"/>
          <w:szCs w:val="24"/>
        </w:rPr>
        <w:t xml:space="preserve"> над верхней образующей трубы.</w:t>
      </w:r>
    </w:p>
    <w:p w:rsidR="00604652" w:rsidRDefault="00475CAB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 w:rsidRPr="00475CAB">
        <w:rPr>
          <w:rFonts w:ascii="Arial Narrow" w:hAnsi="Arial Narrow"/>
          <w:i/>
          <w:sz w:val="24"/>
          <w:szCs w:val="24"/>
        </w:rPr>
        <w:t>Обозначение трассы подземного газопровода предусмотреть путем установки опознавательных знаков и укладки по всей  длине  трассы  сигнальной  ленты  шириной  не  менее 0,2м  с  несмываемой  надписью «Осторожно! Газ» на расстоянии 0,2м от верха присыпанного полиэтиленового газопровода.</w:t>
      </w:r>
    </w:p>
    <w:p w:rsidR="00475CAB" w:rsidRPr="00475CAB" w:rsidRDefault="00604652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Опознавательные знаки установить на углах поворота трассы, в местах изменения диаметров, на прямолинейных участках трассы на металлические реперы или постоянные ориентиры.</w:t>
      </w:r>
      <w:r w:rsidR="00475CAB" w:rsidRPr="00475CAB">
        <w:rPr>
          <w:rFonts w:ascii="Arial Narrow" w:hAnsi="Arial Narrow"/>
          <w:i/>
          <w:sz w:val="24"/>
          <w:szCs w:val="24"/>
        </w:rPr>
        <w:t xml:space="preserve"> </w:t>
      </w:r>
    </w:p>
    <w:p w:rsidR="00475CAB" w:rsidRPr="00475CAB" w:rsidRDefault="00475CAB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 w:rsidRPr="00475CAB">
        <w:rPr>
          <w:rFonts w:ascii="Arial Narrow" w:hAnsi="Arial Narrow"/>
          <w:i/>
          <w:sz w:val="24"/>
          <w:szCs w:val="24"/>
        </w:rPr>
        <w:lastRenderedPageBreak/>
        <w:t>На участках пересечений газопровода с подземными инженерными коммуникациями ленту уложить вдоль газопровода дважды на расстояние не менее 0,2 м между собой и на 2 м в обе стороны от места пересечения.</w:t>
      </w:r>
    </w:p>
    <w:p w:rsidR="00475CAB" w:rsidRPr="00475CAB" w:rsidRDefault="00475CAB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 w:rsidRPr="00475CAB">
        <w:rPr>
          <w:rFonts w:ascii="Arial Narrow" w:hAnsi="Arial Narrow"/>
          <w:i/>
          <w:sz w:val="24"/>
          <w:szCs w:val="24"/>
        </w:rPr>
        <w:t>Повороты линейной части газопровода в горизонтальной и вертикальной плоскостях выполнить полиэтиленовыми отводами или упругим изгибом с радиусом не менее 25 наружных диаметров трубы (</w:t>
      </w:r>
      <w:r w:rsidRPr="00475CAB">
        <w:rPr>
          <w:rFonts w:ascii="Arial Narrow" w:hAnsi="Arial Narrow"/>
          <w:i/>
          <w:sz w:val="24"/>
          <w:szCs w:val="24"/>
          <w:lang w:val="en-US"/>
        </w:rPr>
        <w:t>R</w:t>
      </w:r>
      <w:r w:rsidRPr="00475CAB">
        <w:rPr>
          <w:rFonts w:ascii="Arial Narrow" w:hAnsi="Arial Narrow"/>
          <w:i/>
          <w:sz w:val="24"/>
          <w:szCs w:val="24"/>
        </w:rPr>
        <w:t>≥</w:t>
      </w:r>
      <w:r>
        <w:rPr>
          <w:rFonts w:ascii="Arial Narrow" w:hAnsi="Arial Narrow"/>
          <w:i/>
          <w:sz w:val="24"/>
          <w:szCs w:val="24"/>
        </w:rPr>
        <w:t>4</w:t>
      </w:r>
      <w:r w:rsidRPr="00475CAB">
        <w:rPr>
          <w:rFonts w:ascii="Arial Narrow" w:hAnsi="Arial Narrow"/>
          <w:i/>
          <w:sz w:val="24"/>
          <w:szCs w:val="24"/>
        </w:rPr>
        <w:t>м).</w:t>
      </w:r>
    </w:p>
    <w:p w:rsidR="000F16AF" w:rsidRDefault="000F16AF" w:rsidP="0000198E">
      <w:pPr>
        <w:spacing w:after="0" w:line="240" w:lineRule="auto"/>
        <w:ind w:left="284" w:firstLine="397"/>
        <w:rPr>
          <w:rFonts w:ascii="Arial Narrow" w:hAnsi="Arial Narrow" w:cs="Arial"/>
          <w:i/>
          <w:sz w:val="24"/>
          <w:szCs w:val="24"/>
        </w:rPr>
      </w:pPr>
      <w:r w:rsidRPr="00D8025E">
        <w:rPr>
          <w:rFonts w:ascii="Arial Narrow" w:hAnsi="Arial Narrow" w:cs="Arial"/>
          <w:i/>
          <w:sz w:val="24"/>
          <w:szCs w:val="24"/>
        </w:rPr>
        <w:t>Пересечения газопроводом инженерных коммуникаций</w:t>
      </w:r>
      <w:r>
        <w:rPr>
          <w:rFonts w:ascii="Arial Narrow" w:hAnsi="Arial Narrow" w:cs="Arial"/>
          <w:i/>
          <w:sz w:val="24"/>
          <w:szCs w:val="24"/>
        </w:rPr>
        <w:t xml:space="preserve"> –</w:t>
      </w:r>
      <w:r w:rsidRPr="00D8025E">
        <w:rPr>
          <w:rFonts w:ascii="Arial Narrow" w:hAnsi="Arial Narrow" w:cs="Arial"/>
          <w:i/>
          <w:sz w:val="24"/>
          <w:szCs w:val="24"/>
        </w:rPr>
        <w:t xml:space="preserve"> </w:t>
      </w:r>
      <w:r>
        <w:rPr>
          <w:rFonts w:ascii="Arial Narrow" w:hAnsi="Arial Narrow" w:cs="Arial"/>
          <w:i/>
          <w:sz w:val="24"/>
          <w:szCs w:val="24"/>
        </w:rPr>
        <w:t xml:space="preserve">водопровод, газопровод, канализация – </w:t>
      </w:r>
    </w:p>
    <w:p w:rsidR="000F16AF" w:rsidRDefault="000F16AF" w:rsidP="0000198E">
      <w:pPr>
        <w:spacing w:after="0" w:line="240" w:lineRule="auto"/>
        <w:ind w:firstLine="284"/>
        <w:rPr>
          <w:rFonts w:ascii="Arial Narrow" w:hAnsi="Arial Narrow" w:cs="Arial"/>
          <w:i/>
          <w:sz w:val="24"/>
          <w:szCs w:val="24"/>
        </w:rPr>
      </w:pPr>
      <w:r w:rsidRPr="006F7BA6">
        <w:rPr>
          <w:rFonts w:ascii="Arial Narrow" w:hAnsi="Arial Narrow" w:cs="Arial"/>
          <w:i/>
          <w:sz w:val="24"/>
          <w:szCs w:val="24"/>
        </w:rPr>
        <w:t>предусматривается без футляра, расстояние в с</w:t>
      </w:r>
      <w:r>
        <w:rPr>
          <w:rFonts w:ascii="Arial Narrow" w:hAnsi="Arial Narrow" w:cs="Arial"/>
          <w:i/>
          <w:sz w:val="24"/>
          <w:szCs w:val="24"/>
        </w:rPr>
        <w:t>вету по вертикали не менее 0,2 м.</w:t>
      </w:r>
    </w:p>
    <w:p w:rsidR="000F16AF" w:rsidRDefault="000F16AF" w:rsidP="0000198E">
      <w:pPr>
        <w:spacing w:after="0" w:line="240" w:lineRule="auto"/>
        <w:ind w:left="284" w:firstLine="397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</w:rPr>
        <w:t xml:space="preserve">  Прокладка газопровода через подъездную дорогу предусматривается открытым способом без устройства футляра. Глубина укладки газопровода от верха покрытия дороги до верха трубы 1,5 м. </w:t>
      </w:r>
    </w:p>
    <w:p w:rsidR="00475CAB" w:rsidRPr="00475CAB" w:rsidRDefault="00475CAB" w:rsidP="00437A8A">
      <w:pPr>
        <w:spacing w:after="0" w:line="240" w:lineRule="auto"/>
        <w:ind w:left="284" w:firstLine="397"/>
        <w:rPr>
          <w:rFonts w:ascii="Arial Narrow" w:hAnsi="Arial Narrow"/>
          <w:i/>
          <w:sz w:val="24"/>
          <w:szCs w:val="24"/>
        </w:rPr>
      </w:pPr>
      <w:r w:rsidRPr="00475CAB">
        <w:rPr>
          <w:rFonts w:ascii="Arial Narrow" w:hAnsi="Arial Narrow"/>
          <w:i/>
          <w:sz w:val="24"/>
          <w:szCs w:val="24"/>
        </w:rPr>
        <w:t>На цокольном вводе газопровода к жилому дому установить отключающий кран</w:t>
      </w:r>
      <w:r w:rsidR="00513068">
        <w:rPr>
          <w:rFonts w:ascii="Arial Narrow" w:hAnsi="Arial Narrow"/>
          <w:i/>
          <w:sz w:val="24"/>
          <w:szCs w:val="24"/>
        </w:rPr>
        <w:t xml:space="preserve"> </w:t>
      </w:r>
      <w:proofErr w:type="spellStart"/>
      <w:r w:rsidR="00513068">
        <w:rPr>
          <w:rFonts w:ascii="Arial Narrow" w:hAnsi="Arial Narrow"/>
          <w:i/>
          <w:sz w:val="24"/>
          <w:szCs w:val="24"/>
        </w:rPr>
        <w:t>шаровый</w:t>
      </w:r>
      <w:proofErr w:type="spellEnd"/>
      <w:r w:rsidR="00513068">
        <w:rPr>
          <w:rFonts w:ascii="Arial Narrow" w:hAnsi="Arial Narrow"/>
          <w:i/>
          <w:sz w:val="24"/>
          <w:szCs w:val="24"/>
        </w:rPr>
        <w:t xml:space="preserve"> изолирующий КШИ – 150ф</w:t>
      </w:r>
      <w:r w:rsidRPr="00475CAB">
        <w:rPr>
          <w:rFonts w:ascii="Arial Narrow" w:hAnsi="Arial Narrow"/>
          <w:i/>
          <w:sz w:val="24"/>
          <w:szCs w:val="24"/>
        </w:rPr>
        <w:t>.</w:t>
      </w:r>
    </w:p>
    <w:p w:rsidR="000A6056" w:rsidRDefault="000A6056" w:rsidP="007D6070">
      <w:pPr>
        <w:pStyle w:val="aa"/>
        <w:widowControl w:val="0"/>
        <w:spacing w:after="0" w:line="240" w:lineRule="auto"/>
        <w:ind w:right="140" w:firstLine="709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:rsidR="000A6056" w:rsidRPr="005407CA" w:rsidRDefault="000A6056" w:rsidP="000A6056">
      <w:pPr>
        <w:pStyle w:val="BodyText21"/>
        <w:tabs>
          <w:tab w:val="num" w:pos="720"/>
        </w:tabs>
        <w:spacing w:after="240"/>
        <w:ind w:left="142" w:right="140" w:firstLine="578"/>
        <w:jc w:val="center"/>
        <w:rPr>
          <w:rFonts w:ascii="Arial Narrow" w:hAnsi="Arial Narrow" w:cs="Arial"/>
          <w:b/>
          <w:i/>
          <w:color w:val="000000"/>
          <w:lang w:val="ru-RU"/>
        </w:rPr>
      </w:pPr>
      <w:r w:rsidRPr="005407CA">
        <w:rPr>
          <w:rFonts w:ascii="Arial Narrow" w:hAnsi="Arial Narrow" w:cs="Arial"/>
          <w:b/>
          <w:i/>
          <w:color w:val="000000"/>
          <w:lang w:val="ru-RU"/>
        </w:rPr>
        <w:t>Монтаж газопроводов</w:t>
      </w:r>
    </w:p>
    <w:p w:rsidR="000A6056" w:rsidRPr="000A6056" w:rsidRDefault="000A6056" w:rsidP="000A6056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При монтаже </w:t>
      </w:r>
      <w:r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стальных </w:t>
      </w: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газопроводов необходимо соблюдать правила техники безопасности и охраны труда, установленные:</w:t>
      </w:r>
    </w:p>
    <w:p w:rsidR="000A6056" w:rsidRPr="000A6056" w:rsidRDefault="000A6056" w:rsidP="000A6056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- "Правилами безопасности с</w:t>
      </w:r>
      <w:r w:rsidR="00932A9B">
        <w:rPr>
          <w:rFonts w:ascii="Arial Narrow" w:hAnsi="Arial Narrow" w:cs="Arial"/>
          <w:i/>
          <w:color w:val="000000"/>
          <w:sz w:val="24"/>
          <w:szCs w:val="24"/>
          <w:lang w:val="ru-RU"/>
        </w:rPr>
        <w:t>етей</w:t>
      </w: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 газор</w:t>
      </w:r>
      <w:r w:rsidR="00932A9B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аспределения и </w:t>
      </w:r>
      <w:proofErr w:type="spellStart"/>
      <w:r w:rsidR="00932A9B">
        <w:rPr>
          <w:rFonts w:ascii="Arial Narrow" w:hAnsi="Arial Narrow" w:cs="Arial"/>
          <w:i/>
          <w:color w:val="000000"/>
          <w:sz w:val="24"/>
          <w:szCs w:val="24"/>
          <w:lang w:val="ru-RU"/>
        </w:rPr>
        <w:t>газопотребления</w:t>
      </w:r>
      <w:proofErr w:type="spellEnd"/>
      <w:r w:rsidR="00932A9B">
        <w:rPr>
          <w:rFonts w:ascii="Arial Narrow" w:hAnsi="Arial Narrow" w:cs="Arial"/>
          <w:i/>
          <w:color w:val="000000"/>
          <w:sz w:val="24"/>
          <w:szCs w:val="24"/>
          <w:lang w:val="ru-RU"/>
        </w:rPr>
        <w:t>"</w:t>
      </w: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; </w:t>
      </w:r>
    </w:p>
    <w:p w:rsidR="000A6056" w:rsidRPr="000A6056" w:rsidRDefault="000A6056" w:rsidP="000A6056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- </w:t>
      </w:r>
      <w:proofErr w:type="spellStart"/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СниП</w:t>
      </w:r>
      <w:proofErr w:type="spellEnd"/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 12-03-2001 "Безопасность труда в строительстве";</w:t>
      </w:r>
    </w:p>
    <w:p w:rsidR="000A6056" w:rsidRPr="000A6056" w:rsidRDefault="000A6056" w:rsidP="000A6056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- ВСН 003 - 88 "</w:t>
      </w:r>
      <w:proofErr w:type="spellStart"/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Миннефтегазстрой</w:t>
      </w:r>
      <w:proofErr w:type="spellEnd"/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. Организационно-методические документы";</w:t>
      </w:r>
    </w:p>
    <w:p w:rsidR="000A6056" w:rsidRPr="000A6056" w:rsidRDefault="000A6056" w:rsidP="000A6056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- ГОСТ 12.1.004-91*, </w:t>
      </w:r>
    </w:p>
    <w:p w:rsidR="000A6056" w:rsidRPr="000A6056" w:rsidRDefault="000A6056" w:rsidP="000A6056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- ГОСТ 12.3.009-76*,</w:t>
      </w:r>
    </w:p>
    <w:p w:rsidR="000A6056" w:rsidRPr="000A6056" w:rsidRDefault="000A6056" w:rsidP="000A6056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- ГОСТ 12.3.003-86*;</w:t>
      </w:r>
    </w:p>
    <w:p w:rsidR="000A6056" w:rsidRPr="000A6056" w:rsidRDefault="000A6056" w:rsidP="000A6056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- "Правилами устройства и безопасности эксплуатации грузоподъемных кранов";</w:t>
      </w:r>
    </w:p>
    <w:p w:rsidR="000A6056" w:rsidRPr="000A6056" w:rsidRDefault="000A6056" w:rsidP="000A6056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  <w:lang w:val="ru-RU"/>
        </w:rPr>
        <w:t>- "Правилами перевозки грузов автомобильным транспортом".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 xml:space="preserve">К монтажу трубопроводов допускаются лица не моложе 18 лет, прошедшие медицинское освидетельствование, специальное обучение, вводный инструктаж по технике безопасности, пожарной безопасности и инструктаж непосредственно на рабочем месте, а также сдавшие предварительно экзамены специальной комиссии. 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 xml:space="preserve">В процессе строительства объектов систем газораспределения в соответствии с общими требованиями СНиП 12-01-2004 и требованиями СП 62.13330.2010 необходимо осуществлять операционный и приемочный производственный контроль, а также контроль и приемку выполненных работ и законченного строительства объекта заказчиком. 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 xml:space="preserve">Государственный надзор за соблюдением требований безопасности проводится органами государственного надзора в соответствии с законодательством. 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>Контроль выполненных работ включает в себя: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>1. Проверку соответствия трубопроводов, газоиспользующего и газового оборудования проекту и требованиям нормативных документов (СП 62.13330.2010, СП 42-101) внешним осмотром и измерениями: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>- проверка глубины заложения подземного газопровода, расположение надземного газопровода, уклоны, устройства основания, длину, диаметр и толщину стенок трубопровода, установку запорной арматуры и других элементов газопровода; измерения произвести по ГОСТ 26433.2-94;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 xml:space="preserve">- проверка типа, размеров и наличие дефектов стыков сварных соединений, </w:t>
      </w:r>
      <w:proofErr w:type="spellStart"/>
      <w:r w:rsidRPr="000A6056">
        <w:rPr>
          <w:rFonts w:ascii="Arial Narrow" w:hAnsi="Arial Narrow" w:cs="Arial"/>
          <w:i/>
          <w:color w:val="000000"/>
          <w:sz w:val="24"/>
          <w:szCs w:val="24"/>
        </w:rPr>
        <w:t>сплошность</w:t>
      </w:r>
      <w:proofErr w:type="spellEnd"/>
      <w:r w:rsidRPr="000A6056">
        <w:rPr>
          <w:rFonts w:ascii="Arial Narrow" w:hAnsi="Arial Narrow" w:cs="Arial"/>
          <w:i/>
          <w:color w:val="000000"/>
          <w:sz w:val="24"/>
          <w:szCs w:val="24"/>
        </w:rPr>
        <w:t>, адгезию к стали и толщину защитных покрытий труб и соединений;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>- проверку подземных трубопроводов произвести до и после опускания их в траншею; число измерений – в соответствии с технологической документацией исполнителя работ;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>- обнаруженные внешним осмотром и измерениями дефекты устранить.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>2.  Механические испытания стыковых сварных соединений трубопроводов в соответствии  с требованиями ГОСТ 6996-66*: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>- испытать стыки стальных трубопроводов на статическое растяжение и на изгиб или сплющивание по ГОСТ 6996-66*;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>3. Неразрушающий контроль сварных соединений трубопроводов физическими методами (контролю физическими методами подлежат подземные, надземные и внутренние газопроводы (согласно табл. 14, 15 СНиП 42-01-2002)):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lastRenderedPageBreak/>
        <w:t>- контроль стыков стальных трубопроводов произвести радиографическим методом по ГОСТ 7512-82* и ультразвуковым – по ГОСТ14782-86;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 xml:space="preserve">4. Контроль качества антикоррозионных покрытий на толщину, адгезию к стали и </w:t>
      </w:r>
      <w:proofErr w:type="spellStart"/>
      <w:r w:rsidRPr="000A6056">
        <w:rPr>
          <w:rFonts w:ascii="Arial Narrow" w:hAnsi="Arial Narrow" w:cs="Arial"/>
          <w:i/>
          <w:color w:val="000000"/>
          <w:sz w:val="24"/>
          <w:szCs w:val="24"/>
        </w:rPr>
        <w:t>сплошность</w:t>
      </w:r>
      <w:proofErr w:type="spellEnd"/>
      <w:r w:rsidRPr="000A6056">
        <w:rPr>
          <w:rFonts w:ascii="Arial Narrow" w:hAnsi="Arial Narrow" w:cs="Arial"/>
          <w:i/>
          <w:color w:val="000000"/>
          <w:sz w:val="24"/>
          <w:szCs w:val="24"/>
        </w:rPr>
        <w:t xml:space="preserve"> по ГОСТ 9.602-2005*, а также на отсутствие контакта металла трубы с грунтом приборным методом.</w:t>
      </w:r>
    </w:p>
    <w:p w:rsidR="000A6056" w:rsidRPr="000A6056" w:rsidRDefault="000A6056" w:rsidP="000A6056">
      <w:pPr>
        <w:pStyle w:val="aa"/>
        <w:widowControl w:val="0"/>
        <w:spacing w:after="0" w:line="240" w:lineRule="auto"/>
        <w:ind w:right="140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0A6056">
        <w:rPr>
          <w:rFonts w:ascii="Arial Narrow" w:hAnsi="Arial Narrow" w:cs="Arial"/>
          <w:i/>
          <w:color w:val="000000"/>
          <w:sz w:val="24"/>
          <w:szCs w:val="24"/>
        </w:rPr>
        <w:t>5.  Испытания газопровода и газового оборудования на герметичность</w:t>
      </w:r>
      <w:r w:rsidR="00932A9B">
        <w:rPr>
          <w:rFonts w:ascii="Arial Narrow" w:hAnsi="Arial Narrow" w:cs="Arial"/>
          <w:i/>
          <w:color w:val="000000"/>
          <w:sz w:val="24"/>
          <w:szCs w:val="24"/>
        </w:rPr>
        <w:t xml:space="preserve"> путём подачи в газопровод воздуха и создания в подземном газопроводе </w:t>
      </w:r>
      <w:proofErr w:type="spellStart"/>
      <w:r w:rsidR="00932A9B">
        <w:rPr>
          <w:rFonts w:ascii="Arial Narrow" w:hAnsi="Arial Narrow" w:cs="Arial"/>
          <w:i/>
          <w:color w:val="000000"/>
          <w:sz w:val="24"/>
          <w:szCs w:val="24"/>
        </w:rPr>
        <w:t>спытательного</w:t>
      </w:r>
      <w:proofErr w:type="spellEnd"/>
      <w:r w:rsidR="00932A9B">
        <w:rPr>
          <w:rFonts w:ascii="Arial Narrow" w:hAnsi="Arial Narrow" w:cs="Arial"/>
          <w:i/>
          <w:color w:val="000000"/>
          <w:sz w:val="24"/>
          <w:szCs w:val="24"/>
        </w:rPr>
        <w:t xml:space="preserve"> давления.</w:t>
      </w:r>
    </w:p>
    <w:p w:rsidR="002F67D2" w:rsidRDefault="002F67D2" w:rsidP="00534483">
      <w:pPr>
        <w:spacing w:after="0" w:line="240" w:lineRule="auto"/>
        <w:ind w:right="140"/>
        <w:rPr>
          <w:rFonts w:ascii="Arial Narrow" w:hAnsi="Arial Narrow" w:cs="Arial"/>
          <w:i/>
          <w:color w:val="000000"/>
          <w:sz w:val="24"/>
          <w:szCs w:val="24"/>
        </w:rPr>
      </w:pPr>
    </w:p>
    <w:p w:rsidR="002F67D2" w:rsidRPr="002F67D2" w:rsidRDefault="000B5430" w:rsidP="00A83FF0">
      <w:pPr>
        <w:spacing w:line="240" w:lineRule="auto"/>
        <w:ind w:left="1080" w:right="16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 w:cs="Arial"/>
          <w:b/>
          <w:i/>
          <w:color w:val="000000"/>
          <w:sz w:val="24"/>
          <w:szCs w:val="24"/>
        </w:rPr>
        <w:t>ж</w:t>
      </w:r>
      <w:r w:rsidR="00C442BC">
        <w:rPr>
          <w:rFonts w:ascii="Arial Narrow" w:hAnsi="Arial Narrow" w:cs="Arial"/>
          <w:b/>
          <w:i/>
          <w:color w:val="000000"/>
          <w:sz w:val="24"/>
          <w:szCs w:val="24"/>
        </w:rPr>
        <w:t>)</w:t>
      </w:r>
      <w:r w:rsidR="002F67D2">
        <w:rPr>
          <w:rFonts w:ascii="Arial Narrow" w:hAnsi="Arial Narrow" w:cs="Arial"/>
          <w:b/>
          <w:i/>
          <w:color w:val="000000"/>
          <w:sz w:val="24"/>
          <w:szCs w:val="24"/>
        </w:rPr>
        <w:t>.</w:t>
      </w:r>
      <w:r w:rsidR="002F67D2" w:rsidRPr="002F67D2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Сведения о земельных участках, изымаемых во временное ( на период строительс</w:t>
      </w:r>
      <w:r w:rsidR="00A83FF0">
        <w:rPr>
          <w:rFonts w:ascii="Arial Narrow" w:hAnsi="Arial Narrow" w:cs="Arial"/>
          <w:b/>
          <w:i/>
          <w:color w:val="000000"/>
          <w:sz w:val="24"/>
          <w:szCs w:val="24"/>
        </w:rPr>
        <w:t>т</w:t>
      </w:r>
      <w:r w:rsidR="002F67D2" w:rsidRPr="002F67D2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ва) и (или) постоянное пользование, обоснование размеров изымаемого участка. </w:t>
      </w:r>
    </w:p>
    <w:p w:rsidR="00A83FF0" w:rsidRPr="00572AFD" w:rsidRDefault="00591D6A" w:rsidP="00572AFD">
      <w:pPr>
        <w:tabs>
          <w:tab w:val="left" w:pos="9851"/>
        </w:tabs>
        <w:ind w:left="213" w:right="356" w:firstLine="327"/>
        <w:jc w:val="center"/>
        <w:outlineLvl w:val="0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Земельные участки под строительство и размещение т</w:t>
      </w:r>
      <w:r w:rsidR="002F67D2" w:rsidRPr="00FE0F18">
        <w:rPr>
          <w:rFonts w:ascii="Arial Narrow" w:hAnsi="Arial Narrow" w:cs="Arial"/>
          <w:i/>
          <w:iCs/>
          <w:sz w:val="24"/>
          <w:szCs w:val="24"/>
        </w:rPr>
        <w:t>рас</w:t>
      </w:r>
      <w:r>
        <w:rPr>
          <w:rFonts w:ascii="Arial Narrow" w:hAnsi="Arial Narrow" w:cs="Arial"/>
          <w:i/>
          <w:iCs/>
          <w:sz w:val="24"/>
          <w:szCs w:val="24"/>
        </w:rPr>
        <w:t>сы</w:t>
      </w:r>
      <w:r w:rsidR="002F67D2" w:rsidRPr="00FE0F18">
        <w:rPr>
          <w:rFonts w:ascii="Arial Narrow" w:hAnsi="Arial Narrow" w:cs="Arial"/>
          <w:i/>
          <w:iCs/>
          <w:sz w:val="24"/>
          <w:szCs w:val="24"/>
        </w:rPr>
        <w:t xml:space="preserve"> проектируемого</w:t>
      </w:r>
      <w:r w:rsidR="00960410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="002F67D2" w:rsidRPr="00FE0F18">
        <w:rPr>
          <w:rFonts w:ascii="Arial Narrow" w:hAnsi="Arial Narrow" w:cs="Arial"/>
          <w:i/>
          <w:iCs/>
          <w:sz w:val="24"/>
          <w:szCs w:val="24"/>
        </w:rPr>
        <w:t xml:space="preserve">газопровода </w:t>
      </w:r>
      <w:r w:rsidR="00932A9B">
        <w:rPr>
          <w:rFonts w:ascii="Arial Narrow" w:hAnsi="Arial Narrow" w:cs="Arial"/>
          <w:i/>
          <w:iCs/>
          <w:sz w:val="24"/>
          <w:szCs w:val="24"/>
        </w:rPr>
        <w:t xml:space="preserve">низкого </w:t>
      </w:r>
      <w:r w:rsidR="002F67D2" w:rsidRPr="00FE0F18">
        <w:rPr>
          <w:rFonts w:ascii="Arial Narrow" w:hAnsi="Arial Narrow" w:cs="Arial"/>
          <w:i/>
          <w:iCs/>
          <w:sz w:val="24"/>
          <w:szCs w:val="24"/>
        </w:rPr>
        <w:t xml:space="preserve">давления из </w:t>
      </w:r>
      <w:r w:rsidR="00932A9B">
        <w:rPr>
          <w:rFonts w:ascii="Arial Narrow" w:hAnsi="Arial Narrow" w:cs="Arial"/>
          <w:i/>
          <w:iCs/>
          <w:sz w:val="24"/>
          <w:szCs w:val="24"/>
        </w:rPr>
        <w:t>полиэтиленовых</w:t>
      </w:r>
      <w:r w:rsidR="002F67D2" w:rsidRPr="00FE0F18">
        <w:rPr>
          <w:rFonts w:ascii="Arial Narrow" w:hAnsi="Arial Narrow" w:cs="Arial"/>
          <w:i/>
          <w:iCs/>
          <w:sz w:val="24"/>
          <w:szCs w:val="24"/>
        </w:rPr>
        <w:t xml:space="preserve"> труб </w:t>
      </w:r>
      <w:r>
        <w:rPr>
          <w:rFonts w:ascii="Arial Narrow" w:hAnsi="Arial Narrow" w:cs="Arial"/>
          <w:i/>
          <w:iCs/>
          <w:sz w:val="24"/>
          <w:szCs w:val="24"/>
        </w:rPr>
        <w:t>расположены</w:t>
      </w:r>
      <w:r w:rsidR="000F16AF">
        <w:rPr>
          <w:rFonts w:ascii="Arial Narrow" w:hAnsi="Arial Narrow" w:cs="Arial"/>
          <w:i/>
          <w:iCs/>
          <w:sz w:val="24"/>
          <w:szCs w:val="24"/>
        </w:rPr>
        <w:t xml:space="preserve"> на землях городского поселения</w:t>
      </w:r>
      <w:r>
        <w:rPr>
          <w:rFonts w:ascii="Arial Narrow" w:hAnsi="Arial Narrow" w:cs="Arial"/>
          <w:i/>
          <w:iCs/>
          <w:sz w:val="24"/>
          <w:szCs w:val="24"/>
        </w:rPr>
        <w:t xml:space="preserve"> в</w:t>
      </w:r>
      <w:r w:rsidR="006218E9">
        <w:rPr>
          <w:rFonts w:ascii="Arial Narrow" w:hAnsi="Arial Narrow" w:cs="Arial"/>
          <w:i/>
          <w:iCs/>
          <w:sz w:val="24"/>
          <w:szCs w:val="24"/>
        </w:rPr>
        <w:t>не</w:t>
      </w:r>
      <w:r>
        <w:rPr>
          <w:rFonts w:ascii="Arial Narrow" w:hAnsi="Arial Narrow" w:cs="Arial"/>
          <w:i/>
          <w:iCs/>
          <w:sz w:val="24"/>
          <w:szCs w:val="24"/>
        </w:rPr>
        <w:t xml:space="preserve"> границ з</w:t>
      </w:r>
      <w:r w:rsidR="002F67D2" w:rsidRPr="00FE0F18">
        <w:rPr>
          <w:rFonts w:ascii="Arial Narrow" w:hAnsi="Arial Narrow" w:cs="Arial"/>
          <w:i/>
          <w:iCs/>
          <w:sz w:val="24"/>
          <w:szCs w:val="24"/>
        </w:rPr>
        <w:t>емлеотвод</w:t>
      </w:r>
      <w:r>
        <w:rPr>
          <w:rFonts w:ascii="Arial Narrow" w:hAnsi="Arial Narrow" w:cs="Arial"/>
          <w:i/>
          <w:iCs/>
          <w:sz w:val="24"/>
          <w:szCs w:val="24"/>
        </w:rPr>
        <w:t>а под строительство</w:t>
      </w:r>
      <w:r w:rsidR="009E6E7B" w:rsidRPr="009E6E7B">
        <w:t xml:space="preserve"> </w:t>
      </w:r>
      <w:r w:rsidR="009E6E7B" w:rsidRPr="009E6E7B">
        <w:rPr>
          <w:rFonts w:ascii="Arial Narrow" w:hAnsi="Arial Narrow" w:cs="Arial"/>
          <w:i/>
          <w:iCs/>
          <w:sz w:val="24"/>
          <w:szCs w:val="24"/>
        </w:rPr>
        <w:t>застройки</w:t>
      </w:r>
      <w:r w:rsidR="00572AFD">
        <w:rPr>
          <w:rFonts w:ascii="Arial Narrow" w:hAnsi="Arial Narrow" w:cs="Arial"/>
          <w:i/>
          <w:iCs/>
          <w:sz w:val="24"/>
          <w:szCs w:val="24"/>
        </w:rPr>
        <w:t>.</w:t>
      </w:r>
    </w:p>
    <w:p w:rsidR="000B5430" w:rsidRPr="002F67D2" w:rsidRDefault="000B5430" w:rsidP="000B5430">
      <w:pPr>
        <w:spacing w:line="240" w:lineRule="auto"/>
        <w:ind w:left="1080" w:right="16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 w:cs="Arial"/>
          <w:b/>
          <w:i/>
          <w:color w:val="000000"/>
          <w:sz w:val="24"/>
          <w:szCs w:val="24"/>
        </w:rPr>
        <w:t>з).Све</w:t>
      </w:r>
      <w:r w:rsidRPr="002F67D2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дения о </w:t>
      </w:r>
      <w:r>
        <w:rPr>
          <w:rFonts w:ascii="Arial Narrow" w:hAnsi="Arial Narrow" w:cs="Arial"/>
          <w:b/>
          <w:i/>
          <w:color w:val="000000"/>
          <w:sz w:val="24"/>
          <w:szCs w:val="24"/>
        </w:rPr>
        <w:t>категории земель, на которых располагается(будет располагаться) объект капитального строительства</w:t>
      </w:r>
      <w:r w:rsidRPr="002F67D2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. </w:t>
      </w:r>
    </w:p>
    <w:p w:rsidR="000B5430" w:rsidRDefault="000B5430" w:rsidP="000B5430">
      <w:pPr>
        <w:spacing w:line="240" w:lineRule="auto"/>
        <w:ind w:left="1080" w:right="16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Сведения о категории земель, на которых будет располагаться проектируемый газопровод указаны в пояснительной записке к проекту на  строительство</w:t>
      </w:r>
      <w:r w:rsidR="000F16AF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="009E6E7B">
        <w:rPr>
          <w:rFonts w:ascii="Arial Narrow" w:hAnsi="Arial Narrow" w:cs="Arial"/>
          <w:i/>
          <w:iCs/>
          <w:sz w:val="24"/>
          <w:szCs w:val="24"/>
        </w:rPr>
        <w:t xml:space="preserve"> застройки</w:t>
      </w:r>
      <w:r>
        <w:rPr>
          <w:rFonts w:ascii="Arial Narrow" w:hAnsi="Arial Narrow" w:cs="Arial"/>
          <w:i/>
          <w:iCs/>
          <w:sz w:val="24"/>
          <w:szCs w:val="24"/>
        </w:rPr>
        <w:t>.</w:t>
      </w:r>
      <w:r w:rsidRPr="000B5430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</w:t>
      </w:r>
    </w:p>
    <w:p w:rsidR="000B5430" w:rsidRPr="002F67D2" w:rsidRDefault="000B5430" w:rsidP="000B5430">
      <w:pPr>
        <w:spacing w:line="240" w:lineRule="auto"/>
        <w:ind w:left="1080" w:right="169"/>
        <w:jc w:val="center"/>
        <w:rPr>
          <w:rFonts w:ascii="Arial Narrow" w:hAnsi="Arial Narrow" w:cs="Arial"/>
          <w:b/>
          <w:i/>
          <w:color w:val="000000"/>
          <w:sz w:val="24"/>
          <w:szCs w:val="24"/>
        </w:rPr>
      </w:pPr>
      <w:r>
        <w:rPr>
          <w:rFonts w:ascii="Arial Narrow" w:hAnsi="Arial Narrow" w:cs="Arial"/>
          <w:b/>
          <w:i/>
          <w:color w:val="000000"/>
          <w:sz w:val="24"/>
          <w:szCs w:val="24"/>
        </w:rPr>
        <w:t>и).Сведения о размере средств, требующихся для возмещения убытков правообладателями земельных участков.</w:t>
      </w:r>
      <w:r w:rsidRPr="002F67D2">
        <w:rPr>
          <w:rFonts w:ascii="Arial Narrow" w:hAnsi="Arial Narrow" w:cs="Arial"/>
          <w:b/>
          <w:i/>
          <w:color w:val="000000"/>
          <w:sz w:val="24"/>
          <w:szCs w:val="24"/>
        </w:rPr>
        <w:t xml:space="preserve"> </w:t>
      </w:r>
    </w:p>
    <w:p w:rsidR="00F4436D" w:rsidRPr="0040443C" w:rsidRDefault="000B5430" w:rsidP="0040443C">
      <w:pPr>
        <w:tabs>
          <w:tab w:val="left" w:pos="9851"/>
        </w:tabs>
        <w:ind w:left="213" w:right="356" w:firstLine="327"/>
        <w:jc w:val="center"/>
        <w:outlineLvl w:val="0"/>
        <w:rPr>
          <w:rFonts w:ascii="Arial Narrow" w:hAnsi="Arial Narrow" w:cs="Arial"/>
          <w:i/>
          <w:iCs/>
          <w:sz w:val="24"/>
          <w:szCs w:val="24"/>
        </w:rPr>
      </w:pPr>
      <w:r>
        <w:rPr>
          <w:rFonts w:ascii="Arial Narrow" w:hAnsi="Arial Narrow" w:cs="Arial"/>
          <w:i/>
          <w:iCs/>
          <w:sz w:val="24"/>
          <w:szCs w:val="24"/>
        </w:rPr>
        <w:t>Сведения указаны в пояснительной записке к проекту на  строительство</w:t>
      </w:r>
      <w:r w:rsidRPr="00FE0F18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="000F16AF">
        <w:rPr>
          <w:rFonts w:ascii="Arial Narrow" w:hAnsi="Arial Narrow" w:cs="Arial"/>
          <w:i/>
          <w:iCs/>
          <w:sz w:val="24"/>
          <w:szCs w:val="24"/>
        </w:rPr>
        <w:t xml:space="preserve"> </w:t>
      </w:r>
      <w:r w:rsidR="00F431D4" w:rsidRPr="00F431D4">
        <w:rPr>
          <w:rFonts w:ascii="Arial Narrow" w:hAnsi="Arial Narrow" w:cs="Arial"/>
          <w:i/>
          <w:iCs/>
          <w:sz w:val="24"/>
          <w:szCs w:val="24"/>
        </w:rPr>
        <w:t>застройки</w:t>
      </w:r>
    </w:p>
    <w:p w:rsidR="009E778E" w:rsidRPr="00C8776C" w:rsidRDefault="000B5430" w:rsidP="009E778E">
      <w:pPr>
        <w:spacing w:line="240" w:lineRule="auto"/>
        <w:ind w:left="142" w:right="169" w:firstLine="709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 w:rsidRPr="00C8776C">
        <w:rPr>
          <w:rFonts w:ascii="Arial Narrow" w:hAnsi="Arial Narrow" w:cs="Arial"/>
          <w:b/>
          <w:i/>
          <w:color w:val="000000"/>
          <w:sz w:val="26"/>
          <w:szCs w:val="26"/>
        </w:rPr>
        <w:t>к</w:t>
      </w:r>
      <w:r w:rsidR="009E778E" w:rsidRPr="00C8776C">
        <w:rPr>
          <w:rFonts w:ascii="Arial Narrow" w:hAnsi="Arial Narrow" w:cs="Arial"/>
          <w:b/>
          <w:i/>
          <w:color w:val="000000"/>
          <w:sz w:val="26"/>
          <w:szCs w:val="26"/>
        </w:rPr>
        <w:t>) Описание принципиальных проектных решений, обеспечивающих надежность лине</w:t>
      </w:r>
      <w:r w:rsidR="0082626A" w:rsidRPr="00C8776C">
        <w:rPr>
          <w:rFonts w:ascii="Arial Narrow" w:hAnsi="Arial Narrow" w:cs="Arial"/>
          <w:b/>
          <w:i/>
          <w:color w:val="000000"/>
          <w:sz w:val="26"/>
          <w:szCs w:val="26"/>
        </w:rPr>
        <w:t>йного объекта</w:t>
      </w:r>
      <w:r w:rsidR="00A83FF0" w:rsidRPr="00C8776C">
        <w:rPr>
          <w:rFonts w:ascii="Arial Narrow" w:hAnsi="Arial Narrow" w:cs="Arial"/>
          <w:b/>
          <w:i/>
          <w:color w:val="000000"/>
          <w:sz w:val="26"/>
          <w:szCs w:val="26"/>
        </w:rPr>
        <w:t xml:space="preserve"> (</w:t>
      </w:r>
      <w:r w:rsidR="00F431D4" w:rsidRPr="00F431D4">
        <w:rPr>
          <w:rFonts w:ascii="Arial Narrow" w:hAnsi="Arial Narrow" w:cs="Arial"/>
          <w:b/>
          <w:i/>
          <w:color w:val="000000"/>
          <w:sz w:val="26"/>
          <w:szCs w:val="26"/>
        </w:rPr>
        <w:t>наружные газопроводы</w:t>
      </w:r>
      <w:r w:rsidR="00A83FF0" w:rsidRPr="00C8776C">
        <w:rPr>
          <w:rFonts w:ascii="Arial Narrow" w:hAnsi="Arial Narrow" w:cs="Arial"/>
          <w:b/>
          <w:i/>
          <w:color w:val="000000"/>
          <w:sz w:val="26"/>
          <w:szCs w:val="26"/>
        </w:rPr>
        <w:t>)</w:t>
      </w:r>
      <w:r w:rsidR="0082626A" w:rsidRPr="00C8776C">
        <w:rPr>
          <w:rFonts w:ascii="Arial Narrow" w:hAnsi="Arial Narrow" w:cs="Arial"/>
          <w:b/>
          <w:i/>
          <w:color w:val="000000"/>
          <w:sz w:val="26"/>
          <w:szCs w:val="26"/>
        </w:rPr>
        <w:t>, последовательнос</w:t>
      </w:r>
      <w:r w:rsidR="009E778E" w:rsidRPr="00C8776C">
        <w:rPr>
          <w:rFonts w:ascii="Arial Narrow" w:hAnsi="Arial Narrow" w:cs="Arial"/>
          <w:b/>
          <w:i/>
          <w:color w:val="000000"/>
          <w:sz w:val="26"/>
          <w:szCs w:val="26"/>
        </w:rPr>
        <w:t>ть его строительства, намечаемые этапы строительства и планируемые сроки ввода их в эксплуатацию</w:t>
      </w:r>
    </w:p>
    <w:p w:rsidR="009E778E" w:rsidRPr="009E778E" w:rsidRDefault="009E778E" w:rsidP="009E778E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9E778E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  Для обеспечения безаварийной и надежной работы наружных сетей газоснабжения предусматриваются следующие мероприятия:</w:t>
      </w:r>
    </w:p>
    <w:p w:rsidR="009E778E" w:rsidRPr="009E778E" w:rsidRDefault="009E778E" w:rsidP="009E778E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9E778E">
        <w:rPr>
          <w:rFonts w:ascii="Arial Narrow" w:hAnsi="Arial Narrow" w:cs="Arial"/>
          <w:i/>
          <w:color w:val="000000"/>
          <w:sz w:val="24"/>
          <w:szCs w:val="24"/>
          <w:lang w:val="ru-RU"/>
        </w:rPr>
        <w:t>- соблюдение строительных норм по расстояниям между газопроводом и смежными коммуникациями, зданиями, сооружениями;</w:t>
      </w:r>
    </w:p>
    <w:p w:rsidR="008E7719" w:rsidRDefault="008E7719" w:rsidP="009E778E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- </w:t>
      </w:r>
      <w:r w:rsidR="00772DD7">
        <w:rPr>
          <w:rFonts w:ascii="Arial Narrow" w:hAnsi="Arial Narrow" w:cs="Arial"/>
          <w:i/>
          <w:color w:val="000000"/>
          <w:sz w:val="24"/>
          <w:szCs w:val="24"/>
          <w:lang w:val="ru-RU"/>
        </w:rPr>
        <w:t>з</w:t>
      </w:r>
      <w:r w:rsidR="00772DD7" w:rsidRPr="00772DD7">
        <w:rPr>
          <w:rFonts w:ascii="Arial Narrow" w:hAnsi="Arial Narrow"/>
          <w:i/>
          <w:sz w:val="24"/>
          <w:szCs w:val="24"/>
          <w:lang w:val="ru-RU"/>
        </w:rPr>
        <w:t>ащит</w:t>
      </w:r>
      <w:r w:rsidR="00772DD7">
        <w:rPr>
          <w:rFonts w:ascii="Arial Narrow" w:hAnsi="Arial Narrow"/>
          <w:i/>
          <w:sz w:val="24"/>
          <w:szCs w:val="24"/>
          <w:lang w:val="ru-RU"/>
        </w:rPr>
        <w:t>а</w:t>
      </w:r>
      <w:r w:rsidR="00772DD7" w:rsidRPr="00772DD7">
        <w:rPr>
          <w:rFonts w:ascii="Arial Narrow" w:hAnsi="Arial Narrow"/>
          <w:i/>
          <w:sz w:val="24"/>
          <w:szCs w:val="24"/>
          <w:lang w:val="ru-RU"/>
        </w:rPr>
        <w:t xml:space="preserve"> подземного газопровода от механических повреждений после его укладки присыпкой из песчаного грунта на толщину не менее </w:t>
      </w:r>
      <w:smartTag w:uri="urn:schemas-microsoft-com:office:smarttags" w:element="metricconverter">
        <w:smartTagPr>
          <w:attr w:name="ProductID" w:val="20 см"/>
        </w:smartTagPr>
        <w:r w:rsidR="00772DD7" w:rsidRPr="00772DD7">
          <w:rPr>
            <w:rFonts w:ascii="Arial Narrow" w:hAnsi="Arial Narrow"/>
            <w:i/>
            <w:sz w:val="24"/>
            <w:szCs w:val="24"/>
            <w:lang w:val="ru-RU"/>
          </w:rPr>
          <w:t>20 см</w:t>
        </w:r>
      </w:smartTag>
      <w:r w:rsidR="00772DD7" w:rsidRPr="00772DD7">
        <w:rPr>
          <w:rFonts w:ascii="Arial Narrow" w:hAnsi="Arial Narrow"/>
          <w:i/>
          <w:sz w:val="24"/>
          <w:szCs w:val="24"/>
          <w:lang w:val="ru-RU"/>
        </w:rPr>
        <w:t xml:space="preserve"> над верхней образующей трубы</w:t>
      </w:r>
      <w:r w:rsidR="00772DD7">
        <w:rPr>
          <w:rFonts w:ascii="Arial Narrow" w:hAnsi="Arial Narrow"/>
          <w:i/>
          <w:sz w:val="24"/>
          <w:szCs w:val="24"/>
          <w:lang w:val="ru-RU"/>
        </w:rPr>
        <w:t xml:space="preserve"> и</w:t>
      </w:r>
      <w:r w:rsidR="00772DD7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Arial Narrow" w:hAnsi="Arial Narrow" w:cs="Arial"/>
          <w:i/>
          <w:color w:val="000000"/>
          <w:sz w:val="24"/>
          <w:szCs w:val="24"/>
          <w:lang w:val="ru-RU"/>
        </w:rPr>
        <w:t>защита</w:t>
      </w:r>
      <w:r w:rsidR="00772DD7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 стальных участков</w:t>
      </w:r>
      <w:r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 газопровода от коррозии изоляционными покрытиями «весьма усиленного типа»;</w:t>
      </w:r>
    </w:p>
    <w:p w:rsidR="009E778E" w:rsidRPr="009E778E" w:rsidRDefault="00E524C2" w:rsidP="009E778E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 </w:t>
      </w:r>
      <w:r w:rsidR="009E778E" w:rsidRPr="009E778E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- обозначение трассы газопровода путем установки в </w:t>
      </w:r>
      <w:r w:rsidR="009E778E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характерных точках (на ответвлениях, углах </w:t>
      </w:r>
      <w:r w:rsidR="009E778E" w:rsidRPr="009E778E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поворота </w:t>
      </w:r>
      <w:r w:rsidR="009E778E">
        <w:rPr>
          <w:rFonts w:ascii="Arial Narrow" w:hAnsi="Arial Narrow" w:cs="Arial"/>
          <w:i/>
          <w:color w:val="000000"/>
          <w:sz w:val="24"/>
          <w:szCs w:val="24"/>
          <w:lang w:val="ru-RU"/>
        </w:rPr>
        <w:t>трассы, на границах закрытых переходов)</w:t>
      </w:r>
      <w:r w:rsidR="009E778E" w:rsidRPr="009E778E">
        <w:rPr>
          <w:rFonts w:ascii="Arial Narrow" w:hAnsi="Arial Narrow" w:cs="Arial"/>
          <w:i/>
          <w:color w:val="000000"/>
          <w:sz w:val="24"/>
          <w:szCs w:val="24"/>
          <w:lang w:val="ru-RU"/>
        </w:rPr>
        <w:t xml:space="preserve"> табличек-указателей на опознавательных столбиках, стенах зданий, столбах, заборах;</w:t>
      </w:r>
    </w:p>
    <w:p w:rsidR="009E778E" w:rsidRPr="009E778E" w:rsidRDefault="009E778E" w:rsidP="009E778E">
      <w:pPr>
        <w:pStyle w:val="BodyText21"/>
        <w:tabs>
          <w:tab w:val="num" w:pos="720"/>
        </w:tabs>
        <w:ind w:left="142" w:right="140" w:firstLine="578"/>
        <w:rPr>
          <w:rFonts w:ascii="Arial Narrow" w:hAnsi="Arial Narrow" w:cs="Arial"/>
          <w:i/>
          <w:color w:val="000000"/>
          <w:sz w:val="24"/>
          <w:szCs w:val="24"/>
          <w:lang w:val="ru-RU"/>
        </w:rPr>
      </w:pPr>
      <w:r w:rsidRPr="009E778E">
        <w:rPr>
          <w:rFonts w:ascii="Arial Narrow" w:hAnsi="Arial Narrow" w:cs="Arial"/>
          <w:i/>
          <w:color w:val="000000"/>
          <w:sz w:val="24"/>
          <w:szCs w:val="24"/>
          <w:lang w:val="ru-RU"/>
        </w:rPr>
        <w:t>- установление охранной зоны газораспределительных сетей</w:t>
      </w:r>
      <w:r w:rsidR="008E7719">
        <w:rPr>
          <w:rFonts w:ascii="Arial Narrow" w:hAnsi="Arial Narrow" w:cs="Arial"/>
          <w:i/>
          <w:color w:val="000000"/>
          <w:sz w:val="24"/>
          <w:szCs w:val="24"/>
          <w:lang w:val="ru-RU"/>
        </w:rPr>
        <w:t>.</w:t>
      </w:r>
    </w:p>
    <w:p w:rsidR="0040443C" w:rsidRDefault="0040443C" w:rsidP="00C8776C">
      <w:pPr>
        <w:spacing w:after="0" w:line="240" w:lineRule="auto"/>
        <w:ind w:right="169"/>
        <w:rPr>
          <w:rFonts w:ascii="Arial Narrow" w:hAnsi="Arial Narrow" w:cs="Arial"/>
          <w:b/>
          <w:i/>
          <w:color w:val="000000"/>
          <w:sz w:val="24"/>
          <w:szCs w:val="24"/>
        </w:rPr>
      </w:pPr>
    </w:p>
    <w:p w:rsidR="00C8776C" w:rsidRPr="00C8776C" w:rsidRDefault="00C8776C" w:rsidP="00C8776C">
      <w:pPr>
        <w:spacing w:line="240" w:lineRule="auto"/>
        <w:ind w:right="169"/>
        <w:jc w:val="center"/>
        <w:rPr>
          <w:rFonts w:ascii="Arial Narrow" w:hAnsi="Arial Narrow" w:cs="Arial"/>
          <w:b/>
          <w:i/>
          <w:color w:val="000000"/>
          <w:sz w:val="26"/>
          <w:szCs w:val="26"/>
        </w:rPr>
      </w:pPr>
      <w:r w:rsidRPr="00C8776C">
        <w:rPr>
          <w:rFonts w:ascii="Arial Narrow" w:hAnsi="Arial Narrow" w:cs="Arial"/>
          <w:b/>
          <w:i/>
          <w:color w:val="000000"/>
          <w:sz w:val="26"/>
          <w:szCs w:val="26"/>
        </w:rPr>
        <w:t>Эксплуатация газового хозяйства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>Эксплуатация газового хозяйства, техническое обслуживание, ремонт газопроводов и газового оборудования должны осуществляться в соответствии с требованиями: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>- "Правил безопасности с</w:t>
      </w:r>
      <w:r w:rsidR="00005E10">
        <w:rPr>
          <w:rFonts w:ascii="Arial Narrow" w:hAnsi="Arial Narrow" w:cs="Arial"/>
          <w:i/>
          <w:color w:val="000000"/>
          <w:sz w:val="24"/>
          <w:szCs w:val="24"/>
        </w:rPr>
        <w:t>етей</w:t>
      </w:r>
      <w:r w:rsidRPr="00C8776C">
        <w:rPr>
          <w:rFonts w:ascii="Arial Narrow" w:hAnsi="Arial Narrow" w:cs="Arial"/>
          <w:i/>
          <w:color w:val="000000"/>
          <w:sz w:val="24"/>
          <w:szCs w:val="24"/>
        </w:rPr>
        <w:t xml:space="preserve"> газораспределения и </w:t>
      </w:r>
      <w:proofErr w:type="spellStart"/>
      <w:r w:rsidRPr="00C8776C">
        <w:rPr>
          <w:rFonts w:ascii="Arial Narrow" w:hAnsi="Arial Narrow" w:cs="Arial"/>
          <w:i/>
          <w:color w:val="000000"/>
          <w:sz w:val="24"/>
          <w:szCs w:val="24"/>
        </w:rPr>
        <w:t>газопотребления</w:t>
      </w:r>
      <w:proofErr w:type="spellEnd"/>
      <w:r w:rsidRPr="00C8776C">
        <w:rPr>
          <w:rFonts w:ascii="Arial Narrow" w:hAnsi="Arial Narrow" w:cs="Arial"/>
          <w:i/>
          <w:color w:val="000000"/>
          <w:sz w:val="24"/>
          <w:szCs w:val="24"/>
        </w:rPr>
        <w:t xml:space="preserve">" ; 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 xml:space="preserve">- "Правил технической эксплуатации и требованиями безопасности труда в газовом хозяйстве Российской Федерации"; 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 xml:space="preserve">- Федеральным законом Российской Федерации "О промышленной безопасности опасных производственных объектов" от 21.07.97г., №116-ФЗ; 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 xml:space="preserve">- "Общих правил промышленной безопасности для организаций, осуществляющих деятельность в области промышленной безопасности опасных производственных объектов", зарегистрированных в Минюсте РФ 28 ноября 2002 года №3968, а также согласно инструкциям заводов-изготовителей и производственных инструкций, обеспечивающих безопасное проведение работ, согласованных с </w:t>
      </w:r>
      <w:r w:rsidRPr="00C8776C">
        <w:rPr>
          <w:rFonts w:ascii="Arial Narrow" w:hAnsi="Arial Narrow" w:cs="Arial"/>
          <w:i/>
          <w:color w:val="000000"/>
          <w:sz w:val="24"/>
          <w:szCs w:val="24"/>
        </w:rPr>
        <w:lastRenderedPageBreak/>
        <w:t xml:space="preserve">Госгортехнадзором России. 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>Организация, эксплуатирующая опасный производственный объект, должна иметь допуск СРО на данный вид работ в области  промышленной безопасности в объеме выше указанного Федерального закона и "Общих правил промышленной безопасности для организаций, осуществляющих деятельность в области промышленной безопасности  опасных производственных объектов", в том числе: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>- организовать и осуществлять производственный контроль над соблюдением требований промышленной безопасности;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>- заключить договор страхования риска ответственности за причинение вреда при эксплуатации опасного производственного объекта;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>- планировать и осуществлять мероприятия по локализации и ликвидации последствий аварии;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>- заключить договор с профессиональной аварийно-спасательной службой на обслуживание или создать собственную;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>- принимать меры по защите жизни и здоровья работников в случае аварии.</w:t>
      </w:r>
    </w:p>
    <w:p w:rsidR="00C8776C" w:rsidRPr="00C8776C" w:rsidRDefault="00C8776C" w:rsidP="00C8776C">
      <w:pPr>
        <w:spacing w:after="0" w:line="240" w:lineRule="auto"/>
        <w:ind w:left="142" w:right="169" w:firstLine="709"/>
        <w:jc w:val="both"/>
        <w:rPr>
          <w:rFonts w:ascii="Arial Narrow" w:hAnsi="Arial Narrow" w:cs="Arial"/>
          <w:i/>
          <w:color w:val="000000"/>
          <w:sz w:val="24"/>
          <w:szCs w:val="24"/>
        </w:rPr>
      </w:pPr>
      <w:r w:rsidRPr="00C8776C">
        <w:rPr>
          <w:rFonts w:ascii="Arial Narrow" w:hAnsi="Arial Narrow" w:cs="Arial"/>
          <w:i/>
          <w:color w:val="000000"/>
          <w:sz w:val="24"/>
          <w:szCs w:val="24"/>
        </w:rPr>
        <w:t>Опасный производственный объект подлежит регистрации в Государственном реестре в установленном порядке.</w:t>
      </w:r>
    </w:p>
    <w:p w:rsidR="00C8776C" w:rsidRPr="00C8776C" w:rsidRDefault="00C8776C" w:rsidP="00C8776C">
      <w:pPr>
        <w:spacing w:after="0" w:line="240" w:lineRule="auto"/>
        <w:ind w:right="169"/>
        <w:rPr>
          <w:rFonts w:ascii="Arial Narrow" w:hAnsi="Arial Narrow" w:cs="Arial"/>
          <w:i/>
          <w:color w:val="000000"/>
          <w:sz w:val="26"/>
          <w:szCs w:val="26"/>
        </w:rPr>
      </w:pPr>
    </w:p>
    <w:p w:rsidR="005407CA" w:rsidRPr="005407CA" w:rsidRDefault="005407CA" w:rsidP="005407CA">
      <w:pPr>
        <w:spacing w:line="240" w:lineRule="auto"/>
        <w:ind w:left="1418" w:right="169"/>
        <w:jc w:val="center"/>
        <w:rPr>
          <w:rFonts w:ascii="Arial Narrow" w:hAnsi="Arial Narrow"/>
          <w:b/>
          <w:i/>
          <w:sz w:val="26"/>
          <w:szCs w:val="26"/>
        </w:rPr>
      </w:pPr>
      <w:r w:rsidRPr="005407CA">
        <w:rPr>
          <w:rFonts w:ascii="Arial Narrow" w:hAnsi="Arial Narrow"/>
          <w:b/>
          <w:i/>
          <w:sz w:val="26"/>
          <w:szCs w:val="26"/>
        </w:rPr>
        <w:t>Мероприятия по обеспечению пожарной безопасности</w:t>
      </w:r>
    </w:p>
    <w:p w:rsidR="005407CA" w:rsidRPr="005407CA" w:rsidRDefault="005407CA" w:rsidP="005407CA">
      <w:pPr>
        <w:pStyle w:val="BodyText21"/>
        <w:tabs>
          <w:tab w:val="num" w:pos="720"/>
        </w:tabs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>В местах складирования труб, узлов и соединительных деталей запрещается разводить огонь, производить электро- и газосварочные работы и хранить легковоспламеняющиеся вещества.</w:t>
      </w:r>
    </w:p>
    <w:p w:rsidR="005407CA" w:rsidRPr="005407CA" w:rsidRDefault="005407CA" w:rsidP="005407CA">
      <w:pPr>
        <w:pStyle w:val="BodyText21"/>
        <w:tabs>
          <w:tab w:val="num" w:pos="720"/>
        </w:tabs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 xml:space="preserve">Для предотвращения </w:t>
      </w:r>
      <w:r>
        <w:rPr>
          <w:rFonts w:ascii="Arial Narrow" w:hAnsi="Arial Narrow"/>
          <w:i/>
          <w:sz w:val="24"/>
          <w:szCs w:val="24"/>
          <w:lang w:val="ru-RU"/>
        </w:rPr>
        <w:t xml:space="preserve">возгораний </w:t>
      </w:r>
      <w:r w:rsidRPr="005407CA">
        <w:rPr>
          <w:rFonts w:ascii="Arial Narrow" w:hAnsi="Arial Narrow"/>
          <w:i/>
          <w:sz w:val="24"/>
          <w:szCs w:val="24"/>
          <w:lang w:val="ru-RU"/>
        </w:rPr>
        <w:t xml:space="preserve"> необходимо предусматривать противопожарные меры, включая обеспечение мест складирования, проведения пожароопасных работ</w:t>
      </w:r>
      <w:r>
        <w:rPr>
          <w:rFonts w:ascii="Arial Narrow" w:hAnsi="Arial Narrow"/>
          <w:i/>
          <w:sz w:val="24"/>
          <w:szCs w:val="24"/>
          <w:lang w:val="ru-RU"/>
        </w:rPr>
        <w:t xml:space="preserve"> с</w:t>
      </w:r>
      <w:r w:rsidRPr="005407CA">
        <w:rPr>
          <w:rFonts w:ascii="Arial Narrow" w:hAnsi="Arial Narrow"/>
          <w:i/>
          <w:sz w:val="24"/>
          <w:szCs w:val="24"/>
          <w:lang w:val="ru-RU"/>
        </w:rPr>
        <w:t xml:space="preserve"> средствами пожаротушения и соблюдение безопасных расстояний от пожароопасных источников.</w:t>
      </w:r>
    </w:p>
    <w:p w:rsidR="005407CA" w:rsidRPr="005407CA" w:rsidRDefault="005407CA" w:rsidP="005407CA">
      <w:pPr>
        <w:pStyle w:val="BodyText21"/>
        <w:tabs>
          <w:tab w:val="num" w:pos="720"/>
        </w:tabs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>При применении сварочных установок и других устройств, следует руководствоваться техническими описаниями и инструкциями по их эксплуатации.</w:t>
      </w:r>
    </w:p>
    <w:p w:rsidR="005407CA" w:rsidRPr="005407CA" w:rsidRDefault="005407CA" w:rsidP="005407CA">
      <w:pPr>
        <w:pStyle w:val="BodyText21"/>
        <w:tabs>
          <w:tab w:val="num" w:pos="720"/>
        </w:tabs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>В целях обеспечения готовности к действиям по локализации и ликвидации последствий аварий организация, эксплуатирующая опасный производственный объект, обязана:</w:t>
      </w:r>
    </w:p>
    <w:p w:rsidR="005407CA" w:rsidRPr="005407CA" w:rsidRDefault="005407CA" w:rsidP="005407CA">
      <w:pPr>
        <w:pStyle w:val="BodyText21"/>
        <w:tabs>
          <w:tab w:val="num" w:pos="720"/>
          <w:tab w:val="num" w:pos="1080"/>
        </w:tabs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>- планировать и осуществлять мероприятия по локализации и ликвидации последствий аварий на опасном производственном объекте;</w:t>
      </w:r>
    </w:p>
    <w:p w:rsidR="005407CA" w:rsidRPr="005407CA" w:rsidRDefault="005407CA" w:rsidP="005407CA">
      <w:pPr>
        <w:pStyle w:val="BodyText21"/>
        <w:tabs>
          <w:tab w:val="num" w:pos="720"/>
          <w:tab w:val="num" w:pos="1080"/>
        </w:tabs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>- иметь в наличии пожарный щ</w:t>
      </w:r>
      <w:r w:rsidR="00B90A0E">
        <w:rPr>
          <w:rFonts w:ascii="Arial Narrow" w:hAnsi="Arial Narrow"/>
          <w:i/>
          <w:sz w:val="24"/>
          <w:szCs w:val="24"/>
          <w:lang w:val="ru-RU"/>
        </w:rPr>
        <w:t>ит, укомплектованный ОХПВ-10 – 1</w:t>
      </w:r>
      <w:r w:rsidRPr="005407CA">
        <w:rPr>
          <w:rFonts w:ascii="Arial Narrow" w:hAnsi="Arial Narrow"/>
          <w:i/>
          <w:sz w:val="24"/>
          <w:szCs w:val="24"/>
          <w:lang w:val="ru-RU"/>
        </w:rPr>
        <w:t xml:space="preserve">шт., ОУ-5 – 1 шт., ящик с песком вместимостью </w:t>
      </w:r>
      <w:smartTag w:uri="urn:schemas-microsoft-com:office:smarttags" w:element="metricconverter">
        <w:smartTagPr>
          <w:attr w:name="ProductID" w:val="0,5 м3"/>
        </w:smartTagPr>
        <w:r w:rsidRPr="005407CA">
          <w:rPr>
            <w:rFonts w:ascii="Arial Narrow" w:hAnsi="Arial Narrow"/>
            <w:i/>
            <w:sz w:val="24"/>
            <w:szCs w:val="24"/>
            <w:lang w:val="ru-RU"/>
          </w:rPr>
          <w:t>0,5 м</w:t>
        </w:r>
        <w:r w:rsidRPr="005407CA">
          <w:rPr>
            <w:rFonts w:ascii="Arial Narrow" w:hAnsi="Arial Narrow"/>
            <w:i/>
            <w:sz w:val="24"/>
            <w:szCs w:val="24"/>
            <w:vertAlign w:val="superscript"/>
            <w:lang w:val="ru-RU"/>
          </w:rPr>
          <w:t>3</w:t>
        </w:r>
      </w:smartTag>
      <w:r w:rsidRPr="005407CA">
        <w:rPr>
          <w:rFonts w:ascii="Arial Narrow" w:hAnsi="Arial Narrow"/>
          <w:i/>
          <w:sz w:val="24"/>
          <w:szCs w:val="24"/>
          <w:lang w:val="ru-RU"/>
        </w:rPr>
        <w:t xml:space="preserve"> – 2 шт.;</w:t>
      </w:r>
    </w:p>
    <w:p w:rsidR="005407CA" w:rsidRPr="005407CA" w:rsidRDefault="005407CA" w:rsidP="005407CA">
      <w:pPr>
        <w:pStyle w:val="BodyText21"/>
        <w:tabs>
          <w:tab w:val="num" w:pos="720"/>
        </w:tabs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>- создавать профессиональные аварийно-спасательные формирования, в случаях, предусмотренных законодательством Российской Федерации, а также нештатные аварийно-спасательные формирования из числа работников;</w:t>
      </w:r>
      <w:r w:rsidRPr="005407CA">
        <w:rPr>
          <w:rFonts w:ascii="Arial Narrow" w:hAnsi="Arial Narrow"/>
          <w:i/>
          <w:sz w:val="24"/>
          <w:szCs w:val="24"/>
          <w:lang w:val="ru-RU"/>
        </w:rPr>
        <w:tab/>
      </w:r>
    </w:p>
    <w:p w:rsidR="005407CA" w:rsidRPr="005407CA" w:rsidRDefault="005407CA" w:rsidP="005407CA">
      <w:pPr>
        <w:pStyle w:val="BodyText21"/>
        <w:tabs>
          <w:tab w:val="num" w:pos="720"/>
        </w:tabs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>- иметь резервы финансовых средств и материальных ресурсов для локализации и ликвидации последствий аварий в соответствии с законодательством Российской Федерации обучать работников действиям в случае аварии или инцидента на опасном производственном объекте;</w:t>
      </w:r>
    </w:p>
    <w:p w:rsidR="005407CA" w:rsidRPr="005407CA" w:rsidRDefault="005407CA" w:rsidP="005407CA">
      <w:pPr>
        <w:pStyle w:val="BodyText21"/>
        <w:tabs>
          <w:tab w:val="num" w:pos="720"/>
        </w:tabs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 xml:space="preserve">- создавать системы наблюдения, оповещения, связи и поддержки действий в случае аварий и поддерживать указанные системы в пригодном к использованию состоянии. </w:t>
      </w:r>
    </w:p>
    <w:p w:rsidR="005407CA" w:rsidRPr="00B744C6" w:rsidRDefault="005407CA" w:rsidP="00005E10">
      <w:pPr>
        <w:pStyle w:val="BodyText21"/>
        <w:tabs>
          <w:tab w:val="num" w:pos="720"/>
        </w:tabs>
        <w:spacing w:after="240"/>
        <w:ind w:left="142" w:right="140"/>
        <w:rPr>
          <w:rFonts w:ascii="Arial Narrow" w:hAnsi="Arial Narrow"/>
          <w:i/>
          <w:sz w:val="24"/>
          <w:szCs w:val="24"/>
          <w:lang w:val="ru-RU"/>
        </w:rPr>
      </w:pPr>
      <w:r w:rsidRPr="005407CA">
        <w:rPr>
          <w:rFonts w:ascii="Arial Narrow" w:hAnsi="Arial Narrow"/>
          <w:i/>
          <w:sz w:val="24"/>
          <w:szCs w:val="24"/>
          <w:lang w:val="ru-RU"/>
        </w:rPr>
        <w:t>Инженерно- технические мероприятия ГО МЧС выполняются в соответствии с требованиями СНиП 2.01.59-90, СП 11-01-95,СП 11-107-98 "Инженерно-технические мер</w:t>
      </w:r>
      <w:r w:rsidR="00B744C6">
        <w:rPr>
          <w:rFonts w:ascii="Arial Narrow" w:hAnsi="Arial Narrow"/>
          <w:i/>
          <w:sz w:val="24"/>
          <w:szCs w:val="24"/>
          <w:lang w:val="ru-RU"/>
        </w:rPr>
        <w:t xml:space="preserve">оприятия по предупреждению ЧС". </w:t>
      </w:r>
      <w:r w:rsidRPr="005407CA">
        <w:rPr>
          <w:rFonts w:ascii="Arial Narrow" w:hAnsi="Arial Narrow"/>
          <w:i/>
          <w:sz w:val="24"/>
          <w:szCs w:val="24"/>
          <w:lang w:val="ru-RU"/>
        </w:rPr>
        <w:t>В соответствии с инструкцией по категорированию объектов народного хозяйства газопровод относится к не</w:t>
      </w:r>
      <w:r w:rsidR="00005E10">
        <w:rPr>
          <w:rFonts w:ascii="Arial Narrow" w:hAnsi="Arial Narrow"/>
          <w:i/>
          <w:sz w:val="24"/>
          <w:szCs w:val="24"/>
          <w:lang w:val="ru-RU"/>
        </w:rPr>
        <w:t xml:space="preserve"> </w:t>
      </w:r>
      <w:r w:rsidRPr="005407CA">
        <w:rPr>
          <w:rFonts w:ascii="Arial Narrow" w:hAnsi="Arial Narrow"/>
          <w:i/>
          <w:sz w:val="24"/>
          <w:szCs w:val="24"/>
          <w:lang w:val="ru-RU"/>
        </w:rPr>
        <w:t>категорированным объектам и разработка специальных мероприятий ГО не требуется, кроме соблюдения мер безопасности при его эксплуатации. До</w:t>
      </w:r>
      <w:r w:rsidR="00B744C6">
        <w:rPr>
          <w:rFonts w:ascii="Arial Narrow" w:hAnsi="Arial Narrow"/>
          <w:i/>
          <w:sz w:val="24"/>
          <w:szCs w:val="24"/>
          <w:lang w:val="ru-RU"/>
        </w:rPr>
        <w:t xml:space="preserve">полнительно необходимо провести </w:t>
      </w:r>
      <w:r w:rsidRPr="005407CA">
        <w:rPr>
          <w:rFonts w:ascii="Arial Narrow" w:hAnsi="Arial Narrow"/>
          <w:i/>
          <w:sz w:val="24"/>
          <w:szCs w:val="24"/>
          <w:lang w:val="ru-RU"/>
        </w:rPr>
        <w:t>очистку территории, отведенной под строительство объекта, от взрывоопасных предметов</w:t>
      </w:r>
      <w:r w:rsidRPr="002D09A2">
        <w:rPr>
          <w:rFonts w:ascii="ISOCPEUR" w:hAnsi="ISOCPEUR"/>
          <w:i/>
          <w:sz w:val="32"/>
          <w:szCs w:val="32"/>
          <w:lang w:val="ru-RU"/>
        </w:rPr>
        <w:t>.</w:t>
      </w:r>
    </w:p>
    <w:p w:rsidR="00F91367" w:rsidRPr="00112998" w:rsidRDefault="00F91367" w:rsidP="00C01C4F">
      <w:pPr>
        <w:jc w:val="center"/>
        <w:rPr>
          <w:rFonts w:ascii="Arial Narrow" w:hAnsi="Arial Narrow"/>
          <w:b/>
          <w:bCs/>
          <w:i/>
          <w:sz w:val="24"/>
          <w:szCs w:val="24"/>
        </w:rPr>
      </w:pPr>
      <w:r w:rsidRPr="00112998">
        <w:rPr>
          <w:rFonts w:ascii="Arial Narrow" w:hAnsi="Arial Narrow"/>
          <w:b/>
          <w:bCs/>
          <w:i/>
          <w:iCs/>
          <w:sz w:val="24"/>
          <w:szCs w:val="24"/>
        </w:rPr>
        <w:t>МЕРОПРИЯТИЯ ПО ОХРАНЕ ОКРУЖАЮЩЕЙ ПРИРОДНОЙ СРЕДЫ</w:t>
      </w:r>
      <w:r w:rsidRPr="00112998">
        <w:rPr>
          <w:rFonts w:ascii="Arial Narrow" w:hAnsi="Arial Narrow"/>
          <w:b/>
          <w:bCs/>
          <w:i/>
          <w:sz w:val="24"/>
          <w:szCs w:val="24"/>
        </w:rPr>
        <w:t>.</w:t>
      </w:r>
    </w:p>
    <w:p w:rsidR="00F91367" w:rsidRPr="00112998" w:rsidRDefault="00F91367" w:rsidP="000F16AF">
      <w:pPr>
        <w:spacing w:after="0" w:line="240" w:lineRule="auto"/>
        <w:ind w:left="142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       Мероприятия по охране окружающей среды выполняются в соответствии с законами РФ: о недрах, земле, об охране животного мира, атмосферного воздуха, памятников истории и культуры, законом  о защите окружающей природной среды. </w:t>
      </w:r>
    </w:p>
    <w:p w:rsidR="00F91367" w:rsidRPr="00112998" w:rsidRDefault="00F91367" w:rsidP="000F16AF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В целях охраны природы необходимо выполнять следующие условия:</w:t>
      </w:r>
    </w:p>
    <w:p w:rsidR="00F91367" w:rsidRPr="00112998" w:rsidRDefault="00F91367" w:rsidP="000F16AF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-обязательное соблюдение границ территории, отводимых для строительства (отвод земли на время строительства);</w:t>
      </w:r>
    </w:p>
    <w:p w:rsidR="00F91367" w:rsidRPr="00112998" w:rsidRDefault="00F91367" w:rsidP="000F16AF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lastRenderedPageBreak/>
        <w:t xml:space="preserve">  -оснащение рабочих мест контейнерами для бытовых и строительных отходов;</w:t>
      </w:r>
    </w:p>
    <w:p w:rsidR="00F91367" w:rsidRPr="00112998" w:rsidRDefault="00F91367" w:rsidP="000F16AF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-слив горюче-смазочных материалов только в специально отведенном месте;</w:t>
      </w:r>
    </w:p>
    <w:p w:rsidR="00F91367" w:rsidRPr="00112998" w:rsidRDefault="00F91367" w:rsidP="00F91367">
      <w:pPr>
        <w:spacing w:line="240" w:lineRule="auto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-выполнение в полном объеме мероприятий по рекультивации нарушенных земель.</w:t>
      </w:r>
    </w:p>
    <w:p w:rsidR="00F91367" w:rsidRPr="00112998" w:rsidRDefault="00F91367" w:rsidP="000F16AF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</w:t>
      </w:r>
      <w:proofErr w:type="spellStart"/>
      <w:r w:rsidRPr="00112998">
        <w:rPr>
          <w:rFonts w:ascii="Arial Narrow" w:hAnsi="Arial Narrow"/>
          <w:i/>
          <w:sz w:val="24"/>
          <w:szCs w:val="24"/>
        </w:rPr>
        <w:t>Природовосстановительные</w:t>
      </w:r>
      <w:proofErr w:type="spellEnd"/>
      <w:r w:rsidRPr="00112998">
        <w:rPr>
          <w:rFonts w:ascii="Arial Narrow" w:hAnsi="Arial Narrow"/>
          <w:i/>
          <w:sz w:val="24"/>
          <w:szCs w:val="24"/>
        </w:rPr>
        <w:t xml:space="preserve"> работы считаются завершенными, если:</w:t>
      </w:r>
    </w:p>
    <w:p w:rsidR="00F91367" w:rsidRPr="00112998" w:rsidRDefault="00F91367" w:rsidP="000F16AF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-выполнена рекультивация земель;</w:t>
      </w:r>
    </w:p>
    <w:p w:rsidR="00F91367" w:rsidRPr="00112998" w:rsidRDefault="00F91367" w:rsidP="00F91367">
      <w:pPr>
        <w:spacing w:line="240" w:lineRule="auto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-очищены участки, загрязненные горюче смазочными материалами, строительными бытовыми отходами.</w:t>
      </w:r>
    </w:p>
    <w:p w:rsidR="00877E65" w:rsidRDefault="00F91367" w:rsidP="00877E65">
      <w:pPr>
        <w:spacing w:after="0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r w:rsidRPr="00112998">
        <w:rPr>
          <w:rFonts w:ascii="Arial Narrow" w:hAnsi="Arial Narrow"/>
          <w:b/>
          <w:bCs/>
          <w:i/>
          <w:iCs/>
          <w:sz w:val="24"/>
          <w:szCs w:val="24"/>
        </w:rPr>
        <w:t xml:space="preserve">МЕРОПРИЯТИЯ ПО ОБЕСПЕЧЕНИЮ ПРОМЫШЛЕННОЙ БЕЗОПАСНОСТИ, </w:t>
      </w:r>
    </w:p>
    <w:p w:rsidR="00F91367" w:rsidRPr="00112998" w:rsidRDefault="00F91367" w:rsidP="00F91367">
      <w:pPr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r w:rsidRPr="00112998">
        <w:rPr>
          <w:rFonts w:ascii="Arial Narrow" w:hAnsi="Arial Narrow"/>
          <w:b/>
          <w:bCs/>
          <w:i/>
          <w:iCs/>
          <w:sz w:val="24"/>
          <w:szCs w:val="24"/>
        </w:rPr>
        <w:t>ПРЕДУПРЕЖДЕНИЮ АВАРИЙ И ЛОКАЛИЗАЦИИ ИХ ПОСЛЕДСТВИЙ.</w:t>
      </w:r>
    </w:p>
    <w:p w:rsidR="00F91367" w:rsidRPr="00112998" w:rsidRDefault="00F91367" w:rsidP="00877E65">
      <w:pPr>
        <w:numPr>
          <w:ilvl w:val="0"/>
          <w:numId w:val="17"/>
        </w:numPr>
        <w:tabs>
          <w:tab w:val="clear" w:pos="1353"/>
          <w:tab w:val="num" w:pos="284"/>
        </w:tabs>
        <w:autoSpaceDE w:val="0"/>
        <w:autoSpaceDN w:val="0"/>
        <w:spacing w:after="0" w:line="240" w:lineRule="auto"/>
        <w:ind w:left="284" w:right="284" w:firstLine="0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Решение о начале строительства может быть принято после получения положительного заключения экспертизы промышленной безопасности проектной документации и  разрешения на строительство.</w:t>
      </w:r>
    </w:p>
    <w:p w:rsidR="00F91367" w:rsidRPr="00112998" w:rsidRDefault="00F91367" w:rsidP="00877E65">
      <w:pPr>
        <w:numPr>
          <w:ilvl w:val="0"/>
          <w:numId w:val="17"/>
        </w:numPr>
        <w:tabs>
          <w:tab w:val="clear" w:pos="1353"/>
          <w:tab w:val="num" w:pos="284"/>
        </w:tabs>
        <w:autoSpaceDE w:val="0"/>
        <w:autoSpaceDN w:val="0"/>
        <w:spacing w:after="0" w:line="240" w:lineRule="auto"/>
        <w:ind w:left="284" w:right="284" w:firstLine="0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В процессе строительства не допускается отступление от проектной документации, обеспечивается контроль качества  строительно-монтажных работ, согласно СНиП 42-01-2002,  ПБ 12-529-03.</w:t>
      </w:r>
    </w:p>
    <w:p w:rsidR="00F91367" w:rsidRPr="00112998" w:rsidRDefault="00F91367" w:rsidP="00877E65">
      <w:pPr>
        <w:numPr>
          <w:ilvl w:val="0"/>
          <w:numId w:val="17"/>
        </w:numPr>
        <w:tabs>
          <w:tab w:val="clear" w:pos="1353"/>
          <w:tab w:val="num" w:pos="284"/>
        </w:tabs>
        <w:autoSpaceDE w:val="0"/>
        <w:autoSpaceDN w:val="0"/>
        <w:spacing w:after="0" w:line="240" w:lineRule="auto"/>
        <w:ind w:left="284" w:right="284" w:firstLine="0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Ведется авторский надзор по договору с Заказчиком строительства.</w:t>
      </w:r>
    </w:p>
    <w:p w:rsidR="00F91367" w:rsidRPr="00112998" w:rsidRDefault="00F91367" w:rsidP="00877E65">
      <w:pPr>
        <w:numPr>
          <w:ilvl w:val="0"/>
          <w:numId w:val="17"/>
        </w:numPr>
        <w:tabs>
          <w:tab w:val="clear" w:pos="1353"/>
          <w:tab w:val="num" w:pos="284"/>
        </w:tabs>
        <w:autoSpaceDE w:val="0"/>
        <w:autoSpaceDN w:val="0"/>
        <w:spacing w:after="0" w:line="240" w:lineRule="auto"/>
        <w:ind w:left="284" w:right="284" w:firstLine="0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В ходе приемки объекта контролируется:</w:t>
      </w:r>
    </w:p>
    <w:p w:rsidR="00F91367" w:rsidRPr="00112998" w:rsidRDefault="00F91367" w:rsidP="00877E65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- соответствие выполненных работ  проектным решениям по обеспечению промышленной безопасности;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ind w:left="142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   - проведение испытаний, обеспечивающих предупреждение аварий и локализацию их последствий;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- соответствие испытаний утвержденной программе (разрабатываемой строительно-монтажной организацией);</w:t>
      </w:r>
    </w:p>
    <w:p w:rsidR="00F91367" w:rsidRPr="00112998" w:rsidRDefault="00F91367" w:rsidP="00877E65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 - готовность персонала и аварийно-спасательных служб к действиям по локализации и ликвидации последствий аварий, согласно приказа Заказчика-застройщика. </w:t>
      </w:r>
    </w:p>
    <w:p w:rsidR="00F91367" w:rsidRPr="00112998" w:rsidRDefault="00F91367" w:rsidP="00877E65">
      <w:pPr>
        <w:numPr>
          <w:ilvl w:val="0"/>
          <w:numId w:val="17"/>
        </w:numPr>
        <w:tabs>
          <w:tab w:val="clear" w:pos="1353"/>
          <w:tab w:val="num" w:pos="284"/>
        </w:tabs>
        <w:autoSpaceDE w:val="0"/>
        <w:autoSpaceDN w:val="0"/>
        <w:spacing w:after="0" w:line="240" w:lineRule="auto"/>
        <w:ind w:left="284" w:right="284" w:firstLine="0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Требования к Заказчику   и эксплуатирующей организации:  эксплуатация объекта  газового хозяйства должна выполняться в соответствии с требованиями ПБ 12-529-03.</w:t>
      </w:r>
    </w:p>
    <w:p w:rsidR="00F91367" w:rsidRPr="00112998" w:rsidRDefault="00F91367" w:rsidP="00877E65">
      <w:pPr>
        <w:numPr>
          <w:ilvl w:val="0"/>
          <w:numId w:val="17"/>
        </w:numPr>
        <w:tabs>
          <w:tab w:val="clear" w:pos="1353"/>
          <w:tab w:val="num" w:pos="284"/>
        </w:tabs>
        <w:autoSpaceDE w:val="0"/>
        <w:autoSpaceDN w:val="0"/>
        <w:spacing w:after="0" w:line="240" w:lineRule="auto"/>
        <w:ind w:left="284" w:right="284" w:firstLine="0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Организация, эксплуатирующая объект обязана:</w:t>
      </w:r>
    </w:p>
    <w:p w:rsidR="00F91367" w:rsidRPr="00112998" w:rsidRDefault="007C03C0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ab/>
      </w:r>
      <w:r w:rsidR="00F91367" w:rsidRPr="00112998">
        <w:rPr>
          <w:rFonts w:ascii="Arial Narrow" w:hAnsi="Arial Narrow"/>
          <w:i/>
          <w:sz w:val="24"/>
          <w:szCs w:val="24"/>
        </w:rPr>
        <w:t>- иметь лицензию на эксплуатацию объекта;</w:t>
      </w:r>
    </w:p>
    <w:p w:rsidR="00F91367" w:rsidRPr="00112998" w:rsidRDefault="00F91367" w:rsidP="007C03C0">
      <w:pPr>
        <w:tabs>
          <w:tab w:val="num" w:pos="284"/>
        </w:tabs>
        <w:spacing w:after="0" w:line="240" w:lineRule="auto"/>
        <w:ind w:left="284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- допускать к работе на опасном объекте лиц, удовлетворяющих соответствующим  квалификационным требованиям и не имеющих медицинских противопоказаний к работе;</w:t>
      </w:r>
    </w:p>
    <w:p w:rsidR="00F91367" w:rsidRPr="00112998" w:rsidRDefault="00F91367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- обеспечить функционирование приборов и систем контроля производственных процессов;</w:t>
      </w:r>
    </w:p>
    <w:p w:rsidR="00F91367" w:rsidRPr="00112998" w:rsidRDefault="00F91367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- предотвратить доступ посторонних лиц к надземному оборудованию;</w:t>
      </w:r>
    </w:p>
    <w:p w:rsidR="00F91367" w:rsidRPr="00112998" w:rsidRDefault="00F91367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- организовать и осуществлять контроль в соответствии с правилами организации  осуществления контроля за соблюдением требований промышленной безопасности на опасном производственном объекте;</w:t>
      </w:r>
    </w:p>
    <w:p w:rsidR="00F91367" w:rsidRPr="00112998" w:rsidRDefault="00F91367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- планировать и осуществлять мероприятия по локализации последствий аварий;</w:t>
      </w:r>
    </w:p>
    <w:p w:rsidR="00F91367" w:rsidRPr="00112998" w:rsidRDefault="00F91367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- оказывать содействие государственным органам в расследовании причин аварий, т.е. составлять планы ликвидации аварий (ПЛА), ПЛА пересматриваются  не реже 1 раза в два года;</w:t>
      </w:r>
    </w:p>
    <w:p w:rsidR="00F91367" w:rsidRPr="00112998" w:rsidRDefault="00F91367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- заключить договор с аварийно-диспетчерской службой, имеющей соответственную лицензию или создать свою;</w:t>
      </w:r>
    </w:p>
    <w:p w:rsidR="00F91367" w:rsidRPr="00112998" w:rsidRDefault="00F91367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- иметь резервы финансовых средств и материальных ресурсов для локализации следствий возможных аварий;</w:t>
      </w:r>
    </w:p>
    <w:p w:rsidR="00F91367" w:rsidRPr="00112998" w:rsidRDefault="00F91367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- обучать работников действиям в случае аварии или инцидента;</w:t>
      </w:r>
    </w:p>
    <w:p w:rsidR="00F91367" w:rsidRPr="00112998" w:rsidRDefault="00F91367" w:rsidP="00877E65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- создавать и поддерживать в надлежащем состоянии системы наблюдения, оповещения, связи и поддержки действий в случае аварии;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- принимать участие в техническом расследовании причин аварий;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 xml:space="preserve"> - принимать меры по профилактике аварий и принимать меры по устранению их причин.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7 . В соответствии с требованиями  «Правил охраны газораспределительных сетей», утвержденных постановлением Правительства Российской Федерации от 20 ноября 2002 г.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№878 устанавливается охранная зона для подземного газопровода – в виде территории, ограниченной условными линиями,  проходящими на расстоянии 2 метров от газопровода.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Трассы подземных газопроводов обозначаются опознавательными знаками по серии 5.905-25.05, нанесенными на постоянные ориентиры.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lastRenderedPageBreak/>
        <w:t xml:space="preserve">8. Нормативный срок эксплуатации газопроводов: </w:t>
      </w:r>
      <w:r w:rsidR="00752EEC">
        <w:rPr>
          <w:rFonts w:ascii="Arial Narrow" w:hAnsi="Arial Narrow"/>
          <w:i/>
          <w:sz w:val="24"/>
          <w:szCs w:val="24"/>
        </w:rPr>
        <w:t>полиэтиленового</w:t>
      </w:r>
      <w:r w:rsidRPr="00112998">
        <w:rPr>
          <w:rFonts w:ascii="Arial Narrow" w:hAnsi="Arial Narrow"/>
          <w:i/>
          <w:sz w:val="24"/>
          <w:szCs w:val="24"/>
        </w:rPr>
        <w:t xml:space="preserve"> наружного подземного – </w:t>
      </w:r>
      <w:r w:rsidR="00752EEC">
        <w:rPr>
          <w:rFonts w:ascii="Arial Narrow" w:hAnsi="Arial Narrow"/>
          <w:i/>
          <w:sz w:val="24"/>
          <w:szCs w:val="24"/>
        </w:rPr>
        <w:t>5</w:t>
      </w:r>
      <w:r w:rsidRPr="00112998">
        <w:rPr>
          <w:rFonts w:ascii="Arial Narrow" w:hAnsi="Arial Narrow"/>
          <w:i/>
          <w:sz w:val="24"/>
          <w:szCs w:val="24"/>
        </w:rPr>
        <w:t>0 лет.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9. Необходимо осуществить герметизацию вводов и выпусков всех подземных коммуникаций (водопровода, канализации, электрических и телефонных кабельных линий), проходящих через подземные части наружных стен жилых домов путем тщательного уплотнения.</w:t>
      </w:r>
    </w:p>
    <w:p w:rsidR="00F91367" w:rsidRPr="00112998" w:rsidRDefault="00F91367" w:rsidP="00877E65">
      <w:pPr>
        <w:tabs>
          <w:tab w:val="left" w:pos="284"/>
        </w:tabs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2998">
        <w:rPr>
          <w:rFonts w:ascii="Arial Narrow" w:hAnsi="Arial Narrow"/>
          <w:i/>
          <w:sz w:val="24"/>
          <w:szCs w:val="24"/>
        </w:rPr>
        <w:t>10. Всю ответственность за организацию и осуществление производственного контроля безопасной  эксплуатации несет руководитель организации владельца на балансе  которой  находится объект газового надзора.</w:t>
      </w:r>
    </w:p>
    <w:p w:rsidR="00F91367" w:rsidRPr="00112998" w:rsidRDefault="00F91367" w:rsidP="00F91367">
      <w:pPr>
        <w:tabs>
          <w:tab w:val="left" w:pos="284"/>
        </w:tabs>
        <w:rPr>
          <w:rFonts w:ascii="Arial Narrow" w:hAnsi="Arial Narrow"/>
          <w:i/>
          <w:sz w:val="24"/>
          <w:szCs w:val="24"/>
        </w:rPr>
      </w:pPr>
    </w:p>
    <w:sectPr w:rsidR="00F91367" w:rsidRPr="00112998" w:rsidSect="00302494">
      <w:footerReference w:type="default" r:id="rId8"/>
      <w:headerReference w:type="first" r:id="rId9"/>
      <w:footerReference w:type="first" r:id="rId10"/>
      <w:pgSz w:w="11906" w:h="16838" w:code="9"/>
      <w:pgMar w:top="397" w:right="397" w:bottom="709" w:left="1134" w:header="397" w:footer="340" w:gutter="0"/>
      <w:pg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C85" w:rsidRDefault="00962C85" w:rsidP="007644E9">
      <w:pPr>
        <w:spacing w:after="0" w:line="240" w:lineRule="auto"/>
      </w:pPr>
      <w:r>
        <w:separator/>
      </w:r>
    </w:p>
  </w:endnote>
  <w:endnote w:type="continuationSeparator" w:id="0">
    <w:p w:rsidR="00962C85" w:rsidRDefault="00962C85" w:rsidP="0076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B12" w:rsidRDefault="00835B12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2B0363" wp14:editId="512D9BA5">
              <wp:simplePos x="0" y="0"/>
              <wp:positionH relativeFrom="column">
                <wp:posOffset>-523875</wp:posOffset>
              </wp:positionH>
              <wp:positionV relativeFrom="paragraph">
                <wp:posOffset>-2860040</wp:posOffset>
              </wp:positionV>
              <wp:extent cx="504190" cy="3275965"/>
              <wp:effectExtent l="0" t="0" r="635" b="317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" cy="3275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4" w:type="dxa"/>
                            <w:tblInd w:w="23" w:type="dxa"/>
                            <w:tbl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  <w:insideH w:val="single" w:sz="18" w:space="0" w:color="000000"/>
                              <w:insideV w:val="single" w:sz="1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"/>
                            <w:gridCol w:w="454"/>
                          </w:tblGrid>
                          <w:tr w:rsidR="00835B12" w:rsidRPr="00FB2A1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835B12" w:rsidRPr="00FB2A14" w:rsidRDefault="00835B12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proofErr w:type="spellStart"/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Взам.инв</w:t>
                                </w:r>
                                <w:proofErr w:type="spellEnd"/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 xml:space="preserve"> №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835B12" w:rsidRPr="00FB2A14" w:rsidRDefault="00835B12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835B12" w:rsidRPr="00FB2A14" w:rsidTr="00067E7A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835B12" w:rsidRPr="00FB2A14" w:rsidRDefault="00835B12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835B12" w:rsidRPr="00FB2A14" w:rsidRDefault="00835B12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835B12" w:rsidRPr="00A31A4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835B12" w:rsidRPr="00FB2A14" w:rsidRDefault="00835B12" w:rsidP="00067E7A">
                                <w:pPr>
                                  <w:jc w:val="center"/>
                                  <w:rPr>
                                    <w:rFonts w:ascii="ISOCPEUR" w:hAnsi="ISOCPEUR"/>
                                    <w:b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835B12" w:rsidRPr="00A31A44" w:rsidRDefault="00835B12" w:rsidP="00067E7A">
                                <w:pPr>
                                  <w:pStyle w:val="1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</w:p>
                            </w:tc>
                          </w:tr>
                        </w:tbl>
                        <w:p w:rsidR="00835B12" w:rsidRDefault="00835B1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2B036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41.25pt;margin-top:-225.2pt;width:39.7pt;height:25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" stroked="f">
              <v:textbox>
                <w:txbxContent>
                  <w:tbl>
                    <w:tblPr>
                      <w:tblW w:w="794" w:type="dxa"/>
                      <w:tblInd w:w="23" w:type="dxa"/>
                      <w:tblBorders>
                        <w:top w:val="single" w:sz="18" w:space="0" w:color="000000"/>
                        <w:left w:val="single" w:sz="18" w:space="0" w:color="000000"/>
                        <w:bottom w:val="single" w:sz="18" w:space="0" w:color="000000"/>
                        <w:right w:val="single" w:sz="18" w:space="0" w:color="000000"/>
                        <w:insideH w:val="single" w:sz="18" w:space="0" w:color="000000"/>
                        <w:insideV w:val="single" w:sz="1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"/>
                      <w:gridCol w:w="454"/>
                    </w:tblGrid>
                    <w:tr w:rsidR="00835B12" w:rsidRPr="00FB2A1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835B12" w:rsidRPr="00FB2A14" w:rsidRDefault="00835B12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proofErr w:type="spellStart"/>
                          <w:r w:rsidRPr="00FB2A14">
                            <w:rPr>
                              <w:rFonts w:ascii="ISOCPEUR" w:hAnsi="ISOCPEUR"/>
                              <w:i/>
                            </w:rPr>
                            <w:t>Взам.инв</w:t>
                          </w:r>
                          <w:proofErr w:type="spellEnd"/>
                          <w:r w:rsidRPr="00FB2A14">
                            <w:rPr>
                              <w:rFonts w:ascii="ISOCPEUR" w:hAnsi="ISOCPEUR"/>
                              <w:i/>
                            </w:rPr>
                            <w:t xml:space="preserve"> №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835B12" w:rsidRPr="00FB2A14" w:rsidRDefault="00835B12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835B12" w:rsidRPr="00FB2A14" w:rsidTr="00067E7A">
                      <w:trPr>
                        <w:cantSplit/>
                        <w:trHeight w:val="1985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835B12" w:rsidRPr="00FB2A14" w:rsidRDefault="00835B12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835B12" w:rsidRPr="00FB2A14" w:rsidRDefault="00835B12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835B12" w:rsidRPr="00A31A4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835B12" w:rsidRPr="00FB2A14" w:rsidRDefault="00835B12" w:rsidP="00067E7A">
                          <w:pPr>
                            <w:jc w:val="center"/>
                            <w:rPr>
                              <w:rFonts w:ascii="ISOCPEUR" w:hAnsi="ISOCPEUR"/>
                              <w:b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835B12" w:rsidRPr="00A31A44" w:rsidRDefault="00835B12" w:rsidP="00067E7A">
                          <w:pPr>
                            <w:pStyle w:val="1"/>
                            <w:rPr>
                              <w:rFonts w:ascii="ISOCPEUR" w:hAnsi="ISOCPEUR"/>
                              <w:i/>
                            </w:rPr>
                          </w:pPr>
                        </w:p>
                      </w:tc>
                    </w:tr>
                  </w:tbl>
                  <w:p w:rsidR="00835B12" w:rsidRDefault="00835B12"/>
                </w:txbxContent>
              </v:textbox>
            </v:shape>
          </w:pict>
        </mc:Fallback>
      </mc:AlternateContent>
    </w:r>
  </w:p>
  <w:tbl>
    <w:tblPr>
      <w:tblpPr w:leftFromText="181" w:rightFromText="181" w:vertAnchor="page" w:horzAnchor="margin" w:tblpXSpec="center" w:tblpY="15503"/>
      <w:tblOverlap w:val="never"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1"/>
      <w:gridCol w:w="567"/>
      <w:gridCol w:w="6124"/>
      <w:gridCol w:w="595"/>
    </w:tblGrid>
    <w:tr w:rsidR="00835B12" w:rsidRPr="00515786" w:rsidTr="00C642E0">
      <w:trPr>
        <w:trHeight w:val="153"/>
      </w:trPr>
      <w:tc>
        <w:tcPr>
          <w:tcW w:w="567" w:type="dxa"/>
          <w:tcBorders>
            <w:top w:val="single" w:sz="18" w:space="0" w:color="000000"/>
            <w:left w:val="nil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6124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161277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1380-2015 ПЗ</w:t>
          </w:r>
        </w:p>
      </w:tc>
      <w:tc>
        <w:tcPr>
          <w:tcW w:w="595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Лист</w:t>
          </w:r>
        </w:p>
      </w:tc>
    </w:tr>
    <w:tr w:rsidR="00835B12" w:rsidRPr="00515786" w:rsidTr="00C642E0">
      <w:trPr>
        <w:trHeight w:val="153"/>
      </w:trPr>
      <w:tc>
        <w:tcPr>
          <w:tcW w:w="567" w:type="dxa"/>
          <w:tcBorders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851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2F187E">
          <w:pPr>
            <w:pStyle w:val="a5"/>
            <w:rPr>
              <w:rFonts w:ascii="ISOCPEUR" w:hAnsi="ISOCPEUR"/>
            </w:rPr>
          </w:pPr>
        </w:p>
      </w:tc>
      <w:tc>
        <w:tcPr>
          <w:tcW w:w="6124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</w:rPr>
          </w:pPr>
        </w:p>
      </w:tc>
      <w:tc>
        <w:tcPr>
          <w:tcW w:w="595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515786" w:rsidRDefault="00835B12" w:rsidP="00390C8A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DB8E8FF" wp14:editId="19CF7999">
                    <wp:simplePos x="0" y="0"/>
                    <wp:positionH relativeFrom="column">
                      <wp:posOffset>41275</wp:posOffset>
                    </wp:positionH>
                    <wp:positionV relativeFrom="paragraph">
                      <wp:posOffset>33655</wp:posOffset>
                    </wp:positionV>
                    <wp:extent cx="438150" cy="309880"/>
                    <wp:effectExtent l="3175" t="0" r="0" b="0"/>
                    <wp:wrapNone/>
                    <wp:docPr id="2" name="Text Box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8150" cy="309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35B12" w:rsidRPr="00C729F0" w:rsidRDefault="00835B12" w:rsidP="00C729F0">
                                <w:pPr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fldChar w:fldCharType="begin"/>
                                </w: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instrText xml:space="preserve"> PAGE   \* MERGEFORMAT </w:instrText>
                                </w: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fldChar w:fldCharType="separate"/>
                                </w:r>
                                <w:r w:rsidR="00987AEA">
                                  <w:rPr>
                                    <w:rFonts w:ascii="ISOCPEUR" w:hAnsi="ISOCPEUR"/>
                                    <w:i/>
                                    <w:noProof/>
                                    <w:sz w:val="32"/>
                                    <w:szCs w:val="32"/>
                                  </w:rPr>
                                  <w:t>9</w:t>
                                </w:r>
                                <w:r w:rsidRPr="00C729F0"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DB8E8FF" id="Text Box 8" o:spid="_x0000_s1027" type="#_x0000_t202" style="position:absolute;left:0;text-align:left;margin-left:3.25pt;margin-top:2.65pt;width:34.5pt;height:2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" stroked="f">
                    <v:textbox>
                      <w:txbxContent>
                        <w:p w:rsidR="00835B12" w:rsidRPr="00C729F0" w:rsidRDefault="00835B12" w:rsidP="00C729F0">
                          <w:pPr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fldChar w:fldCharType="begin"/>
                          </w: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instrText xml:space="preserve"> PAGE   \* MERGEFORMAT </w:instrText>
                          </w: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987AEA">
                            <w:rPr>
                              <w:rFonts w:ascii="ISOCPEUR" w:hAnsi="ISOCPEUR"/>
                              <w:i/>
                              <w:noProof/>
                              <w:sz w:val="32"/>
                              <w:szCs w:val="32"/>
                            </w:rPr>
                            <w:t>9</w:t>
                          </w:r>
                          <w:r w:rsidRPr="00C729F0"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835B12" w:rsidRPr="00515786" w:rsidTr="00C642E0">
      <w:trPr>
        <w:trHeight w:val="283"/>
      </w:trPr>
      <w:tc>
        <w:tcPr>
          <w:tcW w:w="567" w:type="dxa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Изм.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C642E0">
          <w:pPr>
            <w:pStyle w:val="a5"/>
            <w:rPr>
              <w:rFonts w:ascii="ISOCPEUR" w:hAnsi="ISOCPEUR"/>
              <w:i/>
              <w:sz w:val="20"/>
              <w:szCs w:val="20"/>
            </w:rPr>
          </w:pPr>
          <w:proofErr w:type="spellStart"/>
          <w:r w:rsidRPr="00515786">
            <w:rPr>
              <w:rFonts w:ascii="ISOCPEUR" w:hAnsi="ISOCPEUR"/>
              <w:i/>
              <w:sz w:val="20"/>
              <w:szCs w:val="20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№док</w:t>
          </w: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Подпись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Дата</w:t>
          </w:r>
        </w:p>
      </w:tc>
      <w:tc>
        <w:tcPr>
          <w:tcW w:w="6124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</w:pPr>
        </w:p>
      </w:tc>
      <w:tc>
        <w:tcPr>
          <w:tcW w:w="595" w:type="dxa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515786" w:rsidRDefault="00835B12" w:rsidP="00515786">
          <w:pPr>
            <w:pStyle w:val="a5"/>
            <w:jc w:val="center"/>
          </w:pPr>
        </w:p>
      </w:tc>
    </w:tr>
  </w:tbl>
  <w:p w:rsidR="00835B12" w:rsidRDefault="00835B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B12" w:rsidRPr="00C72B39" w:rsidRDefault="00835B12" w:rsidP="00515786">
    <w:pPr>
      <w:pStyle w:val="a5"/>
      <w:jc w:val="center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77898D4" wp14:editId="788BEA55">
              <wp:simplePos x="0" y="0"/>
              <wp:positionH relativeFrom="column">
                <wp:posOffset>-529590</wp:posOffset>
              </wp:positionH>
              <wp:positionV relativeFrom="paragraph">
                <wp:posOffset>-2850515</wp:posOffset>
              </wp:positionV>
              <wp:extent cx="504190" cy="3275965"/>
              <wp:effectExtent l="3810" t="0" r="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" cy="3275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94" w:type="dxa"/>
                            <w:tbl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  <w:insideH w:val="single" w:sz="18" w:space="0" w:color="000000"/>
                              <w:insideV w:val="single" w:sz="1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"/>
                            <w:gridCol w:w="454"/>
                          </w:tblGrid>
                          <w:tr w:rsidR="00835B12" w:rsidRPr="00FB2A1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835B12" w:rsidRPr="00FB2A14" w:rsidRDefault="00835B12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proofErr w:type="spellStart"/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Взам.инв</w:t>
                                </w:r>
                                <w:proofErr w:type="spellEnd"/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 xml:space="preserve"> №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835B12" w:rsidRPr="00FB2A14" w:rsidRDefault="00835B12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835B12" w:rsidRPr="00FB2A14" w:rsidTr="00067E7A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835B12" w:rsidRPr="00FB2A14" w:rsidRDefault="00835B12" w:rsidP="00067E7A">
                                <w:pPr>
                                  <w:spacing w:after="0"/>
                                  <w:ind w:left="113" w:right="169"/>
                                  <w:jc w:val="center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835B12" w:rsidRPr="00FB2A14" w:rsidRDefault="00835B12" w:rsidP="00067E7A">
                                <w:pPr>
                                  <w:spacing w:after="0"/>
                                  <w:ind w:right="169"/>
                                  <w:jc w:val="center"/>
                                  <w:rPr>
                                    <w:rFonts w:ascii="ISOCPEUR" w:hAnsi="ISOCPEUR"/>
                                    <w:i/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835B12" w:rsidRPr="00A31A44" w:rsidTr="00067E7A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340" w:type="dxa"/>
                                <w:textDirection w:val="btLr"/>
                              </w:tcPr>
                              <w:p w:rsidR="00835B12" w:rsidRPr="00FB2A14" w:rsidRDefault="00835B12" w:rsidP="00067E7A">
                                <w:pPr>
                                  <w:jc w:val="center"/>
                                  <w:rPr>
                                    <w:rFonts w:ascii="ISOCPEUR" w:hAnsi="ISOCPEUR"/>
                                    <w:b/>
                                    <w:i/>
                                  </w:rPr>
                                </w:pPr>
                                <w:r w:rsidRPr="00FB2A14">
                                  <w:rPr>
                                    <w:rFonts w:ascii="ISOCPEUR" w:hAnsi="ISOCPEUR"/>
                                    <w:i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:rsidR="00835B12" w:rsidRPr="00A31A44" w:rsidRDefault="00835B12" w:rsidP="00067E7A">
                                <w:pPr>
                                  <w:pStyle w:val="1"/>
                                  <w:rPr>
                                    <w:rFonts w:ascii="ISOCPEUR" w:hAnsi="ISOCPEUR"/>
                                    <w:i/>
                                  </w:rPr>
                                </w:pPr>
                              </w:p>
                            </w:tc>
                          </w:tr>
                        </w:tbl>
                        <w:p w:rsidR="00835B12" w:rsidRDefault="00835B12" w:rsidP="00A31A4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7898D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-41.7pt;margin-top:-224.45pt;width:39.7pt;height:257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4ZzhgIAABc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" stroked="f" strokeweight="2.25pt">
              <v:textbox>
                <w:txbxContent>
                  <w:tbl>
                    <w:tblPr>
                      <w:tblW w:w="794" w:type="dxa"/>
                      <w:tblBorders>
                        <w:top w:val="single" w:sz="18" w:space="0" w:color="000000"/>
                        <w:left w:val="single" w:sz="18" w:space="0" w:color="000000"/>
                        <w:bottom w:val="single" w:sz="18" w:space="0" w:color="000000"/>
                        <w:right w:val="single" w:sz="18" w:space="0" w:color="000000"/>
                        <w:insideH w:val="single" w:sz="18" w:space="0" w:color="000000"/>
                        <w:insideV w:val="single" w:sz="1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"/>
                      <w:gridCol w:w="454"/>
                    </w:tblGrid>
                    <w:tr w:rsidR="00835B12" w:rsidRPr="00FB2A1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835B12" w:rsidRPr="00FB2A14" w:rsidRDefault="00835B12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proofErr w:type="spellStart"/>
                          <w:r w:rsidRPr="00FB2A14">
                            <w:rPr>
                              <w:rFonts w:ascii="ISOCPEUR" w:hAnsi="ISOCPEUR"/>
                              <w:i/>
                            </w:rPr>
                            <w:t>Взам.инв</w:t>
                          </w:r>
                          <w:proofErr w:type="spellEnd"/>
                          <w:r w:rsidRPr="00FB2A14">
                            <w:rPr>
                              <w:rFonts w:ascii="ISOCPEUR" w:hAnsi="ISOCPEUR"/>
                              <w:i/>
                            </w:rPr>
                            <w:t xml:space="preserve"> №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835B12" w:rsidRPr="00FB2A14" w:rsidRDefault="00835B12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835B12" w:rsidRPr="00FB2A14" w:rsidTr="00067E7A">
                      <w:trPr>
                        <w:cantSplit/>
                        <w:trHeight w:val="1985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835B12" w:rsidRPr="00FB2A14" w:rsidRDefault="00835B12" w:rsidP="00067E7A">
                          <w:pPr>
                            <w:spacing w:after="0"/>
                            <w:ind w:left="113" w:right="169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835B12" w:rsidRPr="00FB2A14" w:rsidRDefault="00835B12" w:rsidP="00067E7A">
                          <w:pPr>
                            <w:spacing w:after="0"/>
                            <w:ind w:right="169"/>
                            <w:jc w:val="center"/>
                            <w:rPr>
                              <w:rFonts w:ascii="ISOCPEUR" w:hAnsi="ISOCPEUR"/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835B12" w:rsidRPr="00A31A44" w:rsidTr="00067E7A">
                      <w:trPr>
                        <w:cantSplit/>
                        <w:trHeight w:val="1418"/>
                      </w:trPr>
                      <w:tc>
                        <w:tcPr>
                          <w:tcW w:w="340" w:type="dxa"/>
                          <w:textDirection w:val="btLr"/>
                        </w:tcPr>
                        <w:p w:rsidR="00835B12" w:rsidRPr="00FB2A14" w:rsidRDefault="00835B12" w:rsidP="00067E7A">
                          <w:pPr>
                            <w:jc w:val="center"/>
                            <w:rPr>
                              <w:rFonts w:ascii="ISOCPEUR" w:hAnsi="ISOCPEUR"/>
                              <w:b/>
                              <w:i/>
                            </w:rPr>
                          </w:pPr>
                          <w:r w:rsidRPr="00FB2A14">
                            <w:rPr>
                              <w:rFonts w:ascii="ISOCPEUR" w:hAnsi="ISOCPEUR"/>
                              <w:i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right w:val="nil"/>
                          </w:tcBorders>
                          <w:vAlign w:val="center"/>
                        </w:tcPr>
                        <w:p w:rsidR="00835B12" w:rsidRPr="00A31A44" w:rsidRDefault="00835B12" w:rsidP="00067E7A">
                          <w:pPr>
                            <w:pStyle w:val="1"/>
                            <w:rPr>
                              <w:rFonts w:ascii="ISOCPEUR" w:hAnsi="ISOCPEUR"/>
                              <w:i/>
                            </w:rPr>
                          </w:pPr>
                        </w:p>
                      </w:tc>
                    </w:tr>
                  </w:tbl>
                  <w:p w:rsidR="00835B12" w:rsidRDefault="00835B12" w:rsidP="00A31A44"/>
                </w:txbxContent>
              </v:textbox>
            </v:shape>
          </w:pict>
        </mc:Fallback>
      </mc:AlternateContent>
    </w:r>
  </w:p>
  <w:tbl>
    <w:tblPr>
      <w:tblpPr w:vertAnchor="page" w:tblpXSpec="right" w:tblpY="12985"/>
      <w:tblOverlap w:val="never"/>
      <w:tblW w:w="10376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4"/>
      <w:gridCol w:w="565"/>
      <w:gridCol w:w="564"/>
      <w:gridCol w:w="564"/>
      <w:gridCol w:w="846"/>
      <w:gridCol w:w="621"/>
      <w:gridCol w:w="3945"/>
      <w:gridCol w:w="846"/>
      <w:gridCol w:w="846"/>
      <w:gridCol w:w="1015"/>
    </w:tblGrid>
    <w:tr w:rsidR="00835B12" w:rsidRPr="00515786" w:rsidTr="000122CF">
      <w:trPr>
        <w:trHeight w:val="227"/>
      </w:trPr>
      <w:tc>
        <w:tcPr>
          <w:tcW w:w="566" w:type="dxa"/>
          <w:tcBorders>
            <w:top w:val="single" w:sz="18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  <w:lang w:val="en-US"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4" w:type="dxa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691" w:type="dxa"/>
          <w:gridSpan w:val="4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D81541" w:rsidRDefault="00835B12" w:rsidP="00161277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1380-2015 ПЗ</w:t>
          </w:r>
        </w:p>
      </w:tc>
    </w:tr>
    <w:tr w:rsidR="00835B12" w:rsidRPr="00515786" w:rsidTr="000122CF">
      <w:trPr>
        <w:trHeight w:val="227"/>
      </w:trPr>
      <w:tc>
        <w:tcPr>
          <w:tcW w:w="566" w:type="dxa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691" w:type="dxa"/>
          <w:gridSpan w:val="4"/>
          <w:vMerge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835B12" w:rsidRPr="00515786" w:rsidTr="00875957">
      <w:trPr>
        <w:trHeight w:val="227"/>
      </w:trPr>
      <w:tc>
        <w:tcPr>
          <w:tcW w:w="566" w:type="dxa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4" w:type="dxa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691" w:type="dxa"/>
          <w:gridSpan w:val="4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Default="00835B12" w:rsidP="00875957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Наружная сеть газоснабжения для строительства многоквартирного</w:t>
          </w:r>
        </w:p>
        <w:p w:rsidR="00835B12" w:rsidRPr="00B3647D" w:rsidRDefault="00835B12" w:rsidP="00875957">
          <w:pPr>
            <w:pStyle w:val="a5"/>
            <w:rPr>
              <w:rFonts w:ascii="ISOCPEUR" w:hAnsi="ISOCPEUR"/>
              <w:i/>
            </w:rPr>
          </w:pPr>
          <w:proofErr w:type="gramStart"/>
          <w:r>
            <w:rPr>
              <w:rFonts w:ascii="ISOCPEUR" w:hAnsi="ISOCPEUR"/>
              <w:i/>
            </w:rPr>
            <w:t>жилого</w:t>
          </w:r>
          <w:proofErr w:type="gramEnd"/>
          <w:r>
            <w:rPr>
              <w:rFonts w:ascii="ISOCPEUR" w:hAnsi="ISOCPEUR"/>
              <w:i/>
            </w:rPr>
            <w:t xml:space="preserve"> дома в г. Малоярославец ул. Мирная</w:t>
          </w:r>
        </w:p>
      </w:tc>
    </w:tr>
    <w:tr w:rsidR="00835B12" w:rsidRPr="00515786" w:rsidTr="000122CF">
      <w:trPr>
        <w:trHeight w:val="227"/>
      </w:trPr>
      <w:tc>
        <w:tcPr>
          <w:tcW w:w="566" w:type="dxa"/>
          <w:tcBorders>
            <w:top w:val="single" w:sz="6" w:space="0" w:color="000000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4" w:type="dxa"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691" w:type="dxa"/>
          <w:gridSpan w:val="4"/>
          <w:vMerge/>
          <w:tcBorders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835B12" w:rsidRPr="00515786" w:rsidTr="000122CF">
      <w:trPr>
        <w:trHeight w:val="227"/>
      </w:trPr>
      <w:tc>
        <w:tcPr>
          <w:tcW w:w="566" w:type="dxa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745FB2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745FB2">
            <w:rPr>
              <w:rFonts w:ascii="ISOCPEUR" w:hAnsi="ISOCPEUR"/>
              <w:i/>
            </w:rPr>
            <w:t>Изм.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  <w:sz w:val="19"/>
              <w:szCs w:val="19"/>
            </w:rPr>
          </w:pPr>
          <w:proofErr w:type="spellStart"/>
          <w:r w:rsidRPr="00515786">
            <w:rPr>
              <w:rFonts w:ascii="ISOCPEUR" w:hAnsi="ISOCPEUR"/>
              <w:i/>
              <w:sz w:val="19"/>
              <w:szCs w:val="19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</w:t>
          </w:r>
        </w:p>
      </w:tc>
      <w:tc>
        <w:tcPr>
          <w:tcW w:w="56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№док</w:t>
          </w: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Подпись</w:t>
          </w:r>
        </w:p>
      </w:tc>
      <w:tc>
        <w:tcPr>
          <w:tcW w:w="624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Дата</w:t>
          </w:r>
        </w:p>
      </w:tc>
      <w:tc>
        <w:tcPr>
          <w:tcW w:w="6691" w:type="dxa"/>
          <w:gridSpan w:val="4"/>
          <w:vMerge/>
          <w:tcBorders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835B12" w:rsidRPr="00515786" w:rsidTr="000122CF">
      <w:trPr>
        <w:trHeight w:val="227"/>
      </w:trPr>
      <w:tc>
        <w:tcPr>
          <w:tcW w:w="1133" w:type="dxa"/>
          <w:gridSpan w:val="2"/>
          <w:tcBorders>
            <w:top w:val="single" w:sz="18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593C0E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ГИП</w:t>
          </w:r>
        </w:p>
      </w:tc>
      <w:tc>
        <w:tcPr>
          <w:tcW w:w="1134" w:type="dxa"/>
          <w:gridSpan w:val="2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822202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Блинов А.В.</w:t>
          </w: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4" w:type="dxa"/>
          <w:tcBorders>
            <w:top w:val="single" w:sz="18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DA5ECC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04.15</w:t>
          </w:r>
        </w:p>
      </w:tc>
      <w:tc>
        <w:tcPr>
          <w:tcW w:w="3968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E015E5" w:rsidRDefault="00835B12" w:rsidP="00337537">
          <w:pPr>
            <w:pStyle w:val="a5"/>
            <w:jc w:val="center"/>
            <w:rPr>
              <w:rFonts w:ascii="ISOCPEUR" w:hAnsi="ISOCPEUR"/>
              <w:i/>
              <w:sz w:val="20"/>
              <w:szCs w:val="20"/>
            </w:rPr>
          </w:pPr>
          <w:r>
            <w:rPr>
              <w:rFonts w:ascii="Arial Narrow" w:hAnsi="Arial Narrow" w:cs="Arial"/>
              <w:i/>
              <w:sz w:val="24"/>
              <w:szCs w:val="24"/>
            </w:rPr>
            <w:t>Н</w:t>
          </w:r>
          <w:r w:rsidRPr="00E015E5">
            <w:rPr>
              <w:rFonts w:ascii="Arial Narrow" w:hAnsi="Arial Narrow" w:cs="Arial"/>
              <w:i/>
              <w:sz w:val="24"/>
              <w:szCs w:val="24"/>
            </w:rPr>
            <w:t>аружные газопроводы</w:t>
          </w:r>
          <w:r>
            <w:rPr>
              <w:rFonts w:ascii="Arial Narrow" w:hAnsi="Arial Narrow" w:cs="Arial"/>
              <w:i/>
              <w:sz w:val="24"/>
              <w:szCs w:val="24"/>
            </w:rPr>
            <w:t>.</w:t>
          </w: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Стадия</w:t>
          </w:r>
        </w:p>
      </w:tc>
      <w:tc>
        <w:tcPr>
          <w:tcW w:w="851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</w:t>
          </w:r>
        </w:p>
      </w:tc>
      <w:tc>
        <w:tcPr>
          <w:tcW w:w="1021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r w:rsidRPr="00515786">
            <w:rPr>
              <w:rFonts w:ascii="ISOCPEUR" w:hAnsi="ISOCPEUR"/>
              <w:i/>
            </w:rPr>
            <w:t>Листов</w:t>
          </w:r>
        </w:p>
      </w:tc>
    </w:tr>
    <w:tr w:rsidR="00835B12" w:rsidRPr="00515786" w:rsidTr="000122CF">
      <w:trPr>
        <w:trHeight w:val="227"/>
      </w:trPr>
      <w:tc>
        <w:tcPr>
          <w:tcW w:w="1133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proofErr w:type="spellStart"/>
          <w:r>
            <w:rPr>
              <w:rFonts w:ascii="ISOCPEUR" w:hAnsi="ISOCPEUR"/>
              <w:i/>
            </w:rPr>
            <w:t>Разраб</w:t>
          </w:r>
          <w:proofErr w:type="spellEnd"/>
          <w:r>
            <w:rPr>
              <w:rFonts w:ascii="ISOCPEUR" w:hAnsi="ISOCPEUR"/>
              <w:i/>
            </w:rPr>
            <w:t>.</w:t>
          </w:r>
        </w:p>
      </w:tc>
      <w:tc>
        <w:tcPr>
          <w:tcW w:w="1134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DA5ECC">
          <w:pPr>
            <w:pStyle w:val="a5"/>
            <w:rPr>
              <w:rFonts w:ascii="ISOCPEUR" w:hAnsi="ISOCPEUR"/>
              <w:i/>
            </w:rPr>
          </w:pPr>
          <w:proofErr w:type="spellStart"/>
          <w:r>
            <w:rPr>
              <w:rFonts w:ascii="ISOCPEUR" w:hAnsi="ISOCPEUR"/>
              <w:i/>
            </w:rPr>
            <w:t>Стешев</w:t>
          </w:r>
          <w:proofErr w:type="spellEnd"/>
          <w:r>
            <w:rPr>
              <w:rFonts w:ascii="ISOCPEUR" w:hAnsi="ISOCPEUR"/>
              <w:i/>
            </w:rPr>
            <w:t xml:space="preserve"> Ю.А</w:t>
          </w:r>
        </w:p>
      </w:tc>
      <w:tc>
        <w:tcPr>
          <w:tcW w:w="85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4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DA5ECC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04.15</w:t>
          </w:r>
        </w:p>
      </w:tc>
      <w:tc>
        <w:tcPr>
          <w:tcW w:w="3968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987AEA" w:rsidP="006C671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Р</w:t>
          </w:r>
        </w:p>
      </w:tc>
      <w:tc>
        <w:tcPr>
          <w:tcW w:w="851" w:type="dxa"/>
          <w:vMerge w:val="restart"/>
          <w:tcBorders>
            <w:left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>
            <w:rPr>
              <w:rFonts w:ascii="ISOCPEUR" w:hAnsi="ISOCPEUR"/>
              <w:i/>
              <w:sz w:val="32"/>
              <w:szCs w:val="32"/>
            </w:rPr>
            <w:t>1</w:t>
          </w:r>
        </w:p>
      </w:tc>
      <w:tc>
        <w:tcPr>
          <w:tcW w:w="1021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E5534B" w:rsidRDefault="00835B12" w:rsidP="00E5534B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</w:p>
      </w:tc>
    </w:tr>
    <w:tr w:rsidR="00835B12" w:rsidRPr="00515786" w:rsidTr="000122CF">
      <w:trPr>
        <w:trHeight w:val="227"/>
      </w:trPr>
      <w:tc>
        <w:tcPr>
          <w:tcW w:w="1133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DA5ECC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Сергеева Л</w:t>
          </w:r>
        </w:p>
      </w:tc>
      <w:tc>
        <w:tcPr>
          <w:tcW w:w="85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4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DA5ECC">
          <w:pPr>
            <w:pStyle w:val="a5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04.15</w:t>
          </w:r>
        </w:p>
      </w:tc>
      <w:tc>
        <w:tcPr>
          <w:tcW w:w="3968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1021" w:type="dxa"/>
          <w:vMerge/>
          <w:tcBorders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</w:tr>
    <w:tr w:rsidR="00835B12" w:rsidRPr="00515786" w:rsidTr="000122CF">
      <w:trPr>
        <w:trHeight w:val="227"/>
      </w:trPr>
      <w:tc>
        <w:tcPr>
          <w:tcW w:w="1133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E17D58">
          <w:pPr>
            <w:pStyle w:val="a5"/>
            <w:jc w:val="center"/>
            <w:rPr>
              <w:rFonts w:ascii="ISOCPEUR" w:hAnsi="ISOCPEUR"/>
              <w:i/>
            </w:rPr>
          </w:pPr>
          <w:proofErr w:type="spellStart"/>
          <w:r>
            <w:rPr>
              <w:rFonts w:ascii="ISOCPEUR" w:hAnsi="ISOCPEUR"/>
              <w:i/>
            </w:rPr>
            <w:t>Н.контр</w:t>
          </w:r>
          <w:proofErr w:type="spellEnd"/>
        </w:p>
      </w:tc>
      <w:tc>
        <w:tcPr>
          <w:tcW w:w="1134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883A64">
          <w:pPr>
            <w:pStyle w:val="a5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.</w:t>
          </w:r>
        </w:p>
      </w:tc>
      <w:tc>
        <w:tcPr>
          <w:tcW w:w="85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624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</w:rPr>
          </w:pPr>
        </w:p>
      </w:tc>
      <w:tc>
        <w:tcPr>
          <w:tcW w:w="3968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:rsidR="00835B12" w:rsidRPr="00515786" w:rsidRDefault="00835B12" w:rsidP="006C6716">
          <w:pPr>
            <w:pStyle w:val="a5"/>
            <w:jc w:val="center"/>
            <w:rPr>
              <w:rFonts w:ascii="ISOCPEUR" w:hAnsi="ISOCPEUR"/>
              <w:i/>
              <w:sz w:val="32"/>
              <w:szCs w:val="32"/>
            </w:rPr>
          </w:pPr>
          <w:r w:rsidRPr="00515786">
            <w:rPr>
              <w:rFonts w:ascii="ISOCPEUR" w:hAnsi="ISOCPEUR"/>
              <w:i/>
              <w:sz w:val="32"/>
              <w:szCs w:val="32"/>
            </w:rPr>
            <w:t>Пояснительная записка</w:t>
          </w:r>
        </w:p>
      </w:tc>
      <w:tc>
        <w:tcPr>
          <w:tcW w:w="2723" w:type="dxa"/>
          <w:gridSpan w:val="3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:rsidR="00835B12" w:rsidRPr="00515786" w:rsidRDefault="00835B12" w:rsidP="00822202">
          <w:pPr>
            <w:pStyle w:val="a5"/>
            <w:jc w:val="center"/>
            <w:rPr>
              <w:rFonts w:ascii="ISOCPEUR" w:hAnsi="ISOCPEUR"/>
              <w:b/>
              <w:i/>
              <w:sz w:val="32"/>
              <w:szCs w:val="32"/>
            </w:rPr>
          </w:pPr>
          <w:r>
            <w:rPr>
              <w:rFonts w:ascii="ISOCPEUR" w:hAnsi="ISOCPEUR"/>
              <w:b/>
              <w:i/>
              <w:sz w:val="32"/>
              <w:szCs w:val="32"/>
            </w:rPr>
            <w:t>ОА</w:t>
          </w:r>
          <w:r w:rsidRPr="00515786">
            <w:rPr>
              <w:rFonts w:ascii="ISOCPEUR" w:hAnsi="ISOCPEUR"/>
              <w:b/>
              <w:i/>
              <w:sz w:val="32"/>
              <w:szCs w:val="32"/>
            </w:rPr>
            <w:t>О "</w:t>
          </w:r>
          <w:r>
            <w:rPr>
              <w:rFonts w:ascii="ISOCPEUR" w:hAnsi="ISOCPEUR"/>
              <w:b/>
              <w:i/>
              <w:sz w:val="32"/>
              <w:szCs w:val="32"/>
            </w:rPr>
            <w:t>ММРГ</w:t>
          </w:r>
          <w:r w:rsidRPr="00515786">
            <w:rPr>
              <w:rFonts w:ascii="ISOCPEUR" w:hAnsi="ISOCPEUR"/>
              <w:b/>
              <w:i/>
              <w:sz w:val="32"/>
              <w:szCs w:val="32"/>
            </w:rPr>
            <w:t>"</w:t>
          </w:r>
        </w:p>
      </w:tc>
    </w:tr>
    <w:tr w:rsidR="00835B12" w:rsidRPr="00515786" w:rsidTr="000122CF">
      <w:trPr>
        <w:trHeight w:val="227"/>
      </w:trPr>
      <w:tc>
        <w:tcPr>
          <w:tcW w:w="1133" w:type="dxa"/>
          <w:gridSpan w:val="2"/>
          <w:tcBorders>
            <w:top w:val="single" w:sz="6" w:space="0" w:color="000000"/>
            <w:left w:val="nil"/>
            <w:bottom w:val="single" w:sz="6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</w:pPr>
        </w:p>
      </w:tc>
      <w:tc>
        <w:tcPr>
          <w:tcW w:w="1134" w:type="dxa"/>
          <w:gridSpan w:val="2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</w:pPr>
        </w:p>
      </w:tc>
      <w:tc>
        <w:tcPr>
          <w:tcW w:w="851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</w:pPr>
        </w:p>
      </w:tc>
      <w:tc>
        <w:tcPr>
          <w:tcW w:w="624" w:type="dxa"/>
          <w:tcBorders>
            <w:top w:val="single" w:sz="6" w:space="0" w:color="000000"/>
            <w:left w:val="single" w:sz="18" w:space="0" w:color="000000"/>
            <w:bottom w:val="single" w:sz="6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</w:pPr>
        </w:p>
      </w:tc>
      <w:tc>
        <w:tcPr>
          <w:tcW w:w="3968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</w:pPr>
        </w:p>
      </w:tc>
      <w:tc>
        <w:tcPr>
          <w:tcW w:w="2723" w:type="dxa"/>
          <w:gridSpan w:val="3"/>
          <w:vMerge/>
          <w:tcBorders>
            <w:left w:val="single" w:sz="18" w:space="0" w:color="000000"/>
            <w:bottom w:val="single" w:sz="18" w:space="0" w:color="000000"/>
            <w:right w:val="nil"/>
          </w:tcBorders>
        </w:tcPr>
        <w:p w:rsidR="00835B12" w:rsidRPr="00515786" w:rsidRDefault="00835B12" w:rsidP="006C6716">
          <w:pPr>
            <w:pStyle w:val="a5"/>
          </w:pPr>
        </w:p>
      </w:tc>
    </w:tr>
    <w:tr w:rsidR="00835B12" w:rsidRPr="00515786" w:rsidTr="000122CF">
      <w:trPr>
        <w:trHeight w:val="227"/>
      </w:trPr>
      <w:tc>
        <w:tcPr>
          <w:tcW w:w="1133" w:type="dxa"/>
          <w:gridSpan w:val="2"/>
          <w:tcBorders>
            <w:top w:val="single" w:sz="6" w:space="0" w:color="000000"/>
            <w:left w:val="nil"/>
            <w:bottom w:val="single" w:sz="18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  <w:jc w:val="right"/>
          </w:pPr>
        </w:p>
      </w:tc>
      <w:tc>
        <w:tcPr>
          <w:tcW w:w="1134" w:type="dxa"/>
          <w:gridSpan w:val="2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  <w:jc w:val="right"/>
          </w:pPr>
        </w:p>
      </w:tc>
      <w:tc>
        <w:tcPr>
          <w:tcW w:w="851" w:type="dxa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</w:pPr>
        </w:p>
      </w:tc>
      <w:tc>
        <w:tcPr>
          <w:tcW w:w="624" w:type="dxa"/>
          <w:tcBorders>
            <w:top w:val="single" w:sz="6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</w:pPr>
        </w:p>
      </w:tc>
      <w:tc>
        <w:tcPr>
          <w:tcW w:w="3968" w:type="dxa"/>
          <w:vMerge/>
          <w:tcBorders>
            <w:left w:val="single" w:sz="18" w:space="0" w:color="000000"/>
            <w:bottom w:val="single" w:sz="18" w:space="0" w:color="000000"/>
            <w:right w:val="single" w:sz="18" w:space="0" w:color="000000"/>
          </w:tcBorders>
        </w:tcPr>
        <w:p w:rsidR="00835B12" w:rsidRPr="00515786" w:rsidRDefault="00835B12" w:rsidP="006C6716">
          <w:pPr>
            <w:pStyle w:val="a5"/>
          </w:pPr>
        </w:p>
      </w:tc>
      <w:tc>
        <w:tcPr>
          <w:tcW w:w="2723" w:type="dxa"/>
          <w:gridSpan w:val="3"/>
          <w:vMerge/>
          <w:tcBorders>
            <w:left w:val="single" w:sz="18" w:space="0" w:color="000000"/>
            <w:bottom w:val="single" w:sz="18" w:space="0" w:color="000000"/>
            <w:right w:val="nil"/>
          </w:tcBorders>
        </w:tcPr>
        <w:p w:rsidR="00835B12" w:rsidRPr="00515786" w:rsidRDefault="00835B12" w:rsidP="006C6716">
          <w:pPr>
            <w:pStyle w:val="a5"/>
          </w:pPr>
        </w:p>
      </w:tc>
    </w:tr>
  </w:tbl>
  <w:p w:rsidR="00835B12" w:rsidRPr="009B5F44" w:rsidRDefault="00835B12" w:rsidP="00515786">
    <w:pPr>
      <w:pStyle w:val="a5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C85" w:rsidRDefault="00962C85" w:rsidP="007644E9">
      <w:pPr>
        <w:spacing w:after="0" w:line="240" w:lineRule="auto"/>
      </w:pPr>
      <w:r>
        <w:separator/>
      </w:r>
    </w:p>
  </w:footnote>
  <w:footnote w:type="continuationSeparator" w:id="0">
    <w:p w:rsidR="00962C85" w:rsidRDefault="00962C85" w:rsidP="0076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B12" w:rsidRDefault="00835B12">
    <w:pPr>
      <w:pStyle w:val="a3"/>
    </w:pPr>
  </w:p>
  <w:p w:rsidR="00835B12" w:rsidRDefault="00835B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16207"/>
    <w:multiLevelType w:val="hybridMultilevel"/>
    <w:tmpl w:val="BC1C2368"/>
    <w:lvl w:ilvl="0" w:tplc="23026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9424E1"/>
    <w:multiLevelType w:val="hybridMultilevel"/>
    <w:tmpl w:val="BFDA9E1E"/>
    <w:lvl w:ilvl="0" w:tplc="41748B6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237440D8"/>
    <w:multiLevelType w:val="hybridMultilevel"/>
    <w:tmpl w:val="D99E098C"/>
    <w:lvl w:ilvl="0" w:tplc="2B06D66A">
      <w:start w:val="2"/>
      <w:numFmt w:val="decimal"/>
      <w:lvlText w:val="%1"/>
      <w:lvlJc w:val="center"/>
      <w:pPr>
        <w:ind w:left="720" w:hanging="360"/>
      </w:pPr>
      <w:rPr>
        <w:rFonts w:ascii="ISOCPEUR" w:hAnsi="ISOCPEUR" w:hint="default"/>
        <w:b w:val="0"/>
        <w:i/>
        <w:spacing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E6B3E"/>
    <w:multiLevelType w:val="hybridMultilevel"/>
    <w:tmpl w:val="F594E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74388"/>
    <w:multiLevelType w:val="hybridMultilevel"/>
    <w:tmpl w:val="63A66FB8"/>
    <w:lvl w:ilvl="0" w:tplc="33EA28EE">
      <w:numFmt w:val="bullet"/>
      <w:lvlText w:val="-"/>
      <w:lvlJc w:val="left"/>
      <w:pPr>
        <w:tabs>
          <w:tab w:val="num" w:pos="720"/>
        </w:tabs>
        <w:ind w:left="380" w:hanging="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6F529F"/>
    <w:multiLevelType w:val="hybridMultilevel"/>
    <w:tmpl w:val="7A9631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4B7658"/>
    <w:multiLevelType w:val="multilevel"/>
    <w:tmpl w:val="C22C8D66"/>
    <w:lvl w:ilvl="0">
      <w:start w:val="3"/>
      <w:numFmt w:val="decimal"/>
      <w:lvlText w:val="%1"/>
      <w:lvlJc w:val="left"/>
      <w:pPr>
        <w:ind w:left="2344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8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2160"/>
      </w:pPr>
      <w:rPr>
        <w:rFonts w:hint="default"/>
      </w:rPr>
    </w:lvl>
  </w:abstractNum>
  <w:abstractNum w:abstractNumId="7">
    <w:nsid w:val="58AB7213"/>
    <w:multiLevelType w:val="hybridMultilevel"/>
    <w:tmpl w:val="8D624D96"/>
    <w:lvl w:ilvl="0" w:tplc="03C627C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">
    <w:nsid w:val="61E31C09"/>
    <w:multiLevelType w:val="hybridMultilevel"/>
    <w:tmpl w:val="B4E2CA34"/>
    <w:lvl w:ilvl="0" w:tplc="FADED568">
      <w:start w:val="1"/>
      <w:numFmt w:val="decimal"/>
      <w:lvlText w:val="%1)"/>
      <w:lvlJc w:val="left"/>
      <w:pPr>
        <w:tabs>
          <w:tab w:val="num" w:pos="1880"/>
        </w:tabs>
        <w:ind w:left="188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</w:lvl>
  </w:abstractNum>
  <w:abstractNum w:abstractNumId="9">
    <w:nsid w:val="696169FB"/>
    <w:multiLevelType w:val="hybridMultilevel"/>
    <w:tmpl w:val="24009DB6"/>
    <w:lvl w:ilvl="0" w:tplc="6D409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B758FA"/>
    <w:multiLevelType w:val="hybridMultilevel"/>
    <w:tmpl w:val="F83EFCCC"/>
    <w:lvl w:ilvl="0" w:tplc="2B06D66A">
      <w:start w:val="2"/>
      <w:numFmt w:val="decimal"/>
      <w:lvlText w:val="%1"/>
      <w:lvlJc w:val="center"/>
      <w:pPr>
        <w:ind w:left="502" w:hanging="360"/>
      </w:pPr>
      <w:rPr>
        <w:rFonts w:ascii="ISOCPEUR" w:hAnsi="ISOCPEUR" w:hint="default"/>
        <w:b w:val="0"/>
        <w:i/>
        <w:spacing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BBA0094"/>
    <w:multiLevelType w:val="hybridMultilevel"/>
    <w:tmpl w:val="62306734"/>
    <w:lvl w:ilvl="0" w:tplc="93F22666">
      <w:start w:val="2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D51B6"/>
    <w:multiLevelType w:val="hybridMultilevel"/>
    <w:tmpl w:val="E57452AC"/>
    <w:lvl w:ilvl="0" w:tplc="92868C18">
      <w:start w:val="1"/>
      <w:numFmt w:val="decimal"/>
      <w:lvlText w:val="%1"/>
      <w:lvlJc w:val="center"/>
      <w:pPr>
        <w:ind w:left="720" w:hanging="360"/>
      </w:pPr>
      <w:rPr>
        <w:rFonts w:ascii="ISOCPEUR" w:hAnsi="ISOCPEUR" w:hint="default"/>
        <w:b w:val="0"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E35D7"/>
    <w:multiLevelType w:val="multilevel"/>
    <w:tmpl w:val="D38299A8"/>
    <w:lvl w:ilvl="0">
      <w:start w:val="1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4">
    <w:nsid w:val="79620211"/>
    <w:multiLevelType w:val="multilevel"/>
    <w:tmpl w:val="0DD27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7C62119E"/>
    <w:multiLevelType w:val="multilevel"/>
    <w:tmpl w:val="0DD27D5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</w:rPr>
    </w:lvl>
  </w:abstractNum>
  <w:abstractNum w:abstractNumId="16">
    <w:nsid w:val="7E6712B0"/>
    <w:multiLevelType w:val="hybridMultilevel"/>
    <w:tmpl w:val="2FA05BB0"/>
    <w:lvl w:ilvl="0" w:tplc="3F40D9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13"/>
  </w:num>
  <w:num w:numId="8">
    <w:abstractNumId w:val="12"/>
  </w:num>
  <w:num w:numId="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</w:num>
  <w:num w:numId="12">
    <w:abstractNumId w:val="9"/>
  </w:num>
  <w:num w:numId="13">
    <w:abstractNumId w:val="0"/>
  </w:num>
  <w:num w:numId="14">
    <w:abstractNumId w:val="14"/>
  </w:num>
  <w:num w:numId="15">
    <w:abstractNumId w:val="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E9"/>
    <w:rsid w:val="00000F5A"/>
    <w:rsid w:val="0000198E"/>
    <w:rsid w:val="00005E10"/>
    <w:rsid w:val="000069A9"/>
    <w:rsid w:val="000122CF"/>
    <w:rsid w:val="00014C78"/>
    <w:rsid w:val="00017334"/>
    <w:rsid w:val="00031ACA"/>
    <w:rsid w:val="000321BE"/>
    <w:rsid w:val="00032D04"/>
    <w:rsid w:val="000345EA"/>
    <w:rsid w:val="00034A2D"/>
    <w:rsid w:val="000369EA"/>
    <w:rsid w:val="000410B5"/>
    <w:rsid w:val="00041740"/>
    <w:rsid w:val="000423F8"/>
    <w:rsid w:val="000440DF"/>
    <w:rsid w:val="000442CD"/>
    <w:rsid w:val="0004448F"/>
    <w:rsid w:val="000464CC"/>
    <w:rsid w:val="00051D03"/>
    <w:rsid w:val="000533AE"/>
    <w:rsid w:val="00053579"/>
    <w:rsid w:val="00060740"/>
    <w:rsid w:val="00062F72"/>
    <w:rsid w:val="0006489A"/>
    <w:rsid w:val="00066284"/>
    <w:rsid w:val="00066E09"/>
    <w:rsid w:val="00067961"/>
    <w:rsid w:val="00067E7A"/>
    <w:rsid w:val="0007205F"/>
    <w:rsid w:val="000741BB"/>
    <w:rsid w:val="0007449F"/>
    <w:rsid w:val="00075817"/>
    <w:rsid w:val="000826CE"/>
    <w:rsid w:val="0008687D"/>
    <w:rsid w:val="00090788"/>
    <w:rsid w:val="00090BBE"/>
    <w:rsid w:val="00092044"/>
    <w:rsid w:val="0009306C"/>
    <w:rsid w:val="000943F4"/>
    <w:rsid w:val="000969C0"/>
    <w:rsid w:val="000A00BE"/>
    <w:rsid w:val="000A2C70"/>
    <w:rsid w:val="000A2DD4"/>
    <w:rsid w:val="000A3457"/>
    <w:rsid w:val="000A41B2"/>
    <w:rsid w:val="000A6056"/>
    <w:rsid w:val="000B155A"/>
    <w:rsid w:val="000B3278"/>
    <w:rsid w:val="000B5430"/>
    <w:rsid w:val="000B7847"/>
    <w:rsid w:val="000D093E"/>
    <w:rsid w:val="000D1F63"/>
    <w:rsid w:val="000D6FEB"/>
    <w:rsid w:val="000D78BD"/>
    <w:rsid w:val="000D7C96"/>
    <w:rsid w:val="000E2ABA"/>
    <w:rsid w:val="000E2C4F"/>
    <w:rsid w:val="000E2CF1"/>
    <w:rsid w:val="000E42FB"/>
    <w:rsid w:val="000E4970"/>
    <w:rsid w:val="000F16AF"/>
    <w:rsid w:val="000F22A7"/>
    <w:rsid w:val="000F2BDF"/>
    <w:rsid w:val="000F62BA"/>
    <w:rsid w:val="000F7489"/>
    <w:rsid w:val="00100AB6"/>
    <w:rsid w:val="00101762"/>
    <w:rsid w:val="00104447"/>
    <w:rsid w:val="001078FE"/>
    <w:rsid w:val="00107DE4"/>
    <w:rsid w:val="00107F2F"/>
    <w:rsid w:val="001106EE"/>
    <w:rsid w:val="00112998"/>
    <w:rsid w:val="00112B5F"/>
    <w:rsid w:val="00115162"/>
    <w:rsid w:val="00120B61"/>
    <w:rsid w:val="00124DEA"/>
    <w:rsid w:val="001260E3"/>
    <w:rsid w:val="00127107"/>
    <w:rsid w:val="00134392"/>
    <w:rsid w:val="00147065"/>
    <w:rsid w:val="001511DE"/>
    <w:rsid w:val="00152579"/>
    <w:rsid w:val="00154711"/>
    <w:rsid w:val="0015479A"/>
    <w:rsid w:val="00154AD1"/>
    <w:rsid w:val="00154AE1"/>
    <w:rsid w:val="00161277"/>
    <w:rsid w:val="00162CB6"/>
    <w:rsid w:val="00164163"/>
    <w:rsid w:val="001649B2"/>
    <w:rsid w:val="00164F66"/>
    <w:rsid w:val="00165C4D"/>
    <w:rsid w:val="00167385"/>
    <w:rsid w:val="00167E3C"/>
    <w:rsid w:val="00170019"/>
    <w:rsid w:val="001720BA"/>
    <w:rsid w:val="00175F46"/>
    <w:rsid w:val="001769C2"/>
    <w:rsid w:val="00176C47"/>
    <w:rsid w:val="001822C0"/>
    <w:rsid w:val="00182456"/>
    <w:rsid w:val="001842F2"/>
    <w:rsid w:val="00186F45"/>
    <w:rsid w:val="00191214"/>
    <w:rsid w:val="0019426D"/>
    <w:rsid w:val="001970C6"/>
    <w:rsid w:val="001970E9"/>
    <w:rsid w:val="001A1A5C"/>
    <w:rsid w:val="001A6920"/>
    <w:rsid w:val="001B2F9D"/>
    <w:rsid w:val="001C1AC7"/>
    <w:rsid w:val="001C4272"/>
    <w:rsid w:val="001D0F90"/>
    <w:rsid w:val="001D547B"/>
    <w:rsid w:val="001D7BF5"/>
    <w:rsid w:val="001E079F"/>
    <w:rsid w:val="001F13D9"/>
    <w:rsid w:val="001F256C"/>
    <w:rsid w:val="001F46A8"/>
    <w:rsid w:val="001F7658"/>
    <w:rsid w:val="00200B50"/>
    <w:rsid w:val="0020560D"/>
    <w:rsid w:val="0021042C"/>
    <w:rsid w:val="0021193D"/>
    <w:rsid w:val="00215047"/>
    <w:rsid w:val="00215BBD"/>
    <w:rsid w:val="00215C3A"/>
    <w:rsid w:val="00216FD6"/>
    <w:rsid w:val="002171DF"/>
    <w:rsid w:val="002171FB"/>
    <w:rsid w:val="0022151C"/>
    <w:rsid w:val="00224BAA"/>
    <w:rsid w:val="00225327"/>
    <w:rsid w:val="0022585B"/>
    <w:rsid w:val="00226F6C"/>
    <w:rsid w:val="0023062A"/>
    <w:rsid w:val="00241BCE"/>
    <w:rsid w:val="00245EAF"/>
    <w:rsid w:val="00251A5D"/>
    <w:rsid w:val="002526C1"/>
    <w:rsid w:val="00253DEC"/>
    <w:rsid w:val="0026217A"/>
    <w:rsid w:val="002623D3"/>
    <w:rsid w:val="002729CC"/>
    <w:rsid w:val="002764E6"/>
    <w:rsid w:val="00286E28"/>
    <w:rsid w:val="00287142"/>
    <w:rsid w:val="002876F0"/>
    <w:rsid w:val="00291356"/>
    <w:rsid w:val="00293CD7"/>
    <w:rsid w:val="00293FFC"/>
    <w:rsid w:val="002A1E25"/>
    <w:rsid w:val="002A30F4"/>
    <w:rsid w:val="002B0E42"/>
    <w:rsid w:val="002B5B83"/>
    <w:rsid w:val="002B6691"/>
    <w:rsid w:val="002B71E2"/>
    <w:rsid w:val="002C1CC5"/>
    <w:rsid w:val="002C214E"/>
    <w:rsid w:val="002C5054"/>
    <w:rsid w:val="002C5616"/>
    <w:rsid w:val="002D09A2"/>
    <w:rsid w:val="002D11CA"/>
    <w:rsid w:val="002D1B6F"/>
    <w:rsid w:val="002D2F98"/>
    <w:rsid w:val="002D550C"/>
    <w:rsid w:val="002E14FA"/>
    <w:rsid w:val="002E15BA"/>
    <w:rsid w:val="002E2A1E"/>
    <w:rsid w:val="002E3D9A"/>
    <w:rsid w:val="002E7E49"/>
    <w:rsid w:val="002F187E"/>
    <w:rsid w:val="002F394E"/>
    <w:rsid w:val="002F4F81"/>
    <w:rsid w:val="002F67D2"/>
    <w:rsid w:val="002F7FB7"/>
    <w:rsid w:val="00300C0D"/>
    <w:rsid w:val="00302494"/>
    <w:rsid w:val="00305B4D"/>
    <w:rsid w:val="00305BBA"/>
    <w:rsid w:val="003067E0"/>
    <w:rsid w:val="00306983"/>
    <w:rsid w:val="00306E6E"/>
    <w:rsid w:val="00314FC6"/>
    <w:rsid w:val="00316FC8"/>
    <w:rsid w:val="003179F7"/>
    <w:rsid w:val="00317BFC"/>
    <w:rsid w:val="00320714"/>
    <w:rsid w:val="00322285"/>
    <w:rsid w:val="00327662"/>
    <w:rsid w:val="00327985"/>
    <w:rsid w:val="00332EDE"/>
    <w:rsid w:val="00336F83"/>
    <w:rsid w:val="00337537"/>
    <w:rsid w:val="00340CDE"/>
    <w:rsid w:val="003410E8"/>
    <w:rsid w:val="003426FE"/>
    <w:rsid w:val="00342A1D"/>
    <w:rsid w:val="00343908"/>
    <w:rsid w:val="00346290"/>
    <w:rsid w:val="003475C9"/>
    <w:rsid w:val="0035089E"/>
    <w:rsid w:val="00350DA9"/>
    <w:rsid w:val="003520AA"/>
    <w:rsid w:val="003557A2"/>
    <w:rsid w:val="00356CEE"/>
    <w:rsid w:val="00360A06"/>
    <w:rsid w:val="00363FB2"/>
    <w:rsid w:val="00370412"/>
    <w:rsid w:val="003730DC"/>
    <w:rsid w:val="003739EE"/>
    <w:rsid w:val="003765B4"/>
    <w:rsid w:val="00386502"/>
    <w:rsid w:val="00387DE2"/>
    <w:rsid w:val="003904EE"/>
    <w:rsid w:val="00390C8A"/>
    <w:rsid w:val="00391640"/>
    <w:rsid w:val="003929D2"/>
    <w:rsid w:val="00393FEE"/>
    <w:rsid w:val="0039680E"/>
    <w:rsid w:val="003A5702"/>
    <w:rsid w:val="003B5510"/>
    <w:rsid w:val="003B71E1"/>
    <w:rsid w:val="003C28C1"/>
    <w:rsid w:val="003C2E77"/>
    <w:rsid w:val="003C4CAD"/>
    <w:rsid w:val="003D02DF"/>
    <w:rsid w:val="003D177D"/>
    <w:rsid w:val="003D40FF"/>
    <w:rsid w:val="003D53E8"/>
    <w:rsid w:val="003D5547"/>
    <w:rsid w:val="003D798B"/>
    <w:rsid w:val="003E36B3"/>
    <w:rsid w:val="003E55C1"/>
    <w:rsid w:val="003E64DA"/>
    <w:rsid w:val="003F0D46"/>
    <w:rsid w:val="003F41EB"/>
    <w:rsid w:val="003F5AC8"/>
    <w:rsid w:val="0040443C"/>
    <w:rsid w:val="00407B6A"/>
    <w:rsid w:val="00411B7D"/>
    <w:rsid w:val="0041219C"/>
    <w:rsid w:val="00417B50"/>
    <w:rsid w:val="004214BC"/>
    <w:rsid w:val="00423E25"/>
    <w:rsid w:val="00424161"/>
    <w:rsid w:val="00425A91"/>
    <w:rsid w:val="00426897"/>
    <w:rsid w:val="00426909"/>
    <w:rsid w:val="004269D2"/>
    <w:rsid w:val="004308C1"/>
    <w:rsid w:val="00430934"/>
    <w:rsid w:val="00432310"/>
    <w:rsid w:val="0043407B"/>
    <w:rsid w:val="0043471D"/>
    <w:rsid w:val="00435B5C"/>
    <w:rsid w:val="00437A8A"/>
    <w:rsid w:val="0044079A"/>
    <w:rsid w:val="004477CC"/>
    <w:rsid w:val="00451678"/>
    <w:rsid w:val="00451EA9"/>
    <w:rsid w:val="00457D4D"/>
    <w:rsid w:val="00465B77"/>
    <w:rsid w:val="004665B9"/>
    <w:rsid w:val="004672FF"/>
    <w:rsid w:val="0046764F"/>
    <w:rsid w:val="00467B64"/>
    <w:rsid w:val="00475CAB"/>
    <w:rsid w:val="0048070C"/>
    <w:rsid w:val="00485B49"/>
    <w:rsid w:val="004912AA"/>
    <w:rsid w:val="00491A2D"/>
    <w:rsid w:val="00494449"/>
    <w:rsid w:val="0049581E"/>
    <w:rsid w:val="004A1257"/>
    <w:rsid w:val="004A1880"/>
    <w:rsid w:val="004A3489"/>
    <w:rsid w:val="004A37DD"/>
    <w:rsid w:val="004A7328"/>
    <w:rsid w:val="004B0C13"/>
    <w:rsid w:val="004B12E3"/>
    <w:rsid w:val="004B2D01"/>
    <w:rsid w:val="004B555C"/>
    <w:rsid w:val="004C012E"/>
    <w:rsid w:val="004C11AF"/>
    <w:rsid w:val="004C273B"/>
    <w:rsid w:val="004C300D"/>
    <w:rsid w:val="004C3898"/>
    <w:rsid w:val="004E0FF0"/>
    <w:rsid w:val="004E1296"/>
    <w:rsid w:val="004E1C99"/>
    <w:rsid w:val="004E1FD5"/>
    <w:rsid w:val="004E22BE"/>
    <w:rsid w:val="004E26DD"/>
    <w:rsid w:val="004E3282"/>
    <w:rsid w:val="004E4676"/>
    <w:rsid w:val="004F3296"/>
    <w:rsid w:val="004F46E4"/>
    <w:rsid w:val="004F4C50"/>
    <w:rsid w:val="00502391"/>
    <w:rsid w:val="0050284B"/>
    <w:rsid w:val="00502B55"/>
    <w:rsid w:val="00502B73"/>
    <w:rsid w:val="0050323E"/>
    <w:rsid w:val="0050330A"/>
    <w:rsid w:val="00505204"/>
    <w:rsid w:val="005066EF"/>
    <w:rsid w:val="005100CE"/>
    <w:rsid w:val="00513068"/>
    <w:rsid w:val="00515786"/>
    <w:rsid w:val="00515A73"/>
    <w:rsid w:val="00516082"/>
    <w:rsid w:val="005167CC"/>
    <w:rsid w:val="00517A93"/>
    <w:rsid w:val="00520EA4"/>
    <w:rsid w:val="005211EA"/>
    <w:rsid w:val="00523603"/>
    <w:rsid w:val="005246F2"/>
    <w:rsid w:val="00530969"/>
    <w:rsid w:val="00531B59"/>
    <w:rsid w:val="00532617"/>
    <w:rsid w:val="00534483"/>
    <w:rsid w:val="0053502D"/>
    <w:rsid w:val="00536A99"/>
    <w:rsid w:val="00536C11"/>
    <w:rsid w:val="00540176"/>
    <w:rsid w:val="005407CA"/>
    <w:rsid w:val="00541D60"/>
    <w:rsid w:val="005438B9"/>
    <w:rsid w:val="0055024A"/>
    <w:rsid w:val="0055064E"/>
    <w:rsid w:val="0055240E"/>
    <w:rsid w:val="005563F1"/>
    <w:rsid w:val="00556875"/>
    <w:rsid w:val="005576EE"/>
    <w:rsid w:val="00564EA0"/>
    <w:rsid w:val="005674E5"/>
    <w:rsid w:val="00570235"/>
    <w:rsid w:val="0057143C"/>
    <w:rsid w:val="00572AFD"/>
    <w:rsid w:val="005745CB"/>
    <w:rsid w:val="00574B5D"/>
    <w:rsid w:val="005761D0"/>
    <w:rsid w:val="005826A9"/>
    <w:rsid w:val="00584D60"/>
    <w:rsid w:val="00591409"/>
    <w:rsid w:val="00591D6A"/>
    <w:rsid w:val="00593C0E"/>
    <w:rsid w:val="00594E76"/>
    <w:rsid w:val="005979FB"/>
    <w:rsid w:val="005A0703"/>
    <w:rsid w:val="005A1557"/>
    <w:rsid w:val="005A21E7"/>
    <w:rsid w:val="005A2C98"/>
    <w:rsid w:val="005A323C"/>
    <w:rsid w:val="005A4413"/>
    <w:rsid w:val="005A604F"/>
    <w:rsid w:val="005A777E"/>
    <w:rsid w:val="005B03C4"/>
    <w:rsid w:val="005B310C"/>
    <w:rsid w:val="005B5CC4"/>
    <w:rsid w:val="005C754A"/>
    <w:rsid w:val="005C7F90"/>
    <w:rsid w:val="005D235E"/>
    <w:rsid w:val="005D3909"/>
    <w:rsid w:val="005D4DDD"/>
    <w:rsid w:val="005E2115"/>
    <w:rsid w:val="005E5422"/>
    <w:rsid w:val="005E639B"/>
    <w:rsid w:val="005F2F9A"/>
    <w:rsid w:val="005F47A0"/>
    <w:rsid w:val="005F50CF"/>
    <w:rsid w:val="005F55B3"/>
    <w:rsid w:val="006017BA"/>
    <w:rsid w:val="00602687"/>
    <w:rsid w:val="00604652"/>
    <w:rsid w:val="00604C09"/>
    <w:rsid w:val="006109DB"/>
    <w:rsid w:val="0061128C"/>
    <w:rsid w:val="0061172D"/>
    <w:rsid w:val="00612659"/>
    <w:rsid w:val="00613C6A"/>
    <w:rsid w:val="006218E9"/>
    <w:rsid w:val="00622565"/>
    <w:rsid w:val="00623F34"/>
    <w:rsid w:val="0062442F"/>
    <w:rsid w:val="0062727F"/>
    <w:rsid w:val="00627953"/>
    <w:rsid w:val="006366AA"/>
    <w:rsid w:val="00642929"/>
    <w:rsid w:val="00646778"/>
    <w:rsid w:val="00650D99"/>
    <w:rsid w:val="00653141"/>
    <w:rsid w:val="00661BA1"/>
    <w:rsid w:val="006631D7"/>
    <w:rsid w:val="00664A25"/>
    <w:rsid w:val="006659A9"/>
    <w:rsid w:val="00670B33"/>
    <w:rsid w:val="00672376"/>
    <w:rsid w:val="00677A9C"/>
    <w:rsid w:val="0068121B"/>
    <w:rsid w:val="00685057"/>
    <w:rsid w:val="00686079"/>
    <w:rsid w:val="00686B49"/>
    <w:rsid w:val="00687FA2"/>
    <w:rsid w:val="00690EB9"/>
    <w:rsid w:val="00692293"/>
    <w:rsid w:val="00693298"/>
    <w:rsid w:val="006966D0"/>
    <w:rsid w:val="00697308"/>
    <w:rsid w:val="006A1CB1"/>
    <w:rsid w:val="006A4F2F"/>
    <w:rsid w:val="006B5D29"/>
    <w:rsid w:val="006B5F68"/>
    <w:rsid w:val="006B6E56"/>
    <w:rsid w:val="006C01BD"/>
    <w:rsid w:val="006C17C5"/>
    <w:rsid w:val="006C32B6"/>
    <w:rsid w:val="006C371D"/>
    <w:rsid w:val="006C470C"/>
    <w:rsid w:val="006C6716"/>
    <w:rsid w:val="006C6927"/>
    <w:rsid w:val="006C70B8"/>
    <w:rsid w:val="006D55EF"/>
    <w:rsid w:val="006D5BA0"/>
    <w:rsid w:val="006D5EC9"/>
    <w:rsid w:val="006E04CD"/>
    <w:rsid w:val="006E074D"/>
    <w:rsid w:val="006E0FD9"/>
    <w:rsid w:val="006E233B"/>
    <w:rsid w:val="006E4B44"/>
    <w:rsid w:val="006E59EE"/>
    <w:rsid w:val="006F2277"/>
    <w:rsid w:val="006F398A"/>
    <w:rsid w:val="006F64E9"/>
    <w:rsid w:val="006F7BA6"/>
    <w:rsid w:val="0070210F"/>
    <w:rsid w:val="007024B2"/>
    <w:rsid w:val="007030F4"/>
    <w:rsid w:val="00703CA0"/>
    <w:rsid w:val="0070703D"/>
    <w:rsid w:val="00714D1A"/>
    <w:rsid w:val="0072013A"/>
    <w:rsid w:val="00720646"/>
    <w:rsid w:val="00721CDE"/>
    <w:rsid w:val="00721FD0"/>
    <w:rsid w:val="00722212"/>
    <w:rsid w:val="00722625"/>
    <w:rsid w:val="00723236"/>
    <w:rsid w:val="00723316"/>
    <w:rsid w:val="00723897"/>
    <w:rsid w:val="00727489"/>
    <w:rsid w:val="00732D02"/>
    <w:rsid w:val="007332E2"/>
    <w:rsid w:val="00735568"/>
    <w:rsid w:val="007375F9"/>
    <w:rsid w:val="0073796D"/>
    <w:rsid w:val="00737A5F"/>
    <w:rsid w:val="00737BA1"/>
    <w:rsid w:val="00741F35"/>
    <w:rsid w:val="00742599"/>
    <w:rsid w:val="00745FB2"/>
    <w:rsid w:val="00752EEC"/>
    <w:rsid w:val="00755A21"/>
    <w:rsid w:val="007623E5"/>
    <w:rsid w:val="007644E9"/>
    <w:rsid w:val="007652CF"/>
    <w:rsid w:val="0077021B"/>
    <w:rsid w:val="00771D35"/>
    <w:rsid w:val="007720BA"/>
    <w:rsid w:val="00772732"/>
    <w:rsid w:val="00772DD7"/>
    <w:rsid w:val="007738D5"/>
    <w:rsid w:val="00773D8A"/>
    <w:rsid w:val="007742EB"/>
    <w:rsid w:val="0077595C"/>
    <w:rsid w:val="00775CFE"/>
    <w:rsid w:val="0078224E"/>
    <w:rsid w:val="00783A78"/>
    <w:rsid w:val="0078784F"/>
    <w:rsid w:val="007A0B9D"/>
    <w:rsid w:val="007A0E84"/>
    <w:rsid w:val="007A243B"/>
    <w:rsid w:val="007A37FC"/>
    <w:rsid w:val="007A42D8"/>
    <w:rsid w:val="007A4D1D"/>
    <w:rsid w:val="007A69EE"/>
    <w:rsid w:val="007B0135"/>
    <w:rsid w:val="007B0677"/>
    <w:rsid w:val="007B128B"/>
    <w:rsid w:val="007B484C"/>
    <w:rsid w:val="007C03C0"/>
    <w:rsid w:val="007C1128"/>
    <w:rsid w:val="007C1488"/>
    <w:rsid w:val="007C1512"/>
    <w:rsid w:val="007C222C"/>
    <w:rsid w:val="007C494F"/>
    <w:rsid w:val="007C715E"/>
    <w:rsid w:val="007D1606"/>
    <w:rsid w:val="007D6070"/>
    <w:rsid w:val="007E00B5"/>
    <w:rsid w:val="007E0114"/>
    <w:rsid w:val="007E1703"/>
    <w:rsid w:val="007E318F"/>
    <w:rsid w:val="007E739E"/>
    <w:rsid w:val="007E793D"/>
    <w:rsid w:val="007F0032"/>
    <w:rsid w:val="007F05CB"/>
    <w:rsid w:val="007F171C"/>
    <w:rsid w:val="007F2D6B"/>
    <w:rsid w:val="007F60AC"/>
    <w:rsid w:val="008010AB"/>
    <w:rsid w:val="0080597B"/>
    <w:rsid w:val="00806B70"/>
    <w:rsid w:val="008109D0"/>
    <w:rsid w:val="00810D9A"/>
    <w:rsid w:val="00811CD3"/>
    <w:rsid w:val="008123EB"/>
    <w:rsid w:val="0081280D"/>
    <w:rsid w:val="00813D3A"/>
    <w:rsid w:val="008200E5"/>
    <w:rsid w:val="00820402"/>
    <w:rsid w:val="00822202"/>
    <w:rsid w:val="0082626A"/>
    <w:rsid w:val="0082668A"/>
    <w:rsid w:val="00831068"/>
    <w:rsid w:val="00831E8F"/>
    <w:rsid w:val="00832F3D"/>
    <w:rsid w:val="008352A7"/>
    <w:rsid w:val="00835B12"/>
    <w:rsid w:val="0083777E"/>
    <w:rsid w:val="00841512"/>
    <w:rsid w:val="008463A8"/>
    <w:rsid w:val="00846B2F"/>
    <w:rsid w:val="008478DC"/>
    <w:rsid w:val="008507B1"/>
    <w:rsid w:val="008507C6"/>
    <w:rsid w:val="00851D17"/>
    <w:rsid w:val="00853BA3"/>
    <w:rsid w:val="008540E8"/>
    <w:rsid w:val="0085587C"/>
    <w:rsid w:val="00856283"/>
    <w:rsid w:val="00860002"/>
    <w:rsid w:val="008643F6"/>
    <w:rsid w:val="008668D6"/>
    <w:rsid w:val="008750B9"/>
    <w:rsid w:val="00875957"/>
    <w:rsid w:val="008764FC"/>
    <w:rsid w:val="00877E65"/>
    <w:rsid w:val="008831C5"/>
    <w:rsid w:val="0088371A"/>
    <w:rsid w:val="00883787"/>
    <w:rsid w:val="00883A64"/>
    <w:rsid w:val="008859AF"/>
    <w:rsid w:val="00885AE9"/>
    <w:rsid w:val="00886C19"/>
    <w:rsid w:val="008877BC"/>
    <w:rsid w:val="00892BEC"/>
    <w:rsid w:val="008955D0"/>
    <w:rsid w:val="00897C2F"/>
    <w:rsid w:val="008A012A"/>
    <w:rsid w:val="008A3D22"/>
    <w:rsid w:val="008A47EA"/>
    <w:rsid w:val="008A4FC3"/>
    <w:rsid w:val="008A5136"/>
    <w:rsid w:val="008A619A"/>
    <w:rsid w:val="008B0619"/>
    <w:rsid w:val="008B43B6"/>
    <w:rsid w:val="008C0556"/>
    <w:rsid w:val="008C13E5"/>
    <w:rsid w:val="008C1572"/>
    <w:rsid w:val="008C1C1C"/>
    <w:rsid w:val="008C737D"/>
    <w:rsid w:val="008C753F"/>
    <w:rsid w:val="008D52D8"/>
    <w:rsid w:val="008E7719"/>
    <w:rsid w:val="008F146F"/>
    <w:rsid w:val="008F2927"/>
    <w:rsid w:val="008F2CAF"/>
    <w:rsid w:val="008F7B2F"/>
    <w:rsid w:val="009008EE"/>
    <w:rsid w:val="00901306"/>
    <w:rsid w:val="009108B6"/>
    <w:rsid w:val="00911050"/>
    <w:rsid w:val="009159F4"/>
    <w:rsid w:val="009229B6"/>
    <w:rsid w:val="00924733"/>
    <w:rsid w:val="00924F6A"/>
    <w:rsid w:val="00927855"/>
    <w:rsid w:val="00932A9B"/>
    <w:rsid w:val="00942FEC"/>
    <w:rsid w:val="0094487A"/>
    <w:rsid w:val="009457C4"/>
    <w:rsid w:val="00947F2D"/>
    <w:rsid w:val="009520AD"/>
    <w:rsid w:val="00952C47"/>
    <w:rsid w:val="0095407F"/>
    <w:rsid w:val="00955581"/>
    <w:rsid w:val="00960410"/>
    <w:rsid w:val="00962C85"/>
    <w:rsid w:val="009673F0"/>
    <w:rsid w:val="00970967"/>
    <w:rsid w:val="009727DB"/>
    <w:rsid w:val="00972C94"/>
    <w:rsid w:val="00974E1F"/>
    <w:rsid w:val="00975B03"/>
    <w:rsid w:val="0097738C"/>
    <w:rsid w:val="0098453C"/>
    <w:rsid w:val="009853A1"/>
    <w:rsid w:val="00987AEA"/>
    <w:rsid w:val="0099175B"/>
    <w:rsid w:val="00991798"/>
    <w:rsid w:val="00991D62"/>
    <w:rsid w:val="00992612"/>
    <w:rsid w:val="00995BA7"/>
    <w:rsid w:val="00995D71"/>
    <w:rsid w:val="009962EF"/>
    <w:rsid w:val="009A3828"/>
    <w:rsid w:val="009A4633"/>
    <w:rsid w:val="009A5978"/>
    <w:rsid w:val="009B2685"/>
    <w:rsid w:val="009B5F44"/>
    <w:rsid w:val="009C7494"/>
    <w:rsid w:val="009D2CCD"/>
    <w:rsid w:val="009D374C"/>
    <w:rsid w:val="009D550C"/>
    <w:rsid w:val="009D63F1"/>
    <w:rsid w:val="009E2395"/>
    <w:rsid w:val="009E4C20"/>
    <w:rsid w:val="009E6C40"/>
    <w:rsid w:val="009E6E7B"/>
    <w:rsid w:val="009E778E"/>
    <w:rsid w:val="009E7FC2"/>
    <w:rsid w:val="009F0C72"/>
    <w:rsid w:val="00A0019B"/>
    <w:rsid w:val="00A01ACA"/>
    <w:rsid w:val="00A035B6"/>
    <w:rsid w:val="00A04337"/>
    <w:rsid w:val="00A06D5B"/>
    <w:rsid w:val="00A10F39"/>
    <w:rsid w:val="00A11AB3"/>
    <w:rsid w:val="00A14DC6"/>
    <w:rsid w:val="00A2218B"/>
    <w:rsid w:val="00A223B2"/>
    <w:rsid w:val="00A23B10"/>
    <w:rsid w:val="00A24466"/>
    <w:rsid w:val="00A3040E"/>
    <w:rsid w:val="00A3041E"/>
    <w:rsid w:val="00A31A44"/>
    <w:rsid w:val="00A3541D"/>
    <w:rsid w:val="00A35ECC"/>
    <w:rsid w:val="00A3606E"/>
    <w:rsid w:val="00A3755F"/>
    <w:rsid w:val="00A4146A"/>
    <w:rsid w:val="00A47D47"/>
    <w:rsid w:val="00A52562"/>
    <w:rsid w:val="00A66D80"/>
    <w:rsid w:val="00A70F00"/>
    <w:rsid w:val="00A763B1"/>
    <w:rsid w:val="00A764F7"/>
    <w:rsid w:val="00A8141A"/>
    <w:rsid w:val="00A83CD2"/>
    <w:rsid w:val="00A83FF0"/>
    <w:rsid w:val="00A84F0D"/>
    <w:rsid w:val="00A93AC3"/>
    <w:rsid w:val="00A95D0D"/>
    <w:rsid w:val="00A96654"/>
    <w:rsid w:val="00AA010D"/>
    <w:rsid w:val="00AA4520"/>
    <w:rsid w:val="00AA49AA"/>
    <w:rsid w:val="00AA7663"/>
    <w:rsid w:val="00AB2AED"/>
    <w:rsid w:val="00AB6AEF"/>
    <w:rsid w:val="00AC1E86"/>
    <w:rsid w:val="00AC2357"/>
    <w:rsid w:val="00AC37F4"/>
    <w:rsid w:val="00AC4E80"/>
    <w:rsid w:val="00AC70F9"/>
    <w:rsid w:val="00AD0DC9"/>
    <w:rsid w:val="00AD5703"/>
    <w:rsid w:val="00AD63EE"/>
    <w:rsid w:val="00AE0EA5"/>
    <w:rsid w:val="00AE2E17"/>
    <w:rsid w:val="00AE4B3C"/>
    <w:rsid w:val="00AE50C1"/>
    <w:rsid w:val="00AE5A7F"/>
    <w:rsid w:val="00AE794E"/>
    <w:rsid w:val="00AF20D4"/>
    <w:rsid w:val="00AF3696"/>
    <w:rsid w:val="00AF4CDA"/>
    <w:rsid w:val="00B01F7E"/>
    <w:rsid w:val="00B027C5"/>
    <w:rsid w:val="00B06300"/>
    <w:rsid w:val="00B0698D"/>
    <w:rsid w:val="00B135F0"/>
    <w:rsid w:val="00B20108"/>
    <w:rsid w:val="00B21232"/>
    <w:rsid w:val="00B26687"/>
    <w:rsid w:val="00B31671"/>
    <w:rsid w:val="00B3174B"/>
    <w:rsid w:val="00B32957"/>
    <w:rsid w:val="00B35F67"/>
    <w:rsid w:val="00B36219"/>
    <w:rsid w:val="00B3647D"/>
    <w:rsid w:val="00B57154"/>
    <w:rsid w:val="00B60452"/>
    <w:rsid w:val="00B618BE"/>
    <w:rsid w:val="00B62129"/>
    <w:rsid w:val="00B62297"/>
    <w:rsid w:val="00B63281"/>
    <w:rsid w:val="00B66A3B"/>
    <w:rsid w:val="00B674E7"/>
    <w:rsid w:val="00B6783D"/>
    <w:rsid w:val="00B7059A"/>
    <w:rsid w:val="00B71AB0"/>
    <w:rsid w:val="00B744C6"/>
    <w:rsid w:val="00B80FA0"/>
    <w:rsid w:val="00B814B4"/>
    <w:rsid w:val="00B85EF1"/>
    <w:rsid w:val="00B90A0E"/>
    <w:rsid w:val="00B920F1"/>
    <w:rsid w:val="00B94DF2"/>
    <w:rsid w:val="00BA167F"/>
    <w:rsid w:val="00BA3A2D"/>
    <w:rsid w:val="00BA4961"/>
    <w:rsid w:val="00BA7B99"/>
    <w:rsid w:val="00BB1A79"/>
    <w:rsid w:val="00BB31B7"/>
    <w:rsid w:val="00BB6077"/>
    <w:rsid w:val="00BB750B"/>
    <w:rsid w:val="00BB75D7"/>
    <w:rsid w:val="00BC0029"/>
    <w:rsid w:val="00BC055C"/>
    <w:rsid w:val="00BC2BB6"/>
    <w:rsid w:val="00BC45A1"/>
    <w:rsid w:val="00BC64C0"/>
    <w:rsid w:val="00BC7053"/>
    <w:rsid w:val="00BD2BC3"/>
    <w:rsid w:val="00BD3250"/>
    <w:rsid w:val="00BD34A7"/>
    <w:rsid w:val="00BD6C0E"/>
    <w:rsid w:val="00BD7A27"/>
    <w:rsid w:val="00BE02BB"/>
    <w:rsid w:val="00BE0E4A"/>
    <w:rsid w:val="00BE3C21"/>
    <w:rsid w:val="00BE7D0D"/>
    <w:rsid w:val="00BF0780"/>
    <w:rsid w:val="00BF25A2"/>
    <w:rsid w:val="00BF3645"/>
    <w:rsid w:val="00BF3696"/>
    <w:rsid w:val="00BF4254"/>
    <w:rsid w:val="00BF67A3"/>
    <w:rsid w:val="00C01C4F"/>
    <w:rsid w:val="00C033F6"/>
    <w:rsid w:val="00C079BB"/>
    <w:rsid w:val="00C10242"/>
    <w:rsid w:val="00C110DD"/>
    <w:rsid w:val="00C2202E"/>
    <w:rsid w:val="00C24EC8"/>
    <w:rsid w:val="00C26237"/>
    <w:rsid w:val="00C26AEA"/>
    <w:rsid w:val="00C36505"/>
    <w:rsid w:val="00C3670A"/>
    <w:rsid w:val="00C3782B"/>
    <w:rsid w:val="00C442BC"/>
    <w:rsid w:val="00C44330"/>
    <w:rsid w:val="00C50849"/>
    <w:rsid w:val="00C533A5"/>
    <w:rsid w:val="00C5400B"/>
    <w:rsid w:val="00C642E0"/>
    <w:rsid w:val="00C66296"/>
    <w:rsid w:val="00C669F3"/>
    <w:rsid w:val="00C729F0"/>
    <w:rsid w:val="00C72B39"/>
    <w:rsid w:val="00C72B9C"/>
    <w:rsid w:val="00C73A2F"/>
    <w:rsid w:val="00C77C50"/>
    <w:rsid w:val="00C84455"/>
    <w:rsid w:val="00C8776C"/>
    <w:rsid w:val="00C90804"/>
    <w:rsid w:val="00C94765"/>
    <w:rsid w:val="00CA6F11"/>
    <w:rsid w:val="00CA7D91"/>
    <w:rsid w:val="00CB2093"/>
    <w:rsid w:val="00CC16F1"/>
    <w:rsid w:val="00CC2947"/>
    <w:rsid w:val="00CD2EE4"/>
    <w:rsid w:val="00CD7F21"/>
    <w:rsid w:val="00CE27A6"/>
    <w:rsid w:val="00CE4B25"/>
    <w:rsid w:val="00CE599F"/>
    <w:rsid w:val="00CE668A"/>
    <w:rsid w:val="00CE789F"/>
    <w:rsid w:val="00CF6EC3"/>
    <w:rsid w:val="00D0020C"/>
    <w:rsid w:val="00D011E5"/>
    <w:rsid w:val="00D0705F"/>
    <w:rsid w:val="00D07E4A"/>
    <w:rsid w:val="00D125C5"/>
    <w:rsid w:val="00D16B10"/>
    <w:rsid w:val="00D21A51"/>
    <w:rsid w:val="00D2245A"/>
    <w:rsid w:val="00D23322"/>
    <w:rsid w:val="00D2498C"/>
    <w:rsid w:val="00D25038"/>
    <w:rsid w:val="00D31482"/>
    <w:rsid w:val="00D316B5"/>
    <w:rsid w:val="00D31B7D"/>
    <w:rsid w:val="00D32D48"/>
    <w:rsid w:val="00D34AFC"/>
    <w:rsid w:val="00D35401"/>
    <w:rsid w:val="00D44427"/>
    <w:rsid w:val="00D4482C"/>
    <w:rsid w:val="00D45552"/>
    <w:rsid w:val="00D46891"/>
    <w:rsid w:val="00D55517"/>
    <w:rsid w:val="00D5577A"/>
    <w:rsid w:val="00D577F5"/>
    <w:rsid w:val="00D626C5"/>
    <w:rsid w:val="00D6310F"/>
    <w:rsid w:val="00D632C4"/>
    <w:rsid w:val="00D66E5C"/>
    <w:rsid w:val="00D737D3"/>
    <w:rsid w:val="00D76FBC"/>
    <w:rsid w:val="00D7726A"/>
    <w:rsid w:val="00D77F95"/>
    <w:rsid w:val="00D8025E"/>
    <w:rsid w:val="00D81541"/>
    <w:rsid w:val="00D8159B"/>
    <w:rsid w:val="00D87EC3"/>
    <w:rsid w:val="00D90092"/>
    <w:rsid w:val="00D94464"/>
    <w:rsid w:val="00D9518C"/>
    <w:rsid w:val="00DA0120"/>
    <w:rsid w:val="00DA04EB"/>
    <w:rsid w:val="00DA125A"/>
    <w:rsid w:val="00DA2168"/>
    <w:rsid w:val="00DA220D"/>
    <w:rsid w:val="00DA5ECC"/>
    <w:rsid w:val="00DB08FB"/>
    <w:rsid w:val="00DB37C1"/>
    <w:rsid w:val="00DB7122"/>
    <w:rsid w:val="00DC1D8F"/>
    <w:rsid w:val="00DC3DD9"/>
    <w:rsid w:val="00DC726F"/>
    <w:rsid w:val="00DD1445"/>
    <w:rsid w:val="00DD1B86"/>
    <w:rsid w:val="00DD5C01"/>
    <w:rsid w:val="00DD6B9E"/>
    <w:rsid w:val="00DD7D16"/>
    <w:rsid w:val="00DE0D0D"/>
    <w:rsid w:val="00DE235F"/>
    <w:rsid w:val="00DE5FC1"/>
    <w:rsid w:val="00DE67E3"/>
    <w:rsid w:val="00DE681A"/>
    <w:rsid w:val="00DF6F2C"/>
    <w:rsid w:val="00E015E5"/>
    <w:rsid w:val="00E01A0F"/>
    <w:rsid w:val="00E01C93"/>
    <w:rsid w:val="00E0334C"/>
    <w:rsid w:val="00E05BD6"/>
    <w:rsid w:val="00E05FD8"/>
    <w:rsid w:val="00E0676A"/>
    <w:rsid w:val="00E06DA7"/>
    <w:rsid w:val="00E10357"/>
    <w:rsid w:val="00E12DEF"/>
    <w:rsid w:val="00E130B7"/>
    <w:rsid w:val="00E133A5"/>
    <w:rsid w:val="00E13D73"/>
    <w:rsid w:val="00E14073"/>
    <w:rsid w:val="00E1614C"/>
    <w:rsid w:val="00E174DF"/>
    <w:rsid w:val="00E17D58"/>
    <w:rsid w:val="00E21D82"/>
    <w:rsid w:val="00E21F26"/>
    <w:rsid w:val="00E22BE1"/>
    <w:rsid w:val="00E27630"/>
    <w:rsid w:val="00E27E54"/>
    <w:rsid w:val="00E27F92"/>
    <w:rsid w:val="00E3018C"/>
    <w:rsid w:val="00E31390"/>
    <w:rsid w:val="00E32023"/>
    <w:rsid w:val="00E3385A"/>
    <w:rsid w:val="00E3618A"/>
    <w:rsid w:val="00E41F92"/>
    <w:rsid w:val="00E42DBA"/>
    <w:rsid w:val="00E43217"/>
    <w:rsid w:val="00E449DA"/>
    <w:rsid w:val="00E45588"/>
    <w:rsid w:val="00E47412"/>
    <w:rsid w:val="00E504D7"/>
    <w:rsid w:val="00E50DE8"/>
    <w:rsid w:val="00E51539"/>
    <w:rsid w:val="00E515C8"/>
    <w:rsid w:val="00E524C2"/>
    <w:rsid w:val="00E5534B"/>
    <w:rsid w:val="00E577C9"/>
    <w:rsid w:val="00E61901"/>
    <w:rsid w:val="00E66282"/>
    <w:rsid w:val="00E67A0A"/>
    <w:rsid w:val="00E730FB"/>
    <w:rsid w:val="00E75407"/>
    <w:rsid w:val="00E774E8"/>
    <w:rsid w:val="00E77FE7"/>
    <w:rsid w:val="00E8257F"/>
    <w:rsid w:val="00E83D05"/>
    <w:rsid w:val="00E86D7F"/>
    <w:rsid w:val="00E916D3"/>
    <w:rsid w:val="00E91F85"/>
    <w:rsid w:val="00E923DE"/>
    <w:rsid w:val="00E9351F"/>
    <w:rsid w:val="00E97E14"/>
    <w:rsid w:val="00EB0E7A"/>
    <w:rsid w:val="00EB196A"/>
    <w:rsid w:val="00EB4AA1"/>
    <w:rsid w:val="00EC0D20"/>
    <w:rsid w:val="00EC6F52"/>
    <w:rsid w:val="00ED3A03"/>
    <w:rsid w:val="00EE4690"/>
    <w:rsid w:val="00EE558A"/>
    <w:rsid w:val="00EE681C"/>
    <w:rsid w:val="00EF0DA0"/>
    <w:rsid w:val="00EF182E"/>
    <w:rsid w:val="00F02AA4"/>
    <w:rsid w:val="00F040E8"/>
    <w:rsid w:val="00F0561E"/>
    <w:rsid w:val="00F112EB"/>
    <w:rsid w:val="00F164C9"/>
    <w:rsid w:val="00F17459"/>
    <w:rsid w:val="00F17D08"/>
    <w:rsid w:val="00F213D0"/>
    <w:rsid w:val="00F219D0"/>
    <w:rsid w:val="00F2268D"/>
    <w:rsid w:val="00F22AD0"/>
    <w:rsid w:val="00F2560C"/>
    <w:rsid w:val="00F26315"/>
    <w:rsid w:val="00F3058A"/>
    <w:rsid w:val="00F36CCE"/>
    <w:rsid w:val="00F431D4"/>
    <w:rsid w:val="00F4392E"/>
    <w:rsid w:val="00F4436D"/>
    <w:rsid w:val="00F44E7A"/>
    <w:rsid w:val="00F4552D"/>
    <w:rsid w:val="00F461EC"/>
    <w:rsid w:val="00F51032"/>
    <w:rsid w:val="00F51B97"/>
    <w:rsid w:val="00F520D3"/>
    <w:rsid w:val="00F543E5"/>
    <w:rsid w:val="00F60DD1"/>
    <w:rsid w:val="00F64883"/>
    <w:rsid w:val="00F651B3"/>
    <w:rsid w:val="00F6747B"/>
    <w:rsid w:val="00F718C8"/>
    <w:rsid w:val="00F720E9"/>
    <w:rsid w:val="00F75F8B"/>
    <w:rsid w:val="00F77178"/>
    <w:rsid w:val="00F77753"/>
    <w:rsid w:val="00F81473"/>
    <w:rsid w:val="00F81F9D"/>
    <w:rsid w:val="00F91367"/>
    <w:rsid w:val="00F9520A"/>
    <w:rsid w:val="00F95F5B"/>
    <w:rsid w:val="00F9698B"/>
    <w:rsid w:val="00FA65E7"/>
    <w:rsid w:val="00FA6976"/>
    <w:rsid w:val="00FA770B"/>
    <w:rsid w:val="00FB26A7"/>
    <w:rsid w:val="00FB2A14"/>
    <w:rsid w:val="00FB2BA3"/>
    <w:rsid w:val="00FB3BF2"/>
    <w:rsid w:val="00FB51E3"/>
    <w:rsid w:val="00FB60BD"/>
    <w:rsid w:val="00FB7267"/>
    <w:rsid w:val="00FC0F36"/>
    <w:rsid w:val="00FC2C9E"/>
    <w:rsid w:val="00FC35F0"/>
    <w:rsid w:val="00FD4225"/>
    <w:rsid w:val="00FD4398"/>
    <w:rsid w:val="00FD5A03"/>
    <w:rsid w:val="00FE0F18"/>
    <w:rsid w:val="00FE2E4F"/>
    <w:rsid w:val="00FE56F6"/>
    <w:rsid w:val="00FE61DB"/>
    <w:rsid w:val="00FF05D7"/>
    <w:rsid w:val="00FF2C5B"/>
    <w:rsid w:val="00FF3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7D2CBE0-B990-442C-8578-DFEE81C0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7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122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9009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54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5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44E9"/>
  </w:style>
  <w:style w:type="paragraph" w:styleId="a5">
    <w:name w:val="footer"/>
    <w:basedOn w:val="a"/>
    <w:link w:val="a6"/>
    <w:uiPriority w:val="99"/>
    <w:unhideWhenUsed/>
    <w:rsid w:val="0076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44E9"/>
  </w:style>
  <w:style w:type="paragraph" w:styleId="a7">
    <w:name w:val="Balloon Text"/>
    <w:basedOn w:val="a"/>
    <w:link w:val="a8"/>
    <w:uiPriority w:val="99"/>
    <w:semiHidden/>
    <w:unhideWhenUsed/>
    <w:rsid w:val="0076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4E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644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9009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BodyText21">
    <w:name w:val="Body Text 21"/>
    <w:basedOn w:val="a"/>
    <w:rsid w:val="007D160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customStyle="1" w:styleId="21">
    <w:name w:val="Основной текст 21"/>
    <w:basedOn w:val="a"/>
    <w:rsid w:val="00124DE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F164C9"/>
    <w:pPr>
      <w:spacing w:after="0" w:line="240" w:lineRule="auto"/>
      <w:ind w:left="142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F164C9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uiPriority w:val="99"/>
    <w:unhideWhenUsed/>
    <w:rsid w:val="00AB2AE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B2AED"/>
    <w:rPr>
      <w:sz w:val="22"/>
      <w:szCs w:val="22"/>
      <w:lang w:eastAsia="en-US"/>
    </w:rPr>
  </w:style>
  <w:style w:type="paragraph" w:styleId="7">
    <w:name w:val="toc 7"/>
    <w:basedOn w:val="a"/>
    <w:next w:val="a"/>
    <w:autoRedefine/>
    <w:semiHidden/>
    <w:rsid w:val="00AB2AED"/>
    <w:pPr>
      <w:spacing w:after="0" w:line="240" w:lineRule="auto"/>
      <w:ind w:left="144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7B128B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7B128B"/>
    <w:rPr>
      <w:rFonts w:ascii="Times New Roman" w:eastAsia="Times New Roman" w:hAnsi="Times New Roman"/>
      <w:sz w:val="24"/>
    </w:rPr>
  </w:style>
  <w:style w:type="paragraph" w:customStyle="1" w:styleId="11">
    <w:name w:val="заголовок 1"/>
    <w:basedOn w:val="a"/>
    <w:next w:val="a"/>
    <w:rsid w:val="007B128B"/>
    <w:pPr>
      <w:keepNext/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paragraph" w:customStyle="1" w:styleId="caaieiaie11">
    <w:name w:val="caaieiaie 11"/>
    <w:basedOn w:val="a"/>
    <w:next w:val="a"/>
    <w:rsid w:val="007B128B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en-US" w:eastAsia="ru-RU"/>
    </w:rPr>
  </w:style>
  <w:style w:type="character" w:styleId="ae">
    <w:name w:val="line number"/>
    <w:basedOn w:val="a0"/>
    <w:uiPriority w:val="99"/>
    <w:semiHidden/>
    <w:unhideWhenUsed/>
    <w:rsid w:val="00722212"/>
  </w:style>
  <w:style w:type="paragraph" w:styleId="af">
    <w:name w:val="No Spacing"/>
    <w:link w:val="af0"/>
    <w:uiPriority w:val="1"/>
    <w:qFormat/>
    <w:rsid w:val="006C6716"/>
    <w:rPr>
      <w:rFonts w:eastAsia="Times New Roman"/>
      <w:sz w:val="22"/>
      <w:szCs w:val="22"/>
      <w:lang w:eastAsia="en-US"/>
    </w:rPr>
  </w:style>
  <w:style w:type="character" w:customStyle="1" w:styleId="af0">
    <w:name w:val="Без интервала Знак"/>
    <w:basedOn w:val="a0"/>
    <w:link w:val="af"/>
    <w:uiPriority w:val="1"/>
    <w:rsid w:val="006C6716"/>
    <w:rPr>
      <w:rFonts w:eastAsia="Times New Roman"/>
      <w:sz w:val="22"/>
      <w:szCs w:val="22"/>
      <w:lang w:val="ru-RU" w:eastAsia="en-US" w:bidi="ar-SA"/>
    </w:rPr>
  </w:style>
  <w:style w:type="paragraph" w:styleId="af1">
    <w:name w:val="footnote text"/>
    <w:basedOn w:val="a"/>
    <w:link w:val="af2"/>
    <w:uiPriority w:val="99"/>
    <w:semiHidden/>
    <w:unhideWhenUsed/>
    <w:rsid w:val="000122CF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122CF"/>
    <w:rPr>
      <w:lang w:eastAsia="en-US"/>
    </w:rPr>
  </w:style>
  <w:style w:type="character" w:styleId="af3">
    <w:name w:val="footnote reference"/>
    <w:basedOn w:val="a0"/>
    <w:uiPriority w:val="99"/>
    <w:semiHidden/>
    <w:unhideWhenUsed/>
    <w:rsid w:val="000122C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122C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af4">
    <w:name w:val="Знак"/>
    <w:basedOn w:val="a"/>
    <w:rsid w:val="00F3058A"/>
    <w:pPr>
      <w:widowControl w:val="0"/>
      <w:bidi/>
      <w:adjustRightInd w:val="0"/>
      <w:spacing w:after="160" w:line="240" w:lineRule="exact"/>
    </w:pPr>
    <w:rPr>
      <w:rFonts w:ascii="Times New Roman" w:eastAsia="SimSun" w:hAnsi="Times New Roman"/>
      <w:sz w:val="20"/>
      <w:szCs w:val="20"/>
      <w:lang w:val="en-GB" w:eastAsia="ru-RU" w:bidi="he-IL"/>
    </w:rPr>
  </w:style>
  <w:style w:type="paragraph" w:styleId="af5">
    <w:name w:val="List Paragraph"/>
    <w:basedOn w:val="a"/>
    <w:uiPriority w:val="34"/>
    <w:qFormat/>
    <w:rsid w:val="009D63F1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unhideWhenUsed/>
    <w:rsid w:val="0090130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01306"/>
    <w:rPr>
      <w:sz w:val="16"/>
      <w:szCs w:val="16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rsid w:val="0090130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901306"/>
    <w:rPr>
      <w:sz w:val="16"/>
      <w:szCs w:val="16"/>
      <w:lang w:eastAsia="en-US"/>
    </w:rPr>
  </w:style>
  <w:style w:type="paragraph" w:customStyle="1" w:styleId="12">
    <w:name w:val="Знак Знак Знак1 Знак"/>
    <w:basedOn w:val="a"/>
    <w:rsid w:val="005563F1"/>
    <w:pPr>
      <w:widowControl w:val="0"/>
      <w:bidi/>
      <w:adjustRightInd w:val="0"/>
      <w:spacing w:after="160" w:line="240" w:lineRule="exact"/>
    </w:pPr>
    <w:rPr>
      <w:rFonts w:ascii="Times New Roman" w:eastAsia="SimSun" w:hAnsi="Times New Roman"/>
      <w:sz w:val="20"/>
      <w:szCs w:val="20"/>
      <w:lang w:val="en-GB" w:eastAsia="ru-RU" w:bidi="he-IL"/>
    </w:rPr>
  </w:style>
  <w:style w:type="paragraph" w:customStyle="1" w:styleId="af6">
    <w:name w:val="текст примечания"/>
    <w:basedOn w:val="a"/>
    <w:rsid w:val="00B32957"/>
    <w:pPr>
      <w:autoSpaceDE w:val="0"/>
      <w:autoSpaceDN w:val="0"/>
      <w:spacing w:after="0" w:line="360" w:lineRule="auto"/>
      <w:ind w:left="284" w:right="284"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basedOn w:val="a0"/>
    <w:uiPriority w:val="99"/>
    <w:semiHidden/>
    <w:unhideWhenUsed/>
    <w:rsid w:val="00E45588"/>
    <w:rPr>
      <w:color w:val="0000FF"/>
      <w:u w:val="single"/>
    </w:rPr>
  </w:style>
  <w:style w:type="paragraph" w:customStyle="1" w:styleId="FORMATTEXT">
    <w:name w:val=".FORMATTEXT"/>
    <w:rsid w:val="00E455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2F67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1D54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1D547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table" w:customStyle="1" w:styleId="13">
    <w:name w:val="Сетка таблицы1"/>
    <w:basedOn w:val="a1"/>
    <w:next w:val="a9"/>
    <w:rsid w:val="00E4741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rmal (Web)"/>
    <w:basedOn w:val="a"/>
    <w:uiPriority w:val="99"/>
    <w:semiHidden/>
    <w:unhideWhenUsed/>
    <w:rsid w:val="00DA21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0110E-414E-4EB1-A0AC-FA78BE36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9</Pages>
  <Words>3873</Words>
  <Characters>22080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demiurg</dc:creator>
  <cp:lastModifiedBy>Project2</cp:lastModifiedBy>
  <cp:revision>63</cp:revision>
  <cp:lastPrinted>2014-04-14T11:45:00Z</cp:lastPrinted>
  <dcterms:created xsi:type="dcterms:W3CDTF">2014-04-10T09:39:00Z</dcterms:created>
  <dcterms:modified xsi:type="dcterms:W3CDTF">2015-04-17T11:21:00Z</dcterms:modified>
</cp:coreProperties>
</file>