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B6" w:rsidRPr="00C90DA2" w:rsidRDefault="003D5DB6" w:rsidP="00C90DA2">
      <w:pPr>
        <w:jc w:val="center"/>
        <w:rPr>
          <w:rFonts w:cs="Arial"/>
        </w:rPr>
      </w:pPr>
      <w:bookmarkStart w:id="0" w:name="_GoBack"/>
      <w:bookmarkEnd w:id="0"/>
    </w:p>
    <w:p w:rsidR="003D5DB6" w:rsidRPr="00C90DA2" w:rsidRDefault="00C90DA2" w:rsidP="00C90DA2">
      <w:pPr>
        <w:jc w:val="center"/>
        <w:rPr>
          <w:rFonts w:cs="Arial"/>
        </w:rPr>
      </w:pPr>
      <w:r w:rsidRPr="00C90DA2">
        <w:rPr>
          <w:rFonts w:cs="Arial"/>
        </w:rPr>
        <w:t>КАЛУЖСКАЯ ОБЛАСТЬ</w:t>
      </w:r>
    </w:p>
    <w:p w:rsidR="003D5DB6" w:rsidRPr="00C90DA2" w:rsidRDefault="00C90DA2" w:rsidP="00C90DA2">
      <w:pPr>
        <w:jc w:val="center"/>
        <w:rPr>
          <w:rFonts w:cs="Arial"/>
        </w:rPr>
      </w:pPr>
      <w:r w:rsidRPr="00C90DA2">
        <w:rPr>
          <w:rFonts w:cs="Arial"/>
        </w:rPr>
        <w:t>МАЛОЯРОСЛАВЕЦКИЙ РАЙОН</w:t>
      </w:r>
    </w:p>
    <w:p w:rsidR="003D5DB6" w:rsidRPr="00C90DA2" w:rsidRDefault="00C90DA2" w:rsidP="00C90DA2">
      <w:pPr>
        <w:pStyle w:val="1"/>
        <w:rPr>
          <w:b w:val="0"/>
          <w:sz w:val="24"/>
          <w:szCs w:val="24"/>
        </w:rPr>
      </w:pPr>
      <w:r w:rsidRPr="00C90DA2">
        <w:rPr>
          <w:b w:val="0"/>
          <w:sz w:val="24"/>
          <w:szCs w:val="24"/>
        </w:rPr>
        <w:t>АДМИНИСТРАЦИЯ</w:t>
      </w:r>
    </w:p>
    <w:p w:rsidR="003D5DB6" w:rsidRPr="00C90DA2" w:rsidRDefault="00C90DA2" w:rsidP="00C90DA2">
      <w:pPr>
        <w:jc w:val="center"/>
        <w:rPr>
          <w:rFonts w:cs="Arial"/>
        </w:rPr>
      </w:pPr>
      <w:r w:rsidRPr="00C90DA2">
        <w:rPr>
          <w:rFonts w:cs="Arial"/>
        </w:rPr>
        <w:t>МУНИЦИПАЛЬНОГО ОБРАЗОВАНИЯ</w:t>
      </w:r>
    </w:p>
    <w:p w:rsidR="003D5DB6" w:rsidRPr="00C90DA2" w:rsidRDefault="00C90DA2" w:rsidP="00C90DA2">
      <w:pPr>
        <w:jc w:val="center"/>
        <w:rPr>
          <w:rFonts w:cs="Arial"/>
        </w:rPr>
      </w:pPr>
      <w:r w:rsidRPr="00C90DA2">
        <w:rPr>
          <w:rFonts w:cs="Arial"/>
        </w:rPr>
        <w:t>ГОРОДСКОГО ПОСЕЛЕНИЯ</w:t>
      </w:r>
    </w:p>
    <w:p w:rsidR="003D5DB6" w:rsidRPr="00C90DA2" w:rsidRDefault="00C90DA2" w:rsidP="00C90DA2">
      <w:pPr>
        <w:pStyle w:val="1"/>
        <w:rPr>
          <w:b w:val="0"/>
          <w:sz w:val="24"/>
          <w:szCs w:val="24"/>
        </w:rPr>
      </w:pPr>
      <w:r w:rsidRPr="00C90DA2">
        <w:rPr>
          <w:b w:val="0"/>
          <w:sz w:val="24"/>
          <w:szCs w:val="24"/>
        </w:rPr>
        <w:t>«ГОРОД МАЛОЯРОСЛАВЕЦ»</w:t>
      </w:r>
    </w:p>
    <w:p w:rsidR="003D5DB6" w:rsidRPr="00C90DA2" w:rsidRDefault="003D5DB6" w:rsidP="00C90DA2">
      <w:pPr>
        <w:rPr>
          <w:rFonts w:cs="Arial"/>
        </w:rPr>
      </w:pPr>
    </w:p>
    <w:p w:rsidR="003D5DB6" w:rsidRPr="00C90DA2" w:rsidRDefault="003D5DB6" w:rsidP="00C90DA2">
      <w:pPr>
        <w:jc w:val="center"/>
        <w:rPr>
          <w:rFonts w:cs="Arial"/>
          <w:bCs/>
        </w:rPr>
      </w:pPr>
      <w:r w:rsidRPr="00C90DA2">
        <w:rPr>
          <w:rFonts w:cs="Arial"/>
          <w:bCs/>
        </w:rPr>
        <w:t>ПОСТАНОВЛЕНИЕ</w:t>
      </w:r>
    </w:p>
    <w:p w:rsidR="003D5DB6" w:rsidRPr="00C90DA2" w:rsidRDefault="004A1C21" w:rsidP="00C90DA2">
      <w:pPr>
        <w:ind w:firstLine="0"/>
        <w:jc w:val="center"/>
        <w:rPr>
          <w:rFonts w:cs="Arial"/>
          <w:bCs/>
        </w:rPr>
      </w:pPr>
      <w:r w:rsidRPr="00C90DA2">
        <w:rPr>
          <w:rFonts w:cs="Arial"/>
          <w:bCs/>
        </w:rPr>
        <w:t>от 10</w:t>
      </w:r>
      <w:r w:rsidR="00A0129E" w:rsidRPr="00C90DA2">
        <w:rPr>
          <w:rFonts w:cs="Arial"/>
          <w:bCs/>
        </w:rPr>
        <w:t xml:space="preserve"> окт</w:t>
      </w:r>
      <w:r w:rsidR="003D5DB6" w:rsidRPr="00C90DA2">
        <w:rPr>
          <w:rFonts w:cs="Arial"/>
          <w:bCs/>
        </w:rPr>
        <w:t xml:space="preserve">ября 2018г. № </w:t>
      </w:r>
      <w:r w:rsidRPr="00C90DA2">
        <w:rPr>
          <w:rFonts w:cs="Arial"/>
          <w:bCs/>
        </w:rPr>
        <w:t>1114</w:t>
      </w:r>
    </w:p>
    <w:p w:rsidR="003D5DB6" w:rsidRPr="00C90DA2" w:rsidRDefault="003D5DB6" w:rsidP="00C90DA2">
      <w:pPr>
        <w:rPr>
          <w:rFonts w:cs="Arial"/>
          <w:bCs/>
        </w:rPr>
      </w:pPr>
    </w:p>
    <w:p w:rsidR="003D5DB6" w:rsidRPr="00C90DA2" w:rsidRDefault="003D5DB6" w:rsidP="00C90DA2">
      <w:pPr>
        <w:jc w:val="center"/>
        <w:rPr>
          <w:rFonts w:cs="Arial"/>
        </w:rPr>
      </w:pPr>
      <w:r w:rsidRPr="00C90DA2">
        <w:rPr>
          <w:rFonts w:cs="Arial"/>
          <w:b/>
          <w:bCs/>
          <w:kern w:val="28"/>
          <w:sz w:val="32"/>
          <w:szCs w:val="32"/>
        </w:rPr>
        <w:t>Об утверждении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городское поселение «Город Малоярославец», Положения о комиссии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городское поселение «Город Малоярославец» состава комиссии</w:t>
      </w:r>
      <w:r w:rsidRPr="00C90DA2">
        <w:rPr>
          <w:rFonts w:cs="Arial"/>
        </w:rPr>
        <w:t xml:space="preserve"> </w:t>
      </w:r>
    </w:p>
    <w:p w:rsidR="003D5DB6" w:rsidRDefault="003D5DB6" w:rsidP="00C90DA2">
      <w:pPr>
        <w:rPr>
          <w:rFonts w:cs="Arial"/>
        </w:rPr>
      </w:pPr>
    </w:p>
    <w:p w:rsidR="000F5816" w:rsidRDefault="000F5816" w:rsidP="000F5816">
      <w:pPr>
        <w:jc w:val="center"/>
        <w:rPr>
          <w:rFonts w:cs="Arial"/>
        </w:rPr>
      </w:pPr>
      <w:r>
        <w:rPr>
          <w:rFonts w:cs="Arial"/>
        </w:rPr>
        <w:t>(в редакции Постановления Администрации МО ГП «Город Малоярославец» от </w:t>
      </w:r>
      <w:hyperlink r:id="rId6" w:tgtFrame="Logical" w:history="1">
        <w:r w:rsidRPr="000F5816">
          <w:rPr>
            <w:rStyle w:val="aa"/>
            <w:rFonts w:cs="Arial"/>
          </w:rPr>
          <w:t>27.08.2020 г. №767</w:t>
        </w:r>
      </w:hyperlink>
      <w:r>
        <w:rPr>
          <w:rFonts w:cs="Arial"/>
        </w:rPr>
        <w:t>)</w:t>
      </w:r>
    </w:p>
    <w:p w:rsidR="000F5816" w:rsidRPr="00C90DA2" w:rsidRDefault="000F5816" w:rsidP="00C90DA2">
      <w:pPr>
        <w:rPr>
          <w:rFonts w:cs="Arial"/>
        </w:rPr>
      </w:pPr>
    </w:p>
    <w:p w:rsidR="003D5DB6" w:rsidRPr="00C90DA2" w:rsidRDefault="003D5DB6" w:rsidP="00C90DA2">
      <w:r w:rsidRPr="00C90DA2">
        <w:t xml:space="preserve">В целях реализации мер, направленных на сокращение задолженности и улучшение администрирования неналоговых доходов бюджета муниципального образования городское поселение «Город Малоярославец», действуя в соответствии со статьей 47.2, статьей 62 </w:t>
      </w:r>
      <w:hyperlink r:id="rId7" w:tooltip="Бюджетного кодекса РФ " w:history="1">
        <w:r w:rsidRPr="00B03229">
          <w:rPr>
            <w:rStyle w:val="aa"/>
          </w:rPr>
          <w:t>Бюджетного кодекса</w:t>
        </w:r>
      </w:hyperlink>
      <w:r w:rsidRPr="00C90DA2">
        <w:t xml:space="preserve"> Российской Федерации, Федеральными законами от 26 октября 2002 года № 127-ФЗ «О несостоятельности (банкротстве)», от 06 октября 2013 года </w:t>
      </w:r>
      <w:hyperlink r:id="rId8" w:tooltip="от 06.10.2003 г. № 131-ФЗ" w:history="1">
        <w:r w:rsidRPr="00B03229">
          <w:rPr>
            <w:rStyle w:val="aa"/>
          </w:rPr>
          <w:t>№ 131-ФЗ</w:t>
        </w:r>
      </w:hyperlink>
      <w:r w:rsidRPr="00C90DA2">
        <w:t xml:space="preserve"> «</w:t>
      </w:r>
      <w:hyperlink r:id="rId9" w:tooltip="Об общих принципах организации местного самоуправления в Российской" w:history="1">
        <w:r w:rsidRPr="00B03229">
          <w:rPr>
            <w:rStyle w:val="aa"/>
          </w:rPr>
          <w:t>Об общих принципах организации местного самоуправления в Российской</w:t>
        </w:r>
      </w:hyperlink>
      <w:r w:rsidRPr="00C90DA2">
        <w:t xml:space="preserve"> Федерации», от 02 октября 2007 года № 229-ФЗ «Об исполнительном производстве»,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статьей 37 </w:t>
      </w:r>
      <w:hyperlink r:id="rId10" w:tooltip="Устава МО ГП " w:history="1">
        <w:r w:rsidRPr="00B03229">
          <w:rPr>
            <w:rStyle w:val="aa"/>
          </w:rPr>
          <w:t xml:space="preserve">Устава </w:t>
        </w:r>
        <w:r w:rsidR="00BD3D35" w:rsidRPr="00B03229">
          <w:rPr>
            <w:rStyle w:val="aa"/>
          </w:rPr>
          <w:t>МО ГП</w:t>
        </w:r>
        <w:r w:rsidRPr="00B03229">
          <w:rPr>
            <w:rStyle w:val="aa"/>
          </w:rPr>
          <w:t xml:space="preserve"> «</w:t>
        </w:r>
        <w:r w:rsidR="00BD3D35" w:rsidRPr="00B03229">
          <w:rPr>
            <w:rStyle w:val="aa"/>
          </w:rPr>
          <w:t xml:space="preserve">Город </w:t>
        </w:r>
        <w:r w:rsidRPr="00B03229">
          <w:rPr>
            <w:rStyle w:val="aa"/>
          </w:rPr>
          <w:t>Малоярославец»</w:t>
        </w:r>
      </w:hyperlink>
      <w:r w:rsidRPr="00C90DA2">
        <w:t>,</w:t>
      </w:r>
    </w:p>
    <w:p w:rsidR="003D5DB6" w:rsidRPr="00C90DA2" w:rsidRDefault="003D5DB6" w:rsidP="00C90DA2">
      <w:r w:rsidRPr="00C90DA2">
        <w:t>ПОСТАНОВЛЯЮ:</w:t>
      </w:r>
    </w:p>
    <w:p w:rsidR="00BD3D35" w:rsidRPr="00C90DA2" w:rsidRDefault="003D5DB6" w:rsidP="00C90DA2">
      <w:r w:rsidRPr="00C90DA2">
        <w:t xml:space="preserve">1. Утвердить: </w:t>
      </w:r>
    </w:p>
    <w:p w:rsidR="00BD3D35" w:rsidRPr="00C90DA2" w:rsidRDefault="003D5DB6" w:rsidP="00C90DA2">
      <w:r w:rsidRPr="00C90DA2">
        <w:t xml:space="preserve">1.1. Порядок признания безнадежной к взысканию и списания задолженности по неналоговым доходам, подлежащим зачислению в бюджет муниципального образования </w:t>
      </w:r>
      <w:r w:rsidR="00BD3D35" w:rsidRPr="00C90DA2">
        <w:t xml:space="preserve">городское поселение «Город Малоярославец» </w:t>
      </w:r>
      <w:r w:rsidRPr="00C90DA2">
        <w:t xml:space="preserve"> (Приложение № 1); </w:t>
      </w:r>
    </w:p>
    <w:p w:rsidR="00BD3D35" w:rsidRPr="00C90DA2" w:rsidRDefault="003D5DB6" w:rsidP="00C90DA2">
      <w:r w:rsidRPr="00C90DA2">
        <w:t>1.2. Положение о Комиссии по вопросам признания безнадежной к взысканию и списания задолженности по неналоговым доходам,</w:t>
      </w:r>
      <w:r w:rsidR="001B7C9E" w:rsidRPr="00C90DA2">
        <w:t xml:space="preserve"> подлежащим зачислению в бюджет </w:t>
      </w:r>
      <w:r w:rsidRPr="00C90DA2">
        <w:t xml:space="preserve">муниципального образования </w:t>
      </w:r>
      <w:r w:rsidR="00BD3D35" w:rsidRPr="00C90DA2">
        <w:t>городское поселение «Город Малоярославец»</w:t>
      </w:r>
      <w:r w:rsidRPr="00C90DA2">
        <w:t xml:space="preserve"> (Приложение № 2); </w:t>
      </w:r>
    </w:p>
    <w:p w:rsidR="00BD3D35" w:rsidRPr="00C90DA2" w:rsidRDefault="003D5DB6" w:rsidP="00C90DA2">
      <w:r w:rsidRPr="00C90DA2">
        <w:t xml:space="preserve">1.3. Состав комиссии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</w:t>
      </w:r>
      <w:r w:rsidR="00BD3D35" w:rsidRPr="00C90DA2">
        <w:t xml:space="preserve">городское поселение «Город Малоярославец» </w:t>
      </w:r>
      <w:r w:rsidRPr="00C90DA2">
        <w:t xml:space="preserve">(Приложение № 3); </w:t>
      </w:r>
    </w:p>
    <w:p w:rsidR="00BD3D35" w:rsidRPr="00C90DA2" w:rsidRDefault="003D5DB6" w:rsidP="00C90DA2">
      <w:r w:rsidRPr="00C90DA2">
        <w:lastRenderedPageBreak/>
        <w:t xml:space="preserve">2. </w:t>
      </w:r>
      <w:r w:rsidR="00BD3D35" w:rsidRPr="00C90DA2">
        <w:t>Настоящее постановление разместить на сайте Администрации МО ГП «Город Малоярославец» в сети Интернет.</w:t>
      </w:r>
      <w:r w:rsidRPr="00C90DA2">
        <w:t xml:space="preserve"> </w:t>
      </w:r>
    </w:p>
    <w:p w:rsidR="003D5DB6" w:rsidRPr="00C90DA2" w:rsidRDefault="004A1C21" w:rsidP="00C90DA2">
      <w:r w:rsidRPr="00C90DA2">
        <w:t>3</w:t>
      </w:r>
      <w:r w:rsidR="003D5DB6" w:rsidRPr="00C90DA2">
        <w:t>. Контроль за выполнением настоящего постановления возложить на</w:t>
      </w:r>
      <w:r w:rsidR="00BD3D35" w:rsidRPr="00C90DA2">
        <w:t xml:space="preserve"> Зам</w:t>
      </w:r>
      <w:r w:rsidR="003D5DB6" w:rsidRPr="00C90DA2">
        <w:t>.</w:t>
      </w:r>
      <w:r w:rsidR="00BD3D35" w:rsidRPr="00C90DA2">
        <w:t xml:space="preserve"> Главы Администрации Черноморцеву Н.В.</w:t>
      </w:r>
    </w:p>
    <w:p w:rsidR="00BD3D35" w:rsidRPr="00C90DA2" w:rsidRDefault="004A1C21" w:rsidP="00C90DA2">
      <w:r w:rsidRPr="00C90DA2">
        <w:t>4</w:t>
      </w:r>
      <w:r w:rsidR="00BD3D35" w:rsidRPr="00C90DA2">
        <w:t>. Настоящее постановление вступает в силу с момента подписания.</w:t>
      </w:r>
    </w:p>
    <w:p w:rsidR="00BD3D35" w:rsidRPr="00C90DA2" w:rsidRDefault="00BD3D35" w:rsidP="00C90DA2"/>
    <w:p w:rsidR="00BD3D35" w:rsidRDefault="00BD3D35" w:rsidP="00C90DA2"/>
    <w:p w:rsidR="00C90DA2" w:rsidRPr="00C90DA2" w:rsidRDefault="00C90DA2" w:rsidP="00C90DA2"/>
    <w:p w:rsidR="00BD3D35" w:rsidRPr="00C90DA2" w:rsidRDefault="00BD3D35" w:rsidP="00C90DA2">
      <w:pPr>
        <w:jc w:val="right"/>
      </w:pPr>
      <w:r w:rsidRPr="00C90DA2">
        <w:t>Глава Администрации</w:t>
      </w:r>
    </w:p>
    <w:p w:rsidR="00C90DA2" w:rsidRDefault="00BD3D35" w:rsidP="00C90DA2">
      <w:pPr>
        <w:jc w:val="right"/>
      </w:pPr>
      <w:r w:rsidRPr="00C90DA2">
        <w:t xml:space="preserve">МО ГП «Город Малоярославец» </w:t>
      </w:r>
    </w:p>
    <w:p w:rsidR="00BD3D35" w:rsidRPr="00C90DA2" w:rsidRDefault="00BD3D35" w:rsidP="00C90DA2">
      <w:pPr>
        <w:jc w:val="right"/>
      </w:pPr>
      <w:r w:rsidRPr="00C90DA2">
        <w:t>Р.С.</w:t>
      </w:r>
      <w:r w:rsidR="00C90DA2">
        <w:t xml:space="preserve"> </w:t>
      </w:r>
      <w:r w:rsidRPr="00C90DA2">
        <w:t>Саидов</w:t>
      </w:r>
    </w:p>
    <w:p w:rsidR="003C086C" w:rsidRPr="00C90DA2" w:rsidRDefault="003C086C" w:rsidP="00C90DA2">
      <w:pPr>
        <w:rPr>
          <w:rFonts w:cs="Arial"/>
        </w:rPr>
      </w:pPr>
    </w:p>
    <w:p w:rsidR="005536A5" w:rsidRPr="00C90DA2" w:rsidRDefault="005536A5" w:rsidP="00C90DA2">
      <w:pPr>
        <w:rPr>
          <w:rFonts w:cs="Arial"/>
        </w:rPr>
      </w:pPr>
    </w:p>
    <w:p w:rsidR="004A1C21" w:rsidRPr="00C90DA2" w:rsidRDefault="004A1C21" w:rsidP="00C90DA2">
      <w:pPr>
        <w:jc w:val="right"/>
        <w:rPr>
          <w:rFonts w:cs="Arial"/>
        </w:rPr>
      </w:pPr>
    </w:p>
    <w:p w:rsidR="003C086C" w:rsidRPr="00C90DA2" w:rsidRDefault="003C086C" w:rsidP="00C90DA2">
      <w:pPr>
        <w:jc w:val="right"/>
        <w:rPr>
          <w:rFonts w:cs="Arial"/>
        </w:rPr>
      </w:pPr>
      <w:r w:rsidRPr="00C90DA2">
        <w:rPr>
          <w:rFonts w:cs="Arial"/>
        </w:rPr>
        <w:t>Приложение № 1</w:t>
      </w:r>
    </w:p>
    <w:p w:rsidR="003C086C" w:rsidRPr="00C90DA2" w:rsidRDefault="003867B6" w:rsidP="00C90DA2">
      <w:pPr>
        <w:jc w:val="right"/>
        <w:rPr>
          <w:rFonts w:cs="Arial"/>
        </w:rPr>
      </w:pPr>
      <w:r w:rsidRPr="00C90DA2">
        <w:rPr>
          <w:rFonts w:cs="Arial"/>
        </w:rPr>
        <w:t>к</w:t>
      </w:r>
      <w:r w:rsidR="003C086C" w:rsidRPr="00C90DA2">
        <w:rPr>
          <w:rFonts w:cs="Arial"/>
        </w:rPr>
        <w:t xml:space="preserve"> Постановлению</w:t>
      </w:r>
    </w:p>
    <w:p w:rsidR="00D73B63" w:rsidRPr="00C90DA2" w:rsidRDefault="00D73B63" w:rsidP="00C90DA2">
      <w:pPr>
        <w:jc w:val="right"/>
        <w:rPr>
          <w:rFonts w:cs="Arial"/>
        </w:rPr>
      </w:pPr>
      <w:r w:rsidRPr="00C90DA2">
        <w:rPr>
          <w:rFonts w:cs="Arial"/>
        </w:rPr>
        <w:t>Администрации МО ГП «Город Малоярославец»</w:t>
      </w:r>
    </w:p>
    <w:p w:rsidR="00D73B63" w:rsidRPr="00C90DA2" w:rsidRDefault="004A1C21" w:rsidP="00C90DA2">
      <w:pPr>
        <w:jc w:val="right"/>
        <w:rPr>
          <w:rFonts w:cs="Arial"/>
        </w:rPr>
      </w:pPr>
      <w:r w:rsidRPr="00C90DA2">
        <w:rPr>
          <w:rFonts w:cs="Arial"/>
        </w:rPr>
        <w:t xml:space="preserve">№ 1114 </w:t>
      </w:r>
      <w:r w:rsidR="00D73B63" w:rsidRPr="00C90DA2">
        <w:rPr>
          <w:rFonts w:cs="Arial"/>
        </w:rPr>
        <w:t xml:space="preserve">от </w:t>
      </w:r>
      <w:r w:rsidRPr="00C90DA2">
        <w:rPr>
          <w:rFonts w:cs="Arial"/>
        </w:rPr>
        <w:t>10</w:t>
      </w:r>
      <w:r w:rsidR="00D73B63" w:rsidRPr="00C90DA2">
        <w:rPr>
          <w:rFonts w:cs="Arial"/>
        </w:rPr>
        <w:t xml:space="preserve"> </w:t>
      </w:r>
      <w:r w:rsidRPr="00C90DA2">
        <w:rPr>
          <w:rFonts w:cs="Arial"/>
        </w:rPr>
        <w:t>октября</w:t>
      </w:r>
      <w:r w:rsidR="00D73B63" w:rsidRPr="00C90DA2">
        <w:rPr>
          <w:rFonts w:cs="Arial"/>
        </w:rPr>
        <w:t xml:space="preserve"> 2018г.</w:t>
      </w:r>
    </w:p>
    <w:p w:rsidR="003C086C" w:rsidRPr="00C90DA2" w:rsidRDefault="003C086C" w:rsidP="00C90DA2">
      <w:pPr>
        <w:jc w:val="center"/>
        <w:rPr>
          <w:rFonts w:cs="Arial"/>
        </w:rPr>
      </w:pPr>
    </w:p>
    <w:p w:rsidR="003C086C" w:rsidRPr="00C90DA2" w:rsidRDefault="003C086C" w:rsidP="00C90DA2">
      <w:pPr>
        <w:jc w:val="center"/>
        <w:rPr>
          <w:rFonts w:cs="Arial"/>
          <w:b/>
          <w:bCs/>
          <w:iCs/>
          <w:sz w:val="30"/>
          <w:szCs w:val="28"/>
        </w:rPr>
      </w:pPr>
      <w:r w:rsidRPr="00C90DA2">
        <w:rPr>
          <w:rFonts w:cs="Arial"/>
          <w:b/>
          <w:bCs/>
          <w:iCs/>
          <w:sz w:val="30"/>
          <w:szCs w:val="28"/>
        </w:rPr>
        <w:t>Порядок признания безнадежной к взысканию и списания задолженности по налоговым доходам, подлежащим зачислению в бюджет муниципального образования городское поселение «Город Малоярославец»</w:t>
      </w:r>
    </w:p>
    <w:p w:rsidR="003C086C" w:rsidRPr="00C90DA2" w:rsidRDefault="003C086C" w:rsidP="00C90DA2">
      <w:pPr>
        <w:rPr>
          <w:rFonts w:cs="Arial"/>
        </w:rPr>
      </w:pPr>
    </w:p>
    <w:p w:rsidR="001B7C9E" w:rsidRPr="00C90DA2" w:rsidRDefault="001B7C9E" w:rsidP="00C90DA2">
      <w:r w:rsidRPr="00C90DA2">
        <w:t xml:space="preserve">1. Настоящий Порядок определяет основания и процедуру признания безнадежной к взысканию и списания задолженности по неналоговым доходам, подлежащим зачислению в бюджет муниципального образования </w:t>
      </w:r>
      <w:r w:rsidR="00CB1A59" w:rsidRPr="00C90DA2">
        <w:t>городское поселение</w:t>
      </w:r>
      <w:r w:rsidRPr="00C90DA2">
        <w:t xml:space="preserve"> (далее - местный бюджет).</w:t>
      </w:r>
    </w:p>
    <w:p w:rsidR="001B7C9E" w:rsidRPr="00C90DA2" w:rsidRDefault="001B7C9E" w:rsidP="00C90DA2">
      <w:r w:rsidRPr="00C90DA2">
        <w:t xml:space="preserve"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 </w:t>
      </w:r>
    </w:p>
    <w:p w:rsidR="001B7C9E" w:rsidRPr="00C90DA2" w:rsidRDefault="001B7C9E" w:rsidP="00C90DA2">
      <w:r w:rsidRPr="00C90DA2">
        <w:t xml:space="preserve">3. Действие настоящего Порядка не распространяется на задолженность перед местным бюджетом по бюджетным средствам, предоставленным на возвратной основе, процентам за пользование ими, пеням и штрафам. </w:t>
      </w:r>
    </w:p>
    <w:p w:rsidR="001B7C9E" w:rsidRPr="00C90DA2" w:rsidRDefault="001B7C9E" w:rsidP="00C90DA2">
      <w:r w:rsidRPr="00C90DA2">
        <w:t xml:space="preserve">4. Задолженность признается безнадежной к взысканию и подлежит списанию в соответствии с настоящим Порядком в случаях: </w:t>
      </w:r>
    </w:p>
    <w:p w:rsidR="001B7C9E" w:rsidRPr="00C90DA2" w:rsidRDefault="001B7C9E" w:rsidP="00C90DA2">
      <w:r w:rsidRPr="00C90DA2">
        <w:t xml:space="preserve">4.1. Ликвидации юридического лица, а также в случае принятия в соответствии с Федеральным </w:t>
      </w:r>
      <w:r w:rsidR="00CB1A59" w:rsidRPr="00C90DA2">
        <w:t>законом от 8 августа 2001 года №</w:t>
      </w:r>
      <w:r w:rsidRPr="00C90DA2">
        <w:t xml:space="preserve"> 129-ФЗ «О государственной регистрации юридических лиц и индивидуальных предпринимателей» регистрирующим органом решения об исключении недействующего юридического лица из Единого государственного реестра юридических лиц. </w:t>
      </w:r>
    </w:p>
    <w:p w:rsidR="001B7C9E" w:rsidRPr="00C90DA2" w:rsidRDefault="001B7C9E" w:rsidP="00C90DA2">
      <w:r w:rsidRPr="00C90DA2">
        <w:t xml:space="preserve">4.2. Признания банкротом индивидуального предпринимателя или юридического лица - в части задолженности, непогашенной по причине недостаточности имущества должника (конкурсной массы). </w:t>
      </w:r>
    </w:p>
    <w:p w:rsidR="001B7C9E" w:rsidRPr="00C90DA2" w:rsidRDefault="001B7C9E" w:rsidP="00C90DA2">
      <w:r w:rsidRPr="00C90DA2">
        <w:t xml:space="preserve">4.3. Смерти физического лица или объявления гражданина в порядке, установленном гражданским законодательством, умершим, в том числе зарегистрированного в качестве индивидуального предпринимателя, - в сумме, не подлежащей погашению наследниками в соответствии с гражданским законодательством. </w:t>
      </w:r>
    </w:p>
    <w:p w:rsidR="001B7C9E" w:rsidRPr="00C90DA2" w:rsidRDefault="001B7C9E" w:rsidP="00C90DA2">
      <w:r w:rsidRPr="00C90DA2">
        <w:t xml:space="preserve">4.4. Вступления в законную силу решения суда об отказе взыскания задолженности. </w:t>
      </w:r>
    </w:p>
    <w:p w:rsidR="001B7C9E" w:rsidRPr="00C90DA2" w:rsidRDefault="001B7C9E" w:rsidP="00C90DA2">
      <w:r w:rsidRPr="00C90DA2">
        <w:t xml:space="preserve">4.5. Прекращения исполнительного производства в отношении взыскания задолженности при условии невозможности повторного предъявления исполнительного </w:t>
      </w:r>
      <w:r w:rsidRPr="00C90DA2">
        <w:lastRenderedPageBreak/>
        <w:t xml:space="preserve">документа в пределах сроков давности либо по их истечению в случаях, установленных Федеральным законом от 2 октября 2007 года N 229-ФЗ "Об исполнительном производстве". </w:t>
      </w:r>
    </w:p>
    <w:p w:rsidR="001B7C9E" w:rsidRPr="00C90DA2" w:rsidRDefault="001B7C9E" w:rsidP="00C90DA2">
      <w:r w:rsidRPr="00C90DA2">
        <w:t xml:space="preserve">5.Решение о признании безнадежной к взысканию и списании задолженности по неналоговым доходам, подлежащим зачислению в местный бюджет (далее - решение),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 Состав комиссии и положение о ней определяются постановлением администрации </w:t>
      </w:r>
      <w:r w:rsidR="003836C3" w:rsidRPr="00C90DA2">
        <w:t>МО ГП «Город Малоярославец»</w:t>
      </w:r>
      <w:r w:rsidRPr="00C90DA2">
        <w:t xml:space="preserve">. </w:t>
      </w:r>
    </w:p>
    <w:p w:rsidR="001B7C9E" w:rsidRPr="00C90DA2" w:rsidRDefault="001B7C9E" w:rsidP="00C90DA2">
      <w:r w:rsidRPr="00C90DA2">
        <w:t xml:space="preserve">6. Подтверждающими документами для признания безнадежной к взысканию и списания задолженности являются: </w:t>
      </w:r>
    </w:p>
    <w:p w:rsidR="00960C65" w:rsidRPr="00C90DA2" w:rsidRDefault="001B7C9E" w:rsidP="00C90DA2">
      <w:r w:rsidRPr="00C90DA2">
        <w:t xml:space="preserve">6.1. По основанию, указанному в пункте 4.1 настоящего Порядка: </w:t>
      </w:r>
    </w:p>
    <w:p w:rsidR="00960C65" w:rsidRPr="00C90DA2" w:rsidRDefault="001B7C9E" w:rsidP="00C90DA2">
      <w:r w:rsidRPr="00C90DA2">
        <w:t xml:space="preserve">- справка администратора доходов о задолженности по неналоговым доходам, пеням, штрафам и процентам, по форме согласно приложению 1 к Порядку; </w:t>
      </w:r>
    </w:p>
    <w:p w:rsidR="003867B6" w:rsidRPr="00C90DA2" w:rsidRDefault="001B7C9E" w:rsidP="00C90DA2">
      <w:r w:rsidRPr="00C90DA2">
        <w:t xml:space="preserve">- 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 </w:t>
      </w:r>
    </w:p>
    <w:p w:rsidR="001B7C9E" w:rsidRPr="00C90DA2" w:rsidRDefault="001B7C9E" w:rsidP="00C90DA2">
      <w:r w:rsidRPr="00C90DA2">
        <w:t xml:space="preserve"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 </w:t>
      </w:r>
    </w:p>
    <w:p w:rsidR="007C177D" w:rsidRPr="003C3A67" w:rsidRDefault="007C177D" w:rsidP="007C177D">
      <w:r w:rsidRPr="003C3A67">
        <w:t xml:space="preserve">6.2. По основанию, указанному в пункте 4.3 настоящего Порядка: </w:t>
      </w:r>
    </w:p>
    <w:p w:rsidR="007C177D" w:rsidRPr="003C3A67" w:rsidRDefault="007C177D" w:rsidP="007C177D">
      <w:r w:rsidRPr="003C3A67">
        <w:t xml:space="preserve">- справка администратора доходов о задолженности по неналоговым доходам, пеням, штрафам и процентам, по форме согласно приложению 1 к Порядку; </w:t>
      </w:r>
    </w:p>
    <w:p w:rsidR="007C177D" w:rsidRPr="003C3A67" w:rsidRDefault="007C177D" w:rsidP="007C177D">
      <w:pPr>
        <w:autoSpaceDE w:val="0"/>
        <w:autoSpaceDN w:val="0"/>
        <w:adjustRightInd w:val="0"/>
        <w:rPr>
          <w:rFonts w:eastAsiaTheme="minorHAnsi"/>
        </w:rPr>
      </w:pPr>
      <w:r w:rsidRPr="003C3A67">
        <w:t xml:space="preserve">- </w:t>
      </w:r>
      <w:r w:rsidRPr="003C3A67">
        <w:rPr>
          <w:rFonts w:eastAsiaTheme="minorHAnsi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C177D" w:rsidRPr="003C3A67" w:rsidRDefault="007C177D" w:rsidP="007C177D">
      <w:pPr>
        <w:autoSpaceDE w:val="0"/>
        <w:autoSpaceDN w:val="0"/>
        <w:adjustRightInd w:val="0"/>
      </w:pPr>
      <w:r w:rsidRPr="003C3A67"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B7C9E" w:rsidRPr="00C90DA2" w:rsidRDefault="007C177D" w:rsidP="007C177D">
      <w:r w:rsidRPr="003C3A67"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874FB5">
        <w:t>.</w:t>
      </w:r>
      <w:r w:rsidR="001B7C9E" w:rsidRPr="00C90DA2">
        <w:t xml:space="preserve"> </w:t>
      </w:r>
    </w:p>
    <w:p w:rsidR="006854AD" w:rsidRPr="003C3A67" w:rsidRDefault="006854AD" w:rsidP="006854AD">
      <w:r w:rsidRPr="003C3A67">
        <w:t xml:space="preserve">6.3. По основанию, указанному в пункте 4.3 настоящего Порядка: </w:t>
      </w:r>
    </w:p>
    <w:p w:rsidR="006854AD" w:rsidRPr="003C3A67" w:rsidRDefault="006854AD" w:rsidP="006854AD">
      <w:r w:rsidRPr="003C3A67">
        <w:t xml:space="preserve">- справка администратора доходов о задолженности по неналоговым доходам, пеням, штрафам и процентам, по форме согласно приложению 1 к Порядку; </w:t>
      </w:r>
    </w:p>
    <w:p w:rsidR="001B7C9E" w:rsidRPr="00C90DA2" w:rsidRDefault="006854AD" w:rsidP="006854AD">
      <w:r w:rsidRPr="003C3A67">
        <w:t>- документ, свидетельствующий о смерти физического лица - плательщика платежей в бюджет или подтверждающий факт объявления его умершим</w:t>
      </w:r>
      <w:r w:rsidR="00874FB5">
        <w:t>.</w:t>
      </w:r>
      <w:r w:rsidR="001B7C9E" w:rsidRPr="00C90DA2">
        <w:t xml:space="preserve"> </w:t>
      </w:r>
    </w:p>
    <w:p w:rsidR="00825ACE" w:rsidRPr="003C3A67" w:rsidRDefault="00825ACE" w:rsidP="00825ACE">
      <w:r w:rsidRPr="003C3A67">
        <w:t xml:space="preserve">6.4. По основанию, указанному в пункте 4.4 настоящего Порядка: </w:t>
      </w:r>
    </w:p>
    <w:p w:rsidR="00825ACE" w:rsidRPr="003C3A67" w:rsidRDefault="00825ACE" w:rsidP="00825ACE">
      <w:pPr>
        <w:autoSpaceDE w:val="0"/>
        <w:autoSpaceDN w:val="0"/>
        <w:adjustRightInd w:val="0"/>
      </w:pPr>
      <w:r w:rsidRPr="003C3A67">
        <w:t>- - судебный акт о завершении конкурсного производства или завершении реализации имущества гражданина - плательщика платежей в бюджет.»;</w:t>
      </w:r>
    </w:p>
    <w:p w:rsidR="00825ACE" w:rsidRPr="003C3A67" w:rsidRDefault="00825ACE" w:rsidP="00825ACE">
      <w:pPr>
        <w:autoSpaceDE w:val="0"/>
        <w:autoSpaceDN w:val="0"/>
        <w:adjustRightInd w:val="0"/>
      </w:pPr>
      <w:r w:rsidRPr="003C3A67"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B7C9E" w:rsidRPr="00C90DA2" w:rsidRDefault="00825ACE" w:rsidP="00825ACE">
      <w:r w:rsidRPr="003C3A67">
        <w:t>- постановление о прекращении исполнения постановления о назначении административного наказания</w:t>
      </w:r>
      <w:r w:rsidR="001B7C9E" w:rsidRPr="00C90DA2">
        <w:t xml:space="preserve">. </w:t>
      </w:r>
    </w:p>
    <w:p w:rsidR="00236DF2" w:rsidRPr="003C3A67" w:rsidRDefault="00236DF2" w:rsidP="00236DF2">
      <w:pPr>
        <w:autoSpaceDE w:val="0"/>
        <w:autoSpaceDN w:val="0"/>
        <w:adjustRightInd w:val="0"/>
      </w:pPr>
      <w:r w:rsidRPr="003C3A67">
        <w:t>6.5. По основанию указанному в пункте 4.5. настоящего Порядка:</w:t>
      </w:r>
    </w:p>
    <w:p w:rsidR="00236DF2" w:rsidRPr="003C3A67" w:rsidRDefault="00236DF2" w:rsidP="00236DF2">
      <w:pPr>
        <w:autoSpaceDE w:val="0"/>
        <w:autoSpaceDN w:val="0"/>
        <w:adjustRightInd w:val="0"/>
        <w:rPr>
          <w:rFonts w:eastAsiaTheme="minorHAnsi"/>
        </w:rPr>
      </w:pPr>
      <w:r w:rsidRPr="003C3A67">
        <w:lastRenderedPageBreak/>
        <w:t xml:space="preserve">- </w:t>
      </w:r>
      <w:r w:rsidRPr="003C3A67">
        <w:rPr>
          <w:rFonts w:eastAsiaTheme="minorHAnsi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36DF2" w:rsidRPr="003C3A67" w:rsidRDefault="00236DF2" w:rsidP="00236DF2">
      <w:pPr>
        <w:autoSpaceDE w:val="0"/>
        <w:autoSpaceDN w:val="0"/>
        <w:adjustRightInd w:val="0"/>
      </w:pPr>
      <w:r w:rsidRPr="003C3A67"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3C3A67">
          <w:t>пунктом 3</w:t>
        </w:r>
      </w:hyperlink>
      <w:r w:rsidRPr="003C3A67">
        <w:t xml:space="preserve"> или </w:t>
      </w:r>
      <w:hyperlink r:id="rId12" w:history="1">
        <w:r w:rsidRPr="003C3A67">
          <w:t>4 части 1 статьи 46</w:t>
        </w:r>
      </w:hyperlink>
      <w:r w:rsidRPr="003C3A67">
        <w:t xml:space="preserve"> Федерального закона "Об исполнительном производстве";</w:t>
      </w:r>
    </w:p>
    <w:p w:rsidR="001B7C9E" w:rsidRPr="00C90DA2" w:rsidRDefault="00236DF2" w:rsidP="00236DF2">
      <w:r w:rsidRPr="003C3A67">
        <w:t>- постановление о прекращении исполнения постановления о назначении административного наказания.</w:t>
      </w:r>
      <w:r w:rsidR="001B7C9E" w:rsidRPr="00C90DA2">
        <w:t xml:space="preserve"> </w:t>
      </w:r>
    </w:p>
    <w:p w:rsidR="001B7C9E" w:rsidRPr="00C90DA2" w:rsidRDefault="001B7C9E" w:rsidP="00C90DA2">
      <w:r w:rsidRPr="00C90DA2">
        <w:t xml:space="preserve">7. Инициатором признания задолженности безнадежной к взысканию и ее списания является администратор соответствующих неналоговых доходов. </w:t>
      </w:r>
    </w:p>
    <w:p w:rsidR="00BD3D35" w:rsidRPr="00C90DA2" w:rsidRDefault="001B7C9E" w:rsidP="00C90DA2">
      <w:r w:rsidRPr="00C90DA2">
        <w:t xml:space="preserve">8. Главные администраторы (администраторы) доходов ежеквартально не позднее 10 числа, следующего за отчетным кварталом, представляют в управление финансов администрации </w:t>
      </w:r>
      <w:r w:rsidR="00D861C2" w:rsidRPr="00C90DA2">
        <w:t>МО ГП «Город Малоярославец»</w:t>
      </w:r>
      <w:r w:rsidRPr="00C90DA2">
        <w:t xml:space="preserve"> информацию о списании задолженности с балансового учета согласно приложению 2 к Порядку</w:t>
      </w:r>
      <w:r w:rsidR="005536A5" w:rsidRPr="00C90DA2">
        <w:t>.</w:t>
      </w:r>
    </w:p>
    <w:p w:rsidR="001B7C9E" w:rsidRPr="00C90DA2" w:rsidRDefault="001B7C9E" w:rsidP="00C90DA2"/>
    <w:p w:rsidR="001B7C9E" w:rsidRDefault="001B7C9E" w:rsidP="00C90DA2"/>
    <w:p w:rsidR="00C90DA2" w:rsidRPr="00C90DA2" w:rsidRDefault="00C90DA2" w:rsidP="00C90DA2"/>
    <w:p w:rsidR="003867B6" w:rsidRPr="00C90DA2" w:rsidRDefault="003867B6" w:rsidP="00C90DA2">
      <w:pPr>
        <w:jc w:val="right"/>
        <w:rPr>
          <w:rFonts w:cs="Arial"/>
        </w:rPr>
      </w:pPr>
      <w:r w:rsidRPr="00C90DA2">
        <w:rPr>
          <w:rFonts w:cs="Arial"/>
        </w:rPr>
        <w:t>Приложение № 2</w:t>
      </w:r>
    </w:p>
    <w:p w:rsidR="003867B6" w:rsidRPr="00C90DA2" w:rsidRDefault="004A1C21" w:rsidP="00C90DA2">
      <w:pPr>
        <w:jc w:val="right"/>
        <w:rPr>
          <w:rFonts w:cs="Arial"/>
        </w:rPr>
      </w:pPr>
      <w:r w:rsidRPr="00C90DA2">
        <w:rPr>
          <w:rFonts w:cs="Arial"/>
        </w:rPr>
        <w:t>к</w:t>
      </w:r>
      <w:r w:rsidR="003867B6" w:rsidRPr="00C90DA2">
        <w:rPr>
          <w:rFonts w:cs="Arial"/>
        </w:rPr>
        <w:t xml:space="preserve"> Постановлению</w:t>
      </w:r>
    </w:p>
    <w:p w:rsidR="003867B6" w:rsidRPr="00C90DA2" w:rsidRDefault="003867B6" w:rsidP="00C90DA2">
      <w:pPr>
        <w:jc w:val="right"/>
        <w:rPr>
          <w:rFonts w:cs="Arial"/>
        </w:rPr>
      </w:pPr>
      <w:r w:rsidRPr="00C90DA2">
        <w:rPr>
          <w:rFonts w:cs="Arial"/>
        </w:rPr>
        <w:t>Администрации МО ГП «Город Малоярославец»</w:t>
      </w:r>
    </w:p>
    <w:p w:rsidR="003867B6" w:rsidRPr="00C90DA2" w:rsidRDefault="00C90DA2" w:rsidP="00C90DA2">
      <w:pPr>
        <w:jc w:val="right"/>
        <w:rPr>
          <w:rFonts w:cs="Arial"/>
        </w:rPr>
      </w:pPr>
      <w:r>
        <w:rPr>
          <w:rFonts w:cs="Arial"/>
        </w:rPr>
        <w:t xml:space="preserve">№ </w:t>
      </w:r>
      <w:r w:rsidR="004A1C21" w:rsidRPr="00C90DA2">
        <w:rPr>
          <w:rFonts w:cs="Arial"/>
        </w:rPr>
        <w:t xml:space="preserve">1114 </w:t>
      </w:r>
      <w:r w:rsidR="003867B6" w:rsidRPr="00C90DA2">
        <w:rPr>
          <w:rFonts w:cs="Arial"/>
        </w:rPr>
        <w:t xml:space="preserve">от </w:t>
      </w:r>
      <w:r w:rsidR="004A1C21" w:rsidRPr="00C90DA2">
        <w:rPr>
          <w:rFonts w:cs="Arial"/>
        </w:rPr>
        <w:t>10 октября</w:t>
      </w:r>
      <w:r w:rsidR="003867B6" w:rsidRPr="00C90DA2">
        <w:rPr>
          <w:rFonts w:cs="Arial"/>
        </w:rPr>
        <w:t xml:space="preserve"> 2018г.</w:t>
      </w:r>
    </w:p>
    <w:p w:rsidR="003867B6" w:rsidRPr="00C90DA2" w:rsidRDefault="003867B6" w:rsidP="00C90DA2">
      <w:pPr>
        <w:jc w:val="center"/>
        <w:rPr>
          <w:rFonts w:cs="Arial"/>
        </w:rPr>
      </w:pPr>
    </w:p>
    <w:p w:rsidR="001B7C9E" w:rsidRPr="00C90DA2" w:rsidRDefault="001B7C9E" w:rsidP="00C90DA2">
      <w:pPr>
        <w:jc w:val="center"/>
        <w:rPr>
          <w:rFonts w:cs="Arial"/>
          <w:b/>
          <w:bCs/>
          <w:iCs/>
          <w:sz w:val="30"/>
          <w:szCs w:val="28"/>
        </w:rPr>
      </w:pPr>
      <w:r w:rsidRPr="00C90DA2">
        <w:rPr>
          <w:rFonts w:cs="Arial"/>
          <w:b/>
          <w:bCs/>
          <w:iCs/>
          <w:sz w:val="30"/>
          <w:szCs w:val="28"/>
        </w:rPr>
        <w:t xml:space="preserve">ПОЛОЖЕНИЕ О КОМИССИИ ПО РАССМОТРЕНИЮ ВОПРОСОВ О ПРИЗНАНИИ БЕЗНАДЕЖНОЙ К ВЗЫСКАНИЮ И СПИСАНИЮ ЗАДОЛЖЕННОСТИ ПО НЕНАЛОГОВЫМ ДОХОДАМ, ПОДЛЕЖАЩИМ ЗАЧИСЛЕНИЮ В БЮДЖЕТ МУНИЦИПАЛЬНОГО ОБРАЗОВАНИЯ </w:t>
      </w:r>
      <w:r w:rsidR="003836C3" w:rsidRPr="00C90DA2">
        <w:rPr>
          <w:rFonts w:cs="Arial"/>
          <w:b/>
          <w:bCs/>
          <w:iCs/>
          <w:sz w:val="30"/>
          <w:szCs w:val="28"/>
        </w:rPr>
        <w:t>ГОРОДСКОЕ ПОСЕЛЕНИЕ «ГОРОД МАЛОЯРОСЛАВЕЦ»</w:t>
      </w:r>
    </w:p>
    <w:p w:rsidR="003836C3" w:rsidRPr="00C90DA2" w:rsidRDefault="003836C3" w:rsidP="00C90DA2">
      <w:pPr>
        <w:rPr>
          <w:rFonts w:cs="Arial"/>
        </w:rPr>
      </w:pPr>
    </w:p>
    <w:p w:rsidR="001B7C9E" w:rsidRPr="00C90DA2" w:rsidRDefault="001B7C9E" w:rsidP="00C90DA2">
      <w:r w:rsidRPr="00C90DA2">
        <w:t xml:space="preserve">1. Общие положения </w:t>
      </w:r>
    </w:p>
    <w:p w:rsidR="001B7C9E" w:rsidRPr="00C90DA2" w:rsidRDefault="001B7C9E" w:rsidP="00C90DA2">
      <w:r w:rsidRPr="00C90DA2">
        <w:t xml:space="preserve">1.1. Настоящее Положение устанавливает порядок деятельности Комиссии по рассмотрению вопросов признания безнадежной к взысканию и списанию задолженности по неналоговым доходам, подлежащим зачислению в бюджет муниципального образования </w:t>
      </w:r>
      <w:r w:rsidR="00517B67" w:rsidRPr="00C90DA2">
        <w:t>городское поселение «Город Малоярославец».</w:t>
      </w:r>
      <w:r w:rsidRPr="00C90DA2">
        <w:t xml:space="preserve"> </w:t>
      </w:r>
    </w:p>
    <w:p w:rsidR="001B7C9E" w:rsidRPr="00C90DA2" w:rsidRDefault="001B7C9E" w:rsidP="00C90DA2">
      <w:r w:rsidRPr="00C90DA2">
        <w:t>1.2. Комиссия в своей деятельности руководствуется Конституцией Российской Федерации</w:t>
      </w:r>
      <w:r w:rsidR="00517B67" w:rsidRPr="00C90DA2">
        <w:t xml:space="preserve">, </w:t>
      </w:r>
      <w:r w:rsidRPr="00C90DA2">
        <w:t xml:space="preserve">федеральными законами и иными нормативными правовыми актами Российской Федерации, </w:t>
      </w:r>
      <w:hyperlink r:id="rId13" w:tooltip="Уставом муниципального образования городское поселение &quot;Город Малоярославец&quot; " w:history="1">
        <w:r w:rsidRPr="00B03229">
          <w:rPr>
            <w:rStyle w:val="aa"/>
          </w:rPr>
          <w:t xml:space="preserve">Уставом муниципального образования </w:t>
        </w:r>
        <w:r w:rsidR="00517B67" w:rsidRPr="00B03229">
          <w:rPr>
            <w:rStyle w:val="aa"/>
          </w:rPr>
          <w:t>городское поселение «Город Малоярославец»</w:t>
        </w:r>
      </w:hyperlink>
      <w:r w:rsidRPr="00C90DA2">
        <w:t xml:space="preserve">, законами и иными нормативными правовыми актами </w:t>
      </w:r>
      <w:r w:rsidR="00517B67" w:rsidRPr="00C90DA2">
        <w:t>Калужской области,</w:t>
      </w:r>
      <w:r w:rsidRPr="00C90DA2">
        <w:t xml:space="preserve"> правовыми актами </w:t>
      </w:r>
      <w:r w:rsidR="00517B67" w:rsidRPr="00C90DA2">
        <w:t>городского поселения «Город Малоярославец»</w:t>
      </w:r>
      <w:r w:rsidRPr="00C90DA2">
        <w:t xml:space="preserve">, а также настоящим Положением и Порядком признания безнадежной к взысканию и списанию задолженности по неналоговым доходам, подлежащим зачислению в бюджет муниципального образования </w:t>
      </w:r>
      <w:r w:rsidR="00CF7153" w:rsidRPr="00C90DA2">
        <w:t>городское поселение «Город Малоярославец».</w:t>
      </w:r>
      <w:r w:rsidRPr="00C90DA2">
        <w:t xml:space="preserve"> </w:t>
      </w:r>
    </w:p>
    <w:p w:rsidR="001B7C9E" w:rsidRPr="00C90DA2" w:rsidRDefault="001B7C9E" w:rsidP="00C90DA2">
      <w:r w:rsidRPr="00C90DA2">
        <w:t xml:space="preserve">1.3. Комиссия является коллегиальным органом, обеспечивающим взаимодействие администрации </w:t>
      </w:r>
      <w:r w:rsidR="00CF7153" w:rsidRPr="00C90DA2">
        <w:t>МО ГП «Город Малоярославец»</w:t>
      </w:r>
      <w:r w:rsidRPr="00C90DA2">
        <w:t xml:space="preserve"> с территориальными органами федеральных органов исполнительной власти и организаций, образованным с целью рассмотрения вопроса о признании задолженности организации безнадежной для взыскания и подготовки заключения о целесообразности списания указанной задолженности. </w:t>
      </w:r>
    </w:p>
    <w:p w:rsidR="003867B6" w:rsidRPr="00C90DA2" w:rsidRDefault="001B7C9E" w:rsidP="00C90DA2">
      <w:r w:rsidRPr="00C90DA2">
        <w:t xml:space="preserve">2. Основные функции Комиссии </w:t>
      </w:r>
    </w:p>
    <w:p w:rsidR="001B7C9E" w:rsidRPr="00C90DA2" w:rsidRDefault="001B7C9E" w:rsidP="00C90DA2">
      <w:r w:rsidRPr="00C90DA2">
        <w:t xml:space="preserve">Основными функциями Комиссии являются: </w:t>
      </w:r>
    </w:p>
    <w:p w:rsidR="001B7C9E" w:rsidRPr="00C90DA2" w:rsidRDefault="001B7C9E" w:rsidP="00C90DA2">
      <w:r w:rsidRPr="00C90DA2">
        <w:lastRenderedPageBreak/>
        <w:t xml:space="preserve">2.1. Рассмотрение, проверка и анализ документов, представленных администрацией </w:t>
      </w:r>
      <w:r w:rsidR="00CF7153" w:rsidRPr="00C90DA2">
        <w:t xml:space="preserve">МО ГП «Город Малоярославец» </w:t>
      </w:r>
      <w:r w:rsidRPr="00C90DA2">
        <w:t xml:space="preserve">(далее – администрация), в соответствии с Порядком признания безнадежной к взысканию и списанию задолженности по неналоговым доходам, подлежащим зачислению в бюджет муниципального образования </w:t>
      </w:r>
      <w:r w:rsidR="00CF7153" w:rsidRPr="00C90DA2">
        <w:t>городское поселение «Город Малоярославец»</w:t>
      </w:r>
      <w:r w:rsidRPr="00C90DA2">
        <w:t xml:space="preserve">. </w:t>
      </w:r>
    </w:p>
    <w:p w:rsidR="001B7C9E" w:rsidRPr="00C90DA2" w:rsidRDefault="001B7C9E" w:rsidP="00C90DA2">
      <w:r w:rsidRPr="00C90DA2">
        <w:t xml:space="preserve">2.2. Оценка обоснованности признания безнадежной к взысканию и списания задолженности организации. </w:t>
      </w:r>
    </w:p>
    <w:p w:rsidR="001B7C9E" w:rsidRPr="00C90DA2" w:rsidRDefault="001B7C9E" w:rsidP="00C90DA2">
      <w:r w:rsidRPr="00C90DA2">
        <w:t xml:space="preserve">2.3. Решение вопросов о признании безнадежной для взыскания и списания задолженности организации, возврате заявителю пакета документов для дополнительного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 </w:t>
      </w:r>
    </w:p>
    <w:p w:rsidR="001B7C9E" w:rsidRPr="00C90DA2" w:rsidRDefault="001B7C9E" w:rsidP="00C90DA2">
      <w:r w:rsidRPr="00C90DA2">
        <w:t>2.4. Заключение Комиссии по списанию задолженности организации</w:t>
      </w:r>
      <w:r w:rsidR="00CF7153" w:rsidRPr="00C90DA2">
        <w:t xml:space="preserve"> направляется в </w:t>
      </w:r>
      <w:r w:rsidRPr="00C90DA2">
        <w:t>финансов</w:t>
      </w:r>
      <w:r w:rsidR="00CF7153" w:rsidRPr="00C90DA2">
        <w:t>о-экономический отдел администрации МО ГП «Город Малоярославец»</w:t>
      </w:r>
      <w:r w:rsidRPr="00C90DA2">
        <w:t xml:space="preserve"> для подготовки предложений по списанию в текущем финансовом году безнадежной для взыскания задолженности перед местным бюджетом по неналоговым доходам и внесению соответствующих изменений в решение </w:t>
      </w:r>
      <w:r w:rsidR="00CF7153" w:rsidRPr="00C90DA2">
        <w:t xml:space="preserve">Городской Думы МО ГП «Город </w:t>
      </w:r>
      <w:r w:rsidRPr="00C90DA2">
        <w:t xml:space="preserve"> о бюджете на соответствующий финансовый год (далее - Решение). </w:t>
      </w:r>
    </w:p>
    <w:p w:rsidR="005536A5" w:rsidRPr="00C90DA2" w:rsidRDefault="001B7C9E" w:rsidP="00C90DA2">
      <w:r w:rsidRPr="00C90DA2">
        <w:t xml:space="preserve">3. Права Комиссии </w:t>
      </w:r>
    </w:p>
    <w:p w:rsidR="00CB1A59" w:rsidRPr="00C90DA2" w:rsidRDefault="001B7C9E" w:rsidP="00C90DA2">
      <w:r w:rsidRPr="00C90DA2">
        <w:t xml:space="preserve">Комиссия для выполнения возложенных на нее задач имеет право: </w:t>
      </w:r>
    </w:p>
    <w:p w:rsidR="00CB1A59" w:rsidRPr="00C90DA2" w:rsidRDefault="001B7C9E" w:rsidP="00C90DA2">
      <w:r w:rsidRPr="00C90DA2">
        <w:t xml:space="preserve">3.1. Рассматривать на своих заседаниях вопросы, относящиеся к ее компетенции. </w:t>
      </w:r>
    </w:p>
    <w:p w:rsidR="00CB1A59" w:rsidRPr="00C90DA2" w:rsidRDefault="001B7C9E" w:rsidP="00C90DA2">
      <w:r w:rsidRPr="00C90DA2">
        <w:t xml:space="preserve">3.2. Вносить в установленном порядке предложения </w:t>
      </w:r>
      <w:r w:rsidR="00CF7153" w:rsidRPr="00C90DA2">
        <w:t>финансово-экономическому отделу администрации МО ГП «Город Малоярославец»</w:t>
      </w:r>
      <w:r w:rsidRPr="00C90DA2">
        <w:t xml:space="preserve"> с целью реализации решения о признании безнадежной для взыскания и списании задолженности. </w:t>
      </w:r>
    </w:p>
    <w:p w:rsidR="00CB1A59" w:rsidRPr="00C90DA2" w:rsidRDefault="001B7C9E" w:rsidP="00C90DA2">
      <w:r w:rsidRPr="00C90DA2">
        <w:t xml:space="preserve">3.3. Запрашивать в установленном порядке у отраслевых (функциональных) органов администрации, территориальных органов федеральных органов исполнительной власти и организаций, осуществляющих свою деятельность на территории муниципального образования </w:t>
      </w:r>
      <w:r w:rsidR="005536A5" w:rsidRPr="00C90DA2">
        <w:t>городское поселение «Город Малоярославец»</w:t>
      </w:r>
      <w:r w:rsidRPr="00C90DA2">
        <w:t xml:space="preserve">, необходимые для деятельности Комиссии материалы. </w:t>
      </w:r>
    </w:p>
    <w:p w:rsidR="00CB1A59" w:rsidRPr="00C90DA2" w:rsidRDefault="001B7C9E" w:rsidP="00C90DA2">
      <w:r w:rsidRPr="00C90DA2">
        <w:t xml:space="preserve">3.4. Приглашать для участия в работе Комиссии и заслушивать представителей администрации города </w:t>
      </w:r>
      <w:r w:rsidR="00D861C2" w:rsidRPr="00C90DA2">
        <w:t>Малоярославец</w:t>
      </w:r>
      <w:r w:rsidRPr="00C90DA2">
        <w:t xml:space="preserve">, отраслевых (функциональных) органов администрации города </w:t>
      </w:r>
      <w:r w:rsidR="00D861C2" w:rsidRPr="00C90DA2">
        <w:t>Малоярославец</w:t>
      </w:r>
      <w:r w:rsidRPr="00C90DA2">
        <w:t xml:space="preserve">, территориальных органов федеральных органов исполнительной власти и организаций, осуществляющих свою деятельность на территории муниципального образования </w:t>
      </w:r>
      <w:r w:rsidR="005536A5" w:rsidRPr="00C90DA2">
        <w:t>городское поселение «Город Малоярославец»</w:t>
      </w:r>
      <w:r w:rsidRPr="00C90DA2">
        <w:t xml:space="preserve"> по вопросам, относящимся к компетенции Комиссии. </w:t>
      </w:r>
    </w:p>
    <w:p w:rsidR="00CB1A59" w:rsidRPr="00C90DA2" w:rsidRDefault="001B7C9E" w:rsidP="00C90DA2">
      <w:r w:rsidRPr="00C90DA2">
        <w:t xml:space="preserve">3.5. 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 </w:t>
      </w:r>
    </w:p>
    <w:p w:rsidR="00CB1A59" w:rsidRPr="00C90DA2" w:rsidRDefault="001B7C9E" w:rsidP="00C90DA2">
      <w:r w:rsidRPr="00C90DA2">
        <w:t xml:space="preserve">4. Организация деятельности Комиссии </w:t>
      </w:r>
    </w:p>
    <w:p w:rsidR="00CB1A59" w:rsidRPr="00C90DA2" w:rsidRDefault="001B7C9E" w:rsidP="00C90DA2">
      <w:r w:rsidRPr="00C90DA2">
        <w:t>4.1. Заседания Комиссии проводятся по мере необходимости, но не реже одного раза в полугодие. Дату, время и место проведения заседания Комиссии определяет ее председатель либо лицо, исполняющее его обязанности.</w:t>
      </w:r>
    </w:p>
    <w:p w:rsidR="00CB1A59" w:rsidRPr="00C90DA2" w:rsidRDefault="001B7C9E" w:rsidP="00C90DA2">
      <w:r w:rsidRPr="00C90DA2"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CB1A59" w:rsidRPr="00C90DA2" w:rsidRDefault="001B7C9E" w:rsidP="00C90DA2">
      <w:r w:rsidRPr="00C90DA2">
        <w:t xml:space="preserve">4.3. Заседание Комиссии является правомочным, если на нем присутствует более половины членов Комиссии. </w:t>
      </w:r>
    </w:p>
    <w:p w:rsidR="00CB1A59" w:rsidRPr="00C90DA2" w:rsidRDefault="001B7C9E" w:rsidP="00C90DA2">
      <w:r w:rsidRPr="00C90DA2"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</w:t>
      </w:r>
    </w:p>
    <w:p w:rsidR="00CB1A59" w:rsidRPr="00C90DA2" w:rsidRDefault="001B7C9E" w:rsidP="00C90DA2">
      <w:r w:rsidRPr="00C90DA2">
        <w:t xml:space="preserve">4.5. Решение Комиссии подписывается всеми членами Комиссии, присутствовавшими на ее заседании. При несогласии с принятым Комиссией решением </w:t>
      </w:r>
      <w:r w:rsidRPr="00C90DA2">
        <w:lastRenderedPageBreak/>
        <w:t xml:space="preserve">член Комиссии вправе изложить в письменной форме свое особое мнение, которое подлежит обязательному приобщению к принятому заключению. </w:t>
      </w:r>
    </w:p>
    <w:p w:rsidR="005536A5" w:rsidRPr="00C90DA2" w:rsidRDefault="001B7C9E" w:rsidP="00C90DA2">
      <w:pPr>
        <w:rPr>
          <w:rFonts w:cs="Arial"/>
        </w:rPr>
      </w:pPr>
      <w:r w:rsidRPr="00C90DA2">
        <w:rPr>
          <w:rFonts w:cs="Arial"/>
        </w:rPr>
        <w:t xml:space="preserve">4.6. Председатель Комиссии: </w:t>
      </w:r>
    </w:p>
    <w:p w:rsidR="005536A5" w:rsidRPr="00C90DA2" w:rsidRDefault="001B7C9E" w:rsidP="00C90DA2">
      <w:r w:rsidRPr="00C90DA2">
        <w:t xml:space="preserve">- руководит организацией деятельности Комиссии и обеспечивает ее планирование; - распределяет обязанности между заместителем председателя Комиссии, членами Комиссии и секретарем Комиссии; </w:t>
      </w:r>
    </w:p>
    <w:p w:rsidR="005536A5" w:rsidRPr="00C90DA2" w:rsidRDefault="001B7C9E" w:rsidP="00C90DA2">
      <w:r w:rsidRPr="00C90DA2">
        <w:t xml:space="preserve">- вправе вносить предложения в повестку дня заседания Комиссии; </w:t>
      </w:r>
    </w:p>
    <w:p w:rsidR="005536A5" w:rsidRPr="00C90DA2" w:rsidRDefault="001B7C9E" w:rsidP="00C90DA2">
      <w:r w:rsidRPr="00C90DA2">
        <w:t xml:space="preserve">- знакомится с материалами по вопросам, рассматриваемым Комиссией; - председательствует на заседаниях Комиссии; </w:t>
      </w:r>
    </w:p>
    <w:p w:rsidR="005536A5" w:rsidRPr="00C90DA2" w:rsidRDefault="001B7C9E" w:rsidP="00C90DA2">
      <w:r w:rsidRPr="00C90DA2">
        <w:t xml:space="preserve">- вправе вносить предложения по вопросам, находящимся в компетенции Комиссии; </w:t>
      </w:r>
    </w:p>
    <w:p w:rsidR="00CB1A59" w:rsidRPr="00C90DA2" w:rsidRDefault="001B7C9E" w:rsidP="00C90DA2">
      <w:r w:rsidRPr="00C90DA2">
        <w:t xml:space="preserve">- подписывает протоколы заседаний Комиссии; - организует контроль за выполнением решений, принятых Комиссией. </w:t>
      </w:r>
    </w:p>
    <w:p w:rsidR="005536A5" w:rsidRPr="00C90DA2" w:rsidRDefault="001B7C9E" w:rsidP="00C90DA2">
      <w:r w:rsidRPr="00C90DA2">
        <w:t xml:space="preserve">4.7. Заместитель председателя Комиссии: </w:t>
      </w:r>
    </w:p>
    <w:p w:rsidR="005536A5" w:rsidRPr="00C90DA2" w:rsidRDefault="001B7C9E" w:rsidP="00C90DA2">
      <w:r w:rsidRPr="00C90DA2">
        <w:t xml:space="preserve">- вправе вносить предложения в повестку дня заседания Комиссии; - знакомится с материалами по вопросам, рассматриваемым Комиссией; </w:t>
      </w:r>
    </w:p>
    <w:p w:rsidR="005536A5" w:rsidRPr="00C90DA2" w:rsidRDefault="001B7C9E" w:rsidP="00C90DA2">
      <w:r w:rsidRPr="00C90DA2">
        <w:t xml:space="preserve">- лично участвует в заседаниях Комиссии; </w:t>
      </w:r>
    </w:p>
    <w:p w:rsidR="005536A5" w:rsidRPr="00C90DA2" w:rsidRDefault="001B7C9E" w:rsidP="00C90DA2">
      <w:r w:rsidRPr="00C90DA2">
        <w:t xml:space="preserve">- вправе вносить предложения по вопросам, находящимся в компетенции Комиссии; </w:t>
      </w:r>
    </w:p>
    <w:p w:rsidR="003867B6" w:rsidRPr="00C90DA2" w:rsidRDefault="001B7C9E" w:rsidP="00C90DA2">
      <w:r w:rsidRPr="00C90DA2">
        <w:t xml:space="preserve">- выполняет поручения Комиссии и ее председателя; </w:t>
      </w:r>
    </w:p>
    <w:p w:rsidR="005536A5" w:rsidRPr="00C90DA2" w:rsidRDefault="001B7C9E" w:rsidP="00C90DA2">
      <w:r w:rsidRPr="00C90DA2">
        <w:t>-</w:t>
      </w:r>
      <w:r w:rsidR="003867B6" w:rsidRPr="00C90DA2">
        <w:t xml:space="preserve"> </w:t>
      </w:r>
      <w:r w:rsidRPr="00C90DA2">
        <w:t xml:space="preserve">исполняет обязанности председателя Комиссии, в том числе председательствует на заседаниях Комиссии, в случае его отсутствия в период отпуска, командировки или болезни либо по его поручению; </w:t>
      </w:r>
    </w:p>
    <w:p w:rsidR="00CB1A59" w:rsidRPr="00C90DA2" w:rsidRDefault="001B7C9E" w:rsidP="00C90DA2">
      <w:r w:rsidRPr="00C90DA2">
        <w:t>- участвует в подготовке вопросов к заседаниям Комиссии и осуществляет необходимые меры по выполнению ее решений, контролю за их реализацией.</w:t>
      </w:r>
    </w:p>
    <w:p w:rsidR="005536A5" w:rsidRPr="00C90DA2" w:rsidRDefault="001B7C9E" w:rsidP="00C90DA2">
      <w:r w:rsidRPr="00C90DA2">
        <w:t xml:space="preserve"> 4.8. Члены Комиссии: </w:t>
      </w:r>
    </w:p>
    <w:p w:rsidR="005536A5" w:rsidRPr="00C90DA2" w:rsidRDefault="001B7C9E" w:rsidP="00C90DA2">
      <w:r w:rsidRPr="00C90DA2">
        <w:t xml:space="preserve">- вправе вносить предложения в повестку дня заседаний Комиссии; </w:t>
      </w:r>
    </w:p>
    <w:p w:rsidR="005536A5" w:rsidRPr="00C90DA2" w:rsidRDefault="001B7C9E" w:rsidP="00C90DA2">
      <w:r w:rsidRPr="00C90DA2">
        <w:t xml:space="preserve">- знакомятся с материалами по вопросам, рассматриваемым Комиссией; </w:t>
      </w:r>
    </w:p>
    <w:p w:rsidR="005536A5" w:rsidRPr="00C90DA2" w:rsidRDefault="001B7C9E" w:rsidP="00C90DA2">
      <w:r w:rsidRPr="00C90DA2">
        <w:t xml:space="preserve">- лично участвуют в заседаниях Комиссии; </w:t>
      </w:r>
    </w:p>
    <w:p w:rsidR="005536A5" w:rsidRPr="00C90DA2" w:rsidRDefault="001B7C9E" w:rsidP="00C90DA2">
      <w:r w:rsidRPr="00C90DA2">
        <w:t xml:space="preserve">- вправе вносить предложения по вопросам, находящимся в компетенции Комиссии; - выполняют поручения Комиссии и ее председателя либо лица, исполняющего его обязанности; </w:t>
      </w:r>
    </w:p>
    <w:p w:rsidR="00CB1A59" w:rsidRPr="00C90DA2" w:rsidRDefault="001B7C9E" w:rsidP="00C90DA2">
      <w:r w:rsidRPr="00C90DA2">
        <w:t xml:space="preserve">- участвуют в подготовке вопросов на заседания Комиссии и осуществляют необходимые меры по выполнению ее решений, контролю за их реализацией. </w:t>
      </w:r>
    </w:p>
    <w:p w:rsidR="005536A5" w:rsidRPr="00C90DA2" w:rsidRDefault="001B7C9E" w:rsidP="00C90DA2">
      <w:r w:rsidRPr="00C90DA2">
        <w:t xml:space="preserve">4.9. Секретарь Комиссии: </w:t>
      </w:r>
    </w:p>
    <w:p w:rsidR="005536A5" w:rsidRPr="00C90DA2" w:rsidRDefault="001B7C9E" w:rsidP="00C90DA2">
      <w:r w:rsidRPr="00C90DA2">
        <w:t xml:space="preserve">- вправе вносить предложения в повестку дня заседаний Комиссии; </w:t>
      </w:r>
    </w:p>
    <w:p w:rsidR="005536A5" w:rsidRPr="00C90DA2" w:rsidRDefault="001B7C9E" w:rsidP="00C90DA2">
      <w:r w:rsidRPr="00C90DA2">
        <w:t xml:space="preserve">- знакомится с материалами по вопросам, рассматриваемым Комиссией; </w:t>
      </w:r>
    </w:p>
    <w:p w:rsidR="005536A5" w:rsidRPr="00C90DA2" w:rsidRDefault="001B7C9E" w:rsidP="00C90DA2">
      <w:r w:rsidRPr="00C90DA2">
        <w:t xml:space="preserve">- лично участвует в заседаниях Комиссии; </w:t>
      </w:r>
    </w:p>
    <w:p w:rsidR="005536A5" w:rsidRPr="00C90DA2" w:rsidRDefault="001B7C9E" w:rsidP="00C90DA2">
      <w:r w:rsidRPr="00C90DA2">
        <w:t xml:space="preserve">- вправе вносить предложения по вопросам, находящимся в компетенции Комиссии; </w:t>
      </w:r>
    </w:p>
    <w:p w:rsidR="005536A5" w:rsidRPr="00C90DA2" w:rsidRDefault="001B7C9E" w:rsidP="00C90DA2">
      <w:r w:rsidRPr="00C90DA2">
        <w:t xml:space="preserve">- подписывает протоколы заседаний Комиссии; </w:t>
      </w:r>
    </w:p>
    <w:p w:rsidR="005536A5" w:rsidRPr="00C90DA2" w:rsidRDefault="001B7C9E" w:rsidP="00C90DA2">
      <w:r w:rsidRPr="00C90DA2">
        <w:t xml:space="preserve">- выполняет поручения Комиссии и ее председателя либо лица, исполняющего его обязанности; </w:t>
      </w:r>
    </w:p>
    <w:p w:rsidR="005536A5" w:rsidRPr="00C90DA2" w:rsidRDefault="001B7C9E" w:rsidP="00C90DA2">
      <w:r w:rsidRPr="00C90DA2">
        <w:t xml:space="preserve">- участвует в подготовке вопросов на заседания Комиссии и осуществляет необходимые меры по выполнению ее решений; </w:t>
      </w:r>
    </w:p>
    <w:p w:rsidR="005536A5" w:rsidRPr="00C90DA2" w:rsidRDefault="001B7C9E" w:rsidP="00C90DA2">
      <w:r w:rsidRPr="00C90DA2">
        <w:t xml:space="preserve">- осуществляет организационное и информационно-аналитическое обеспечение деятельности Комиссии; </w:t>
      </w:r>
    </w:p>
    <w:p w:rsidR="005536A5" w:rsidRPr="00C90DA2" w:rsidRDefault="001B7C9E" w:rsidP="00C90DA2">
      <w:r w:rsidRPr="00C90DA2">
        <w:t xml:space="preserve">- обеспечивает ведение делопроизводства Комиссии; </w:t>
      </w:r>
    </w:p>
    <w:p w:rsidR="005536A5" w:rsidRPr="00C90DA2" w:rsidRDefault="001B7C9E" w:rsidP="00C90DA2">
      <w:r w:rsidRPr="00C90DA2">
        <w:t xml:space="preserve">- 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дня заседания Комиссии, рассылает документы, их проекты и иные материалы, подлежащие обсуждению; </w:t>
      </w:r>
    </w:p>
    <w:p w:rsidR="00CB1A59" w:rsidRPr="00C90DA2" w:rsidRDefault="001B7C9E" w:rsidP="00C90DA2">
      <w:r w:rsidRPr="00C90DA2">
        <w:t xml:space="preserve">- осуществляет контроль за выполнением решений Комиссии. </w:t>
      </w:r>
    </w:p>
    <w:p w:rsidR="00CB1A59" w:rsidRPr="00C90DA2" w:rsidRDefault="001B7C9E" w:rsidP="00C90DA2">
      <w:r w:rsidRPr="00C90DA2">
        <w:t xml:space="preserve">4.10. Решение Комиссии рассылается членам Комиссии и другим заинтересованным лицам в недельный срок после проведения заседания секретарем Комиссии. </w:t>
      </w:r>
    </w:p>
    <w:p w:rsidR="001B7C9E" w:rsidRPr="00C90DA2" w:rsidRDefault="001B7C9E" w:rsidP="00C90DA2">
      <w:pPr>
        <w:tabs>
          <w:tab w:val="left" w:pos="709"/>
        </w:tabs>
      </w:pPr>
      <w:r w:rsidRPr="00C90DA2">
        <w:lastRenderedPageBreak/>
        <w:t>4</w:t>
      </w:r>
      <w:r w:rsidR="004A1C21" w:rsidRPr="00C90DA2">
        <w:t xml:space="preserve">.11. </w:t>
      </w:r>
      <w:r w:rsidR="005536A5" w:rsidRPr="00C90DA2">
        <w:t xml:space="preserve">Организационно-техническое </w:t>
      </w:r>
      <w:r w:rsidRPr="00C90DA2">
        <w:t xml:space="preserve">обеспечение деятельности Комиссии осуществляется финансовым управлением администрации города </w:t>
      </w:r>
      <w:r w:rsidR="00D861C2" w:rsidRPr="00C90DA2">
        <w:t>Малоярославец</w:t>
      </w:r>
      <w:r w:rsidRPr="00C90DA2">
        <w:t>.</w:t>
      </w:r>
    </w:p>
    <w:p w:rsidR="006644E6" w:rsidRPr="00C90DA2" w:rsidRDefault="006644E6" w:rsidP="00C90DA2">
      <w:pPr>
        <w:tabs>
          <w:tab w:val="left" w:pos="709"/>
        </w:tabs>
      </w:pPr>
    </w:p>
    <w:p w:rsidR="006644E6" w:rsidRPr="00C90DA2" w:rsidRDefault="006644E6" w:rsidP="00C90DA2">
      <w:pPr>
        <w:tabs>
          <w:tab w:val="left" w:pos="709"/>
        </w:tabs>
      </w:pPr>
    </w:p>
    <w:p w:rsidR="006644E6" w:rsidRPr="00C90DA2" w:rsidRDefault="006644E6" w:rsidP="00C90DA2">
      <w:pPr>
        <w:tabs>
          <w:tab w:val="left" w:pos="709"/>
        </w:tabs>
      </w:pPr>
    </w:p>
    <w:p w:rsidR="006644E6" w:rsidRPr="00C90DA2" w:rsidRDefault="006644E6" w:rsidP="00C90DA2">
      <w:pPr>
        <w:tabs>
          <w:tab w:val="left" w:pos="709"/>
        </w:tabs>
        <w:jc w:val="right"/>
        <w:rPr>
          <w:rFonts w:cs="Arial"/>
        </w:rPr>
      </w:pPr>
      <w:r w:rsidRPr="00C90DA2">
        <w:rPr>
          <w:rFonts w:cs="Arial"/>
        </w:rPr>
        <w:t xml:space="preserve">Приложение № 3 </w:t>
      </w:r>
    </w:p>
    <w:p w:rsidR="006644E6" w:rsidRPr="00C90DA2" w:rsidRDefault="006644E6" w:rsidP="00C90DA2">
      <w:pPr>
        <w:jc w:val="right"/>
        <w:rPr>
          <w:rFonts w:cs="Arial"/>
        </w:rPr>
      </w:pPr>
      <w:r w:rsidRPr="00C90DA2">
        <w:rPr>
          <w:rFonts w:cs="Arial"/>
        </w:rPr>
        <w:t>к Постановлению</w:t>
      </w:r>
    </w:p>
    <w:p w:rsidR="006644E6" w:rsidRPr="00C90DA2" w:rsidRDefault="006644E6" w:rsidP="00C90DA2">
      <w:pPr>
        <w:jc w:val="right"/>
        <w:rPr>
          <w:rFonts w:cs="Arial"/>
        </w:rPr>
      </w:pPr>
      <w:r w:rsidRPr="00C90DA2">
        <w:rPr>
          <w:rFonts w:cs="Arial"/>
        </w:rPr>
        <w:t>Администрации МО ГП «Город Малоярославец»</w:t>
      </w:r>
    </w:p>
    <w:p w:rsidR="006644E6" w:rsidRPr="00C90DA2" w:rsidRDefault="006644E6" w:rsidP="00C90DA2">
      <w:pPr>
        <w:jc w:val="right"/>
        <w:rPr>
          <w:rFonts w:cs="Arial"/>
        </w:rPr>
      </w:pPr>
      <w:r w:rsidRPr="00C90DA2">
        <w:rPr>
          <w:rFonts w:cs="Arial"/>
        </w:rPr>
        <w:t>№ 1114 от 10 октября 2018г.</w:t>
      </w:r>
    </w:p>
    <w:p w:rsidR="006644E6" w:rsidRPr="00C90DA2" w:rsidRDefault="006644E6" w:rsidP="00C90DA2">
      <w:pPr>
        <w:rPr>
          <w:rFonts w:cs="Arial"/>
        </w:rPr>
      </w:pPr>
    </w:p>
    <w:p w:rsidR="006644E6" w:rsidRPr="00C90DA2" w:rsidRDefault="006644E6" w:rsidP="00C90DA2">
      <w:pPr>
        <w:jc w:val="center"/>
        <w:rPr>
          <w:rFonts w:cs="Arial"/>
        </w:rPr>
      </w:pPr>
      <w:r w:rsidRPr="00C90DA2">
        <w:rPr>
          <w:rFonts w:cs="Arial"/>
        </w:rPr>
        <w:t>Состав комиссии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городское поселение «Город Малоярославец»</w:t>
      </w:r>
    </w:p>
    <w:p w:rsidR="006644E6" w:rsidRPr="00C90DA2" w:rsidRDefault="006644E6" w:rsidP="00C90DA2">
      <w:pPr>
        <w:tabs>
          <w:tab w:val="left" w:pos="709"/>
        </w:tabs>
        <w:jc w:val="right"/>
        <w:rPr>
          <w:rFonts w:cs="Arial"/>
        </w:rPr>
      </w:pPr>
    </w:p>
    <w:p w:rsidR="006644E6" w:rsidRPr="00C90DA2" w:rsidRDefault="006644E6" w:rsidP="00C90DA2">
      <w:pPr>
        <w:pStyle w:val="a5"/>
        <w:ind w:right="-5"/>
        <w:rPr>
          <w:rFonts w:ascii="Arial" w:hAnsi="Arial" w:cs="Arial"/>
          <w:bCs/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7"/>
        <w:gridCol w:w="6384"/>
      </w:tblGrid>
      <w:tr w:rsidR="006644E6" w:rsidRPr="00C90DA2" w:rsidTr="00C90DA2">
        <w:tc>
          <w:tcPr>
            <w:tcW w:w="1937" w:type="pct"/>
          </w:tcPr>
          <w:p w:rsidR="006644E6" w:rsidRPr="00C90DA2" w:rsidRDefault="006644E6" w:rsidP="00C90DA2">
            <w:pPr>
              <w:pStyle w:val="Table0"/>
              <w:jc w:val="left"/>
              <w:rPr>
                <w:b w:val="0"/>
              </w:rPr>
            </w:pPr>
            <w:r w:rsidRPr="00C90DA2">
              <w:rPr>
                <w:b w:val="0"/>
              </w:rPr>
              <w:t>Председатель комиссии</w:t>
            </w:r>
          </w:p>
          <w:p w:rsidR="006644E6" w:rsidRPr="00C90DA2" w:rsidRDefault="006644E6" w:rsidP="00C90DA2">
            <w:pPr>
              <w:pStyle w:val="Table0"/>
              <w:jc w:val="left"/>
              <w:rPr>
                <w:b w:val="0"/>
              </w:rPr>
            </w:pPr>
            <w:r w:rsidRPr="00C90DA2">
              <w:rPr>
                <w:b w:val="0"/>
              </w:rPr>
              <w:t>Черноморцева Надежда Владимировна</w:t>
            </w:r>
          </w:p>
          <w:p w:rsidR="006644E6" w:rsidRPr="00C90DA2" w:rsidRDefault="006644E6" w:rsidP="00C90DA2">
            <w:pPr>
              <w:pStyle w:val="Table"/>
            </w:pPr>
          </w:p>
        </w:tc>
        <w:tc>
          <w:tcPr>
            <w:tcW w:w="3063" w:type="pct"/>
          </w:tcPr>
          <w:p w:rsidR="006644E6" w:rsidRPr="00C90DA2" w:rsidRDefault="006644E6" w:rsidP="00C90DA2">
            <w:pPr>
              <w:pStyle w:val="Table"/>
            </w:pPr>
            <w:r w:rsidRPr="00C90DA2">
              <w:t>- заместитель Главы администрации начальник финансово-экономического отдела;</w:t>
            </w:r>
          </w:p>
          <w:p w:rsidR="006644E6" w:rsidRPr="00C90DA2" w:rsidRDefault="006644E6" w:rsidP="00C90DA2">
            <w:pPr>
              <w:pStyle w:val="Table"/>
            </w:pPr>
          </w:p>
        </w:tc>
      </w:tr>
      <w:tr w:rsidR="006644E6" w:rsidRPr="00C90DA2" w:rsidTr="00C90DA2">
        <w:tc>
          <w:tcPr>
            <w:tcW w:w="1937" w:type="pct"/>
          </w:tcPr>
          <w:p w:rsidR="006644E6" w:rsidRPr="00C90DA2" w:rsidRDefault="006644E6" w:rsidP="00C90DA2">
            <w:pPr>
              <w:pStyle w:val="Table"/>
            </w:pPr>
            <w:r w:rsidRPr="00C90DA2">
              <w:t>Секретарь комиссии</w:t>
            </w:r>
          </w:p>
          <w:p w:rsidR="006644E6" w:rsidRPr="00C90DA2" w:rsidRDefault="006644E6" w:rsidP="00C90DA2">
            <w:pPr>
              <w:pStyle w:val="Table"/>
            </w:pPr>
            <w:r w:rsidRPr="00C90DA2">
              <w:t>Ширинкулова Татьяна Ивановна</w:t>
            </w:r>
          </w:p>
        </w:tc>
        <w:tc>
          <w:tcPr>
            <w:tcW w:w="3063" w:type="pct"/>
          </w:tcPr>
          <w:p w:rsidR="006644E6" w:rsidRPr="00C90DA2" w:rsidRDefault="006644E6" w:rsidP="00C90DA2">
            <w:pPr>
              <w:pStyle w:val="Table"/>
            </w:pPr>
            <w:r w:rsidRPr="00C90DA2">
              <w:t>-  ведущий специалист финансово-экономического отдела</w:t>
            </w:r>
            <w:r w:rsidR="00707F13" w:rsidRPr="00C90DA2">
              <w:t xml:space="preserve"> администрации МО ГП «Город Малоярославец»</w:t>
            </w:r>
          </w:p>
          <w:p w:rsidR="006644E6" w:rsidRPr="00C90DA2" w:rsidRDefault="006644E6" w:rsidP="00C90DA2">
            <w:pPr>
              <w:pStyle w:val="Table"/>
            </w:pPr>
          </w:p>
        </w:tc>
      </w:tr>
      <w:tr w:rsidR="006644E6" w:rsidRPr="00C90DA2" w:rsidTr="00C90DA2">
        <w:tc>
          <w:tcPr>
            <w:tcW w:w="1937" w:type="pct"/>
          </w:tcPr>
          <w:p w:rsidR="006644E6" w:rsidRPr="00C90DA2" w:rsidRDefault="006644E6" w:rsidP="00C90DA2">
            <w:pPr>
              <w:pStyle w:val="Table"/>
            </w:pPr>
          </w:p>
        </w:tc>
        <w:tc>
          <w:tcPr>
            <w:tcW w:w="3063" w:type="pct"/>
          </w:tcPr>
          <w:p w:rsidR="006644E6" w:rsidRPr="00C90DA2" w:rsidRDefault="006644E6" w:rsidP="00C90DA2">
            <w:pPr>
              <w:pStyle w:val="Table"/>
            </w:pPr>
          </w:p>
        </w:tc>
      </w:tr>
    </w:tbl>
    <w:p w:rsidR="006644E6" w:rsidRPr="00C90DA2" w:rsidRDefault="006644E6" w:rsidP="00C90DA2">
      <w:pPr>
        <w:pStyle w:val="a5"/>
        <w:ind w:right="-5"/>
        <w:rPr>
          <w:rFonts w:ascii="Arial" w:hAnsi="Arial" w:cs="Arial"/>
          <w:bCs/>
          <w:sz w:val="24"/>
          <w:szCs w:val="24"/>
        </w:rPr>
      </w:pPr>
      <w:r w:rsidRPr="00C90DA2">
        <w:rPr>
          <w:rFonts w:ascii="Arial" w:hAnsi="Arial" w:cs="Arial"/>
          <w:bCs/>
          <w:sz w:val="24"/>
          <w:szCs w:val="24"/>
        </w:rPr>
        <w:t>Члены комиссии: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56"/>
        <w:gridCol w:w="6365"/>
      </w:tblGrid>
      <w:tr w:rsidR="006644E6" w:rsidRPr="00C90DA2" w:rsidTr="00C90DA2">
        <w:tc>
          <w:tcPr>
            <w:tcW w:w="1946" w:type="pct"/>
          </w:tcPr>
          <w:p w:rsidR="006644E6" w:rsidRPr="00C90DA2" w:rsidRDefault="006644E6" w:rsidP="00C90DA2">
            <w:pPr>
              <w:pStyle w:val="Table0"/>
              <w:jc w:val="left"/>
              <w:rPr>
                <w:b w:val="0"/>
              </w:rPr>
            </w:pPr>
            <w:r w:rsidRPr="00C90DA2">
              <w:rPr>
                <w:b w:val="0"/>
              </w:rPr>
              <w:t>Кузин Владимир Сергеевич</w:t>
            </w:r>
          </w:p>
          <w:p w:rsidR="006644E6" w:rsidRPr="00C90DA2" w:rsidRDefault="006644E6" w:rsidP="00C90DA2">
            <w:pPr>
              <w:pStyle w:val="Table0"/>
              <w:jc w:val="left"/>
              <w:rPr>
                <w:b w:val="0"/>
              </w:rPr>
            </w:pPr>
          </w:p>
          <w:p w:rsidR="006644E6" w:rsidRPr="00C90DA2" w:rsidRDefault="006644E6" w:rsidP="00C90DA2">
            <w:pPr>
              <w:pStyle w:val="Table"/>
            </w:pPr>
          </w:p>
          <w:p w:rsidR="006644E6" w:rsidRPr="00C90DA2" w:rsidRDefault="006644E6" w:rsidP="00C90DA2">
            <w:pPr>
              <w:pStyle w:val="Table"/>
            </w:pPr>
          </w:p>
          <w:p w:rsidR="006644E6" w:rsidRPr="00C90DA2" w:rsidRDefault="006644E6" w:rsidP="00C90DA2">
            <w:pPr>
              <w:pStyle w:val="Table"/>
            </w:pPr>
          </w:p>
          <w:p w:rsidR="006644E6" w:rsidRPr="00C90DA2" w:rsidRDefault="006644E6" w:rsidP="00C90DA2">
            <w:pPr>
              <w:pStyle w:val="Table"/>
            </w:pPr>
            <w:r w:rsidRPr="00C90DA2">
              <w:t>Белякова Екатерина Геннадьевна</w:t>
            </w:r>
          </w:p>
          <w:p w:rsidR="006644E6" w:rsidRPr="00C90DA2" w:rsidRDefault="006644E6" w:rsidP="00C90DA2">
            <w:pPr>
              <w:pStyle w:val="Table"/>
            </w:pPr>
          </w:p>
          <w:p w:rsidR="00C90DA2" w:rsidRPr="00C90DA2" w:rsidRDefault="00C90DA2" w:rsidP="00C90DA2">
            <w:pPr>
              <w:pStyle w:val="Table"/>
            </w:pPr>
          </w:p>
          <w:p w:rsidR="006644E6" w:rsidRPr="00C90DA2" w:rsidRDefault="006644E6" w:rsidP="00C90DA2">
            <w:pPr>
              <w:pStyle w:val="Table"/>
            </w:pPr>
            <w:r w:rsidRPr="00C90DA2">
              <w:t>Усова Елена Михайловна</w:t>
            </w:r>
          </w:p>
          <w:p w:rsidR="006644E6" w:rsidRPr="00C90DA2" w:rsidRDefault="006644E6" w:rsidP="00C90DA2">
            <w:pPr>
              <w:pStyle w:val="Table"/>
            </w:pPr>
          </w:p>
        </w:tc>
        <w:tc>
          <w:tcPr>
            <w:tcW w:w="3054" w:type="pct"/>
          </w:tcPr>
          <w:p w:rsidR="006644E6" w:rsidRPr="00C90DA2" w:rsidRDefault="006644E6" w:rsidP="00C90DA2">
            <w:pPr>
              <w:pStyle w:val="Table"/>
            </w:pPr>
            <w:r w:rsidRPr="00C90DA2">
              <w:t>- заместитель главы администрации по жилищно-коммунальному хозяйству и комплексному развитию - начальник отдела по управлению муниципальным имуществом и жилищно-коммунальному хозяйству</w:t>
            </w:r>
          </w:p>
          <w:p w:rsidR="006644E6" w:rsidRPr="00C90DA2" w:rsidRDefault="006644E6" w:rsidP="00C90DA2">
            <w:pPr>
              <w:pStyle w:val="Table"/>
            </w:pPr>
          </w:p>
          <w:p w:rsidR="006644E6" w:rsidRPr="00C90DA2" w:rsidRDefault="006644E6" w:rsidP="00C90DA2">
            <w:pPr>
              <w:pStyle w:val="Table"/>
            </w:pPr>
            <w:r w:rsidRPr="00C90DA2">
              <w:t xml:space="preserve">-  начальник </w:t>
            </w:r>
            <w:r w:rsidR="00707F13" w:rsidRPr="00C90DA2">
              <w:t>правового</w:t>
            </w:r>
            <w:r w:rsidRPr="00C90DA2">
              <w:t xml:space="preserve"> отдела</w:t>
            </w:r>
            <w:r w:rsidR="00707F13" w:rsidRPr="00C90DA2">
              <w:t xml:space="preserve"> администрации МО ГП «Город Малоярославец»</w:t>
            </w:r>
          </w:p>
          <w:p w:rsidR="006644E6" w:rsidRPr="00C90DA2" w:rsidRDefault="006644E6" w:rsidP="00C90DA2">
            <w:pPr>
              <w:pStyle w:val="Table"/>
            </w:pPr>
          </w:p>
          <w:p w:rsidR="006644E6" w:rsidRPr="00C90DA2" w:rsidRDefault="006644E6" w:rsidP="00C90DA2">
            <w:pPr>
              <w:pStyle w:val="Table"/>
            </w:pPr>
            <w:r w:rsidRPr="00C90DA2">
              <w:t>- главный бухгалтер</w:t>
            </w:r>
            <w:r w:rsidR="00707F13" w:rsidRPr="00C90DA2">
              <w:t xml:space="preserve"> администрации МО ГП «Город Малоярославец»</w:t>
            </w:r>
          </w:p>
          <w:p w:rsidR="006644E6" w:rsidRPr="00C90DA2" w:rsidRDefault="006644E6" w:rsidP="00C90DA2">
            <w:pPr>
              <w:pStyle w:val="Table"/>
            </w:pPr>
          </w:p>
        </w:tc>
      </w:tr>
      <w:tr w:rsidR="006644E6" w:rsidRPr="00C90DA2" w:rsidTr="00C90DA2">
        <w:tc>
          <w:tcPr>
            <w:tcW w:w="1946" w:type="pct"/>
          </w:tcPr>
          <w:p w:rsidR="006644E6" w:rsidRPr="00C90DA2" w:rsidRDefault="006644E6" w:rsidP="00C90DA2">
            <w:pPr>
              <w:pStyle w:val="Table"/>
            </w:pPr>
            <w:r w:rsidRPr="00C90DA2">
              <w:t>Брилькова Татьяна Евгеньевна</w:t>
            </w:r>
          </w:p>
        </w:tc>
        <w:tc>
          <w:tcPr>
            <w:tcW w:w="3054" w:type="pct"/>
          </w:tcPr>
          <w:p w:rsidR="006644E6" w:rsidRPr="00C90DA2" w:rsidRDefault="006644E6" w:rsidP="00C90DA2">
            <w:pPr>
              <w:pStyle w:val="Table"/>
            </w:pPr>
            <w:r w:rsidRPr="00C90DA2">
              <w:t>- главный специалист отдела по управлению муниципальным имуществом и ЖКХ</w:t>
            </w:r>
            <w:r w:rsidR="00707F13" w:rsidRPr="00C90DA2">
              <w:t xml:space="preserve"> администрации МО ГП «Город Малоярославец»</w:t>
            </w:r>
          </w:p>
          <w:p w:rsidR="00707F13" w:rsidRPr="00C90DA2" w:rsidRDefault="00707F13" w:rsidP="00C90DA2">
            <w:pPr>
              <w:pStyle w:val="Table"/>
            </w:pPr>
          </w:p>
        </w:tc>
      </w:tr>
      <w:tr w:rsidR="006644E6" w:rsidRPr="00C90DA2" w:rsidTr="00C90DA2">
        <w:tc>
          <w:tcPr>
            <w:tcW w:w="1946" w:type="pct"/>
          </w:tcPr>
          <w:p w:rsidR="006644E6" w:rsidRPr="00C90DA2" w:rsidRDefault="006644E6" w:rsidP="00C90DA2">
            <w:pPr>
              <w:pStyle w:val="Table"/>
            </w:pPr>
            <w:r w:rsidRPr="00C90DA2">
              <w:t>Баранова Наталья Сергеевна</w:t>
            </w:r>
          </w:p>
        </w:tc>
        <w:tc>
          <w:tcPr>
            <w:tcW w:w="3054" w:type="pct"/>
          </w:tcPr>
          <w:p w:rsidR="006644E6" w:rsidRPr="00C90DA2" w:rsidRDefault="006644E6" w:rsidP="00C90DA2">
            <w:pPr>
              <w:pStyle w:val="Table"/>
            </w:pPr>
            <w:r w:rsidRPr="00C90DA2">
              <w:t>- депутат Городской Думы</w:t>
            </w:r>
          </w:p>
          <w:p w:rsidR="006644E6" w:rsidRPr="00C90DA2" w:rsidRDefault="006644E6" w:rsidP="00C90DA2">
            <w:pPr>
              <w:pStyle w:val="Table"/>
            </w:pPr>
          </w:p>
        </w:tc>
      </w:tr>
    </w:tbl>
    <w:p w:rsidR="006644E6" w:rsidRPr="00C90DA2" w:rsidRDefault="006644E6" w:rsidP="00C90DA2">
      <w:pPr>
        <w:tabs>
          <w:tab w:val="left" w:pos="709"/>
        </w:tabs>
        <w:rPr>
          <w:rFonts w:cs="Arial"/>
        </w:rPr>
      </w:pPr>
    </w:p>
    <w:sectPr w:rsidR="006644E6" w:rsidRPr="00C90DA2" w:rsidSect="00C90D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6"/>
    <w:rsid w:val="000961E7"/>
    <w:rsid w:val="000F5816"/>
    <w:rsid w:val="00101B40"/>
    <w:rsid w:val="001B7C9E"/>
    <w:rsid w:val="00236DF2"/>
    <w:rsid w:val="00270D5C"/>
    <w:rsid w:val="003836C3"/>
    <w:rsid w:val="003867B6"/>
    <w:rsid w:val="003C086C"/>
    <w:rsid w:val="003D5DB6"/>
    <w:rsid w:val="00476ADB"/>
    <w:rsid w:val="004A1C21"/>
    <w:rsid w:val="004C397E"/>
    <w:rsid w:val="004F23E5"/>
    <w:rsid w:val="00517B67"/>
    <w:rsid w:val="005536A5"/>
    <w:rsid w:val="00574743"/>
    <w:rsid w:val="006644E6"/>
    <w:rsid w:val="006854AD"/>
    <w:rsid w:val="00707F13"/>
    <w:rsid w:val="007C0873"/>
    <w:rsid w:val="007C177D"/>
    <w:rsid w:val="00825ACE"/>
    <w:rsid w:val="00874FB5"/>
    <w:rsid w:val="00877F82"/>
    <w:rsid w:val="008B5B35"/>
    <w:rsid w:val="008F76E8"/>
    <w:rsid w:val="00960C65"/>
    <w:rsid w:val="00A0129E"/>
    <w:rsid w:val="00B03229"/>
    <w:rsid w:val="00BD3D35"/>
    <w:rsid w:val="00C90DA2"/>
    <w:rsid w:val="00C97375"/>
    <w:rsid w:val="00CB1A59"/>
    <w:rsid w:val="00CC3C00"/>
    <w:rsid w:val="00CF7153"/>
    <w:rsid w:val="00D05697"/>
    <w:rsid w:val="00D37919"/>
    <w:rsid w:val="00D62628"/>
    <w:rsid w:val="00D73B63"/>
    <w:rsid w:val="00D8609C"/>
    <w:rsid w:val="00D861C2"/>
    <w:rsid w:val="00D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77F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77F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7F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7F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77F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77F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77F82"/>
  </w:style>
  <w:style w:type="character" w:customStyle="1" w:styleId="10">
    <w:name w:val="Заголовок 1 Знак"/>
    <w:aliases w:val="!Части документа Знак"/>
    <w:basedOn w:val="a0"/>
    <w:link w:val="1"/>
    <w:rsid w:val="003D5D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B6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6644E6"/>
    <w:pPr>
      <w:ind w:right="-1050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644E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6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C90D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0DA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0DA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77F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77F8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C90DA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77F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877F82"/>
    <w:rPr>
      <w:color w:val="0000FF"/>
      <w:u w:val="none"/>
    </w:rPr>
  </w:style>
  <w:style w:type="paragraph" w:customStyle="1" w:styleId="Application">
    <w:name w:val="Application!Приложение"/>
    <w:rsid w:val="00877F8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77F8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77F8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77F8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77F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77F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77F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7F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7F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77F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77F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77F82"/>
  </w:style>
  <w:style w:type="character" w:customStyle="1" w:styleId="10">
    <w:name w:val="Заголовок 1 Знак"/>
    <w:aliases w:val="!Части документа Знак"/>
    <w:basedOn w:val="a0"/>
    <w:link w:val="1"/>
    <w:rsid w:val="003D5D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B6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6644E6"/>
    <w:pPr>
      <w:ind w:right="-1050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644E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66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C90D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0DA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0DA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77F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77F8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C90DA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77F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877F82"/>
    <w:rPr>
      <w:color w:val="0000FF"/>
      <w:u w:val="none"/>
    </w:rPr>
  </w:style>
  <w:style w:type="paragraph" w:customStyle="1" w:styleId="Application">
    <w:name w:val="Application!Приложение"/>
    <w:rsid w:val="00877F8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77F8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77F8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77F8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77F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hyperlink" Target="http://bd-registr2:8081/content/act/1e64e07c-0028-455b-9907-38930abce80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8f21b21c-a408-42c4-b9fe-a939b863c84a.html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5c9a2e65-0d72-4d2a-ab3b-fb00bb3d508c.doc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d-registr2:8081/content/act/1e64e07c-0028-455b-9907-38930abce80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856C3-9B10-4279-A3BE-8D14261C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2018-10-12T04:12:00Z</cp:lastPrinted>
  <dcterms:created xsi:type="dcterms:W3CDTF">2023-09-11T08:01:00Z</dcterms:created>
  <dcterms:modified xsi:type="dcterms:W3CDTF">2023-09-11T08:02:00Z</dcterms:modified>
</cp:coreProperties>
</file>