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КАЛУЖСКАЯ ОБЛАСТЬ</w:t>
      </w:r>
    </w:p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4F59AB" w:rsidRDefault="00A01106" w:rsidP="004F59AB">
      <w:pPr>
        <w:pStyle w:val="1"/>
        <w:ind w:firstLine="0"/>
        <w:rPr>
          <w:b w:val="0"/>
          <w:kern w:val="28"/>
          <w:sz w:val="24"/>
        </w:rPr>
      </w:pPr>
      <w:r w:rsidRPr="004F59AB">
        <w:rPr>
          <w:b w:val="0"/>
          <w:kern w:val="28"/>
          <w:sz w:val="24"/>
        </w:rPr>
        <w:t>АДМИНИСТРАЦИЯ</w:t>
      </w:r>
    </w:p>
    <w:p w:rsidR="00A6009F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ГОРОДСКОЕ ПОСЕЛЕНИЕ</w:t>
      </w:r>
    </w:p>
    <w:p w:rsidR="00BE6DBB" w:rsidRPr="004F59AB" w:rsidRDefault="00A01106" w:rsidP="004F59AB">
      <w:pPr>
        <w:pStyle w:val="1"/>
        <w:ind w:firstLine="0"/>
        <w:rPr>
          <w:b w:val="0"/>
          <w:kern w:val="28"/>
          <w:sz w:val="24"/>
        </w:rPr>
      </w:pPr>
      <w:r w:rsidRPr="004F59AB">
        <w:rPr>
          <w:b w:val="0"/>
          <w:kern w:val="28"/>
          <w:sz w:val="24"/>
        </w:rPr>
        <w:t>«ГОРОД МАЛОЯРОСЛАВЕЦ»</w:t>
      </w:r>
    </w:p>
    <w:p w:rsidR="00BE6DBB" w:rsidRPr="004F59AB" w:rsidRDefault="00BE6DBB" w:rsidP="004F59AB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4F59AB" w:rsidRDefault="00BE6DBB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ПОСТАНОВЛЕНИЕ</w:t>
      </w:r>
    </w:p>
    <w:p w:rsidR="00B37DE1" w:rsidRPr="004F59AB" w:rsidRDefault="001D603B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о</w:t>
      </w:r>
      <w:r w:rsidR="00022D03" w:rsidRPr="004F59AB">
        <w:rPr>
          <w:rFonts w:cs="Arial"/>
          <w:bCs/>
          <w:kern w:val="28"/>
          <w:szCs w:val="32"/>
        </w:rPr>
        <w:t>т</w:t>
      </w:r>
      <w:r w:rsidRPr="004F59AB">
        <w:rPr>
          <w:rFonts w:cs="Arial"/>
          <w:bCs/>
          <w:kern w:val="28"/>
          <w:szCs w:val="32"/>
        </w:rPr>
        <w:t xml:space="preserve"> 06.11.</w:t>
      </w:r>
      <w:r w:rsidR="00137DC8" w:rsidRPr="004F59AB">
        <w:rPr>
          <w:rFonts w:cs="Arial"/>
          <w:bCs/>
          <w:kern w:val="28"/>
          <w:szCs w:val="32"/>
        </w:rPr>
        <w:t>201</w:t>
      </w:r>
      <w:r w:rsidR="00AE483C" w:rsidRPr="004F59AB">
        <w:rPr>
          <w:rFonts w:cs="Arial"/>
          <w:bCs/>
          <w:kern w:val="28"/>
          <w:szCs w:val="32"/>
        </w:rPr>
        <w:t>9</w:t>
      </w:r>
      <w:r w:rsidR="004F59AB" w:rsidRPr="004F59AB">
        <w:rPr>
          <w:rFonts w:cs="Arial"/>
          <w:bCs/>
          <w:kern w:val="28"/>
          <w:szCs w:val="32"/>
        </w:rPr>
        <w:t xml:space="preserve"> </w:t>
      </w:r>
      <w:r w:rsidR="00137DC8" w:rsidRPr="004F59AB">
        <w:rPr>
          <w:rFonts w:cs="Arial"/>
          <w:bCs/>
          <w:kern w:val="28"/>
          <w:szCs w:val="32"/>
        </w:rPr>
        <w:t>г.</w:t>
      </w:r>
      <w:r w:rsidR="0065181C" w:rsidRPr="004F59AB">
        <w:rPr>
          <w:rFonts w:cs="Arial"/>
          <w:bCs/>
          <w:kern w:val="28"/>
          <w:szCs w:val="32"/>
        </w:rPr>
        <w:t xml:space="preserve"> </w:t>
      </w:r>
      <w:r w:rsidR="00BE6DBB" w:rsidRPr="004F59AB">
        <w:rPr>
          <w:rFonts w:cs="Arial"/>
          <w:bCs/>
          <w:kern w:val="28"/>
          <w:szCs w:val="32"/>
        </w:rPr>
        <w:t>№</w:t>
      </w:r>
      <w:r w:rsidR="00AE483C" w:rsidRPr="004F59AB">
        <w:rPr>
          <w:rFonts w:cs="Arial"/>
          <w:bCs/>
          <w:kern w:val="28"/>
          <w:szCs w:val="32"/>
        </w:rPr>
        <w:t xml:space="preserve"> </w:t>
      </w:r>
      <w:r w:rsidRPr="004F59AB">
        <w:rPr>
          <w:rFonts w:cs="Arial"/>
          <w:bCs/>
          <w:kern w:val="28"/>
          <w:szCs w:val="32"/>
        </w:rPr>
        <w:t>1179</w:t>
      </w:r>
    </w:p>
    <w:p w:rsidR="0047150A" w:rsidRPr="00A01106" w:rsidRDefault="0047150A" w:rsidP="00A0110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14DA3" w:rsidRPr="00A01106" w:rsidRDefault="00200B07" w:rsidP="00A0110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E13F28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Безопасный город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</w:t>
      </w:r>
      <w:r w:rsidR="00687500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13F28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191EEC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91EEC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</w:t>
      </w:r>
      <w:r w:rsidR="00172D94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Pr="00DC4ABC" w:rsidRDefault="004F59AB" w:rsidP="007565D8">
      <w:pPr>
        <w:pStyle w:val="a5"/>
        <w:jc w:val="center"/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603A66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7565D8">
        <w:rPr>
          <w:rFonts w:ascii="Arial" w:eastAsia="Times New Roman" w:hAnsi="Arial"/>
          <w:szCs w:val="24"/>
          <w:lang w:eastAsia="ru-RU"/>
        </w:rPr>
        <w:t>муниципального образования</w:t>
      </w:r>
      <w:r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Pr="004F59AB">
          <w:rPr>
            <w:rStyle w:val="a9"/>
            <w:rFonts w:ascii="Arial" w:eastAsia="Times New Roman" w:hAnsi="Arial"/>
            <w:szCs w:val="24"/>
            <w:lang w:eastAsia="ru-RU"/>
          </w:rPr>
          <w:t>11.02.2020 г. №115</w:t>
        </w:r>
      </w:hyperlink>
      <w:r w:rsidR="003F6A4C">
        <w:rPr>
          <w:rFonts w:ascii="Arial" w:eastAsia="Times New Roman" w:hAnsi="Arial"/>
          <w:szCs w:val="24"/>
          <w:lang w:eastAsia="ru-RU"/>
        </w:rPr>
        <w:t>, от </w:t>
      </w:r>
      <w:hyperlink r:id="rId7" w:tgtFrame="Logical" w:history="1">
        <w:r w:rsidR="003F6A4C" w:rsidRPr="003F6A4C">
          <w:rPr>
            <w:rStyle w:val="a9"/>
            <w:rFonts w:ascii="Arial" w:eastAsia="Times New Roman" w:hAnsi="Arial"/>
            <w:szCs w:val="24"/>
            <w:lang w:eastAsia="ru-RU"/>
          </w:rPr>
          <w:t>29.10.2020 №979</w:t>
        </w:r>
      </w:hyperlink>
      <w:r w:rsidR="003640A6">
        <w:rPr>
          <w:rFonts w:ascii="Arial" w:eastAsia="Times New Roman" w:hAnsi="Arial"/>
          <w:szCs w:val="24"/>
          <w:lang w:eastAsia="ru-RU"/>
        </w:rPr>
        <w:t>, от </w:t>
      </w:r>
      <w:hyperlink r:id="rId8" w:tgtFrame="Logical" w:history="1">
        <w:r w:rsidR="003640A6" w:rsidRPr="003640A6">
          <w:rPr>
            <w:rStyle w:val="a9"/>
            <w:rFonts w:ascii="Arial" w:eastAsia="Times New Roman" w:hAnsi="Arial"/>
            <w:szCs w:val="24"/>
            <w:lang w:eastAsia="ru-RU"/>
          </w:rPr>
          <w:t>23.11.2020 №1059</w:t>
        </w:r>
      </w:hyperlink>
      <w:r w:rsidR="002A0A5D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ChangingDocument" w:history="1">
        <w:r w:rsidR="002A0A5D" w:rsidRPr="002A0A5D">
          <w:rPr>
            <w:rStyle w:val="a9"/>
            <w:rFonts w:ascii="Arial" w:eastAsia="Times New Roman" w:hAnsi="Arial"/>
            <w:szCs w:val="24"/>
            <w:lang w:eastAsia="ru-RU"/>
          </w:rPr>
          <w:t>25.03.2021 №339</w:t>
        </w:r>
      </w:hyperlink>
      <w:r w:rsidR="0084517E"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="0084517E" w:rsidRPr="0084517E">
          <w:rPr>
            <w:rStyle w:val="a9"/>
            <w:rFonts w:ascii="Arial" w:eastAsia="Times New Roman" w:hAnsi="Arial"/>
            <w:szCs w:val="24"/>
            <w:lang w:eastAsia="ru-RU"/>
          </w:rPr>
          <w:t>2</w:t>
        </w:r>
        <w:r w:rsidR="005B6358">
          <w:rPr>
            <w:rStyle w:val="a9"/>
            <w:rFonts w:ascii="Arial" w:eastAsia="Times New Roman" w:hAnsi="Arial"/>
            <w:szCs w:val="24"/>
            <w:lang w:eastAsia="ru-RU"/>
          </w:rPr>
          <w:t>6</w:t>
        </w:r>
        <w:r w:rsidR="0084517E" w:rsidRPr="0084517E">
          <w:rPr>
            <w:rStyle w:val="a9"/>
            <w:rFonts w:ascii="Arial" w:eastAsia="Times New Roman" w:hAnsi="Arial"/>
            <w:szCs w:val="24"/>
            <w:lang w:eastAsia="ru-RU"/>
          </w:rPr>
          <w:t>.04.2021 №482</w:t>
        </w:r>
      </w:hyperlink>
      <w:r w:rsidR="00D235EB">
        <w:rPr>
          <w:rFonts w:ascii="Arial" w:eastAsia="Times New Roman" w:hAnsi="Arial"/>
          <w:szCs w:val="24"/>
          <w:lang w:eastAsia="ru-RU"/>
        </w:rPr>
        <w:t xml:space="preserve">, </w:t>
      </w:r>
      <w:proofErr w:type="gramStart"/>
      <w:r w:rsidR="00D235EB">
        <w:rPr>
          <w:rFonts w:ascii="Arial" w:eastAsia="Times New Roman" w:hAnsi="Arial"/>
          <w:szCs w:val="24"/>
          <w:lang w:eastAsia="ru-RU"/>
        </w:rPr>
        <w:t>от</w:t>
      </w:r>
      <w:proofErr w:type="gramEnd"/>
      <w:r w:rsidR="00D235EB"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D235EB">
          <w:rPr>
            <w:rStyle w:val="a9"/>
            <w:rFonts w:ascii="Arial" w:eastAsia="Times New Roman" w:hAnsi="Arial"/>
            <w:szCs w:val="24"/>
            <w:lang w:eastAsia="ru-RU"/>
          </w:rPr>
          <w:t>30.06.2021 </w:t>
        </w:r>
        <w:r w:rsidR="00D235EB" w:rsidRPr="00D235EB">
          <w:rPr>
            <w:rStyle w:val="a9"/>
            <w:rFonts w:ascii="Arial" w:eastAsia="Times New Roman" w:hAnsi="Arial"/>
            <w:szCs w:val="24"/>
            <w:lang w:eastAsia="ru-RU"/>
          </w:rPr>
          <w:t>№660</w:t>
        </w:r>
      </w:hyperlink>
      <w:r w:rsidR="006E618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6E6187" w:rsidRPr="006E6187">
          <w:rPr>
            <w:rStyle w:val="a9"/>
            <w:rFonts w:ascii="Arial" w:eastAsia="Times New Roman" w:hAnsi="Arial"/>
            <w:szCs w:val="24"/>
            <w:lang w:eastAsia="ru-RU"/>
          </w:rPr>
          <w:t>22.02.2022 №180</w:t>
        </w:r>
      </w:hyperlink>
      <w:r w:rsidR="005861A6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5861A6" w:rsidRPr="005861A6">
          <w:rPr>
            <w:rStyle w:val="a9"/>
            <w:rFonts w:ascii="Arial" w:eastAsia="Times New Roman" w:hAnsi="Arial"/>
            <w:szCs w:val="24"/>
            <w:lang w:eastAsia="ru-RU"/>
          </w:rPr>
          <w:t>21.02.2022 №1303</w:t>
        </w:r>
      </w:hyperlink>
      <w:r w:rsidR="007041CC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7041CC" w:rsidRPr="007041CC">
          <w:rPr>
            <w:rStyle w:val="a9"/>
            <w:rFonts w:ascii="Arial" w:eastAsia="Times New Roman" w:hAnsi="Arial"/>
            <w:szCs w:val="24"/>
            <w:lang w:eastAsia="ru-RU"/>
          </w:rPr>
          <w:t>23.03.2023 №276</w:t>
        </w:r>
      </w:hyperlink>
      <w:r w:rsidR="0028233E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28233E" w:rsidRPr="0028233E">
          <w:rPr>
            <w:rStyle w:val="a9"/>
            <w:rFonts w:ascii="Arial" w:eastAsia="Times New Roman" w:hAnsi="Arial"/>
            <w:szCs w:val="24"/>
            <w:lang w:eastAsia="ru-RU"/>
          </w:rPr>
          <w:t>29.02.2024 №221</w:t>
        </w:r>
      </w:hyperlink>
      <w:r w:rsidR="00F61287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F61287" w:rsidRPr="00F61287">
          <w:rPr>
            <w:rStyle w:val="a9"/>
            <w:rFonts w:ascii="Arial" w:eastAsia="Times New Roman" w:hAnsi="Arial"/>
            <w:szCs w:val="24"/>
            <w:lang w:eastAsia="ru-RU"/>
          </w:rPr>
          <w:t>20.06.2024 №644</w:t>
        </w:r>
      </w:hyperlink>
      <w:r w:rsidR="00DC4ABC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DC4ABC" w:rsidRPr="00DC4ABC">
          <w:rPr>
            <w:rStyle w:val="a9"/>
            <w:rFonts w:ascii="Arial" w:eastAsia="Times New Roman" w:hAnsi="Arial"/>
            <w:szCs w:val="24"/>
            <w:lang w:eastAsia="ru-RU"/>
          </w:rPr>
          <w:t>13.02.2025 №136</w:t>
        </w:r>
      </w:hyperlink>
      <w:r w:rsidR="002C2EEA">
        <w:rPr>
          <w:rFonts w:ascii="Arial" w:eastAsia="Times New Roman" w:hAnsi="Arial"/>
          <w:szCs w:val="24"/>
          <w:lang w:eastAsia="ru-RU"/>
        </w:rPr>
        <w:t>, от 14.07.2025 №634)</w:t>
      </w:r>
    </w:p>
    <w:p w:rsidR="004F59AB" w:rsidRPr="00A01106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A01106" w:rsidRDefault="0047150A" w:rsidP="003C7367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proofErr w:type="gramStart"/>
      <w:r w:rsidRPr="00A01106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A01106">
        <w:rPr>
          <w:rFonts w:ascii="Arial" w:eastAsia="Times New Roman" w:hAnsi="Arial"/>
          <w:szCs w:val="24"/>
          <w:lang w:eastAsia="ru-RU"/>
        </w:rPr>
        <w:t>а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A01106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A01106">
        <w:rPr>
          <w:rFonts w:ascii="Arial" w:eastAsia="Times New Roman" w:hAnsi="Arial"/>
          <w:szCs w:val="24"/>
          <w:lang w:eastAsia="ru-RU"/>
        </w:rPr>
        <w:t>№</w:t>
      </w:r>
      <w:r w:rsidRPr="00A01106">
        <w:rPr>
          <w:rFonts w:ascii="Arial" w:eastAsia="Times New Roman" w:hAnsi="Arial"/>
          <w:szCs w:val="24"/>
          <w:lang w:eastAsia="ru-RU"/>
        </w:rPr>
        <w:t>447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A01106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A01106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A01106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A01106">
        <w:rPr>
          <w:rFonts w:ascii="Arial" w:eastAsia="Times New Roman" w:hAnsi="Arial"/>
          <w:szCs w:val="24"/>
          <w:lang w:eastAsia="ru-RU"/>
        </w:rPr>
        <w:t>»</w:t>
      </w:r>
      <w:r w:rsidR="00B37DE1" w:rsidRPr="00A01106">
        <w:rPr>
          <w:rFonts w:ascii="Arial" w:eastAsia="Times New Roman" w:hAnsi="Arial"/>
          <w:szCs w:val="24"/>
          <w:lang w:eastAsia="ru-RU"/>
        </w:rPr>
        <w:t xml:space="preserve"> и</w:t>
      </w:r>
      <w:r w:rsidR="001A5ACD" w:rsidRPr="00A01106">
        <w:rPr>
          <w:rFonts w:ascii="Arial" w:eastAsia="Times New Roman" w:hAnsi="Arial"/>
          <w:szCs w:val="24"/>
          <w:lang w:eastAsia="ru-RU"/>
        </w:rPr>
        <w:t xml:space="preserve"> постановления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</w:t>
      </w:r>
      <w:proofErr w:type="gramEnd"/>
      <w:r w:rsidR="001A5ACD" w:rsidRPr="00A01106">
        <w:rPr>
          <w:rFonts w:ascii="Arial" w:eastAsia="Times New Roman" w:hAnsi="Arial"/>
          <w:szCs w:val="24"/>
          <w:lang w:eastAsia="ru-RU"/>
        </w:rPr>
        <w:t xml:space="preserve"> и в последующие годы», </w:t>
      </w:r>
      <w:r w:rsidRPr="00A01106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A01106">
        <w:rPr>
          <w:rFonts w:ascii="Arial" w:eastAsia="Times New Roman" w:hAnsi="Arial"/>
          <w:szCs w:val="24"/>
          <w:lang w:eastAsia="ru-RU"/>
        </w:rPr>
        <w:t xml:space="preserve">37 </w:t>
      </w:r>
      <w:hyperlink r:id="rId18" w:tooltip="Устава муниципального образования городское поселение &quot;Город Малоярославец&quot; " w:history="1">
        <w:r w:rsidR="0093141D" w:rsidRPr="00287AC1">
          <w:rPr>
            <w:rStyle w:val="a9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287AC1">
          <w:rPr>
            <w:rStyle w:val="a9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A01106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A01106">
        <w:rPr>
          <w:rFonts w:ascii="Arial" w:eastAsia="Times New Roman" w:hAnsi="Arial"/>
          <w:szCs w:val="24"/>
          <w:lang w:eastAsia="ru-RU"/>
        </w:rPr>
        <w:t>а</w:t>
      </w:r>
      <w:r w:rsidR="0093141D" w:rsidRPr="00A01106">
        <w:rPr>
          <w:rFonts w:ascii="Arial" w:eastAsia="Times New Roman" w:hAnsi="Arial"/>
          <w:szCs w:val="24"/>
          <w:lang w:eastAsia="ru-RU"/>
        </w:rPr>
        <w:t xml:space="preserve">дминистрация  </w:t>
      </w:r>
    </w:p>
    <w:p w:rsidR="00E3524C" w:rsidRPr="00A01106" w:rsidRDefault="00E3524C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E3524C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>ПОСТАНОВЛЯЕТ:</w:t>
      </w:r>
    </w:p>
    <w:p w:rsidR="00E3524C" w:rsidRPr="00A01106" w:rsidRDefault="00E3524C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A01106" w:rsidRDefault="0047150A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 xml:space="preserve">1. Утвердить муниципальную программу </w:t>
      </w:r>
      <w:r w:rsidR="00824EC9" w:rsidRPr="00A01106">
        <w:rPr>
          <w:rFonts w:ascii="Arial" w:eastAsia="Times New Roman" w:hAnsi="Arial"/>
          <w:szCs w:val="24"/>
          <w:lang w:eastAsia="ru-RU"/>
        </w:rPr>
        <w:t>«</w:t>
      </w:r>
      <w:r w:rsidR="00364B81" w:rsidRPr="00A01106">
        <w:rPr>
          <w:rFonts w:ascii="Arial" w:eastAsia="Times New Roman" w:hAnsi="Arial"/>
          <w:szCs w:val="24"/>
          <w:lang w:eastAsia="ru-RU"/>
        </w:rPr>
        <w:t>Безопасный город в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муниципально</w:t>
      </w:r>
      <w:r w:rsidR="00364B81" w:rsidRPr="00A01106">
        <w:rPr>
          <w:rFonts w:ascii="Arial" w:eastAsia="Times New Roman" w:hAnsi="Arial"/>
          <w:szCs w:val="24"/>
          <w:lang w:eastAsia="ru-RU"/>
        </w:rPr>
        <w:t>м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364B81" w:rsidRPr="00A01106">
        <w:rPr>
          <w:rFonts w:ascii="Arial" w:eastAsia="Times New Roman" w:hAnsi="Arial"/>
          <w:szCs w:val="24"/>
          <w:lang w:eastAsia="ru-RU"/>
        </w:rPr>
        <w:t>и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городское поселение «Город Малоярославец» согласно приложению №1 к настоящему постановлению.</w:t>
      </w:r>
    </w:p>
    <w:p w:rsidR="00824EC9" w:rsidRPr="00A01106" w:rsidRDefault="00824EC9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9" w:tgtFrame="Logical" w:history="1">
        <w:r w:rsidRPr="00287AC1">
          <w:rPr>
            <w:rStyle w:val="a9"/>
            <w:rFonts w:ascii="Arial" w:eastAsia="Times New Roman" w:hAnsi="Arial"/>
            <w:szCs w:val="24"/>
            <w:lang w:eastAsia="ru-RU"/>
          </w:rPr>
          <w:t>15.11.2013г. №81</w:t>
        </w:r>
        <w:r w:rsidR="004B21A1" w:rsidRPr="00287AC1">
          <w:rPr>
            <w:rStyle w:val="a9"/>
            <w:rFonts w:ascii="Arial" w:eastAsia="Times New Roman" w:hAnsi="Arial"/>
            <w:szCs w:val="24"/>
            <w:lang w:eastAsia="ru-RU"/>
          </w:rPr>
          <w:t>7</w:t>
        </w:r>
      </w:hyperlink>
      <w:r w:rsidRPr="00A01106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«</w:t>
      </w:r>
      <w:r w:rsidR="004B21A1" w:rsidRPr="00A01106">
        <w:rPr>
          <w:rFonts w:ascii="Arial" w:eastAsia="Times New Roman" w:hAnsi="Arial"/>
          <w:szCs w:val="24"/>
          <w:lang w:eastAsia="ru-RU"/>
        </w:rPr>
        <w:t xml:space="preserve">Безопасный город» </w:t>
      </w:r>
      <w:r w:rsidRPr="00A01106">
        <w:rPr>
          <w:rFonts w:ascii="Arial" w:eastAsia="Times New Roman" w:hAnsi="Arial"/>
          <w:szCs w:val="24"/>
          <w:lang w:eastAsia="ru-RU"/>
        </w:rPr>
        <w:t>муниципально</w:t>
      </w:r>
      <w:r w:rsidR="004B21A1" w:rsidRPr="00A01106">
        <w:rPr>
          <w:rFonts w:ascii="Arial" w:eastAsia="Times New Roman" w:hAnsi="Arial"/>
          <w:szCs w:val="24"/>
          <w:lang w:eastAsia="ru-RU"/>
        </w:rPr>
        <w:t>го</w:t>
      </w:r>
      <w:r w:rsidRPr="00A01106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4B21A1" w:rsidRPr="00A01106">
        <w:rPr>
          <w:rFonts w:ascii="Arial" w:eastAsia="Times New Roman" w:hAnsi="Arial"/>
          <w:szCs w:val="24"/>
          <w:lang w:eastAsia="ru-RU"/>
        </w:rPr>
        <w:t xml:space="preserve">я </w:t>
      </w:r>
      <w:r w:rsidRPr="00A01106">
        <w:rPr>
          <w:rFonts w:ascii="Arial" w:eastAsia="Times New Roman" w:hAnsi="Arial"/>
          <w:szCs w:val="24"/>
          <w:lang w:eastAsia="ru-RU"/>
        </w:rPr>
        <w:t>городское поселение «</w:t>
      </w:r>
      <w:r w:rsidR="004B21A1" w:rsidRPr="00A01106">
        <w:rPr>
          <w:rFonts w:ascii="Arial" w:eastAsia="Times New Roman" w:hAnsi="Arial"/>
          <w:szCs w:val="24"/>
          <w:lang w:eastAsia="ru-RU"/>
        </w:rPr>
        <w:t>Г</w:t>
      </w:r>
      <w:r w:rsidRPr="00A01106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A01106" w:rsidRDefault="00217123" w:rsidP="00A01106">
      <w:pPr>
        <w:ind w:firstLine="0"/>
      </w:pPr>
      <w:r w:rsidRPr="00A01106">
        <w:t>3. Контроль над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организационной контрольной работы Соловьёву Э.З.</w:t>
      </w:r>
    </w:p>
    <w:p w:rsidR="00824EC9" w:rsidRPr="00A01106" w:rsidRDefault="00217123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>4</w:t>
      </w:r>
      <w:r w:rsidR="00824EC9" w:rsidRPr="00A01106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A01106" w:rsidRDefault="00824EC9" w:rsidP="00A01106">
      <w:pPr>
        <w:pStyle w:val="a5"/>
        <w:jc w:val="both"/>
        <w:rPr>
          <w:rFonts w:ascii="Arial" w:hAnsi="Arial" w:cs="Arial"/>
          <w:szCs w:val="24"/>
        </w:rPr>
      </w:pPr>
    </w:p>
    <w:p w:rsidR="00824EC9" w:rsidRDefault="00824EC9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Pr="00A01106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824EC9" w:rsidRPr="005F42A3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Глава администрации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 xml:space="preserve">муниципального образования </w:t>
      </w:r>
    </w:p>
    <w:p w:rsidR="004F59AB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городское поселение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>«Город Малоярославец»</w:t>
      </w:r>
    </w:p>
    <w:p w:rsidR="00824EC9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Р.С.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>Саидов</w:t>
      </w:r>
    </w:p>
    <w:p w:rsidR="002C3753" w:rsidRDefault="002C3753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2C3753" w:rsidRPr="005F42A3" w:rsidRDefault="002C3753" w:rsidP="00B6285B">
      <w:pPr>
        <w:ind w:firstLine="6160"/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 xml:space="preserve">Приложение №1 </w:t>
      </w:r>
    </w:p>
    <w:p w:rsidR="002C3753" w:rsidRPr="005F42A3" w:rsidRDefault="002C3753" w:rsidP="00B6285B">
      <w:pPr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 xml:space="preserve">к постановлению администрации </w:t>
      </w:r>
    </w:p>
    <w:p w:rsidR="002C3753" w:rsidRPr="005F42A3" w:rsidRDefault="002C3753" w:rsidP="00B6285B">
      <w:pPr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>МО ГП «Город Малоярославец»</w:t>
      </w:r>
    </w:p>
    <w:p w:rsidR="002C3753" w:rsidRDefault="002C3753" w:rsidP="00B6285B">
      <w:pPr>
        <w:ind w:firstLine="6160"/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>№1179 от 06.11.2019 г.</w:t>
      </w:r>
    </w:p>
    <w:p w:rsidR="004F59AB" w:rsidRPr="004F59AB" w:rsidRDefault="004F59AB" w:rsidP="004F59AB">
      <w:pPr>
        <w:ind w:firstLine="0"/>
        <w:jc w:val="right"/>
        <w:rPr>
          <w:rFonts w:cs="Arial"/>
          <w:bCs/>
          <w:kern w:val="28"/>
        </w:rPr>
      </w:pPr>
      <w:r w:rsidRPr="004F59AB">
        <w:rPr>
          <w:rFonts w:cs="Arial"/>
          <w:bCs/>
          <w:kern w:val="28"/>
        </w:rPr>
        <w:t>(в редакции Постановлени</w:t>
      </w:r>
      <w:r w:rsidR="002326AD">
        <w:rPr>
          <w:rFonts w:cs="Arial"/>
          <w:bCs/>
          <w:kern w:val="28"/>
        </w:rPr>
        <w:t>й</w:t>
      </w:r>
      <w:r w:rsidRPr="004F59AB">
        <w:rPr>
          <w:rFonts w:cs="Arial"/>
          <w:bCs/>
          <w:kern w:val="28"/>
        </w:rPr>
        <w:t xml:space="preserve"> от </w:t>
      </w:r>
      <w:hyperlink r:id="rId20" w:tgtFrame="Logical" w:history="1">
        <w:r w:rsidRPr="004F59AB">
          <w:rPr>
            <w:rStyle w:val="a9"/>
            <w:rFonts w:cs="Arial"/>
            <w:bCs/>
            <w:kern w:val="28"/>
          </w:rPr>
          <w:t>11.02.2020 г. №115</w:t>
        </w:r>
      </w:hyperlink>
      <w:r w:rsidR="003F6A4C">
        <w:t>, от </w:t>
      </w:r>
      <w:hyperlink r:id="rId21" w:tgtFrame="Logical" w:history="1">
        <w:r w:rsidR="003F6A4C" w:rsidRPr="003F6A4C">
          <w:rPr>
            <w:rStyle w:val="a9"/>
          </w:rPr>
          <w:t>29.10.2020 №979</w:t>
        </w:r>
      </w:hyperlink>
      <w:r w:rsidR="003640A6">
        <w:t>, от </w:t>
      </w:r>
      <w:hyperlink r:id="rId22" w:tgtFrame="Logical" w:history="1">
        <w:r w:rsidR="003640A6" w:rsidRPr="003640A6">
          <w:rPr>
            <w:rStyle w:val="a9"/>
          </w:rPr>
          <w:t>23.11.2020 №1059</w:t>
        </w:r>
      </w:hyperlink>
      <w:r w:rsidR="002A0A5D">
        <w:t xml:space="preserve">, от </w:t>
      </w:r>
      <w:hyperlink r:id="rId23" w:tgtFrame="ChangingDocument" w:history="1">
        <w:r w:rsidR="002A0A5D" w:rsidRPr="002A0A5D">
          <w:rPr>
            <w:rStyle w:val="a9"/>
          </w:rPr>
          <w:t>25.03.2021 №339</w:t>
        </w:r>
      </w:hyperlink>
      <w:r w:rsidR="003C7367">
        <w:t xml:space="preserve">, от </w:t>
      </w:r>
      <w:hyperlink r:id="rId24" w:tgtFrame="ChangingDocument" w:history="1">
        <w:r w:rsidR="003C7367" w:rsidRPr="003C7367">
          <w:rPr>
            <w:rStyle w:val="a9"/>
          </w:rPr>
          <w:t>24.04.2021 №482</w:t>
        </w:r>
      </w:hyperlink>
      <w:r w:rsidR="00D235EB">
        <w:t xml:space="preserve">, </w:t>
      </w:r>
      <w:proofErr w:type="gramStart"/>
      <w:r w:rsidR="00D235EB">
        <w:t>от</w:t>
      </w:r>
      <w:proofErr w:type="gramEnd"/>
      <w:r w:rsidR="00D235EB">
        <w:t> </w:t>
      </w:r>
      <w:hyperlink r:id="rId25" w:tgtFrame="ChangingDocument" w:history="1">
        <w:r w:rsidR="00D235EB" w:rsidRPr="00D235EB">
          <w:rPr>
            <w:rStyle w:val="a9"/>
          </w:rPr>
          <w:t>30.06.2021</w:t>
        </w:r>
        <w:r w:rsidR="00D235EB">
          <w:rPr>
            <w:rStyle w:val="a9"/>
          </w:rPr>
          <w:t> </w:t>
        </w:r>
        <w:r w:rsidR="00D235EB" w:rsidRPr="00D235EB">
          <w:rPr>
            <w:rStyle w:val="a9"/>
          </w:rPr>
          <w:t>№660</w:t>
        </w:r>
      </w:hyperlink>
      <w:r w:rsidR="00B71360" w:rsidRPr="00B71360">
        <w:t>, от </w:t>
      </w:r>
      <w:hyperlink r:id="rId26" w:tgtFrame="ChangingDocument" w:history="1">
        <w:r w:rsidR="00B71360" w:rsidRPr="00B71360">
          <w:rPr>
            <w:rStyle w:val="a9"/>
          </w:rPr>
          <w:t>22.02.2022 №180</w:t>
        </w:r>
      </w:hyperlink>
      <w:r w:rsidR="005861A6">
        <w:t>, от </w:t>
      </w:r>
      <w:hyperlink r:id="rId27" w:tgtFrame="ChangingDocument" w:history="1">
        <w:r w:rsidR="005861A6" w:rsidRPr="005861A6">
          <w:rPr>
            <w:rStyle w:val="a9"/>
          </w:rPr>
          <w:t>21.02.2022 №1303</w:t>
        </w:r>
      </w:hyperlink>
      <w:r w:rsidR="005B71C4">
        <w:t>, от </w:t>
      </w:r>
      <w:hyperlink r:id="rId28" w:tgtFrame="ChangingDocument" w:history="1">
        <w:r w:rsidR="005B71C4" w:rsidRPr="007041CC">
          <w:rPr>
            <w:rStyle w:val="a9"/>
          </w:rPr>
          <w:t>23.03.2023 №276</w:t>
        </w:r>
      </w:hyperlink>
      <w:r w:rsidR="0028233E">
        <w:t>, от </w:t>
      </w:r>
      <w:hyperlink r:id="rId29" w:tgtFrame="ChangingDocument" w:history="1">
        <w:r w:rsidR="0028233E" w:rsidRPr="0028233E">
          <w:rPr>
            <w:rStyle w:val="a9"/>
          </w:rPr>
          <w:t>29.02.2024 №221</w:t>
        </w:r>
      </w:hyperlink>
      <w:r w:rsidR="00F61287">
        <w:t>, от </w:t>
      </w:r>
      <w:hyperlink r:id="rId30" w:tgtFrame="ChangingDocument" w:history="1">
        <w:r w:rsidR="00F61287" w:rsidRPr="00F61287">
          <w:rPr>
            <w:rStyle w:val="a9"/>
          </w:rPr>
          <w:t>20.06.2024 №644</w:t>
        </w:r>
      </w:hyperlink>
      <w:r w:rsidR="00DC4ABC">
        <w:t>, от </w:t>
      </w:r>
      <w:hyperlink r:id="rId31" w:tgtFrame="ChangingDocument" w:history="1">
        <w:r w:rsidR="00DC4ABC" w:rsidRPr="00DC4ABC">
          <w:rPr>
            <w:rStyle w:val="a9"/>
          </w:rPr>
          <w:t>13.02.2025 №136</w:t>
        </w:r>
      </w:hyperlink>
      <w:r w:rsidR="002C2EEA">
        <w:t>, от 14.07.2025 №634</w:t>
      </w:r>
      <w:r w:rsidR="00B71360" w:rsidRPr="00B71360">
        <w:t>)</w:t>
      </w:r>
    </w:p>
    <w:p w:rsidR="004F59AB" w:rsidRPr="005F42A3" w:rsidRDefault="004F59AB" w:rsidP="00B6285B">
      <w:pPr>
        <w:ind w:firstLine="6160"/>
        <w:jc w:val="right"/>
        <w:rPr>
          <w:rFonts w:cs="Arial"/>
          <w:bCs/>
          <w:kern w:val="28"/>
        </w:rPr>
      </w:pPr>
    </w:p>
    <w:p w:rsidR="002C3753" w:rsidRPr="00B6285B" w:rsidRDefault="002C3753" w:rsidP="003C7367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6285B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B6285B" w:rsidRPr="00B6285B" w:rsidRDefault="002C3753" w:rsidP="003C7367">
      <w:pPr>
        <w:ind w:firstLine="0"/>
        <w:jc w:val="center"/>
        <w:rPr>
          <w:rFonts w:cs="Arial"/>
          <w:b/>
          <w:sz w:val="30"/>
          <w:szCs w:val="28"/>
        </w:rPr>
      </w:pPr>
      <w:r w:rsidRPr="00B6285B">
        <w:rPr>
          <w:rFonts w:cs="Arial"/>
          <w:b/>
          <w:sz w:val="30"/>
          <w:szCs w:val="28"/>
        </w:rPr>
        <w:t xml:space="preserve">«Безопасный город в муниципальном образовании городское поселение «Город Малоярославец» </w:t>
      </w:r>
    </w:p>
    <w:p w:rsidR="002C3753" w:rsidRPr="00A01106" w:rsidRDefault="002C3753" w:rsidP="003C7367">
      <w:pPr>
        <w:ind w:firstLine="0"/>
        <w:jc w:val="center"/>
        <w:rPr>
          <w:rFonts w:cs="Arial"/>
          <w:bCs/>
          <w:iCs/>
        </w:rPr>
      </w:pPr>
      <w:r w:rsidRPr="00A01106">
        <w:rPr>
          <w:rFonts w:cs="Arial"/>
        </w:rPr>
        <w:t>(далее -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847"/>
        <w:gridCol w:w="5348"/>
      </w:tblGrid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</w:pPr>
            <w:r w:rsidRPr="00A01106">
              <w:t>1</w:t>
            </w:r>
            <w:r w:rsidR="00B6285B"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</w:pPr>
            <w:r w:rsidRPr="00A01106">
              <w:t>Ответственный исполнитель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C93FB6">
            <w:pPr>
              <w:pStyle w:val="Table0"/>
            </w:pPr>
            <w:r w:rsidRPr="00A01106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2.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Участники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Отдел капитального строительства и технической инспекции (далее - ОКС и ТИ), отделы администрации,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– организации)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3.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Цели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Повышение уровня защиты населения на территории города </w:t>
            </w:r>
            <w:r w:rsidRPr="00A01106">
              <w:rPr>
                <w:shd w:val="clear" w:color="auto" w:fill="FFFFFF"/>
              </w:rPr>
      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безопасности людей на водных объектах, общественной безопасности и охраны общественного порядка.</w:t>
            </w:r>
            <w:r w:rsidRPr="00A01106">
              <w:t xml:space="preserve"> 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4.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Задачи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- снижение рисков причинения вреда жизни и здоровью граждан, имуществу и 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окружающей  среде, обеспечение  условий для своевременного  и  эффективного реагирования на угрозы и последствия возникновения и развития чрезвычайных ситуаций; 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обеспечение общественной безопасности и охраны  общественного порядка;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оснащение объектов с массовым пребыванием людей и жизнеобеспечения населения современными средствами видеонаблюдения, совершенствование системы средств оповещения.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- обеспечение мер по антитеррористической защищенности населения, обучение населения в области ГО, подготовка </w:t>
            </w:r>
            <w:r w:rsidRPr="00A01106">
              <w:lastRenderedPageBreak/>
              <w:t>населения в области защиты от ЧС.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lastRenderedPageBreak/>
              <w:t>5.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Перечень основных мероприятий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 1. Обеспечение безопасности жизнедеятельности населения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 2. Охрана объектов (в том числе зданий, сооружений) и территорий, имеющих историческое, культовое, культурное или  природоохранное значение, и мест захоронений, профилактика социально опасных форм поведение граждан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6.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Индикаторы (целевые показатели)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 - количество пожаров.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количество предотвращенных чрезвычайных ситуаций.  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снижение уровня правонарушений.  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количество правонарушений/преступлений, имеющих экстремистскую, националистическую направленность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7.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C93FB6">
            <w:pPr>
              <w:pStyle w:val="Table"/>
            </w:pPr>
            <w:r w:rsidRPr="00A01106">
              <w:t xml:space="preserve">Сроки и этапы реализации Программы 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351282">
            <w:pPr>
              <w:pStyle w:val="Table"/>
            </w:pPr>
            <w:r w:rsidRPr="00A01106">
              <w:t>2020-202</w:t>
            </w:r>
            <w:r w:rsidR="00351282">
              <w:t>7</w:t>
            </w:r>
            <w:r w:rsidRPr="00A01106">
              <w:t xml:space="preserve"> годы, в один этап 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8.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Объёмы и источники финансирования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9"/>
              <w:gridCol w:w="2359"/>
              <w:gridCol w:w="1744"/>
            </w:tblGrid>
            <w:tr w:rsidR="000F5F2F" w:rsidRPr="000F5F2F" w:rsidTr="000F5F2F">
              <w:tc>
                <w:tcPr>
                  <w:tcW w:w="995" w:type="pct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Год</w:t>
                  </w:r>
                </w:p>
              </w:tc>
              <w:tc>
                <w:tcPr>
                  <w:tcW w:w="2303" w:type="pct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2" w:type="pct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Всего</w:t>
                  </w:r>
                </w:p>
              </w:tc>
            </w:tr>
            <w:tr w:rsidR="000F5F2F" w:rsidRPr="000F5F2F" w:rsidTr="000F5F2F">
              <w:tc>
                <w:tcPr>
                  <w:tcW w:w="995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2020</w:t>
                  </w:r>
                </w:p>
              </w:tc>
              <w:tc>
                <w:tcPr>
                  <w:tcW w:w="2303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1 284,822</w:t>
                  </w:r>
                </w:p>
              </w:tc>
              <w:tc>
                <w:tcPr>
                  <w:tcW w:w="1702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1 284,822</w:t>
                  </w:r>
                </w:p>
              </w:tc>
            </w:tr>
            <w:tr w:rsidR="000F5F2F" w:rsidRPr="000F5F2F" w:rsidTr="000F5F2F">
              <w:tc>
                <w:tcPr>
                  <w:tcW w:w="995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2021</w:t>
                  </w:r>
                </w:p>
              </w:tc>
              <w:tc>
                <w:tcPr>
                  <w:tcW w:w="2303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806,137</w:t>
                  </w:r>
                </w:p>
              </w:tc>
              <w:tc>
                <w:tcPr>
                  <w:tcW w:w="1702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806,137</w:t>
                  </w:r>
                </w:p>
              </w:tc>
            </w:tr>
            <w:tr w:rsidR="000F5F2F" w:rsidRPr="000F5F2F" w:rsidTr="000F5F2F">
              <w:tc>
                <w:tcPr>
                  <w:tcW w:w="995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2022</w:t>
                  </w:r>
                </w:p>
              </w:tc>
              <w:tc>
                <w:tcPr>
                  <w:tcW w:w="2303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800,000</w:t>
                  </w:r>
                </w:p>
              </w:tc>
              <w:tc>
                <w:tcPr>
                  <w:tcW w:w="1702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800,000</w:t>
                  </w:r>
                </w:p>
              </w:tc>
            </w:tr>
            <w:tr w:rsidR="000F5F2F" w:rsidRPr="000F5F2F" w:rsidTr="000F5F2F">
              <w:tc>
                <w:tcPr>
                  <w:tcW w:w="995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2023</w:t>
                  </w:r>
                </w:p>
              </w:tc>
              <w:tc>
                <w:tcPr>
                  <w:tcW w:w="2303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650,000</w:t>
                  </w:r>
                </w:p>
              </w:tc>
              <w:tc>
                <w:tcPr>
                  <w:tcW w:w="1702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650,000</w:t>
                  </w:r>
                </w:p>
              </w:tc>
            </w:tr>
            <w:tr w:rsidR="000F5F2F" w:rsidRPr="000F5F2F" w:rsidTr="000F5F2F">
              <w:tc>
                <w:tcPr>
                  <w:tcW w:w="995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2024</w:t>
                  </w:r>
                </w:p>
              </w:tc>
              <w:tc>
                <w:tcPr>
                  <w:tcW w:w="2303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509,360</w:t>
                  </w:r>
                </w:p>
              </w:tc>
              <w:tc>
                <w:tcPr>
                  <w:tcW w:w="1702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509,360</w:t>
                  </w:r>
                </w:p>
              </w:tc>
            </w:tr>
            <w:tr w:rsidR="000F5F2F" w:rsidRPr="000F5F2F" w:rsidTr="000F5F2F">
              <w:tc>
                <w:tcPr>
                  <w:tcW w:w="995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2025</w:t>
                  </w:r>
                </w:p>
              </w:tc>
              <w:tc>
                <w:tcPr>
                  <w:tcW w:w="2303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988,420</w:t>
                  </w:r>
                </w:p>
              </w:tc>
              <w:tc>
                <w:tcPr>
                  <w:tcW w:w="1702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988,420</w:t>
                  </w:r>
                </w:p>
              </w:tc>
            </w:tr>
            <w:tr w:rsidR="000F5F2F" w:rsidRPr="000F5F2F" w:rsidTr="000F5F2F">
              <w:trPr>
                <w:trHeight w:val="353"/>
              </w:trPr>
              <w:tc>
                <w:tcPr>
                  <w:tcW w:w="995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2026</w:t>
                  </w:r>
                </w:p>
              </w:tc>
              <w:tc>
                <w:tcPr>
                  <w:tcW w:w="2303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924,360</w:t>
                  </w:r>
                </w:p>
              </w:tc>
              <w:tc>
                <w:tcPr>
                  <w:tcW w:w="1702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924,360</w:t>
                  </w:r>
                </w:p>
              </w:tc>
            </w:tr>
            <w:tr w:rsidR="000F5F2F" w:rsidRPr="000F5F2F" w:rsidTr="000F5F2F">
              <w:trPr>
                <w:trHeight w:val="273"/>
              </w:trPr>
              <w:tc>
                <w:tcPr>
                  <w:tcW w:w="995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2027</w:t>
                  </w:r>
                </w:p>
              </w:tc>
              <w:tc>
                <w:tcPr>
                  <w:tcW w:w="2303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924,360</w:t>
                  </w:r>
                </w:p>
              </w:tc>
              <w:tc>
                <w:tcPr>
                  <w:tcW w:w="1702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924,360</w:t>
                  </w:r>
                </w:p>
              </w:tc>
            </w:tr>
            <w:tr w:rsidR="000F5F2F" w:rsidRPr="000F5F2F" w:rsidTr="000F5F2F">
              <w:trPr>
                <w:trHeight w:val="250"/>
              </w:trPr>
              <w:tc>
                <w:tcPr>
                  <w:tcW w:w="995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итого</w:t>
                  </w:r>
                </w:p>
              </w:tc>
              <w:tc>
                <w:tcPr>
                  <w:tcW w:w="2303" w:type="pct"/>
                  <w:vAlign w:val="center"/>
                </w:tcPr>
                <w:p w:rsidR="000F5F2F" w:rsidRPr="000F5F2F" w:rsidRDefault="000F5F2F" w:rsidP="000F5F2F">
                  <w:pPr>
                    <w:rPr>
                      <w:rFonts w:cs="Arial"/>
                    </w:rPr>
                  </w:pPr>
                  <w:r w:rsidRPr="000F5F2F">
                    <w:rPr>
                      <w:rFonts w:cs="Arial"/>
                    </w:rPr>
                    <w:t>6 887,459</w:t>
                  </w:r>
                </w:p>
              </w:tc>
              <w:tc>
                <w:tcPr>
                  <w:tcW w:w="1702" w:type="pct"/>
                  <w:vAlign w:val="center"/>
                </w:tcPr>
                <w:p w:rsidR="000F5F2F" w:rsidRPr="000F5F2F" w:rsidRDefault="000F5F2F" w:rsidP="00672DB6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F5F2F">
                    <w:rPr>
                      <w:rFonts w:ascii="Arial" w:hAnsi="Arial" w:cs="Arial"/>
                      <w:szCs w:val="24"/>
                    </w:rPr>
                    <w:t>6 887,459</w:t>
                  </w:r>
                </w:p>
              </w:tc>
            </w:tr>
          </w:tbl>
          <w:p w:rsidR="002C3753" w:rsidRPr="00A01106" w:rsidRDefault="00C47FC6" w:rsidP="00C47FC6">
            <w:pPr>
              <w:pStyle w:val="Table"/>
            </w:pPr>
            <w:r w:rsidRPr="00A01106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2C3753" w:rsidRPr="00A01106" w:rsidRDefault="002C3753" w:rsidP="00A01106">
      <w:pPr>
        <w:rPr>
          <w:rFonts w:cs="Arial"/>
          <w:b/>
          <w:bCs/>
          <w:u w:val="single"/>
        </w:rPr>
      </w:pPr>
    </w:p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1. </w:t>
      </w:r>
      <w:r w:rsidR="002C3753" w:rsidRPr="00017356">
        <w:rPr>
          <w:rFonts w:cs="Arial"/>
          <w:b/>
          <w:bCs/>
          <w:iCs/>
          <w:sz w:val="30"/>
          <w:szCs w:val="28"/>
        </w:rPr>
        <w:t>ОБЩАЯ ХАРАКТЕРИС</w:t>
      </w:r>
      <w:r w:rsidR="00B42A55">
        <w:rPr>
          <w:rFonts w:cs="Arial"/>
          <w:b/>
          <w:bCs/>
          <w:iCs/>
          <w:sz w:val="30"/>
          <w:szCs w:val="28"/>
        </w:rPr>
        <w:t>ТИКА СФЕРЫ РЕАЛИЗАЦИИ ПРОГРАММЫ</w:t>
      </w:r>
    </w:p>
    <w:p w:rsidR="002C3753" w:rsidRPr="00B6285B" w:rsidRDefault="002C3753" w:rsidP="00B6285B">
      <w:pPr>
        <w:ind w:firstLine="708"/>
        <w:rPr>
          <w:b/>
          <w:bCs/>
        </w:rPr>
      </w:pPr>
      <w:r w:rsidRPr="00B6285B">
        <w:t>На территории города Малоярославца</w:t>
      </w:r>
      <w:r w:rsidRPr="00B6285B">
        <w:rPr>
          <w:b/>
          <w:bCs/>
        </w:rPr>
        <w:t xml:space="preserve"> </w:t>
      </w:r>
      <w:r w:rsidRPr="00B6285B">
        <w:rPr>
          <w:bCs/>
        </w:rPr>
        <w:t>о</w:t>
      </w:r>
      <w:r w:rsidRPr="00B6285B">
        <w:t>беспечение безопасности жизнедеятельности населения</w:t>
      </w:r>
      <w:r w:rsidR="000A0C07">
        <w:t xml:space="preserve"> является одним из приоритетных</w:t>
      </w:r>
      <w:r w:rsidRPr="00B6285B">
        <w:t xml:space="preserve"> направлений деятельности органов местного самоуправления. </w:t>
      </w:r>
    </w:p>
    <w:p w:rsidR="002C3753" w:rsidRPr="00B6285B" w:rsidRDefault="002C3753" w:rsidP="00B6285B">
      <w:pPr>
        <w:ind w:firstLine="708"/>
      </w:pPr>
      <w:r w:rsidRPr="00B6285B">
        <w:t>Количество чрезвычайных ситуаций в нашей стране согласно статистике увеличивается. Значительную часть чрезвычайных ситуаций техногенного характера составляют пожары.  Увеличение количества ЧС техногенного характера возможно в настоящее время также и от действий террористов.</w:t>
      </w:r>
    </w:p>
    <w:p w:rsidR="002C3753" w:rsidRPr="00B6285B" w:rsidRDefault="002C3753" w:rsidP="00B6285B">
      <w:pPr>
        <w:ind w:firstLine="708"/>
      </w:pPr>
      <w:r w:rsidRPr="00B6285B">
        <w:t xml:space="preserve">Все это  заставляет искать новые решения обеспечения безопасности на  территории  городского поселения, развивать методы прогноза и предупреждения угроз и опасностей. </w:t>
      </w:r>
    </w:p>
    <w:p w:rsidR="002C3753" w:rsidRPr="00B6285B" w:rsidRDefault="002C3753" w:rsidP="00B6285B">
      <w:pPr>
        <w:ind w:firstLine="708"/>
      </w:pPr>
      <w:r w:rsidRPr="00B6285B">
        <w:t xml:space="preserve">Основной причиной принятия Программы является необходимость </w:t>
      </w:r>
      <w:proofErr w:type="gramStart"/>
      <w:r w:rsidRPr="00B6285B">
        <w:t>повышения безопасности жизнеобеспечения населения городского поселения</w:t>
      </w:r>
      <w:proofErr w:type="gramEnd"/>
      <w:r w:rsidRPr="00B6285B">
        <w:t xml:space="preserve">. </w:t>
      </w:r>
      <w:proofErr w:type="gramStart"/>
      <w:r w:rsidRPr="00B6285B">
        <w:t xml:space="preserve">Обеспечение  безопасности жизнедеятельности населения на территории городского поселения носит комплексный характер и направлено на решение наиболее значимых проблем, влияющих на безопасность жизнедеятельности населения в городе: несоблюдение правил противопожарной безопасности, своевременное устранение последствия аварий, катастроф, стихийных бедствий от чрезвычайных ситуаций, устранение причин возникновения дорожно-транспортных происшествий, организация охраны общественного порядка силами местного </w:t>
      </w:r>
      <w:r w:rsidRPr="00B6285B">
        <w:lastRenderedPageBreak/>
        <w:t>казачества и ДНД, внедрение аппаратно-программного комплекса «Безопасный город» (приобретение и</w:t>
      </w:r>
      <w:proofErr w:type="gramEnd"/>
      <w:r w:rsidRPr="00B6285B">
        <w:t xml:space="preserve"> монтаж видеокамер) и т.д.</w:t>
      </w:r>
    </w:p>
    <w:p w:rsidR="002C3753" w:rsidRPr="00B6285B" w:rsidRDefault="002C3753" w:rsidP="00B6285B">
      <w:pPr>
        <w:ind w:firstLine="708"/>
        <w:rPr>
          <w:b/>
          <w:bCs/>
        </w:rPr>
      </w:pPr>
      <w:r w:rsidRPr="00B6285B">
        <w:t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проведённые профилактические мероприятия повысят надёжность работы объектов жизнеобеспечения и объектов экономики городского поселения, обеспечения общественного порядка и безопасности.</w:t>
      </w:r>
    </w:p>
    <w:p w:rsidR="002C3753" w:rsidRPr="00B6285B" w:rsidRDefault="002C3753" w:rsidP="00B6285B"/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2. </w:t>
      </w:r>
      <w:r w:rsidR="002C3753" w:rsidRPr="00017356">
        <w:rPr>
          <w:rFonts w:cs="Arial"/>
          <w:b/>
          <w:bCs/>
          <w:iCs/>
          <w:sz w:val="30"/>
          <w:szCs w:val="28"/>
        </w:rPr>
        <w:t>ЦЕЛИ, ЗАДАЧИ И ЦЕЛЕВЫЕ ИНДИКАТОРЫ (ПОКАЗАТЕЛИ) ДОСТИЖЕНИЯ ЦЕЛЕЙ И РЕШЕНИЯ ЗАДАЧ ПРОГРАММЫ</w:t>
      </w:r>
    </w:p>
    <w:p w:rsidR="002C3753" w:rsidRPr="00B6285B" w:rsidRDefault="002C3753" w:rsidP="00B6285B">
      <w:pPr>
        <w:ind w:firstLine="708"/>
        <w:rPr>
          <w:b/>
          <w:bCs/>
          <w:u w:val="single"/>
        </w:rPr>
      </w:pPr>
      <w:r w:rsidRPr="00B6285B">
        <w:t xml:space="preserve">Целью Программы является: </w:t>
      </w:r>
    </w:p>
    <w:p w:rsidR="002C3753" w:rsidRPr="00B6285B" w:rsidRDefault="002C3753" w:rsidP="00B6285B">
      <w:r w:rsidRPr="00B6285B">
        <w:t xml:space="preserve">- повышение уровня защиты населения на территории города </w:t>
      </w:r>
      <w:r w:rsidRPr="00B6285B">
        <w:rPr>
          <w:color w:val="2D3038"/>
          <w:shd w:val="clear" w:color="auto" w:fill="FFFFFF"/>
        </w:rPr>
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безопасности людей на водных объектах, общественной безопасности и охраны общественного порядка.</w:t>
      </w:r>
    </w:p>
    <w:p w:rsidR="002C3753" w:rsidRPr="00B6285B" w:rsidRDefault="002C3753" w:rsidP="00B6285B">
      <w:pPr>
        <w:ind w:firstLine="708"/>
      </w:pPr>
      <w:r w:rsidRPr="00B6285B">
        <w:t>Достижение этой цели может быть обеспечено за счет решения следующих задач:</w:t>
      </w:r>
    </w:p>
    <w:p w:rsidR="002C3753" w:rsidRPr="00B6285B" w:rsidRDefault="002C3753" w:rsidP="00B6285B">
      <w:pPr>
        <w:shd w:val="clear" w:color="auto" w:fill="FFFFFF"/>
      </w:pPr>
      <w:r w:rsidRPr="00B6285B">
        <w:t xml:space="preserve">- снижение рисков причинения вреда жизни и здоровью граждан, имуществу и </w:t>
      </w:r>
    </w:p>
    <w:p w:rsidR="002C3753" w:rsidRPr="00B6285B" w:rsidRDefault="002C3753" w:rsidP="00B6285B">
      <w:pPr>
        <w:shd w:val="clear" w:color="auto" w:fill="FFFFFF"/>
      </w:pPr>
      <w:r w:rsidRPr="00B6285B">
        <w:t xml:space="preserve">окружающей среде, обеспечение условий для своевременного и эффективного реагирования на угрозы и последствия возникновения и развития чрезвычайных ситуаций; </w:t>
      </w:r>
    </w:p>
    <w:p w:rsidR="002C3753" w:rsidRPr="00B6285B" w:rsidRDefault="002C3753" w:rsidP="00B6285B">
      <w:pPr>
        <w:shd w:val="clear" w:color="auto" w:fill="FFFFFF"/>
      </w:pPr>
      <w:r w:rsidRPr="00B6285B">
        <w:t>- обеспечение общественной безопасности и охраны  общественного порядка;</w:t>
      </w:r>
    </w:p>
    <w:p w:rsidR="002C3753" w:rsidRPr="00B6285B" w:rsidRDefault="002C3753" w:rsidP="00B6285B">
      <w:r w:rsidRPr="00B6285B">
        <w:t>- оснащение объектов с массовым пребыванием людей и жизнеобеспечения населения современными средствами видеонаблюдения, совершенствование системы средств оповещения.</w:t>
      </w:r>
    </w:p>
    <w:p w:rsidR="002C3753" w:rsidRPr="00B6285B" w:rsidRDefault="002C3753" w:rsidP="00B6285B">
      <w:r w:rsidRPr="00B6285B">
        <w:t>- обеспечение мер по антитеррористической защищенности населения, обучение населения в области ГО, подготовка населения в области защиты от ЧС.</w:t>
      </w:r>
    </w:p>
    <w:p w:rsidR="002C3753" w:rsidRPr="00B6285B" w:rsidRDefault="002C3753" w:rsidP="00B6285B">
      <w:pPr>
        <w:widowControl w:val="0"/>
        <w:ind w:firstLine="708"/>
      </w:pPr>
      <w:r w:rsidRPr="00B6285B">
        <w:t>Эффективность реализации Программы будет ежегодно оцениваться на основании индикаторов (показателей) достижения целей и решения задач Программы.</w:t>
      </w:r>
    </w:p>
    <w:p w:rsidR="002C3753" w:rsidRPr="00B6285B" w:rsidRDefault="002C3753" w:rsidP="00B6285B"/>
    <w:p w:rsidR="00B6285B" w:rsidRDefault="00B6285B" w:rsidP="00A01106">
      <w:pPr>
        <w:widowControl w:val="0"/>
        <w:jc w:val="center"/>
        <w:rPr>
          <w:rFonts w:cs="Arial"/>
          <w:b/>
        </w:rPr>
        <w:sectPr w:rsidR="00B6285B" w:rsidSect="00A011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3753" w:rsidRPr="00A01106" w:rsidRDefault="002C3753" w:rsidP="00A01106">
      <w:pPr>
        <w:widowControl w:val="0"/>
        <w:jc w:val="center"/>
        <w:rPr>
          <w:rFonts w:cs="Arial"/>
        </w:rPr>
      </w:pPr>
      <w:r w:rsidRPr="00A01106">
        <w:rPr>
          <w:rFonts w:cs="Arial"/>
          <w:b/>
        </w:rPr>
        <w:lastRenderedPageBreak/>
        <w:t>Сведения об индикаторах (показателях) муниципальной программы и их значениях</w:t>
      </w:r>
      <w:r w:rsidRPr="00A01106">
        <w:rPr>
          <w:rFonts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592"/>
        <w:gridCol w:w="881"/>
        <w:gridCol w:w="1916"/>
        <w:gridCol w:w="1815"/>
        <w:gridCol w:w="835"/>
        <w:gridCol w:w="835"/>
        <w:gridCol w:w="835"/>
        <w:gridCol w:w="835"/>
        <w:gridCol w:w="835"/>
        <w:gridCol w:w="835"/>
        <w:gridCol w:w="826"/>
        <w:gridCol w:w="817"/>
      </w:tblGrid>
      <w:tr w:rsidR="007E68D8" w:rsidRPr="007F469E" w:rsidTr="00390FFC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№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Наименование индикатора (показателя)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Ед. изм.</w:t>
            </w:r>
          </w:p>
        </w:tc>
        <w:tc>
          <w:tcPr>
            <w:tcW w:w="33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Значение по годам</w:t>
            </w:r>
          </w:p>
        </w:tc>
      </w:tr>
      <w:tr w:rsidR="007E68D8" w:rsidRPr="007F469E" w:rsidTr="00390FFC"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Год, предшествующий году разработки Программы</w:t>
            </w:r>
          </w:p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2018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E68D8" w:rsidRDefault="007E68D8" w:rsidP="00390FFC">
            <w:pPr>
              <w:pStyle w:val="Table0"/>
              <w:rPr>
                <w:lang w:eastAsia="en-US"/>
              </w:rPr>
            </w:pPr>
            <w:r w:rsidRPr="007E68D8">
              <w:rPr>
                <w:lang w:eastAsia="en-US"/>
              </w:rPr>
              <w:t>Год разработки Программы</w:t>
            </w:r>
          </w:p>
          <w:p w:rsidR="007E68D8" w:rsidRPr="007E68D8" w:rsidRDefault="007E68D8" w:rsidP="007E68D8">
            <w:pPr>
              <w:pStyle w:val="Table"/>
              <w:jc w:val="center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2019</w:t>
            </w:r>
          </w:p>
        </w:tc>
        <w:tc>
          <w:tcPr>
            <w:tcW w:w="21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Годы реализации муниципальной программы</w:t>
            </w:r>
          </w:p>
        </w:tc>
      </w:tr>
      <w:tr w:rsidR="007E68D8" w:rsidRPr="007F469E" w:rsidTr="00390FFC"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2027</w:t>
            </w:r>
          </w:p>
        </w:tc>
      </w:tr>
      <w:tr w:rsidR="007E68D8" w:rsidRPr="007F469E" w:rsidTr="00390FFC">
        <w:trPr>
          <w:trHeight w:val="49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</w:pPr>
            <w:r w:rsidRPr="007F469E">
              <w:t>Количество пожаров.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ед.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</w:tr>
      <w:tr w:rsidR="007E68D8" w:rsidRPr="007F469E" w:rsidTr="00390FFC">
        <w:trPr>
          <w:trHeight w:val="183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t>Количество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ед.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55</w:t>
            </w:r>
          </w:p>
        </w:tc>
      </w:tr>
      <w:tr w:rsidR="007E68D8" w:rsidRPr="007F469E" w:rsidTr="00390FFC">
        <w:trPr>
          <w:trHeight w:val="84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</w:pPr>
            <w:r w:rsidRPr="007F469E">
              <w:t>Снижение уровня правонарушений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</w:tr>
      <w:tr w:rsidR="007E68D8" w:rsidRPr="007F469E" w:rsidTr="00390FFC">
        <w:trPr>
          <w:trHeight w:val="167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</w:pPr>
            <w:r w:rsidRPr="007F469E">
              <w:t>Количество правонарушений/преступлений, имеющих экстремистскую, националистическую направленность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ед.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</w:tr>
    </w:tbl>
    <w:p w:rsidR="00C47FC6" w:rsidRDefault="00C47FC6" w:rsidP="00A01106">
      <w:pPr>
        <w:rPr>
          <w:rFonts w:cs="Arial"/>
          <w:b/>
          <w:bCs/>
          <w:u w:val="single"/>
        </w:rPr>
      </w:pPr>
    </w:p>
    <w:p w:rsidR="00C47FC6" w:rsidRDefault="00C47FC6" w:rsidP="00A01106">
      <w:pPr>
        <w:rPr>
          <w:rFonts w:cs="Arial"/>
          <w:b/>
          <w:bCs/>
          <w:u w:val="single"/>
        </w:rPr>
      </w:pPr>
    </w:p>
    <w:p w:rsidR="00C47FC6" w:rsidRDefault="00C47FC6" w:rsidP="00A01106">
      <w:pPr>
        <w:rPr>
          <w:rFonts w:cs="Arial"/>
          <w:b/>
          <w:bCs/>
          <w:u w:val="single"/>
        </w:rPr>
        <w:sectPr w:rsidR="00C47FC6" w:rsidSect="00B6285B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C3753" w:rsidRPr="00017356" w:rsidRDefault="00B6285B" w:rsidP="00017356">
      <w:pPr>
        <w:jc w:val="center"/>
        <w:rPr>
          <w:rFonts w:cs="Arial"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 xml:space="preserve">3. </w:t>
      </w:r>
      <w:r w:rsidR="002C3753" w:rsidRPr="00017356">
        <w:rPr>
          <w:rFonts w:cs="Arial"/>
          <w:b/>
          <w:bCs/>
          <w:iCs/>
          <w:sz w:val="30"/>
          <w:szCs w:val="28"/>
        </w:rPr>
        <w:t>ОБОБЩЁННАЯ ХАРАКТЕРИСТИКА ОСНОВНЫХ МЕРОПРИЯТИЙ ПРОГРАММЫ</w:t>
      </w:r>
      <w:r w:rsidR="002C3753" w:rsidRPr="00017356">
        <w:rPr>
          <w:rFonts w:cs="Arial"/>
          <w:iCs/>
          <w:sz w:val="30"/>
          <w:szCs w:val="28"/>
        </w:rPr>
        <w:t xml:space="preserve"> </w:t>
      </w:r>
    </w:p>
    <w:p w:rsidR="002C3753" w:rsidRPr="00B6285B" w:rsidRDefault="002C3753" w:rsidP="00B6285B">
      <w:pPr>
        <w:ind w:firstLine="708"/>
      </w:pPr>
      <w:proofErr w:type="gramStart"/>
      <w:r w:rsidRPr="00B6285B">
        <w:t>Муниципальная программа «Безопасный город в муниципальном образовании городское поселение «Город Малоярославец» - комплекс взаимосвязанных основных мероприятий, направленных на достижение цели, а также на решение задач, обеспечивающих  повышение уровня защищенности населения и территории муниципального образования городское поселение «Город Малоярославец» от угроз природного и техногенного характера, безопасности граждан при нахождении в местах массового пребывания на улицах, совершенствованию защищенности инфраструктуры города.</w:t>
      </w:r>
      <w:proofErr w:type="gramEnd"/>
    </w:p>
    <w:p w:rsidR="002C3753" w:rsidRPr="00B6285B" w:rsidRDefault="002C3753" w:rsidP="00B6285B">
      <w:pPr>
        <w:widowControl w:val="0"/>
        <w:ind w:firstLine="708"/>
        <w:outlineLvl w:val="2"/>
      </w:pPr>
      <w:r w:rsidRPr="00B6285B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«Город Малоярославец».</w:t>
      </w:r>
    </w:p>
    <w:p w:rsidR="002C3753" w:rsidRPr="00B6285B" w:rsidRDefault="002C3753" w:rsidP="00B6285B">
      <w:pPr>
        <w:ind w:firstLine="708"/>
        <w:rPr>
          <w:b/>
        </w:rPr>
      </w:pPr>
      <w:r w:rsidRPr="00B6285B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2C3753" w:rsidRPr="00A01106" w:rsidRDefault="002C3753" w:rsidP="00A01106">
      <w:pPr>
        <w:rPr>
          <w:rFonts w:cs="Arial"/>
        </w:rPr>
        <w:sectPr w:rsidR="002C3753" w:rsidRPr="00A01106" w:rsidSect="00A011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3753" w:rsidRPr="00017356" w:rsidRDefault="002C3753" w:rsidP="00017356">
      <w:pPr>
        <w:jc w:val="center"/>
        <w:rPr>
          <w:rFonts w:cs="Arial"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"/>
        <w:gridCol w:w="1762"/>
        <w:gridCol w:w="1232"/>
        <w:gridCol w:w="1560"/>
        <w:gridCol w:w="1255"/>
        <w:gridCol w:w="1182"/>
        <w:gridCol w:w="1129"/>
        <w:gridCol w:w="778"/>
        <w:gridCol w:w="778"/>
        <w:gridCol w:w="778"/>
        <w:gridCol w:w="778"/>
        <w:gridCol w:w="977"/>
        <w:gridCol w:w="971"/>
        <w:gridCol w:w="969"/>
      </w:tblGrid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proofErr w:type="gramStart"/>
            <w:r w:rsidRPr="00006562">
              <w:t>п</w:t>
            </w:r>
            <w:proofErr w:type="gramEnd"/>
            <w:r w:rsidRPr="00006562">
              <w:t>/п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Наименование мероприятия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Сроки реализации  Программы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Участники Программы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Источники финансирования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Сумма расходов всего (тыс. руб.)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>
              <w:t>2026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Default="007E68D8" w:rsidP="008A627C">
            <w:pPr>
              <w:pStyle w:val="Table0"/>
            </w:pPr>
            <w:r>
              <w:t>2027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1.</w:t>
            </w:r>
          </w:p>
        </w:tc>
        <w:tc>
          <w:tcPr>
            <w:tcW w:w="19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 xml:space="preserve">Обеспечение безопасности жизнедеятельности населения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970630" w:rsidP="008A627C">
            <w:pPr>
              <w:pStyle w:val="Table"/>
            </w:pPr>
            <w:r w:rsidRPr="00970630">
              <w:rPr>
                <w:b/>
              </w:rPr>
              <w:t>5 316,322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1 134,822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7E6B04">
              <w:t>735,000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EA51C6" w:rsidRDefault="007E68D8" w:rsidP="007102D5">
            <w:pPr>
              <w:pStyle w:val="Table"/>
            </w:pPr>
            <w:r w:rsidRPr="00EA51C6">
              <w:t>600,000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450,000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309,360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970630" w:rsidP="00390FFC">
            <w:pPr>
              <w:pStyle w:val="Table"/>
            </w:pPr>
            <w:r w:rsidRPr="00970630">
              <w:rPr>
                <w:b/>
              </w:rPr>
              <w:t>738,420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674,360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674,360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1.1.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обеспечение пожарной безопасности и проведение аварийно-спасательных работ на территории поселения и обучение населения в области пожарной безопасности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6C3E58">
            <w:pPr>
              <w:pStyle w:val="Table"/>
            </w:pPr>
            <w:r w:rsidRPr="00006562">
              <w:t>2020-202</w:t>
            </w:r>
            <w:r w:rsidR="006C3E58">
              <w:t>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proofErr w:type="gramStart"/>
            <w:r w:rsidRPr="00006562">
              <w:t>ОКТ</w:t>
            </w:r>
            <w:proofErr w:type="gramEnd"/>
            <w:r w:rsidRPr="00006562">
              <w:t xml:space="preserve"> и ТИ, отделы администрации, организации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CC57A0">
            <w:pPr>
              <w:pStyle w:val="Table"/>
            </w:pPr>
            <w:r w:rsidRPr="00724C74">
              <w:t>50,000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20,000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1.2.</w:t>
            </w: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противопожарное водоснабжение: обслуживание и ремонт пожарных гидрантов в границах поселения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7F469E">
              <w:t>1 084,822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819,822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CC57A0">
            <w:pPr>
              <w:pStyle w:val="Table"/>
            </w:pPr>
            <w:r w:rsidRPr="00006562">
              <w:t>1</w:t>
            </w:r>
            <w:r>
              <w:t>8</w:t>
            </w:r>
            <w:r w:rsidRPr="00006562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 xml:space="preserve"> а) обслуживание и ремонт пожарных гидрантов в границах поселения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7E68D8">
            <w:pPr>
              <w:pStyle w:val="Table"/>
            </w:pPr>
            <w:r w:rsidRPr="00006562">
              <w:t>2020-202</w:t>
            </w:r>
            <w:r>
              <w:t>7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250,000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>
              <w:t>8</w:t>
            </w:r>
            <w:r w:rsidRPr="00006562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б) устройство пожарных гидрантов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2020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724C74">
              <w:t>834,822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734,822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>
              <w:t>100,000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1.3</w:t>
            </w:r>
            <w:r>
              <w:t>.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 xml:space="preserve">внедрение </w:t>
            </w:r>
            <w:r w:rsidRPr="00006562">
              <w:lastRenderedPageBreak/>
              <w:t>аппаратно-программного комплекса «Безопасный город» (приобретение и монтаж видеокамер и т.д.)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7E68D8">
            <w:pPr>
              <w:pStyle w:val="Table"/>
            </w:pPr>
            <w:r w:rsidRPr="00006562">
              <w:lastRenderedPageBreak/>
              <w:t>2020-202</w:t>
            </w:r>
            <w:r>
              <w:t>7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 xml:space="preserve">местный </w:t>
            </w:r>
            <w:r w:rsidRPr="00006562">
              <w:lastRenderedPageBreak/>
              <w:t>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F04D2" w:rsidRDefault="007E68D8" w:rsidP="00E90C13">
            <w:pPr>
              <w:pStyle w:val="Table"/>
            </w:pPr>
            <w:r w:rsidRPr="00724C74">
              <w:lastRenderedPageBreak/>
              <w:t>1 265,000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300,000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7E6B04">
              <w:t>600,0</w:t>
            </w:r>
            <w:r w:rsidRPr="007E6B04">
              <w:lastRenderedPageBreak/>
              <w:t>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9A34CD">
            <w:pPr>
              <w:pStyle w:val="Table"/>
            </w:pPr>
            <w:r w:rsidRPr="00BE0021">
              <w:lastRenderedPageBreak/>
              <w:t>365,0</w:t>
            </w:r>
            <w:r w:rsidRPr="00BE0021">
              <w:lastRenderedPageBreak/>
              <w:t>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lastRenderedPageBreak/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>
              <w:lastRenderedPageBreak/>
              <w:t>1.4.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724C74">
              <w:t xml:space="preserve">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участия в предупреждении и ликвидации последствий чрезвычайных ситуаций в границах поселения последствий чрезвычайных ситуаций в </w:t>
            </w:r>
            <w:r w:rsidRPr="00724C74">
              <w:lastRenderedPageBreak/>
              <w:t>границах поселения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D55A4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724C74">
              <w:t>70,000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D55A42">
              <w:t>35,000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BE0021">
              <w:t>35,000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lastRenderedPageBreak/>
              <w:t>2</w:t>
            </w: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9B4AA8">
              <w:t>Охрана объектов (в том числе зданий, сооружений) и территорий, имеющих историческое, культовое, культурное или  природоохранное значение, и мест захоронений, профилактика социально опасных форм поведение граждан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>
              <w:t>итого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ED2032" w:rsidRDefault="007E68D8" w:rsidP="00C7057F">
            <w:pPr>
              <w:pStyle w:val="Table"/>
            </w:pPr>
            <w:r w:rsidRPr="007F469E">
              <w:t>1 571,137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44529" w:rsidRDefault="007E68D8" w:rsidP="00B258A6">
            <w:pPr>
              <w:pStyle w:val="Table"/>
            </w:pPr>
            <w:r w:rsidRPr="00A44529">
              <w:t>150,000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B258A6">
            <w:pPr>
              <w:pStyle w:val="Table"/>
            </w:pPr>
            <w:r w:rsidRPr="0017492F">
              <w:t>71,137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EA51C6" w:rsidRDefault="007E68D8" w:rsidP="00B258A6">
            <w:pPr>
              <w:pStyle w:val="Table"/>
            </w:pPr>
            <w:r w:rsidRPr="00EA51C6">
              <w:t>200,000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B258A6">
            <w:pPr>
              <w:pStyle w:val="Table"/>
            </w:pPr>
            <w:r w:rsidRPr="00A34991">
              <w:t>200,000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200,000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2.1.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Субсидии социально ориентированным некоммерческим организациям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6C3E58">
            <w:pPr>
              <w:pStyle w:val="Table"/>
            </w:pPr>
            <w:r w:rsidRPr="00006562">
              <w:t>2020-202</w:t>
            </w:r>
            <w:r w:rsidR="006C3E58">
              <w:t>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ОКС и ТИ, отделы администрации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1 571,137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44529" w:rsidRDefault="007E68D8" w:rsidP="008A627C">
            <w:pPr>
              <w:pStyle w:val="Table"/>
            </w:pPr>
            <w:r w:rsidRPr="00A44529">
              <w:t>150,000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17492F">
              <w:t>71,137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EA51C6" w:rsidRDefault="007E68D8" w:rsidP="007102D5">
            <w:pPr>
              <w:pStyle w:val="Table"/>
            </w:pPr>
            <w:r w:rsidRPr="00EA51C6">
              <w:t>200,000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200,000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200,000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</w:tr>
      <w:tr w:rsidR="007E68D8" w:rsidRPr="00006562" w:rsidTr="009E4A51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Всего по муниципальной программе</w:t>
            </w:r>
          </w:p>
        </w:tc>
        <w:tc>
          <w:tcPr>
            <w:tcW w:w="5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ED2032" w:rsidRDefault="00970630" w:rsidP="00C7057F">
            <w:pPr>
              <w:pStyle w:val="Table"/>
            </w:pPr>
            <w:r w:rsidRPr="00970630">
              <w:rPr>
                <w:b/>
              </w:rPr>
              <w:t>6 887,459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A44529">
              <w:t>1 284,822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17492F">
              <w:t>806,137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EA51C6" w:rsidRDefault="007E68D8" w:rsidP="007102D5">
            <w:pPr>
              <w:pStyle w:val="Table"/>
            </w:pPr>
            <w:r w:rsidRPr="00EA51C6">
              <w:t>800,000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A34991" w:rsidRDefault="007E68D8" w:rsidP="006B59F3">
            <w:pPr>
              <w:pStyle w:val="Table"/>
            </w:pPr>
            <w:r w:rsidRPr="00A34991">
              <w:t>650,000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509,360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970630" w:rsidP="00390FFC">
            <w:pPr>
              <w:pStyle w:val="Table"/>
            </w:pPr>
            <w:r w:rsidRPr="00970630">
              <w:rPr>
                <w:b/>
              </w:rPr>
              <w:t>988,420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924,360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924,360</w:t>
            </w:r>
          </w:p>
        </w:tc>
      </w:tr>
      <w:tr w:rsidR="007E68D8" w:rsidRPr="00006562" w:rsidTr="00943B04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2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5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ED2032" w:rsidRDefault="00970630" w:rsidP="00C7057F">
            <w:pPr>
              <w:pStyle w:val="Table"/>
            </w:pPr>
            <w:r w:rsidRPr="00970630">
              <w:rPr>
                <w:b/>
              </w:rPr>
              <w:t>6 887,459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A44529">
              <w:t>1 284,822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17492F">
              <w:t>806,137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EA51C6" w:rsidRDefault="007E68D8" w:rsidP="007102D5">
            <w:pPr>
              <w:pStyle w:val="Table"/>
            </w:pPr>
            <w:r w:rsidRPr="00EA51C6">
              <w:t>800,000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A34991" w:rsidRDefault="007E68D8" w:rsidP="006B59F3">
            <w:pPr>
              <w:pStyle w:val="Table"/>
            </w:pPr>
            <w:r w:rsidRPr="00A34991">
              <w:t>650,000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7F469E" w:rsidRDefault="007E68D8" w:rsidP="00390FFC">
            <w:pPr>
              <w:pStyle w:val="Table"/>
            </w:pPr>
            <w:r w:rsidRPr="007F469E">
              <w:t>509,360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7F469E" w:rsidRDefault="00970630" w:rsidP="00390FFC">
            <w:pPr>
              <w:pStyle w:val="Table"/>
            </w:pPr>
            <w:r w:rsidRPr="00970630">
              <w:rPr>
                <w:b/>
              </w:rPr>
              <w:t>988,420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7F469E" w:rsidRDefault="007E68D8" w:rsidP="00390FFC">
            <w:pPr>
              <w:pStyle w:val="Table"/>
            </w:pPr>
            <w:r w:rsidRPr="007F469E">
              <w:t>924,360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7F469E" w:rsidRDefault="007E68D8" w:rsidP="00390FFC">
            <w:pPr>
              <w:pStyle w:val="Table"/>
            </w:pPr>
            <w:r w:rsidRPr="007F469E">
              <w:t>924,360</w:t>
            </w:r>
          </w:p>
        </w:tc>
      </w:tr>
    </w:tbl>
    <w:p w:rsidR="002C3753" w:rsidRPr="00A01106" w:rsidRDefault="002C3753" w:rsidP="00A01106">
      <w:pPr>
        <w:rPr>
          <w:rFonts w:cs="Arial"/>
          <w:b/>
          <w:bCs/>
          <w:iCs/>
        </w:rPr>
      </w:pPr>
    </w:p>
    <w:p w:rsidR="002C3753" w:rsidRPr="00A01106" w:rsidRDefault="002C3753" w:rsidP="008A627C">
      <w:pPr>
        <w:ind w:firstLine="0"/>
        <w:rPr>
          <w:rFonts w:cs="Arial"/>
          <w:b/>
        </w:rPr>
        <w:sectPr w:rsidR="002C3753" w:rsidRPr="00A01106" w:rsidSect="00155BE6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 xml:space="preserve">4. </w:t>
      </w:r>
      <w:r w:rsidR="002C3753" w:rsidRPr="00017356">
        <w:rPr>
          <w:rFonts w:cs="Arial"/>
          <w:b/>
          <w:bCs/>
          <w:iCs/>
          <w:sz w:val="30"/>
          <w:szCs w:val="28"/>
        </w:rPr>
        <w:t>ОБЪЁМЫ И ИСТОЧНИКИ ФИНАНСИРОВАНИЯ ПРОГРАММЫ</w:t>
      </w:r>
    </w:p>
    <w:p w:rsidR="002C3753" w:rsidRPr="00B6285B" w:rsidRDefault="002C3753" w:rsidP="00B6285B">
      <w:pPr>
        <w:widowControl w:val="0"/>
      </w:pPr>
      <w:r w:rsidRPr="00B6285B">
        <w:t>Финансирование программных мероприятий производится за счёт средств бюджета муниципального образования городское поселение «Город Малоярославец»</w:t>
      </w:r>
    </w:p>
    <w:p w:rsidR="002C3753" w:rsidRPr="00B6285B" w:rsidRDefault="002C3753" w:rsidP="00B6285B">
      <w:pPr>
        <w:widowControl w:val="0"/>
      </w:pPr>
      <w:r w:rsidRPr="00B6285B">
        <w:t xml:space="preserve">Объёмы финансирования носят прогнозный характер и подлежат уточнению при изменении объёма средств, выделяемых из местного бюджета, и формировании бюджета МО ГП «Город Малоярославец». </w:t>
      </w:r>
    </w:p>
    <w:p w:rsidR="002C3753" w:rsidRPr="00DC4ABC" w:rsidRDefault="002C3753" w:rsidP="00B6285B">
      <w:r w:rsidRPr="00B6285B">
        <w:t xml:space="preserve">Общий объем средств, необходимый для финансирования мероприятий Программы составляет </w:t>
      </w:r>
      <w:r w:rsidR="00756953" w:rsidRPr="00756953">
        <w:t>6 887,459</w:t>
      </w:r>
      <w:r w:rsidR="00756953">
        <w:t xml:space="preserve"> </w:t>
      </w:r>
      <w:r w:rsidRPr="00B6285B">
        <w:t>тыс. рублей, в том числе по годам реализации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5240"/>
      </w:tblGrid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0"/>
            </w:pPr>
            <w:r w:rsidRPr="007F469E">
              <w:t>Годы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0"/>
            </w:pPr>
            <w:r w:rsidRPr="007F469E">
              <w:t xml:space="preserve">Местный бюджет  </w:t>
            </w:r>
            <w:proofErr w:type="spellStart"/>
            <w:r w:rsidRPr="007F469E">
              <w:t>тыс</w:t>
            </w:r>
            <w:proofErr w:type="gramStart"/>
            <w:r w:rsidRPr="007F469E">
              <w:t>.р</w:t>
            </w:r>
            <w:proofErr w:type="gramEnd"/>
            <w:r w:rsidRPr="007F469E">
              <w:t>уб</w:t>
            </w:r>
            <w:proofErr w:type="spellEnd"/>
            <w:r w:rsidRPr="007F469E">
              <w:t>.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2020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1 284,822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2021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806,137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2022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800,000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2023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650,000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2024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509,360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2025</w:t>
            </w:r>
          </w:p>
        </w:tc>
        <w:tc>
          <w:tcPr>
            <w:tcW w:w="2659" w:type="pct"/>
          </w:tcPr>
          <w:p w:rsidR="00C16DAC" w:rsidRPr="007F469E" w:rsidRDefault="00C317BB" w:rsidP="00390FFC">
            <w:pPr>
              <w:pStyle w:val="Table"/>
            </w:pPr>
            <w:r w:rsidRPr="00C317BB">
              <w:t>988,420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2026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924,360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2027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924,360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Итого</w:t>
            </w:r>
          </w:p>
        </w:tc>
        <w:tc>
          <w:tcPr>
            <w:tcW w:w="2659" w:type="pct"/>
          </w:tcPr>
          <w:p w:rsidR="00C16DAC" w:rsidRPr="007F469E" w:rsidRDefault="00C317BB" w:rsidP="00390FFC">
            <w:pPr>
              <w:pStyle w:val="Table"/>
            </w:pPr>
            <w:r w:rsidRPr="00C317BB">
              <w:t>6 887,459</w:t>
            </w:r>
          </w:p>
        </w:tc>
      </w:tr>
    </w:tbl>
    <w:p w:rsidR="002C3753" w:rsidRPr="00A01106" w:rsidRDefault="002C3753" w:rsidP="00A01106">
      <w:pPr>
        <w:ind w:firstLine="6160"/>
        <w:jc w:val="right"/>
        <w:rPr>
          <w:rFonts w:cs="Arial"/>
          <w:bCs/>
        </w:rPr>
      </w:pPr>
    </w:p>
    <w:p w:rsidR="002C3753" w:rsidRPr="00017356" w:rsidRDefault="00B6285B" w:rsidP="00017356">
      <w:pPr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5. </w:t>
      </w:r>
      <w:r w:rsidR="002C3753" w:rsidRPr="00017356">
        <w:rPr>
          <w:rFonts w:cs="Arial"/>
          <w:b/>
          <w:bCs/>
          <w:iCs/>
          <w:sz w:val="30"/>
          <w:szCs w:val="28"/>
        </w:rPr>
        <w:t>МЕХАНИЗМ РЕАЛИЗАЦИИ МУНИЦИПАЛЬНОЙ ПРОГРАММЫ</w:t>
      </w:r>
    </w:p>
    <w:p w:rsidR="002C3753" w:rsidRPr="00B6285B" w:rsidRDefault="002C3753" w:rsidP="00B6285B">
      <w:pPr>
        <w:outlineLvl w:val="0"/>
      </w:pPr>
      <w:r w:rsidRPr="00B6285B">
        <w:t>Ответственным исполнителем муниципальной программы является отдел культуры, спорта и связей с общественностью администрации муниципального образования городское поселение «Город</w:t>
      </w:r>
      <w:bookmarkStart w:id="0" w:name="_GoBack"/>
      <w:bookmarkEnd w:id="0"/>
      <w:r w:rsidRPr="00B6285B">
        <w:t xml:space="preserve"> Малоярославец», участниками – </w:t>
      </w:r>
    </w:p>
    <w:p w:rsidR="002C3753" w:rsidRPr="00B6285B" w:rsidRDefault="002C3753" w:rsidP="00B6285B">
      <w:pPr>
        <w:widowControl w:val="0"/>
      </w:pPr>
      <w:r w:rsidRPr="00B6285B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B6285B">
        <w:rPr>
          <w:color w:val="000000"/>
        </w:rPr>
        <w:t>осуществляют:</w:t>
      </w:r>
    </w:p>
    <w:p w:rsidR="002C3753" w:rsidRPr="00B6285B" w:rsidRDefault="002C3753" w:rsidP="00B6285B">
      <w:pPr>
        <w:widowControl w:val="0"/>
      </w:pPr>
      <w:r w:rsidRPr="00B6285B">
        <w:t xml:space="preserve">- </w:t>
      </w:r>
      <w:proofErr w:type="gramStart"/>
      <w:r w:rsidRPr="00B6285B">
        <w:t>контроль за</w:t>
      </w:r>
      <w:proofErr w:type="gramEnd"/>
      <w:r w:rsidRPr="00B6285B"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2C3753" w:rsidRPr="00B6285B" w:rsidRDefault="002C3753" w:rsidP="00B6285B">
      <w:pPr>
        <w:widowControl w:val="0"/>
      </w:pPr>
      <w:r w:rsidRPr="00B6285B">
        <w:t>- обеспечение эффективности реализации муниципальной программы;</w:t>
      </w:r>
    </w:p>
    <w:p w:rsidR="002C3753" w:rsidRPr="00B6285B" w:rsidRDefault="002C3753" w:rsidP="00B6285B">
      <w:pPr>
        <w:widowControl w:val="0"/>
      </w:pPr>
      <w:r w:rsidRPr="00B6285B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2C3753" w:rsidRPr="00B6285B" w:rsidRDefault="002C3753" w:rsidP="00B6285B">
      <w:pPr>
        <w:widowControl w:val="0"/>
      </w:pPr>
      <w:r w:rsidRPr="00B6285B">
        <w:t>- участие в разработке и осуществление реализации мероприятий муниципальной программы.</w:t>
      </w:r>
    </w:p>
    <w:p w:rsidR="002C3753" w:rsidRPr="00B6285B" w:rsidRDefault="002C3753" w:rsidP="00B6285B">
      <w:pPr>
        <w:widowControl w:val="0"/>
      </w:pPr>
      <w:r w:rsidRPr="00B6285B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2C3753" w:rsidRPr="00A01106" w:rsidRDefault="002C3753" w:rsidP="00B6285B">
      <w:pPr>
        <w:widowControl w:val="0"/>
        <w:rPr>
          <w:rFonts w:cs="Arial"/>
          <w:b/>
        </w:rPr>
      </w:pPr>
      <w:proofErr w:type="gramStart"/>
      <w:r w:rsidRPr="00B6285B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Малоярославец», как ответственный исполнитель муниципальной программы, готовит годовой </w:t>
      </w:r>
      <w:hyperlink r:id="rId32" w:anchor="Par370#Par370" w:history="1">
        <w:r w:rsidRPr="00B6285B">
          <w:t>отчет</w:t>
        </w:r>
      </w:hyperlink>
      <w:r w:rsidRPr="00B6285B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</w:t>
      </w:r>
      <w:proofErr w:type="gramEnd"/>
      <w:r w:rsidRPr="00B6285B">
        <w:t>. №</w:t>
      </w:r>
      <w:proofErr w:type="gramStart"/>
      <w:r w:rsidRPr="00B6285B">
        <w:t xml:space="preserve">447,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</w:t>
      </w:r>
      <w:r w:rsidRPr="00B6285B">
        <w:lastRenderedPageBreak/>
        <w:t xml:space="preserve">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  <w:proofErr w:type="gramEnd"/>
    </w:p>
    <w:sectPr w:rsidR="002C3753" w:rsidRPr="00A01106" w:rsidSect="00A011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17356"/>
    <w:rsid w:val="00022D03"/>
    <w:rsid w:val="00044232"/>
    <w:rsid w:val="00064C4A"/>
    <w:rsid w:val="00066BB9"/>
    <w:rsid w:val="00067FAE"/>
    <w:rsid w:val="000821AF"/>
    <w:rsid w:val="00083A08"/>
    <w:rsid w:val="0009686C"/>
    <w:rsid w:val="000969F3"/>
    <w:rsid w:val="000A0C07"/>
    <w:rsid w:val="000A3D97"/>
    <w:rsid w:val="000A4B64"/>
    <w:rsid w:val="000A50C4"/>
    <w:rsid w:val="000A6BC0"/>
    <w:rsid w:val="000A7863"/>
    <w:rsid w:val="000B2842"/>
    <w:rsid w:val="000B317E"/>
    <w:rsid w:val="000C7A14"/>
    <w:rsid w:val="000D0969"/>
    <w:rsid w:val="000D0C99"/>
    <w:rsid w:val="000D225F"/>
    <w:rsid w:val="000D3ED8"/>
    <w:rsid w:val="000E6A3F"/>
    <w:rsid w:val="000F5F2F"/>
    <w:rsid w:val="0010723D"/>
    <w:rsid w:val="00113689"/>
    <w:rsid w:val="0011434E"/>
    <w:rsid w:val="00115AEF"/>
    <w:rsid w:val="0012165F"/>
    <w:rsid w:val="00127A14"/>
    <w:rsid w:val="00137DC8"/>
    <w:rsid w:val="00144F22"/>
    <w:rsid w:val="00155BE6"/>
    <w:rsid w:val="00157327"/>
    <w:rsid w:val="001577A4"/>
    <w:rsid w:val="0017232A"/>
    <w:rsid w:val="00172D94"/>
    <w:rsid w:val="00191EEC"/>
    <w:rsid w:val="001940AE"/>
    <w:rsid w:val="00197EF7"/>
    <w:rsid w:val="001A5ACD"/>
    <w:rsid w:val="001B0B61"/>
    <w:rsid w:val="001B2CD5"/>
    <w:rsid w:val="001B3CE3"/>
    <w:rsid w:val="001B4342"/>
    <w:rsid w:val="001B4FE4"/>
    <w:rsid w:val="001D17A5"/>
    <w:rsid w:val="001D603B"/>
    <w:rsid w:val="001D6F26"/>
    <w:rsid w:val="001E5CFC"/>
    <w:rsid w:val="001E7172"/>
    <w:rsid w:val="001F5438"/>
    <w:rsid w:val="001F6895"/>
    <w:rsid w:val="00200B07"/>
    <w:rsid w:val="00212935"/>
    <w:rsid w:val="00216EA3"/>
    <w:rsid w:val="00217123"/>
    <w:rsid w:val="002202D0"/>
    <w:rsid w:val="002225D7"/>
    <w:rsid w:val="0022613F"/>
    <w:rsid w:val="002326AD"/>
    <w:rsid w:val="0023308C"/>
    <w:rsid w:val="002331AD"/>
    <w:rsid w:val="00234D4D"/>
    <w:rsid w:val="002361A6"/>
    <w:rsid w:val="00244D37"/>
    <w:rsid w:val="00252596"/>
    <w:rsid w:val="00254B78"/>
    <w:rsid w:val="00262463"/>
    <w:rsid w:val="00265EEB"/>
    <w:rsid w:val="0028233E"/>
    <w:rsid w:val="00287351"/>
    <w:rsid w:val="00287AC1"/>
    <w:rsid w:val="00287D05"/>
    <w:rsid w:val="00294630"/>
    <w:rsid w:val="00296405"/>
    <w:rsid w:val="002A0A5D"/>
    <w:rsid w:val="002A4605"/>
    <w:rsid w:val="002A7916"/>
    <w:rsid w:val="002B5373"/>
    <w:rsid w:val="002B7CC6"/>
    <w:rsid w:val="002C2EEA"/>
    <w:rsid w:val="002C3704"/>
    <w:rsid w:val="002C3753"/>
    <w:rsid w:val="002D557F"/>
    <w:rsid w:val="002E767A"/>
    <w:rsid w:val="002F1F6A"/>
    <w:rsid w:val="002F24D6"/>
    <w:rsid w:val="002F3670"/>
    <w:rsid w:val="002F56A6"/>
    <w:rsid w:val="00304CA9"/>
    <w:rsid w:val="00305AB8"/>
    <w:rsid w:val="00305D65"/>
    <w:rsid w:val="003170AF"/>
    <w:rsid w:val="00336CB1"/>
    <w:rsid w:val="0033743A"/>
    <w:rsid w:val="003376A0"/>
    <w:rsid w:val="00337ACF"/>
    <w:rsid w:val="003413B2"/>
    <w:rsid w:val="00351282"/>
    <w:rsid w:val="00351E9A"/>
    <w:rsid w:val="00354626"/>
    <w:rsid w:val="003614E2"/>
    <w:rsid w:val="00362B95"/>
    <w:rsid w:val="003640A6"/>
    <w:rsid w:val="00364B81"/>
    <w:rsid w:val="0036687C"/>
    <w:rsid w:val="003716A0"/>
    <w:rsid w:val="00373C7F"/>
    <w:rsid w:val="003819FB"/>
    <w:rsid w:val="00387C01"/>
    <w:rsid w:val="003950D0"/>
    <w:rsid w:val="003A7251"/>
    <w:rsid w:val="003B5EC2"/>
    <w:rsid w:val="003C2387"/>
    <w:rsid w:val="003C6010"/>
    <w:rsid w:val="003C7367"/>
    <w:rsid w:val="003D34FF"/>
    <w:rsid w:val="003D7C1F"/>
    <w:rsid w:val="003E76B9"/>
    <w:rsid w:val="003F682B"/>
    <w:rsid w:val="003F6A4C"/>
    <w:rsid w:val="00402B19"/>
    <w:rsid w:val="00407B41"/>
    <w:rsid w:val="00410FBA"/>
    <w:rsid w:val="00413C59"/>
    <w:rsid w:val="004213A3"/>
    <w:rsid w:val="00433584"/>
    <w:rsid w:val="004440AD"/>
    <w:rsid w:val="00450275"/>
    <w:rsid w:val="00451C62"/>
    <w:rsid w:val="004579FF"/>
    <w:rsid w:val="00467641"/>
    <w:rsid w:val="0047150A"/>
    <w:rsid w:val="00471660"/>
    <w:rsid w:val="004754DC"/>
    <w:rsid w:val="00475F6C"/>
    <w:rsid w:val="0047664E"/>
    <w:rsid w:val="00476701"/>
    <w:rsid w:val="00482F5C"/>
    <w:rsid w:val="004914A7"/>
    <w:rsid w:val="00492D37"/>
    <w:rsid w:val="00493723"/>
    <w:rsid w:val="004A228C"/>
    <w:rsid w:val="004A694E"/>
    <w:rsid w:val="004A6B3F"/>
    <w:rsid w:val="004B21A1"/>
    <w:rsid w:val="004B599B"/>
    <w:rsid w:val="004C1DFD"/>
    <w:rsid w:val="004C4901"/>
    <w:rsid w:val="004C60BE"/>
    <w:rsid w:val="004C6E72"/>
    <w:rsid w:val="004D02E1"/>
    <w:rsid w:val="004E0DA3"/>
    <w:rsid w:val="004E48E1"/>
    <w:rsid w:val="004E6825"/>
    <w:rsid w:val="004F225B"/>
    <w:rsid w:val="004F41CF"/>
    <w:rsid w:val="004F4E81"/>
    <w:rsid w:val="004F59AB"/>
    <w:rsid w:val="004F70AC"/>
    <w:rsid w:val="0050037A"/>
    <w:rsid w:val="00505A80"/>
    <w:rsid w:val="00512C17"/>
    <w:rsid w:val="00517AEE"/>
    <w:rsid w:val="00517B3A"/>
    <w:rsid w:val="00526723"/>
    <w:rsid w:val="00530F34"/>
    <w:rsid w:val="0053777E"/>
    <w:rsid w:val="00542F4D"/>
    <w:rsid w:val="005450B8"/>
    <w:rsid w:val="00546650"/>
    <w:rsid w:val="00562AE1"/>
    <w:rsid w:val="005670F2"/>
    <w:rsid w:val="00573A1E"/>
    <w:rsid w:val="005853F4"/>
    <w:rsid w:val="005861A6"/>
    <w:rsid w:val="005A0394"/>
    <w:rsid w:val="005A15FD"/>
    <w:rsid w:val="005A427D"/>
    <w:rsid w:val="005B6358"/>
    <w:rsid w:val="005B71C4"/>
    <w:rsid w:val="005C0521"/>
    <w:rsid w:val="005C3A1E"/>
    <w:rsid w:val="005C3D49"/>
    <w:rsid w:val="005D1773"/>
    <w:rsid w:val="005D467A"/>
    <w:rsid w:val="005F42A3"/>
    <w:rsid w:val="005F6A89"/>
    <w:rsid w:val="005F6AA2"/>
    <w:rsid w:val="00600092"/>
    <w:rsid w:val="0060021F"/>
    <w:rsid w:val="0060384D"/>
    <w:rsid w:val="00603A66"/>
    <w:rsid w:val="00605215"/>
    <w:rsid w:val="00611038"/>
    <w:rsid w:val="00617169"/>
    <w:rsid w:val="00620B93"/>
    <w:rsid w:val="006222D9"/>
    <w:rsid w:val="00622A0B"/>
    <w:rsid w:val="00627909"/>
    <w:rsid w:val="006304DF"/>
    <w:rsid w:val="00634B1F"/>
    <w:rsid w:val="00636843"/>
    <w:rsid w:val="006402F7"/>
    <w:rsid w:val="006434DB"/>
    <w:rsid w:val="006513EC"/>
    <w:rsid w:val="0065181C"/>
    <w:rsid w:val="00653124"/>
    <w:rsid w:val="006577EB"/>
    <w:rsid w:val="0066097E"/>
    <w:rsid w:val="00662D40"/>
    <w:rsid w:val="00665147"/>
    <w:rsid w:val="00666222"/>
    <w:rsid w:val="006772D7"/>
    <w:rsid w:val="0068184E"/>
    <w:rsid w:val="00683687"/>
    <w:rsid w:val="00686F4D"/>
    <w:rsid w:val="00687500"/>
    <w:rsid w:val="0069269E"/>
    <w:rsid w:val="006933C0"/>
    <w:rsid w:val="006945B9"/>
    <w:rsid w:val="006951CA"/>
    <w:rsid w:val="00696BAE"/>
    <w:rsid w:val="006A0CF2"/>
    <w:rsid w:val="006A22B4"/>
    <w:rsid w:val="006C3E58"/>
    <w:rsid w:val="006C53F5"/>
    <w:rsid w:val="006D606F"/>
    <w:rsid w:val="006E00D2"/>
    <w:rsid w:val="006E6187"/>
    <w:rsid w:val="006E6367"/>
    <w:rsid w:val="006F2BAD"/>
    <w:rsid w:val="006F6807"/>
    <w:rsid w:val="006F704B"/>
    <w:rsid w:val="007041CC"/>
    <w:rsid w:val="00724C74"/>
    <w:rsid w:val="0072535D"/>
    <w:rsid w:val="00725F39"/>
    <w:rsid w:val="00736942"/>
    <w:rsid w:val="0074079D"/>
    <w:rsid w:val="00741620"/>
    <w:rsid w:val="007565D8"/>
    <w:rsid w:val="00756953"/>
    <w:rsid w:val="007650F4"/>
    <w:rsid w:val="007759C3"/>
    <w:rsid w:val="007A33E9"/>
    <w:rsid w:val="007A3E21"/>
    <w:rsid w:val="007B67ED"/>
    <w:rsid w:val="007C0D5E"/>
    <w:rsid w:val="007C1446"/>
    <w:rsid w:val="007C5E00"/>
    <w:rsid w:val="007D101A"/>
    <w:rsid w:val="007D300F"/>
    <w:rsid w:val="007D32BD"/>
    <w:rsid w:val="007D35FE"/>
    <w:rsid w:val="007D46B9"/>
    <w:rsid w:val="007E68D8"/>
    <w:rsid w:val="007F7E37"/>
    <w:rsid w:val="0080655E"/>
    <w:rsid w:val="0081132C"/>
    <w:rsid w:val="008142FF"/>
    <w:rsid w:val="00815F71"/>
    <w:rsid w:val="00822546"/>
    <w:rsid w:val="00824EC9"/>
    <w:rsid w:val="0084037D"/>
    <w:rsid w:val="00840465"/>
    <w:rsid w:val="00842AEC"/>
    <w:rsid w:val="0084517E"/>
    <w:rsid w:val="00846FF8"/>
    <w:rsid w:val="00851CB2"/>
    <w:rsid w:val="00856E6B"/>
    <w:rsid w:val="00873AC7"/>
    <w:rsid w:val="00877940"/>
    <w:rsid w:val="00880A5C"/>
    <w:rsid w:val="0088226F"/>
    <w:rsid w:val="00882554"/>
    <w:rsid w:val="00882C7C"/>
    <w:rsid w:val="0088409F"/>
    <w:rsid w:val="008876FB"/>
    <w:rsid w:val="00894ABF"/>
    <w:rsid w:val="008A3406"/>
    <w:rsid w:val="008A627C"/>
    <w:rsid w:val="008B602F"/>
    <w:rsid w:val="008C5382"/>
    <w:rsid w:val="008C544B"/>
    <w:rsid w:val="008D6E70"/>
    <w:rsid w:val="008E3A54"/>
    <w:rsid w:val="008E4186"/>
    <w:rsid w:val="009014C9"/>
    <w:rsid w:val="00901517"/>
    <w:rsid w:val="009044AE"/>
    <w:rsid w:val="00905B15"/>
    <w:rsid w:val="00912377"/>
    <w:rsid w:val="0091366D"/>
    <w:rsid w:val="00914DA3"/>
    <w:rsid w:val="0093141D"/>
    <w:rsid w:val="0093369E"/>
    <w:rsid w:val="00964033"/>
    <w:rsid w:val="00966AA9"/>
    <w:rsid w:val="00970630"/>
    <w:rsid w:val="00974833"/>
    <w:rsid w:val="0098287F"/>
    <w:rsid w:val="00990DC2"/>
    <w:rsid w:val="00991CAF"/>
    <w:rsid w:val="00996741"/>
    <w:rsid w:val="009A34CD"/>
    <w:rsid w:val="009A3542"/>
    <w:rsid w:val="009A50DA"/>
    <w:rsid w:val="009C138C"/>
    <w:rsid w:val="009C6E87"/>
    <w:rsid w:val="009D727E"/>
    <w:rsid w:val="009E0D07"/>
    <w:rsid w:val="009F3230"/>
    <w:rsid w:val="009F52B7"/>
    <w:rsid w:val="00A00A0A"/>
    <w:rsid w:val="00A01106"/>
    <w:rsid w:val="00A02E84"/>
    <w:rsid w:val="00A12ECB"/>
    <w:rsid w:val="00A1715D"/>
    <w:rsid w:val="00A21513"/>
    <w:rsid w:val="00A33A69"/>
    <w:rsid w:val="00A42AE3"/>
    <w:rsid w:val="00A45176"/>
    <w:rsid w:val="00A471A6"/>
    <w:rsid w:val="00A5086E"/>
    <w:rsid w:val="00A52143"/>
    <w:rsid w:val="00A5734E"/>
    <w:rsid w:val="00A6009F"/>
    <w:rsid w:val="00A6087B"/>
    <w:rsid w:val="00A64A33"/>
    <w:rsid w:val="00A7401E"/>
    <w:rsid w:val="00A81C03"/>
    <w:rsid w:val="00A8202E"/>
    <w:rsid w:val="00A83C62"/>
    <w:rsid w:val="00A856BE"/>
    <w:rsid w:val="00A90505"/>
    <w:rsid w:val="00A94D5F"/>
    <w:rsid w:val="00A969B2"/>
    <w:rsid w:val="00A96AC3"/>
    <w:rsid w:val="00AA1156"/>
    <w:rsid w:val="00AB0681"/>
    <w:rsid w:val="00AB3052"/>
    <w:rsid w:val="00AB697B"/>
    <w:rsid w:val="00AD2DF0"/>
    <w:rsid w:val="00AE0F9E"/>
    <w:rsid w:val="00AE483C"/>
    <w:rsid w:val="00AE55CA"/>
    <w:rsid w:val="00AF5C03"/>
    <w:rsid w:val="00B005B5"/>
    <w:rsid w:val="00B061FE"/>
    <w:rsid w:val="00B077DD"/>
    <w:rsid w:val="00B12554"/>
    <w:rsid w:val="00B13921"/>
    <w:rsid w:val="00B311CC"/>
    <w:rsid w:val="00B312C9"/>
    <w:rsid w:val="00B37DE1"/>
    <w:rsid w:val="00B42A55"/>
    <w:rsid w:val="00B42F28"/>
    <w:rsid w:val="00B430C4"/>
    <w:rsid w:val="00B43502"/>
    <w:rsid w:val="00B46F33"/>
    <w:rsid w:val="00B47A81"/>
    <w:rsid w:val="00B53C51"/>
    <w:rsid w:val="00B6285B"/>
    <w:rsid w:val="00B640C0"/>
    <w:rsid w:val="00B6584B"/>
    <w:rsid w:val="00B65A0F"/>
    <w:rsid w:val="00B65D4C"/>
    <w:rsid w:val="00B70854"/>
    <w:rsid w:val="00B71360"/>
    <w:rsid w:val="00B74B33"/>
    <w:rsid w:val="00B75AFA"/>
    <w:rsid w:val="00B8077D"/>
    <w:rsid w:val="00B814CD"/>
    <w:rsid w:val="00B83A99"/>
    <w:rsid w:val="00B86BBE"/>
    <w:rsid w:val="00B976E8"/>
    <w:rsid w:val="00BA0F21"/>
    <w:rsid w:val="00BA10A6"/>
    <w:rsid w:val="00BC2777"/>
    <w:rsid w:val="00BC3EA6"/>
    <w:rsid w:val="00BC6E26"/>
    <w:rsid w:val="00BD02CE"/>
    <w:rsid w:val="00BE0021"/>
    <w:rsid w:val="00BE5471"/>
    <w:rsid w:val="00BE5870"/>
    <w:rsid w:val="00BE6DBB"/>
    <w:rsid w:val="00BE7D5C"/>
    <w:rsid w:val="00BF17C9"/>
    <w:rsid w:val="00C05254"/>
    <w:rsid w:val="00C10CC5"/>
    <w:rsid w:val="00C142AD"/>
    <w:rsid w:val="00C15BC6"/>
    <w:rsid w:val="00C16119"/>
    <w:rsid w:val="00C16DAC"/>
    <w:rsid w:val="00C21003"/>
    <w:rsid w:val="00C22F50"/>
    <w:rsid w:val="00C24A10"/>
    <w:rsid w:val="00C25A9F"/>
    <w:rsid w:val="00C317BB"/>
    <w:rsid w:val="00C33A36"/>
    <w:rsid w:val="00C4082B"/>
    <w:rsid w:val="00C47FC6"/>
    <w:rsid w:val="00C5546D"/>
    <w:rsid w:val="00C67049"/>
    <w:rsid w:val="00C701E7"/>
    <w:rsid w:val="00C81C52"/>
    <w:rsid w:val="00C81E63"/>
    <w:rsid w:val="00C86922"/>
    <w:rsid w:val="00C93FB6"/>
    <w:rsid w:val="00CA06B3"/>
    <w:rsid w:val="00CA3646"/>
    <w:rsid w:val="00CB7668"/>
    <w:rsid w:val="00CC02D9"/>
    <w:rsid w:val="00CC57A0"/>
    <w:rsid w:val="00CD654C"/>
    <w:rsid w:val="00CE72FE"/>
    <w:rsid w:val="00CF1BD2"/>
    <w:rsid w:val="00CF5D56"/>
    <w:rsid w:val="00CF71A6"/>
    <w:rsid w:val="00D013E0"/>
    <w:rsid w:val="00D01C82"/>
    <w:rsid w:val="00D0572E"/>
    <w:rsid w:val="00D21C03"/>
    <w:rsid w:val="00D235EB"/>
    <w:rsid w:val="00D2620E"/>
    <w:rsid w:val="00D267EC"/>
    <w:rsid w:val="00D33460"/>
    <w:rsid w:val="00D338F2"/>
    <w:rsid w:val="00D35A2E"/>
    <w:rsid w:val="00D371CC"/>
    <w:rsid w:val="00D44FF4"/>
    <w:rsid w:val="00D4794C"/>
    <w:rsid w:val="00D512AA"/>
    <w:rsid w:val="00D671EC"/>
    <w:rsid w:val="00D7455C"/>
    <w:rsid w:val="00D80AEE"/>
    <w:rsid w:val="00D8781E"/>
    <w:rsid w:val="00D90E0D"/>
    <w:rsid w:val="00D94095"/>
    <w:rsid w:val="00DA538E"/>
    <w:rsid w:val="00DB5020"/>
    <w:rsid w:val="00DC0DCF"/>
    <w:rsid w:val="00DC4ABC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07A20"/>
    <w:rsid w:val="00E129D4"/>
    <w:rsid w:val="00E13F28"/>
    <w:rsid w:val="00E14E15"/>
    <w:rsid w:val="00E219C4"/>
    <w:rsid w:val="00E23581"/>
    <w:rsid w:val="00E34D23"/>
    <w:rsid w:val="00E3524C"/>
    <w:rsid w:val="00E46E5C"/>
    <w:rsid w:val="00E53474"/>
    <w:rsid w:val="00E6108D"/>
    <w:rsid w:val="00E66BF0"/>
    <w:rsid w:val="00E675A8"/>
    <w:rsid w:val="00E7117A"/>
    <w:rsid w:val="00E7359D"/>
    <w:rsid w:val="00E849C9"/>
    <w:rsid w:val="00E86053"/>
    <w:rsid w:val="00E86A1D"/>
    <w:rsid w:val="00E90079"/>
    <w:rsid w:val="00E90B4D"/>
    <w:rsid w:val="00EA276F"/>
    <w:rsid w:val="00EA7B48"/>
    <w:rsid w:val="00EC4D59"/>
    <w:rsid w:val="00EC6146"/>
    <w:rsid w:val="00ED308C"/>
    <w:rsid w:val="00ED3A47"/>
    <w:rsid w:val="00ED569A"/>
    <w:rsid w:val="00EF64D8"/>
    <w:rsid w:val="00EF6946"/>
    <w:rsid w:val="00EF703C"/>
    <w:rsid w:val="00EF7371"/>
    <w:rsid w:val="00F0475E"/>
    <w:rsid w:val="00F123BD"/>
    <w:rsid w:val="00F15ED0"/>
    <w:rsid w:val="00F16E46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61287"/>
    <w:rsid w:val="00F66905"/>
    <w:rsid w:val="00F712AA"/>
    <w:rsid w:val="00F82E35"/>
    <w:rsid w:val="00F850BB"/>
    <w:rsid w:val="00F862BD"/>
    <w:rsid w:val="00F91509"/>
    <w:rsid w:val="00F92423"/>
    <w:rsid w:val="00FA055A"/>
    <w:rsid w:val="00FA209F"/>
    <w:rsid w:val="00FA701E"/>
    <w:rsid w:val="00FA7CE4"/>
    <w:rsid w:val="00FB1D89"/>
    <w:rsid w:val="00FB31FA"/>
    <w:rsid w:val="00FB3E8B"/>
    <w:rsid w:val="00FB768F"/>
    <w:rsid w:val="00FC1E2F"/>
    <w:rsid w:val="00FC4A02"/>
    <w:rsid w:val="00FD6DE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1D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C1D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D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D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1D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2C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A011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1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1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1D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C1DF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011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1D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C1DFD"/>
    <w:rPr>
      <w:color w:val="0000FF"/>
      <w:u w:val="none"/>
    </w:rPr>
  </w:style>
  <w:style w:type="paragraph" w:customStyle="1" w:styleId="Application">
    <w:name w:val="Application!Приложение"/>
    <w:rsid w:val="004C1D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1D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1D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1D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1DFD"/>
    <w:rPr>
      <w:sz w:val="28"/>
    </w:rPr>
  </w:style>
  <w:style w:type="character" w:styleId="aa">
    <w:name w:val="FollowedHyperlink"/>
    <w:basedOn w:val="a0"/>
    <w:rsid w:val="000C7A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1D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C1D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D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D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1D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2C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A011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1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1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1D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C1DF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011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1D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C1DFD"/>
    <w:rPr>
      <w:color w:val="0000FF"/>
      <w:u w:val="none"/>
    </w:rPr>
  </w:style>
  <w:style w:type="paragraph" w:customStyle="1" w:styleId="Application">
    <w:name w:val="Application!Приложение"/>
    <w:rsid w:val="004C1D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1D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1D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1D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1DFD"/>
    <w:rPr>
      <w:sz w:val="28"/>
    </w:rPr>
  </w:style>
  <w:style w:type="character" w:styleId="aa">
    <w:name w:val="FollowedHyperlink"/>
    <w:basedOn w:val="a0"/>
    <w:rsid w:val="000C7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aee0f09-0534-4b90-9b3c-7dbaabd7039e.doc" TargetMode="External"/><Relationship Id="rId13" Type="http://schemas.openxmlformats.org/officeDocument/2006/relationships/hyperlink" Target="http://bd-registr2:8081/content/act/bdf8fecc-86ef-4ea8-a9ff-ba7334afbb9b.doc" TargetMode="External"/><Relationship Id="rId18" Type="http://schemas.openxmlformats.org/officeDocument/2006/relationships/hyperlink" Target="http://bd-registr2:8081/content/act/1e64e07c-0028-455b-9907-38930abce801.doc" TargetMode="External"/><Relationship Id="rId26" Type="http://schemas.openxmlformats.org/officeDocument/2006/relationships/hyperlink" Target="http://bd-registr2:8081/content/act/86066ede-8ef5-4133-89a8-4891b54dfb2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19ba9b22-853e-44d2-b9c3-1ebd74eb2e71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d-registr2:8081/content/act/19ba9b22-853e-44d2-b9c3-1ebd74eb2e71.doc" TargetMode="External"/><Relationship Id="rId12" Type="http://schemas.openxmlformats.org/officeDocument/2006/relationships/hyperlink" Target="http://bd-registr2:8081/content/act/86066ede-8ef5-4133-89a8-4891b54dfb21.doc" TargetMode="External"/><Relationship Id="rId17" Type="http://schemas.openxmlformats.org/officeDocument/2006/relationships/hyperlink" Target="http://bd-registr2:8081/content/act/eaea5c2b-aec8-479f-923c-3d876e61f450.doc" TargetMode="External"/><Relationship Id="rId25" Type="http://schemas.openxmlformats.org/officeDocument/2006/relationships/hyperlink" Target="http://bd-registr2:8081/content/act/e4057f98-4289-4fd5-a254-fb327d3b802f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517d498d-3082-4303-8937-146b712f39d7.doc" TargetMode="External"/><Relationship Id="rId20" Type="http://schemas.openxmlformats.org/officeDocument/2006/relationships/hyperlink" Target="http://bd-registr2:8081/content/act/3c7710f9-15e3-49f0-8762-fe154369830c.doc" TargetMode="External"/><Relationship Id="rId29" Type="http://schemas.openxmlformats.org/officeDocument/2006/relationships/hyperlink" Target="http://bd-registr2:8081/content/act/f9d3b85e-ac5f-4195-a85a-cd53185455e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3c7710f9-15e3-49f0-8762-fe154369830c.doc" TargetMode="External"/><Relationship Id="rId11" Type="http://schemas.openxmlformats.org/officeDocument/2006/relationships/hyperlink" Target="http://bd-registr2:8081/content/act/e4057f98-4289-4fd5-a254-fb327d3b802f.doc" TargetMode="External"/><Relationship Id="rId24" Type="http://schemas.openxmlformats.org/officeDocument/2006/relationships/hyperlink" Target="http://bd-registr2:8081/content/act/91cf9032-cc03-4509-bab6-fcbecf5eab84.doc" TargetMode="External"/><Relationship Id="rId32" Type="http://schemas.openxmlformats.org/officeDocument/2006/relationships/hyperlink" Target="http://nla-service.scli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f9d3b85e-ac5f-4195-a85a-cd53185455e2.doc" TargetMode="External"/><Relationship Id="rId23" Type="http://schemas.openxmlformats.org/officeDocument/2006/relationships/hyperlink" Target="http://bd-registr2:8081/content/act/84f3c5f7-dc83-4c04-a6ee-0931f1bd5087.doc" TargetMode="External"/><Relationship Id="rId28" Type="http://schemas.openxmlformats.org/officeDocument/2006/relationships/hyperlink" Target="http://bd-registr2:8081/content/act/808003f3-00f1-4f96-a830-aefedff10077.doc" TargetMode="External"/><Relationship Id="rId10" Type="http://schemas.openxmlformats.org/officeDocument/2006/relationships/hyperlink" Target="http://bd-registr2:8081/content/act/91cf9032-cc03-4509-bab6-fcbecf5eab84.doc" TargetMode="External"/><Relationship Id="rId19" Type="http://schemas.openxmlformats.org/officeDocument/2006/relationships/hyperlink" Target="http://bd-registr2:8081/content/act/b20ce879-010b-4246-936b-853d034422c8.doc" TargetMode="External"/><Relationship Id="rId31" Type="http://schemas.openxmlformats.org/officeDocument/2006/relationships/hyperlink" Target="http://bd-registr2:8081/content/act/eaea5c2b-aec8-479f-923c-3d876e61f45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84f3c5f7-dc83-4c04-a6ee-0931f1bd5087.doc" TargetMode="External"/><Relationship Id="rId14" Type="http://schemas.openxmlformats.org/officeDocument/2006/relationships/hyperlink" Target="http://bd-registr2:8081/content/act/808003f3-00f1-4f96-a830-aefedff10077.doc" TargetMode="External"/><Relationship Id="rId22" Type="http://schemas.openxmlformats.org/officeDocument/2006/relationships/hyperlink" Target="http://bd-registr2:8081/content/act/7aee0f09-0534-4b90-9b3c-7dbaabd7039e.doc" TargetMode="External"/><Relationship Id="rId27" Type="http://schemas.openxmlformats.org/officeDocument/2006/relationships/hyperlink" Target="http://bd-registr2:8081/content/act/bdf8fecc-86ef-4ea8-a9ff-ba7334afbb9b.doc" TargetMode="External"/><Relationship Id="rId30" Type="http://schemas.openxmlformats.org/officeDocument/2006/relationships/hyperlink" Target="http://bd-registr2:8081/content/act/517d498d-3082-4303-8937-146b712f39d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11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6</cp:revision>
  <cp:lastPrinted>2016-03-22T14:14:00Z</cp:lastPrinted>
  <dcterms:created xsi:type="dcterms:W3CDTF">2025-02-20T06:17:00Z</dcterms:created>
  <dcterms:modified xsi:type="dcterms:W3CDTF">2025-07-17T06:48:00Z</dcterms:modified>
</cp:coreProperties>
</file>