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5A" w:rsidRPr="00C54B13" w:rsidRDefault="003F6802" w:rsidP="00C54B13">
      <w:pPr>
        <w:ind w:firstLine="0"/>
        <w:jc w:val="center"/>
        <w:rPr>
          <w:rFonts w:cs="Arial"/>
          <w:bCs/>
          <w:kern w:val="28"/>
          <w:sz w:val="28"/>
          <w:szCs w:val="28"/>
        </w:rPr>
      </w:pPr>
      <w:r w:rsidRPr="00C54B13">
        <w:rPr>
          <w:rFonts w:cs="Arial"/>
          <w:bCs/>
          <w:kern w:val="28"/>
          <w:sz w:val="28"/>
          <w:szCs w:val="28"/>
        </w:rPr>
        <w:t>КАЛУЖСКАЯ ОБЛАСТЬ</w:t>
      </w:r>
    </w:p>
    <w:p w:rsidR="00D8215A" w:rsidRPr="00C54B13" w:rsidRDefault="003F6802" w:rsidP="00C54B13">
      <w:pPr>
        <w:ind w:firstLine="0"/>
        <w:jc w:val="center"/>
        <w:rPr>
          <w:rFonts w:cs="Arial"/>
          <w:bCs/>
          <w:kern w:val="28"/>
          <w:sz w:val="28"/>
          <w:szCs w:val="28"/>
        </w:rPr>
      </w:pPr>
      <w:r w:rsidRPr="00C54B13">
        <w:rPr>
          <w:rFonts w:cs="Arial"/>
          <w:bCs/>
          <w:kern w:val="28"/>
          <w:sz w:val="28"/>
          <w:szCs w:val="28"/>
        </w:rPr>
        <w:t>МАЛОЯРОСЛАВЕЦКИЙ РАЙОН</w:t>
      </w:r>
    </w:p>
    <w:p w:rsidR="00D8215A" w:rsidRPr="00C54B13" w:rsidRDefault="003F6802" w:rsidP="00C54B13">
      <w:pPr>
        <w:pStyle w:val="1"/>
        <w:ind w:firstLine="0"/>
        <w:rPr>
          <w:b w:val="0"/>
          <w:kern w:val="28"/>
          <w:sz w:val="28"/>
          <w:szCs w:val="28"/>
        </w:rPr>
      </w:pPr>
      <w:r w:rsidRPr="00C54B13">
        <w:rPr>
          <w:b w:val="0"/>
          <w:kern w:val="28"/>
          <w:sz w:val="28"/>
          <w:szCs w:val="28"/>
        </w:rPr>
        <w:t>АДМИНИСТРАЦИЯ</w:t>
      </w:r>
    </w:p>
    <w:p w:rsidR="00D8215A" w:rsidRPr="00C54B13" w:rsidRDefault="003F6802" w:rsidP="00C54B13">
      <w:pPr>
        <w:ind w:firstLine="0"/>
        <w:jc w:val="center"/>
        <w:rPr>
          <w:rFonts w:cs="Arial"/>
          <w:bCs/>
          <w:kern w:val="28"/>
          <w:sz w:val="28"/>
          <w:szCs w:val="28"/>
        </w:rPr>
      </w:pPr>
      <w:r w:rsidRPr="00C54B13">
        <w:rPr>
          <w:rFonts w:cs="Arial"/>
          <w:bCs/>
          <w:kern w:val="28"/>
          <w:sz w:val="28"/>
          <w:szCs w:val="28"/>
        </w:rPr>
        <w:t>МУНИЦИПАЛЬНОГО ОБРАЗОВАНИЯ</w:t>
      </w:r>
    </w:p>
    <w:p w:rsidR="00D8215A" w:rsidRPr="00C54B13" w:rsidRDefault="003F6802" w:rsidP="00C54B13">
      <w:pPr>
        <w:ind w:firstLine="0"/>
        <w:jc w:val="center"/>
        <w:rPr>
          <w:rFonts w:cs="Arial"/>
          <w:bCs/>
          <w:kern w:val="28"/>
          <w:sz w:val="28"/>
          <w:szCs w:val="28"/>
        </w:rPr>
      </w:pPr>
      <w:r w:rsidRPr="00C54B13">
        <w:rPr>
          <w:rFonts w:cs="Arial"/>
          <w:bCs/>
          <w:kern w:val="28"/>
          <w:sz w:val="28"/>
          <w:szCs w:val="28"/>
        </w:rPr>
        <w:t>ГОРОДСКОЕ ПОСЕЛЕНИЕ</w:t>
      </w:r>
    </w:p>
    <w:p w:rsidR="00D8215A" w:rsidRPr="00C54B13" w:rsidRDefault="003F6802" w:rsidP="00C54B13">
      <w:pPr>
        <w:pStyle w:val="1"/>
        <w:ind w:firstLine="0"/>
        <w:rPr>
          <w:b w:val="0"/>
          <w:kern w:val="28"/>
          <w:sz w:val="28"/>
          <w:szCs w:val="28"/>
        </w:rPr>
      </w:pPr>
      <w:r w:rsidRPr="00C54B13">
        <w:rPr>
          <w:b w:val="0"/>
          <w:kern w:val="28"/>
          <w:sz w:val="28"/>
          <w:szCs w:val="28"/>
        </w:rPr>
        <w:t>«ГОРОД МАЛОЯРОСЛАВЕЦ»</w:t>
      </w:r>
    </w:p>
    <w:p w:rsidR="00D8215A" w:rsidRPr="00C54B13" w:rsidRDefault="00D8215A" w:rsidP="00C54B13">
      <w:pPr>
        <w:ind w:firstLine="0"/>
        <w:jc w:val="center"/>
        <w:rPr>
          <w:rFonts w:cs="Arial"/>
          <w:bCs/>
          <w:kern w:val="28"/>
          <w:sz w:val="28"/>
          <w:szCs w:val="28"/>
        </w:rPr>
      </w:pPr>
    </w:p>
    <w:p w:rsidR="00D8215A" w:rsidRPr="00C54B13" w:rsidRDefault="00D8215A" w:rsidP="00C54B13">
      <w:pPr>
        <w:ind w:firstLine="0"/>
        <w:jc w:val="center"/>
        <w:rPr>
          <w:rFonts w:cs="Arial"/>
          <w:bCs/>
          <w:kern w:val="28"/>
          <w:sz w:val="28"/>
          <w:szCs w:val="28"/>
        </w:rPr>
      </w:pPr>
      <w:r w:rsidRPr="00C54B13">
        <w:rPr>
          <w:rFonts w:cs="Arial"/>
          <w:bCs/>
          <w:kern w:val="28"/>
          <w:sz w:val="28"/>
          <w:szCs w:val="28"/>
        </w:rPr>
        <w:t>ПОСТАНОВЛЕНИЕ</w:t>
      </w:r>
    </w:p>
    <w:p w:rsidR="00D8215A" w:rsidRPr="00C54B13" w:rsidRDefault="00D8215A" w:rsidP="00C54B13">
      <w:pPr>
        <w:ind w:firstLine="0"/>
        <w:jc w:val="center"/>
        <w:rPr>
          <w:rFonts w:cs="Arial"/>
          <w:bCs/>
          <w:kern w:val="28"/>
          <w:sz w:val="28"/>
          <w:szCs w:val="28"/>
        </w:rPr>
      </w:pPr>
      <w:r w:rsidRPr="00C54B13">
        <w:rPr>
          <w:rFonts w:cs="Arial"/>
          <w:bCs/>
          <w:kern w:val="28"/>
          <w:sz w:val="28"/>
          <w:szCs w:val="28"/>
        </w:rPr>
        <w:t xml:space="preserve">от </w:t>
      </w:r>
      <w:r w:rsidR="00483123" w:rsidRPr="00C54B13">
        <w:rPr>
          <w:rFonts w:cs="Arial"/>
          <w:bCs/>
          <w:kern w:val="28"/>
          <w:sz w:val="28"/>
          <w:szCs w:val="28"/>
        </w:rPr>
        <w:t>27</w:t>
      </w:r>
      <w:r w:rsidRPr="00C54B13">
        <w:rPr>
          <w:rFonts w:cs="Arial"/>
          <w:bCs/>
          <w:kern w:val="28"/>
          <w:sz w:val="28"/>
          <w:szCs w:val="28"/>
        </w:rPr>
        <w:t xml:space="preserve"> августа</w:t>
      </w:r>
      <w:r w:rsidR="003C5115" w:rsidRPr="00C54B13">
        <w:rPr>
          <w:rFonts w:cs="Arial"/>
          <w:bCs/>
          <w:kern w:val="28"/>
          <w:sz w:val="28"/>
          <w:szCs w:val="28"/>
        </w:rPr>
        <w:t xml:space="preserve"> </w:t>
      </w:r>
      <w:r w:rsidRPr="00C54B13">
        <w:rPr>
          <w:rFonts w:cs="Arial"/>
          <w:bCs/>
          <w:kern w:val="28"/>
          <w:sz w:val="28"/>
          <w:szCs w:val="28"/>
        </w:rPr>
        <w:t>2013 г. №</w:t>
      </w:r>
      <w:r w:rsidR="00483123" w:rsidRPr="00C54B13">
        <w:rPr>
          <w:rFonts w:cs="Arial"/>
          <w:bCs/>
          <w:kern w:val="28"/>
          <w:sz w:val="28"/>
          <w:szCs w:val="28"/>
        </w:rPr>
        <w:t>548</w:t>
      </w:r>
    </w:p>
    <w:p w:rsidR="00D8215A" w:rsidRPr="003F6802" w:rsidRDefault="00D8215A" w:rsidP="003F6802">
      <w:pPr>
        <w:jc w:val="center"/>
        <w:rPr>
          <w:rFonts w:cs="Arial"/>
          <w:b/>
          <w:bCs/>
          <w:kern w:val="28"/>
          <w:sz w:val="32"/>
          <w:szCs w:val="32"/>
          <w:u w:val="single"/>
        </w:rPr>
      </w:pPr>
    </w:p>
    <w:p w:rsidR="00D8215A" w:rsidRPr="003F6802" w:rsidRDefault="00D8215A" w:rsidP="003F6802">
      <w:pPr>
        <w:jc w:val="center"/>
        <w:rPr>
          <w:rFonts w:cs="Arial"/>
          <w:b/>
          <w:bCs/>
          <w:kern w:val="28"/>
          <w:sz w:val="32"/>
          <w:szCs w:val="32"/>
        </w:rPr>
      </w:pPr>
      <w:r w:rsidRPr="003F6802">
        <w:rPr>
          <w:rFonts w:cs="Arial"/>
          <w:b/>
          <w:bCs/>
          <w:kern w:val="28"/>
          <w:sz w:val="32"/>
          <w:szCs w:val="32"/>
        </w:rPr>
        <w:t>Об утверждении административного</w:t>
      </w:r>
      <w:r w:rsidR="003F6802">
        <w:rPr>
          <w:rFonts w:cs="Arial"/>
          <w:b/>
          <w:bCs/>
          <w:kern w:val="28"/>
          <w:sz w:val="32"/>
          <w:szCs w:val="32"/>
        </w:rPr>
        <w:t xml:space="preserve"> </w:t>
      </w:r>
      <w:r w:rsidRPr="003F6802">
        <w:rPr>
          <w:rFonts w:cs="Arial"/>
          <w:b/>
          <w:bCs/>
          <w:kern w:val="28"/>
          <w:sz w:val="32"/>
          <w:szCs w:val="32"/>
        </w:rPr>
        <w:t>регламента по осуществлению муниципального</w:t>
      </w:r>
      <w:r w:rsidR="003F6802">
        <w:rPr>
          <w:rFonts w:cs="Arial"/>
          <w:b/>
          <w:bCs/>
          <w:kern w:val="28"/>
          <w:sz w:val="32"/>
          <w:szCs w:val="32"/>
        </w:rPr>
        <w:t xml:space="preserve"> </w:t>
      </w:r>
      <w:r w:rsidRPr="003F6802">
        <w:rPr>
          <w:rFonts w:cs="Arial"/>
          <w:b/>
          <w:bCs/>
          <w:kern w:val="28"/>
          <w:sz w:val="32"/>
          <w:szCs w:val="32"/>
        </w:rPr>
        <w:t>жилищного контроля на территории МО ГП «Город Малоярославец»</w:t>
      </w:r>
    </w:p>
    <w:p w:rsidR="00AE54FF" w:rsidRDefault="00AE54FF" w:rsidP="000353DD">
      <w:pPr>
        <w:pStyle w:val="ConsPlusTitle"/>
        <w:jc w:val="center"/>
        <w:rPr>
          <w:rFonts w:ascii="Arial" w:hAnsi="Arial"/>
          <w:b w:val="0"/>
          <w:bCs w:val="0"/>
          <w:sz w:val="24"/>
          <w:szCs w:val="24"/>
        </w:rPr>
      </w:pPr>
    </w:p>
    <w:p w:rsidR="00D8215A" w:rsidRPr="000353DD" w:rsidRDefault="000353DD" w:rsidP="000353DD">
      <w:pPr>
        <w:pStyle w:val="ConsPlusTitle"/>
        <w:jc w:val="center"/>
        <w:rPr>
          <w:rFonts w:ascii="Arial" w:hAnsi="Arial"/>
          <w:b w:val="0"/>
          <w:bCs w:val="0"/>
          <w:sz w:val="24"/>
          <w:szCs w:val="24"/>
        </w:rPr>
      </w:pPr>
      <w:r w:rsidRPr="000353DD">
        <w:rPr>
          <w:rFonts w:ascii="Arial" w:hAnsi="Arial"/>
          <w:b w:val="0"/>
          <w:bCs w:val="0"/>
          <w:sz w:val="24"/>
          <w:szCs w:val="24"/>
        </w:rPr>
        <w:t>(в редакции Постановлени</w:t>
      </w:r>
      <w:r w:rsidR="000B68C8">
        <w:rPr>
          <w:rFonts w:ascii="Arial" w:hAnsi="Arial"/>
          <w:b w:val="0"/>
          <w:bCs w:val="0"/>
          <w:sz w:val="24"/>
          <w:szCs w:val="24"/>
        </w:rPr>
        <w:t>й</w:t>
      </w:r>
      <w:r w:rsidRPr="000353DD">
        <w:rPr>
          <w:rFonts w:ascii="Arial" w:hAnsi="Arial"/>
          <w:b w:val="0"/>
          <w:bCs w:val="0"/>
          <w:sz w:val="24"/>
          <w:szCs w:val="24"/>
        </w:rPr>
        <w:t xml:space="preserve"> от </w:t>
      </w:r>
      <w:hyperlink r:id="rId6" w:tgtFrame="Logical" w:history="1">
        <w:r w:rsidRPr="000353DD">
          <w:rPr>
            <w:rStyle w:val="a4"/>
            <w:rFonts w:ascii="Arial" w:hAnsi="Arial"/>
            <w:b w:val="0"/>
            <w:bCs w:val="0"/>
            <w:sz w:val="24"/>
            <w:szCs w:val="24"/>
          </w:rPr>
          <w:t>31.01.2019 г. №95</w:t>
        </w:r>
      </w:hyperlink>
      <w:r w:rsidR="000B68C8">
        <w:rPr>
          <w:rFonts w:ascii="Arial" w:hAnsi="Arial"/>
          <w:b w:val="0"/>
          <w:bCs w:val="0"/>
          <w:sz w:val="24"/>
          <w:szCs w:val="24"/>
        </w:rPr>
        <w:t>, от </w:t>
      </w:r>
      <w:hyperlink r:id="rId7" w:tgtFrame="ChangingDocument" w:history="1">
        <w:r w:rsidR="000B68C8" w:rsidRPr="000B68C8">
          <w:rPr>
            <w:rStyle w:val="a4"/>
            <w:rFonts w:ascii="Arial" w:hAnsi="Arial"/>
            <w:b w:val="0"/>
            <w:bCs w:val="0"/>
            <w:sz w:val="24"/>
            <w:szCs w:val="24"/>
          </w:rPr>
          <w:t>21.05.2024 №547</w:t>
        </w:r>
      </w:hyperlink>
      <w:r w:rsidR="000B68C8">
        <w:rPr>
          <w:rFonts w:ascii="Arial" w:hAnsi="Arial"/>
          <w:b w:val="0"/>
          <w:bCs w:val="0"/>
          <w:sz w:val="24"/>
          <w:szCs w:val="24"/>
        </w:rPr>
        <w:t>)</w:t>
      </w:r>
    </w:p>
    <w:p w:rsidR="000353DD" w:rsidRPr="003F6802" w:rsidRDefault="000353DD" w:rsidP="003F6802">
      <w:pPr>
        <w:pStyle w:val="ConsPlusTitle"/>
        <w:rPr>
          <w:rFonts w:ascii="Arial" w:hAnsi="Arial" w:cs="Arial"/>
          <w:b w:val="0"/>
          <w:bCs w:val="0"/>
          <w:i/>
          <w:sz w:val="24"/>
          <w:szCs w:val="24"/>
        </w:rPr>
      </w:pPr>
    </w:p>
    <w:p w:rsidR="00D8215A" w:rsidRDefault="00D8215A" w:rsidP="000B68C8">
      <w:pPr>
        <w:ind w:firstLine="708"/>
      </w:pPr>
      <w:r w:rsidRPr="003F6802">
        <w:t xml:space="preserve">В целях организации и осуществления муниципального жилищного контроля  на территории муниципального образования городское поселение «Город Малоярославец», в соответствии с </w:t>
      </w:r>
      <w:hyperlink r:id="rId8" w:tooltip="Конституция Российской Федерации" w:history="1">
        <w:r w:rsidRPr="006C7CC3">
          <w:rPr>
            <w:rStyle w:val="a4"/>
          </w:rPr>
          <w:t>Конституц</w:t>
        </w:r>
      </w:hyperlink>
      <w:r w:rsidRPr="003F6802">
        <w:t xml:space="preserve">ией Российской Федерации, </w:t>
      </w:r>
      <w:hyperlink r:id="rId9" w:tooltip="Жилищным кодексом" w:history="1">
        <w:r w:rsidRPr="006C7CC3">
          <w:rPr>
            <w:rStyle w:val="a4"/>
          </w:rPr>
          <w:t>Жилищным кодексом</w:t>
        </w:r>
      </w:hyperlink>
      <w:r w:rsidRPr="003F6802">
        <w:t xml:space="preserve"> Российской Федерации, Федеральным законом от 26.12.2008 № </w:t>
      </w:r>
      <w:hyperlink r:id="rId10"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6C7CC3">
          <w:rPr>
            <w:rStyle w:val="a4"/>
          </w:rPr>
          <w:t>294-ФЗ</w:t>
        </w:r>
      </w:hyperlink>
      <w:r w:rsidRPr="003F6802">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w:t>
      </w:r>
      <w:hyperlink r:id="rId11" w:tooltip="№ 131-ФЗ" w:history="1">
        <w:r w:rsidRPr="006C7CC3">
          <w:rPr>
            <w:rStyle w:val="a4"/>
          </w:rPr>
          <w:t>131-ФЗ</w:t>
        </w:r>
      </w:hyperlink>
      <w:r w:rsidRPr="003F6802">
        <w:t xml:space="preserve"> «</w:t>
      </w:r>
      <w:hyperlink r:id="rId12" w:tooltip="Об общих принципах организации местного самоуправления в Российской" w:history="1">
        <w:r w:rsidRPr="006C7CC3">
          <w:rPr>
            <w:rStyle w:val="a4"/>
          </w:rPr>
          <w:t>Об общих принципах организации местного самоуправления в Российской</w:t>
        </w:r>
      </w:hyperlink>
      <w:r w:rsidRPr="003F6802">
        <w:t xml:space="preserve"> Федерации», Законом Калужской области от 01.10.2012 № </w:t>
      </w:r>
      <w:hyperlink r:id="rId13" w:tooltip="от 01.10.2012 г. № 326-ОЗ " w:history="1">
        <w:r w:rsidRPr="006C7CC3">
          <w:rPr>
            <w:rStyle w:val="a4"/>
          </w:rPr>
          <w:t>326-ОЗ</w:t>
        </w:r>
      </w:hyperlink>
      <w:r w:rsidRPr="003F6802">
        <w:t xml:space="preserve">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руководствуясь ст. 37 </w:t>
      </w:r>
      <w:hyperlink r:id="rId14" w:history="1">
        <w:r w:rsidRPr="000B68C8">
          <w:rPr>
            <w:rStyle w:val="a4"/>
          </w:rPr>
          <w:t>Устава МО ГП «Город Малоярославец»</w:t>
        </w:r>
      </w:hyperlink>
      <w:r w:rsidRPr="003F6802">
        <w:t xml:space="preserve">, Администрация МО ГП «Город Малоярославец» </w:t>
      </w:r>
    </w:p>
    <w:p w:rsidR="000B68C8" w:rsidRPr="003F6802" w:rsidRDefault="000B68C8" w:rsidP="000B68C8">
      <w:pPr>
        <w:ind w:firstLine="708"/>
      </w:pPr>
    </w:p>
    <w:p w:rsidR="00D8215A" w:rsidRDefault="00D8215A" w:rsidP="000B68C8">
      <w:pPr>
        <w:ind w:firstLine="0"/>
        <w:jc w:val="center"/>
      </w:pPr>
      <w:r w:rsidRPr="003F6802">
        <w:t>ПОСТАНОВЛЯЕТ:</w:t>
      </w:r>
    </w:p>
    <w:p w:rsidR="000B68C8" w:rsidRPr="003F6802" w:rsidRDefault="000B68C8" w:rsidP="000B68C8">
      <w:pPr>
        <w:ind w:firstLine="0"/>
        <w:jc w:val="center"/>
      </w:pPr>
    </w:p>
    <w:p w:rsidR="00D8215A" w:rsidRPr="003F6802" w:rsidRDefault="00D8215A" w:rsidP="00E12C97">
      <w:pPr>
        <w:ind w:firstLine="708"/>
      </w:pPr>
      <w:r w:rsidRPr="003F6802">
        <w:t>1. Утвердить прилагаемый административный регламент по осуществлению  муниципального жилищного контроля на территории МО ГП «Город Малоярославец».</w:t>
      </w:r>
    </w:p>
    <w:p w:rsidR="00D8215A" w:rsidRPr="003F6802" w:rsidRDefault="00D8215A" w:rsidP="00E12C97">
      <w:pPr>
        <w:ind w:firstLine="708"/>
      </w:pPr>
      <w:r w:rsidRPr="003F6802">
        <w:t>2. Опубликовать настоящее Постановление в газете «Малоярославецкий край» и разместить на сайте Администрации МО ГП «Город Малоярославец».</w:t>
      </w:r>
    </w:p>
    <w:p w:rsidR="00D8215A" w:rsidRPr="003F6802" w:rsidRDefault="00D8215A" w:rsidP="00E12C97">
      <w:pPr>
        <w:ind w:firstLine="708"/>
      </w:pPr>
      <w:r w:rsidRPr="003F6802">
        <w:t>3. Настоящее Постановление вступает в силу с момента опубликования.</w:t>
      </w:r>
    </w:p>
    <w:p w:rsidR="00D8215A" w:rsidRPr="003F6802" w:rsidRDefault="00D8215A" w:rsidP="00E12C97">
      <w:pPr>
        <w:ind w:firstLine="708"/>
      </w:pPr>
      <w:r w:rsidRPr="003F6802">
        <w:t>4. Контроль за настоящим Постановлением оставляю за собой.</w:t>
      </w:r>
    </w:p>
    <w:p w:rsidR="00D8215A" w:rsidRPr="003F6802" w:rsidRDefault="00D8215A" w:rsidP="003F6802"/>
    <w:p w:rsidR="00D8215A" w:rsidRDefault="00D8215A" w:rsidP="003F6802">
      <w:pPr>
        <w:ind w:left="357"/>
      </w:pPr>
    </w:p>
    <w:p w:rsidR="00E12C97" w:rsidRPr="003F6802" w:rsidRDefault="00E12C97" w:rsidP="003F6802">
      <w:pPr>
        <w:ind w:left="357"/>
      </w:pPr>
    </w:p>
    <w:p w:rsidR="0024050D" w:rsidRDefault="00D8215A" w:rsidP="00E12C97">
      <w:pPr>
        <w:ind w:firstLine="0"/>
        <w:jc w:val="right"/>
      </w:pPr>
      <w:r w:rsidRPr="003F6802">
        <w:t>Глава Администрации</w:t>
      </w:r>
      <w:r w:rsidR="003F6802" w:rsidRPr="003F6802">
        <w:t xml:space="preserve"> </w:t>
      </w:r>
    </w:p>
    <w:p w:rsidR="00E12C97" w:rsidRDefault="00D8215A" w:rsidP="00E12C97">
      <w:pPr>
        <w:ind w:firstLine="0"/>
        <w:jc w:val="right"/>
      </w:pPr>
      <w:r w:rsidRPr="003F6802">
        <w:t>М</w:t>
      </w:r>
      <w:r w:rsidR="000D5052" w:rsidRPr="003F6802">
        <w:t>О ГП «Город Малоярославец»</w:t>
      </w:r>
      <w:r w:rsidR="00C54B13">
        <w:t xml:space="preserve"> </w:t>
      </w:r>
    </w:p>
    <w:p w:rsidR="00D8215A" w:rsidRPr="003F6802" w:rsidRDefault="00D8215A" w:rsidP="00E12C97">
      <w:pPr>
        <w:ind w:firstLine="0"/>
        <w:jc w:val="right"/>
        <w:rPr>
          <w:rFonts w:cs="Arial"/>
        </w:rPr>
      </w:pPr>
      <w:r w:rsidRPr="003F6802">
        <w:t>В.С. Волков</w:t>
      </w:r>
    </w:p>
    <w:p w:rsidR="003C5115" w:rsidRPr="003F6802" w:rsidRDefault="003C5115" w:rsidP="003F6802">
      <w:pPr>
        <w:rPr>
          <w:rFonts w:cs="Arial"/>
        </w:rPr>
        <w:sectPr w:rsidR="003C5115" w:rsidRPr="003F6802" w:rsidSect="003C5115">
          <w:pgSz w:w="11906" w:h="16838"/>
          <w:pgMar w:top="851" w:right="851" w:bottom="851" w:left="1418" w:header="709" w:footer="709" w:gutter="0"/>
          <w:cols w:space="708"/>
          <w:docGrid w:linePitch="360"/>
        </w:sectPr>
      </w:pPr>
    </w:p>
    <w:p w:rsidR="003C5115" w:rsidRPr="00C54B13" w:rsidRDefault="003C5115" w:rsidP="003F6802">
      <w:pPr>
        <w:pStyle w:val="consplustitle0"/>
        <w:spacing w:after="0"/>
        <w:jc w:val="right"/>
        <w:rPr>
          <w:rStyle w:val="a6"/>
          <w:rFonts w:cs="Arial"/>
          <w:b w:val="0"/>
          <w:kern w:val="28"/>
        </w:rPr>
      </w:pPr>
      <w:r w:rsidRPr="00C54B13">
        <w:rPr>
          <w:rStyle w:val="a6"/>
          <w:rFonts w:cs="Arial"/>
          <w:b w:val="0"/>
          <w:kern w:val="28"/>
        </w:rPr>
        <w:lastRenderedPageBreak/>
        <w:t>Приложение №1</w:t>
      </w:r>
    </w:p>
    <w:p w:rsidR="003C5115" w:rsidRPr="00C54B13" w:rsidRDefault="003C5115" w:rsidP="003F6802">
      <w:pPr>
        <w:pStyle w:val="consplustitle0"/>
        <w:spacing w:after="0"/>
        <w:jc w:val="right"/>
        <w:rPr>
          <w:rStyle w:val="a6"/>
          <w:rFonts w:cs="Arial"/>
          <w:b w:val="0"/>
          <w:kern w:val="28"/>
        </w:rPr>
      </w:pPr>
      <w:r w:rsidRPr="00C54B13">
        <w:rPr>
          <w:rStyle w:val="a6"/>
          <w:rFonts w:cs="Arial"/>
          <w:b w:val="0"/>
          <w:kern w:val="28"/>
        </w:rPr>
        <w:t xml:space="preserve">к Постановлению Администрации </w:t>
      </w:r>
    </w:p>
    <w:p w:rsidR="003C5115" w:rsidRPr="00C54B13" w:rsidRDefault="003C5115" w:rsidP="003F6802">
      <w:pPr>
        <w:pStyle w:val="consplustitle0"/>
        <w:spacing w:after="0"/>
        <w:jc w:val="right"/>
        <w:rPr>
          <w:rStyle w:val="a6"/>
          <w:rFonts w:cs="Arial"/>
          <w:b w:val="0"/>
          <w:kern w:val="28"/>
        </w:rPr>
      </w:pPr>
      <w:r w:rsidRPr="00C54B13">
        <w:rPr>
          <w:rStyle w:val="a6"/>
          <w:rFonts w:cs="Arial"/>
          <w:b w:val="0"/>
          <w:kern w:val="28"/>
        </w:rPr>
        <w:t>МО ГП «Город Малоярославец»</w:t>
      </w:r>
    </w:p>
    <w:p w:rsidR="003C5115" w:rsidRDefault="003C5115" w:rsidP="003F6802">
      <w:pPr>
        <w:pStyle w:val="consplustitle0"/>
        <w:spacing w:after="0"/>
        <w:jc w:val="right"/>
        <w:rPr>
          <w:rStyle w:val="a6"/>
          <w:rFonts w:cs="Arial"/>
          <w:b w:val="0"/>
          <w:kern w:val="28"/>
        </w:rPr>
      </w:pPr>
      <w:r w:rsidRPr="00C54B13">
        <w:rPr>
          <w:rStyle w:val="a6"/>
          <w:rFonts w:cs="Arial"/>
          <w:b w:val="0"/>
          <w:kern w:val="28"/>
        </w:rPr>
        <w:t>от 27.08.2013г. №548</w:t>
      </w:r>
    </w:p>
    <w:p w:rsidR="00560C20" w:rsidRPr="000353DD" w:rsidRDefault="00560C20" w:rsidP="00560C20">
      <w:pPr>
        <w:pStyle w:val="ConsPlusTitle"/>
        <w:jc w:val="right"/>
        <w:rPr>
          <w:rFonts w:ascii="Arial" w:hAnsi="Arial"/>
          <w:b w:val="0"/>
          <w:bCs w:val="0"/>
          <w:sz w:val="24"/>
          <w:szCs w:val="24"/>
        </w:rPr>
      </w:pPr>
      <w:r w:rsidRPr="000353DD">
        <w:rPr>
          <w:rFonts w:ascii="Arial" w:hAnsi="Arial"/>
          <w:b w:val="0"/>
          <w:bCs w:val="0"/>
          <w:sz w:val="24"/>
          <w:szCs w:val="24"/>
        </w:rPr>
        <w:t>(в редакции Постановлени</w:t>
      </w:r>
      <w:r>
        <w:rPr>
          <w:rFonts w:ascii="Arial" w:hAnsi="Arial"/>
          <w:b w:val="0"/>
          <w:bCs w:val="0"/>
          <w:sz w:val="24"/>
          <w:szCs w:val="24"/>
        </w:rPr>
        <w:t>й</w:t>
      </w:r>
      <w:r w:rsidRPr="000353DD">
        <w:rPr>
          <w:rFonts w:ascii="Arial" w:hAnsi="Arial"/>
          <w:b w:val="0"/>
          <w:bCs w:val="0"/>
          <w:sz w:val="24"/>
          <w:szCs w:val="24"/>
        </w:rPr>
        <w:t xml:space="preserve"> от </w:t>
      </w:r>
      <w:hyperlink r:id="rId15" w:tgtFrame="Logical" w:history="1">
        <w:r w:rsidRPr="000353DD">
          <w:rPr>
            <w:rStyle w:val="a4"/>
            <w:rFonts w:ascii="Arial" w:hAnsi="Arial"/>
            <w:b w:val="0"/>
            <w:bCs w:val="0"/>
            <w:sz w:val="24"/>
            <w:szCs w:val="24"/>
          </w:rPr>
          <w:t>31.01.2019 г. №95</w:t>
        </w:r>
      </w:hyperlink>
      <w:r>
        <w:rPr>
          <w:rFonts w:ascii="Arial" w:hAnsi="Arial"/>
          <w:b w:val="0"/>
          <w:bCs w:val="0"/>
          <w:sz w:val="24"/>
          <w:szCs w:val="24"/>
        </w:rPr>
        <w:t>, от </w:t>
      </w:r>
      <w:hyperlink r:id="rId16" w:tgtFrame="ChangingDocument" w:history="1">
        <w:r w:rsidRPr="000B68C8">
          <w:rPr>
            <w:rStyle w:val="a4"/>
            <w:rFonts w:ascii="Arial" w:hAnsi="Arial"/>
            <w:b w:val="0"/>
            <w:bCs w:val="0"/>
            <w:sz w:val="24"/>
            <w:szCs w:val="24"/>
          </w:rPr>
          <w:t>21.05.2024 №547</w:t>
        </w:r>
      </w:hyperlink>
      <w:r>
        <w:rPr>
          <w:rFonts w:ascii="Arial" w:hAnsi="Arial"/>
          <w:b w:val="0"/>
          <w:bCs w:val="0"/>
          <w:sz w:val="24"/>
          <w:szCs w:val="24"/>
        </w:rPr>
        <w:t>)</w:t>
      </w:r>
    </w:p>
    <w:p w:rsidR="003C5115" w:rsidRPr="003F6802" w:rsidRDefault="003C5115" w:rsidP="003F6802">
      <w:pPr>
        <w:pStyle w:val="consplustitle0"/>
        <w:spacing w:after="0"/>
        <w:jc w:val="center"/>
        <w:rPr>
          <w:rStyle w:val="a6"/>
          <w:rFonts w:cs="Arial"/>
          <w:color w:val="333333"/>
        </w:rPr>
      </w:pPr>
    </w:p>
    <w:p w:rsidR="003C5115" w:rsidRPr="00565C68" w:rsidRDefault="003C5115" w:rsidP="00565C68">
      <w:pPr>
        <w:pStyle w:val="consplustitle0"/>
        <w:spacing w:after="0"/>
        <w:jc w:val="center"/>
        <w:rPr>
          <w:rFonts w:cs="Arial"/>
          <w:kern w:val="32"/>
          <w:sz w:val="32"/>
          <w:szCs w:val="32"/>
        </w:rPr>
      </w:pPr>
      <w:r w:rsidRPr="00565C68">
        <w:rPr>
          <w:rStyle w:val="a6"/>
          <w:rFonts w:cs="Arial"/>
          <w:kern w:val="32"/>
          <w:sz w:val="32"/>
          <w:szCs w:val="32"/>
        </w:rPr>
        <w:t>Административный регламент</w:t>
      </w:r>
    </w:p>
    <w:p w:rsidR="003C5115" w:rsidRPr="00565C68" w:rsidRDefault="003C5115" w:rsidP="00565C68">
      <w:pPr>
        <w:pStyle w:val="consplustitle0"/>
        <w:spacing w:after="0"/>
        <w:jc w:val="center"/>
        <w:rPr>
          <w:rFonts w:cs="Arial"/>
          <w:color w:val="333333"/>
          <w:kern w:val="32"/>
          <w:sz w:val="32"/>
          <w:szCs w:val="32"/>
        </w:rPr>
      </w:pPr>
      <w:r w:rsidRPr="00565C68">
        <w:rPr>
          <w:rStyle w:val="a6"/>
          <w:rFonts w:cs="Arial"/>
          <w:kern w:val="32"/>
          <w:sz w:val="32"/>
          <w:szCs w:val="32"/>
        </w:rPr>
        <w:t>проведения проверок при  осуществлении муниципального жилищного контроля</w:t>
      </w:r>
      <w:r w:rsidR="003F6802" w:rsidRPr="00565C68">
        <w:rPr>
          <w:rStyle w:val="a6"/>
          <w:rFonts w:cs="Arial"/>
          <w:kern w:val="32"/>
          <w:sz w:val="32"/>
          <w:szCs w:val="32"/>
        </w:rPr>
        <w:t xml:space="preserve"> </w:t>
      </w:r>
      <w:r w:rsidRPr="00565C68">
        <w:rPr>
          <w:rStyle w:val="a6"/>
          <w:rFonts w:cs="Arial"/>
          <w:kern w:val="32"/>
          <w:sz w:val="32"/>
          <w:szCs w:val="32"/>
        </w:rPr>
        <w:t>на территории муниципального образования городское поселение "Город Малоярославец"</w:t>
      </w:r>
    </w:p>
    <w:p w:rsidR="003C5115" w:rsidRPr="003F6802" w:rsidRDefault="003C5115" w:rsidP="003F6802">
      <w:pPr>
        <w:pStyle w:val="a5"/>
        <w:spacing w:after="0"/>
        <w:rPr>
          <w:rFonts w:cs="Arial"/>
          <w:color w:val="333333"/>
        </w:rPr>
      </w:pPr>
      <w:r w:rsidRPr="003F6802">
        <w:rPr>
          <w:rFonts w:cs="Arial"/>
          <w:color w:val="333333"/>
        </w:rPr>
        <w:t> </w:t>
      </w:r>
    </w:p>
    <w:p w:rsidR="003C5115" w:rsidRPr="00565C68" w:rsidRDefault="003C5115" w:rsidP="00565C68">
      <w:pPr>
        <w:pStyle w:val="a5"/>
        <w:spacing w:after="0"/>
        <w:jc w:val="center"/>
        <w:rPr>
          <w:rFonts w:cs="Arial"/>
          <w:b/>
          <w:bCs/>
          <w:iCs/>
          <w:sz w:val="30"/>
          <w:szCs w:val="28"/>
        </w:rPr>
      </w:pPr>
      <w:r w:rsidRPr="00565C68">
        <w:rPr>
          <w:rFonts w:cs="Arial"/>
          <w:b/>
          <w:bCs/>
          <w:iCs/>
          <w:sz w:val="30"/>
          <w:szCs w:val="28"/>
        </w:rPr>
        <w:t>I. Общие положения</w:t>
      </w:r>
    </w:p>
    <w:p w:rsidR="003C5115" w:rsidRPr="003F6802" w:rsidRDefault="003C5115" w:rsidP="003F6802">
      <w:pPr>
        <w:pStyle w:val="a5"/>
        <w:spacing w:after="0"/>
      </w:pPr>
      <w:r w:rsidRPr="003F6802">
        <w:t>1. 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МО ГП "Город Малоярославец" (далее – Регламент), разработан в целях повышения качества и эффективности проверок, проводимых должностными лицами Администрации МО ГП "Город Малоярославец", уполномоченными на организацию и осуществление муниципального жилищного контроля на территории МО ГП "Город Малоярославец" - (далее - г. Малоярославец)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г. Малоярославец, порядок взаимодействия между структурными подразделениями и должностными лицами Администрации МО ГП "Город Малоярославец" - (далее - Администрация), а также взаимодействие с органами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Калужской области, муниципальными правовыми актами г. Малоярославец.</w:t>
      </w:r>
    </w:p>
    <w:p w:rsidR="003C5115" w:rsidRPr="003F6802" w:rsidRDefault="003C5115" w:rsidP="003F6802">
      <w:pPr>
        <w:pStyle w:val="a5"/>
      </w:pPr>
      <w:r w:rsidRPr="003F6802">
        <w:t>2. Предметом муниципального жилищного контроля на территории Калужской области в соответствии с законодательством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муниципальною жилищного фонда федеральными законами и законами Калужской области в сфере жилищных отношений, а также муниципальными правовыми актами, в том числе:</w:t>
      </w:r>
    </w:p>
    <w:p w:rsidR="003C5115" w:rsidRPr="003F6802" w:rsidRDefault="003C5115" w:rsidP="003F6802">
      <w:pPr>
        <w:pStyle w:val="a5"/>
        <w:numPr>
          <w:ilvl w:val="0"/>
          <w:numId w:val="1"/>
        </w:numPr>
      </w:pPr>
      <w:r w:rsidRPr="003F6802">
        <w:t>контроль за техническим состоянием и использованием муниципального жилищного  фонда, общего имущества собственников помещений в много квартирном доме, в составе которого находится муниципальный жилищный фонд, своевременным выполнением работ но его содержанию и ремонту;</w:t>
      </w:r>
    </w:p>
    <w:p w:rsidR="003C5115" w:rsidRPr="003F6802" w:rsidRDefault="003C5115" w:rsidP="003F6802">
      <w:pPr>
        <w:pStyle w:val="a5"/>
        <w:numPr>
          <w:ilvl w:val="0"/>
          <w:numId w:val="1"/>
        </w:numPr>
      </w:pPr>
      <w:r w:rsidRPr="003F6802">
        <w:t xml:space="preserve"> контроль за соблюдением правил пользования муниципальными жилыми помещениями нанимателями и членами их семей, использованием жилого помещения по целевому назначению;</w:t>
      </w:r>
    </w:p>
    <w:p w:rsidR="003C5115" w:rsidRPr="003F6802" w:rsidRDefault="003C5115" w:rsidP="003F6802">
      <w:pPr>
        <w:pStyle w:val="a5"/>
        <w:numPr>
          <w:ilvl w:val="0"/>
          <w:numId w:val="1"/>
        </w:numPr>
      </w:pPr>
      <w:r w:rsidRPr="003F6802">
        <w:t xml:space="preserve"> контроль за соблюдением правил предоставления коммунальных услуг в многоквартирные дома, в составе которых находится муниципальный жилищный фонд;</w:t>
      </w:r>
    </w:p>
    <w:p w:rsidR="003C5115" w:rsidRDefault="003C5115" w:rsidP="003F6802">
      <w:pPr>
        <w:pStyle w:val="a5"/>
        <w:numPr>
          <w:ilvl w:val="0"/>
          <w:numId w:val="1"/>
        </w:numPr>
      </w:pPr>
      <w:r w:rsidRPr="003F6802">
        <w:t xml:space="preserve"> контроль за наличием в многоквартирных домах, в составе которых находится муниципальный жилищный фонд, приборов учета энергетических и водных ресурсов, соблюдением обязательных требований энергетической эффективности.</w:t>
      </w:r>
    </w:p>
    <w:p w:rsidR="00560C20" w:rsidRPr="003F6802" w:rsidRDefault="00560C20" w:rsidP="003F6802">
      <w:pPr>
        <w:pStyle w:val="a5"/>
        <w:numPr>
          <w:ilvl w:val="0"/>
          <w:numId w:val="1"/>
        </w:numPr>
      </w:pPr>
      <w:r w:rsidRPr="00DD686B">
        <w:lastRenderedPageBreak/>
        <w:t>контроль за соблюдением требований к безопасной эксплуатации и техническому обслуживанию внутридомового и (или) внутриквартирного газового оборудования, а также контроль содержания относящихся к общему имуществу в многоквартирном доме вентиляционных и дымовых каналов.</w:t>
      </w:r>
    </w:p>
    <w:p w:rsidR="003C5115" w:rsidRPr="003F6802" w:rsidRDefault="003C5115" w:rsidP="003F6802">
      <w:pPr>
        <w:pStyle w:val="a5"/>
        <w:spacing w:after="0"/>
      </w:pPr>
      <w:r w:rsidRPr="003F6802">
        <w:t>3. Административный регламент разработан в соответствии с:</w:t>
      </w:r>
    </w:p>
    <w:p w:rsidR="003C5115" w:rsidRPr="003F6802" w:rsidRDefault="003C5115" w:rsidP="003F6802">
      <w:pPr>
        <w:pStyle w:val="a5"/>
        <w:spacing w:after="0"/>
      </w:pPr>
      <w:r w:rsidRPr="003F6802">
        <w:t xml:space="preserve">   - </w:t>
      </w:r>
      <w:hyperlink r:id="rId17" w:tooltip="Конституция Российской Федерации" w:history="1">
        <w:r w:rsidRPr="006C7CC3">
          <w:rPr>
            <w:rStyle w:val="a4"/>
          </w:rPr>
          <w:t>Конституц</w:t>
        </w:r>
      </w:hyperlink>
      <w:r w:rsidRPr="003F6802">
        <w:t>ией Российской Федерации;</w:t>
      </w:r>
    </w:p>
    <w:p w:rsidR="003C5115" w:rsidRPr="003F6802" w:rsidRDefault="003C5115" w:rsidP="003F6802">
      <w:pPr>
        <w:pStyle w:val="a5"/>
        <w:spacing w:after="0"/>
      </w:pPr>
      <w:r w:rsidRPr="003F6802">
        <w:t xml:space="preserve">   - </w:t>
      </w:r>
      <w:hyperlink r:id="rId18" w:tooltip="Жилищным кодексом" w:history="1">
        <w:r w:rsidRPr="006C7CC3">
          <w:rPr>
            <w:rStyle w:val="a4"/>
          </w:rPr>
          <w:t>Жилищным кодексом</w:t>
        </w:r>
      </w:hyperlink>
      <w:r w:rsidRPr="003F6802">
        <w:t xml:space="preserve"> Российской Федерации;</w:t>
      </w:r>
    </w:p>
    <w:p w:rsidR="003C5115" w:rsidRPr="003F6802" w:rsidRDefault="003C5115" w:rsidP="003F6802">
      <w:pPr>
        <w:pStyle w:val="a5"/>
        <w:spacing w:after="0"/>
      </w:pPr>
      <w:r w:rsidRPr="003F6802">
        <w:t xml:space="preserve">   - Федеральным законом от 06.10.2003  № </w:t>
      </w:r>
      <w:hyperlink r:id="rId19" w:tooltip="№ 131-ФЗ" w:history="1">
        <w:r w:rsidRPr="006C7CC3">
          <w:rPr>
            <w:rStyle w:val="a4"/>
          </w:rPr>
          <w:t>131-ФЗ</w:t>
        </w:r>
      </w:hyperlink>
      <w:r w:rsidRPr="003F6802">
        <w:t xml:space="preserve"> «</w:t>
      </w:r>
      <w:hyperlink r:id="rId20" w:tooltip="Об общих принципах организации местного самоуправления в Российской" w:history="1">
        <w:r w:rsidRPr="006C7CC3">
          <w:rPr>
            <w:rStyle w:val="a4"/>
          </w:rPr>
          <w:t>Об общих принципах организации местного самоуправления в Российской</w:t>
        </w:r>
      </w:hyperlink>
      <w:r w:rsidRPr="003F6802">
        <w:t xml:space="preserve"> Федерации»;</w:t>
      </w:r>
    </w:p>
    <w:p w:rsidR="003C5115" w:rsidRPr="003F6802" w:rsidRDefault="003C5115" w:rsidP="003F6802">
      <w:pPr>
        <w:pStyle w:val="a5"/>
        <w:spacing w:after="0"/>
      </w:pPr>
      <w:r w:rsidRPr="003F6802">
        <w:t xml:space="preserve">   - Федеральным законом от 26.12.2008 № </w:t>
      </w:r>
      <w:hyperlink r:id="rId21"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6C7CC3">
          <w:rPr>
            <w:rStyle w:val="a4"/>
          </w:rPr>
          <w:t>294-ФЗ</w:t>
        </w:r>
      </w:hyperlink>
      <w:r w:rsidRPr="003F6802">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5115" w:rsidRPr="003F6802" w:rsidRDefault="003C5115" w:rsidP="003F6802">
      <w:pPr>
        <w:pStyle w:val="a5"/>
        <w:spacing w:after="0"/>
      </w:pPr>
      <w:r w:rsidRPr="003F6802">
        <w:t xml:space="preserve">   - Федеральным законом от 02.05.2006 </w:t>
      </w:r>
      <w:hyperlink r:id="rId22" w:tooltip="Федеральным Законом от 02.05.2006 г. № 59-ФЗ" w:history="1">
        <w:r w:rsidRPr="006C7CC3">
          <w:rPr>
            <w:rStyle w:val="a4"/>
          </w:rPr>
          <w:t>№ 59-ФЗ</w:t>
        </w:r>
      </w:hyperlink>
      <w:r w:rsidRPr="003F6802">
        <w:t xml:space="preserve"> «О порядке рассмотрения обращений граждан Российской Федерации»;</w:t>
      </w:r>
    </w:p>
    <w:p w:rsidR="003C5115" w:rsidRPr="003F6802" w:rsidRDefault="003C5115" w:rsidP="003F6802">
      <w:pPr>
        <w:pStyle w:val="a5"/>
        <w:spacing w:after="0"/>
      </w:pPr>
      <w:r w:rsidRPr="003F6802">
        <w:t xml:space="preserve">   - Законом Калужской области от 01.10.2012 № </w:t>
      </w:r>
      <w:hyperlink r:id="rId23" w:tooltip="от 01.10.2012 г. № 326-ОЗ " w:history="1">
        <w:r w:rsidRPr="006C7CC3">
          <w:rPr>
            <w:rStyle w:val="a4"/>
          </w:rPr>
          <w:t>326-ОЗ</w:t>
        </w:r>
      </w:hyperlink>
      <w:r w:rsidRPr="003F6802">
        <w:t xml:space="preserve">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w:t>
      </w:r>
    </w:p>
    <w:p w:rsidR="003C5115" w:rsidRPr="003F6802" w:rsidRDefault="003C5115" w:rsidP="003F6802">
      <w:pPr>
        <w:pStyle w:val="a5"/>
        <w:spacing w:after="0"/>
      </w:pPr>
      <w:r w:rsidRPr="003F6802">
        <w:t>   - Решением Городской Думы МО ГП «Город Малоярославец» от 03.04.2013 № 265 «Об утверждении Положения о муниципальном жилищном контроле на  территории муниципального образования городское поселение «Город Малоярославец».</w:t>
      </w:r>
    </w:p>
    <w:p w:rsidR="003C5115" w:rsidRPr="003F6802" w:rsidRDefault="003C5115" w:rsidP="003F6802">
      <w:pPr>
        <w:pStyle w:val="a5"/>
        <w:spacing w:after="0"/>
      </w:pPr>
      <w:r w:rsidRPr="003F6802">
        <w:t>4.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3C5115" w:rsidRPr="003F6802" w:rsidRDefault="003C5115" w:rsidP="003F6802">
      <w:pPr>
        <w:pStyle w:val="a5"/>
        <w:spacing w:after="0"/>
      </w:pPr>
      <w:r w:rsidRPr="003F6802">
        <w:t>Устное и письменное информирование о порядке исполнения муниципальной функции осуществляется  должностными лицами, муниципальными жилищными инспекторами  Администрации, уполномоченных на осуществление муниципального контроля.</w:t>
      </w:r>
    </w:p>
    <w:p w:rsidR="003C5115" w:rsidRPr="003F6802" w:rsidRDefault="003C5115" w:rsidP="003F6802">
      <w:pPr>
        <w:pStyle w:val="a5"/>
        <w:spacing w:after="0"/>
      </w:pPr>
      <w:r w:rsidRPr="003F6802">
        <w:t>При ответах на телефонные звонки и устные обращения  должностные лица, уполномоченные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w:t>
      </w:r>
    </w:p>
    <w:p w:rsidR="003C5115" w:rsidRPr="003F6802" w:rsidRDefault="003C5115" w:rsidP="003F6802">
      <w:pPr>
        <w:pStyle w:val="a5"/>
        <w:spacing w:after="0"/>
      </w:pPr>
      <w:r w:rsidRPr="003F6802">
        <w:t>Время разговора (информирования) по телефону не должно превышать десяти минут.</w:t>
      </w:r>
    </w:p>
    <w:p w:rsidR="003C5115" w:rsidRPr="003F6802" w:rsidRDefault="003C5115" w:rsidP="003F6802">
      <w:pPr>
        <w:pStyle w:val="a5"/>
        <w:spacing w:after="0"/>
      </w:pPr>
      <w:r w:rsidRPr="003F6802">
        <w:t>Длительность устного информирования (консультирования) при личном обращении не должна превышать двадцать минут.</w:t>
      </w:r>
    </w:p>
    <w:p w:rsidR="003C5115" w:rsidRPr="003F6802" w:rsidRDefault="003C5115" w:rsidP="003F6802">
      <w:pPr>
        <w:pStyle w:val="a5"/>
        <w:spacing w:after="0"/>
      </w:pPr>
      <w:r w:rsidRPr="003F6802">
        <w:t>Письменное информирование о порядке, процедуре, ходе исполнения муниципальной функции при обращении в Администрацию осуществляется путем направления письменных ответов почтовым отправлением в срок не более тридцати календарных дней с даты обращения.</w:t>
      </w:r>
    </w:p>
    <w:p w:rsidR="003C5115" w:rsidRPr="003F6802" w:rsidRDefault="003C5115" w:rsidP="003F6802">
      <w:pPr>
        <w:pStyle w:val="a5"/>
        <w:spacing w:after="0"/>
      </w:pPr>
      <w:r w:rsidRPr="003F6802">
        <w:t xml:space="preserve">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в информационно-телекоммуникационной сети Интернет: </w:t>
      </w:r>
      <w:hyperlink r:id="rId24" w:history="1">
        <w:r w:rsidR="007036E4" w:rsidRPr="00DD686B">
          <w:rPr>
            <w:rStyle w:val="a4"/>
            <w:color w:val="000000"/>
          </w:rPr>
          <w:t>https://maloyaroslavets-r40.gosuslugi.ru/</w:t>
        </w:r>
      </w:hyperlink>
      <w:r w:rsidR="007036E4">
        <w:rPr>
          <w:rStyle w:val="a4"/>
          <w:color w:val="000000"/>
        </w:rPr>
        <w:t xml:space="preserve">, </w:t>
      </w:r>
      <w:r w:rsidRPr="003F6802">
        <w:t>на информационном стенде в помещении Администрации.</w:t>
      </w:r>
    </w:p>
    <w:p w:rsidR="002874A0" w:rsidRPr="003F6802" w:rsidRDefault="002874A0" w:rsidP="003F6802">
      <w:pPr>
        <w:pStyle w:val="a5"/>
        <w:spacing w:after="0"/>
      </w:pPr>
    </w:p>
    <w:p w:rsidR="003C5115" w:rsidRPr="00565C68" w:rsidRDefault="003C5115" w:rsidP="007036E4">
      <w:pPr>
        <w:jc w:val="center"/>
        <w:rPr>
          <w:rFonts w:cs="Arial"/>
          <w:b/>
          <w:bCs/>
          <w:iCs/>
          <w:sz w:val="30"/>
          <w:szCs w:val="28"/>
        </w:rPr>
      </w:pPr>
      <w:r w:rsidRPr="00565C68">
        <w:rPr>
          <w:rFonts w:cs="Arial"/>
          <w:b/>
          <w:bCs/>
          <w:iCs/>
          <w:sz w:val="30"/>
          <w:szCs w:val="28"/>
        </w:rPr>
        <w:t>II. Требования к порядку исполнения муниципальной функции</w:t>
      </w:r>
    </w:p>
    <w:p w:rsidR="007036E4" w:rsidRDefault="007036E4" w:rsidP="003F6802">
      <w:pPr>
        <w:pStyle w:val="a5"/>
        <w:spacing w:after="0"/>
        <w:rPr>
          <w:b/>
          <w:bCs/>
          <w:sz w:val="26"/>
          <w:szCs w:val="28"/>
        </w:rPr>
      </w:pPr>
    </w:p>
    <w:p w:rsidR="003C5115" w:rsidRPr="003F6802" w:rsidRDefault="003C5115" w:rsidP="003F6802">
      <w:pPr>
        <w:pStyle w:val="a5"/>
        <w:spacing w:after="0"/>
        <w:rPr>
          <w:b/>
          <w:bCs/>
          <w:sz w:val="26"/>
          <w:szCs w:val="28"/>
        </w:rPr>
      </w:pPr>
      <w:r w:rsidRPr="003F6802">
        <w:rPr>
          <w:b/>
          <w:bCs/>
          <w:sz w:val="26"/>
          <w:szCs w:val="28"/>
        </w:rPr>
        <w:t>Наименование муниципальной функции</w:t>
      </w:r>
    </w:p>
    <w:p w:rsidR="003C5115" w:rsidRPr="003F6802" w:rsidRDefault="003C5115" w:rsidP="003F6802">
      <w:pPr>
        <w:pStyle w:val="a5"/>
        <w:spacing w:after="0"/>
      </w:pPr>
      <w:r w:rsidRPr="003F6802">
        <w:lastRenderedPageBreak/>
        <w:t>5. Наименование муниципальной функции – «Муниципальный жилищный контроль на территории г. Малоярославец».</w:t>
      </w:r>
    </w:p>
    <w:p w:rsidR="003C5115" w:rsidRPr="003F6802" w:rsidRDefault="003C5115" w:rsidP="003F6802">
      <w:pPr>
        <w:pStyle w:val="a5"/>
        <w:spacing w:after="0"/>
        <w:rPr>
          <w:b/>
          <w:bCs/>
          <w:sz w:val="26"/>
          <w:szCs w:val="28"/>
        </w:rPr>
      </w:pPr>
      <w:r w:rsidRPr="003F6802">
        <w:rPr>
          <w:b/>
          <w:bCs/>
          <w:sz w:val="26"/>
          <w:szCs w:val="28"/>
        </w:rPr>
        <w:t>Наименование органа местного самоуправления, исполняющего муниципальную функцию</w:t>
      </w:r>
    </w:p>
    <w:p w:rsidR="003C5115" w:rsidRPr="003F6802" w:rsidRDefault="003C5115" w:rsidP="003F6802">
      <w:pPr>
        <w:pStyle w:val="a5"/>
        <w:spacing w:after="0"/>
      </w:pPr>
      <w:r w:rsidRPr="003F6802">
        <w:t>6. Органом местного самоуправления, уполномоченным на осуществление мероприятий по муниципальному жилищному контролю, является Администрация.</w:t>
      </w:r>
    </w:p>
    <w:p w:rsidR="003C5115" w:rsidRPr="003F6802" w:rsidRDefault="003C5115" w:rsidP="003F6802">
      <w:pPr>
        <w:pStyle w:val="a5"/>
        <w:spacing w:after="0"/>
      </w:pPr>
      <w:r w:rsidRPr="003F6802">
        <w:t>7. Исполнителем муниципальной функции является Администрации.</w:t>
      </w:r>
    </w:p>
    <w:p w:rsidR="003C5115" w:rsidRPr="003F6802" w:rsidRDefault="003C5115" w:rsidP="003F6802">
      <w:pPr>
        <w:pStyle w:val="a5"/>
        <w:spacing w:after="0"/>
      </w:pPr>
      <w:r w:rsidRPr="003F6802">
        <w:t>8.Перечень должностных лиц Администрации,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распоряжением Администрации.</w:t>
      </w:r>
    </w:p>
    <w:p w:rsidR="007036E4" w:rsidRPr="00DD686B" w:rsidRDefault="003C5115" w:rsidP="007036E4">
      <w:pPr>
        <w:pStyle w:val="a9"/>
        <w:autoSpaceDE w:val="0"/>
        <w:autoSpaceDN w:val="0"/>
        <w:adjustRightInd w:val="0"/>
        <w:ind w:left="0" w:firstLine="709"/>
      </w:pPr>
      <w:r w:rsidRPr="003F6802">
        <w:t xml:space="preserve">9. </w:t>
      </w:r>
      <w:r w:rsidR="007036E4" w:rsidRPr="00DD686B">
        <w:t>Информация о месте нахождения и графике работы Администрации:</w:t>
      </w:r>
    </w:p>
    <w:p w:rsidR="007036E4" w:rsidRPr="00DD686B" w:rsidRDefault="007036E4" w:rsidP="007036E4">
      <w:pPr>
        <w:pStyle w:val="a9"/>
        <w:autoSpaceDE w:val="0"/>
        <w:autoSpaceDN w:val="0"/>
        <w:adjustRightInd w:val="0"/>
        <w:ind w:left="0" w:firstLine="709"/>
      </w:pPr>
      <w:r w:rsidRPr="00DD686B">
        <w:t>Место нахождения: г. Малоярославец, ул. Калужская, д. 7, каб. 2.7.</w:t>
      </w:r>
    </w:p>
    <w:p w:rsidR="007036E4" w:rsidRPr="00DD686B" w:rsidRDefault="007036E4" w:rsidP="007036E4">
      <w:pPr>
        <w:pStyle w:val="a9"/>
        <w:autoSpaceDE w:val="0"/>
        <w:autoSpaceDN w:val="0"/>
        <w:adjustRightInd w:val="0"/>
        <w:ind w:left="0" w:firstLine="709"/>
      </w:pPr>
      <w:r w:rsidRPr="00DD686B">
        <w:t>Почтовый адрес: 249096, Калужская область, г. Малоярославец, ул. Калужская, 7</w:t>
      </w:r>
    </w:p>
    <w:p w:rsidR="007036E4" w:rsidRPr="00DD686B" w:rsidRDefault="007036E4" w:rsidP="007036E4">
      <w:pPr>
        <w:pStyle w:val="a9"/>
        <w:autoSpaceDE w:val="0"/>
        <w:autoSpaceDN w:val="0"/>
        <w:adjustRightInd w:val="0"/>
        <w:ind w:left="0" w:firstLine="709"/>
        <w:rPr>
          <w:bCs/>
          <w:iCs/>
        </w:rPr>
      </w:pPr>
      <w:r w:rsidRPr="00DD686B">
        <w:t>Телефон</w:t>
      </w:r>
      <w:r>
        <w:t>:</w:t>
      </w:r>
      <w:r w:rsidRPr="00DD686B">
        <w:t xml:space="preserve"> 8 (48431) 2-14-89.</w:t>
      </w:r>
    </w:p>
    <w:p w:rsidR="003C5115" w:rsidRPr="003F6802" w:rsidRDefault="007036E4" w:rsidP="007036E4">
      <w:pPr>
        <w:pStyle w:val="a5"/>
        <w:spacing w:after="0"/>
        <w:ind w:firstLine="709"/>
      </w:pPr>
      <w:r w:rsidRPr="00DD686B">
        <w:t>График работы: понедельник - четверг с 8 ч. 00 мин. до 17 ч. 15 мин., пятница с 8 ч. 00 мин. до 16 ч.00 мин. Перерыв с 13.00 ч. до 14 д. 00 мин.</w:t>
      </w:r>
    </w:p>
    <w:p w:rsidR="003C5115" w:rsidRPr="003F6802" w:rsidRDefault="003C5115" w:rsidP="003F6802">
      <w:pPr>
        <w:pStyle w:val="a5"/>
        <w:spacing w:after="0"/>
        <w:rPr>
          <w:rFonts w:cs="Arial"/>
          <w:color w:val="333333"/>
        </w:rPr>
      </w:pPr>
      <w:r w:rsidRPr="003F6802">
        <w:rPr>
          <w:rFonts w:cs="Arial"/>
          <w:color w:val="333333"/>
        </w:rPr>
        <w:t>10. При организации и осуществлении муниципального контроля Администрация взаимодействуют с уполномоченными органами исполнительной власти Калужской области, осуществляющими региональный государственный жилищный надзор, в порядке, установленном законом Калужской области</w:t>
      </w:r>
    </w:p>
    <w:p w:rsidR="003C5115" w:rsidRPr="003F6802" w:rsidRDefault="003C5115" w:rsidP="003F6802">
      <w:pPr>
        <w:pStyle w:val="a5"/>
        <w:spacing w:after="0"/>
        <w:rPr>
          <w:rFonts w:cs="Arial"/>
          <w:color w:val="333333"/>
        </w:rPr>
      </w:pPr>
      <w:r w:rsidRPr="003F6802">
        <w:rPr>
          <w:rFonts w:cs="Arial"/>
          <w:color w:val="333333"/>
        </w:rPr>
        <w:t>Срок исполнения муниципальной функции</w:t>
      </w:r>
    </w:p>
    <w:p w:rsidR="003C5115" w:rsidRPr="003F6802" w:rsidRDefault="003C5115" w:rsidP="003F6802">
      <w:pPr>
        <w:pStyle w:val="a5"/>
        <w:spacing w:after="0"/>
        <w:rPr>
          <w:rFonts w:cs="Arial"/>
          <w:color w:val="333333"/>
        </w:rPr>
      </w:pPr>
      <w:r w:rsidRPr="003F6802">
        <w:rPr>
          <w:rFonts w:cs="Arial"/>
          <w:color w:val="333333"/>
        </w:rPr>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3C5115" w:rsidRPr="003F6802" w:rsidRDefault="003C5115" w:rsidP="003F6802">
      <w:pPr>
        <w:pStyle w:val="a5"/>
        <w:spacing w:after="0"/>
        <w:rPr>
          <w:rFonts w:cs="Arial"/>
          <w:color w:val="333333"/>
        </w:rPr>
      </w:pPr>
      <w:r w:rsidRPr="003F6802">
        <w:rPr>
          <w:rFonts w:cs="Arial"/>
          <w:color w:val="333333"/>
        </w:rPr>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3C5115" w:rsidRPr="003F6802" w:rsidRDefault="003C5115" w:rsidP="003F6802">
      <w:pPr>
        <w:pStyle w:val="a5"/>
        <w:spacing w:after="0"/>
        <w:rPr>
          <w:rFonts w:cs="Arial"/>
          <w:color w:val="333333"/>
        </w:rPr>
      </w:pPr>
      <w:r w:rsidRPr="003F6802">
        <w:rPr>
          <w:rFonts w:cs="Arial"/>
          <w:color w:val="333333"/>
        </w:rPr>
        <w:t>Полномочия уполномоченных должностных лиц</w:t>
      </w:r>
    </w:p>
    <w:p w:rsidR="003C5115" w:rsidRPr="003F6802" w:rsidRDefault="003C5115" w:rsidP="003F6802">
      <w:pPr>
        <w:pStyle w:val="a5"/>
        <w:spacing w:after="0"/>
        <w:rPr>
          <w:b/>
          <w:bCs/>
          <w:sz w:val="26"/>
          <w:szCs w:val="28"/>
        </w:rPr>
      </w:pPr>
      <w:r w:rsidRPr="003F6802">
        <w:rPr>
          <w:b/>
          <w:bCs/>
          <w:sz w:val="26"/>
          <w:szCs w:val="28"/>
        </w:rPr>
        <w:t>12. При осуществлении мероприятий по муниципальному  контролю уполномоченные должностные лица вправе:</w:t>
      </w:r>
    </w:p>
    <w:p w:rsidR="003C5115" w:rsidRPr="003F6802" w:rsidRDefault="003C5115" w:rsidP="003F6802">
      <w:pPr>
        <w:pStyle w:val="a5"/>
        <w:spacing w:after="0"/>
      </w:pPr>
      <w:r w:rsidRPr="003F6802">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3C5115" w:rsidRPr="003F6802" w:rsidRDefault="003C5115" w:rsidP="003F6802">
      <w:pPr>
        <w:pStyle w:val="a5"/>
        <w:spacing w:after="0"/>
      </w:pPr>
      <w:r w:rsidRPr="003F6802">
        <w:t xml:space="preserve">   2) беспрепятственно по предъявлении служебного удостоверения и копии приказа  Главы Администрации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w:t>
      </w:r>
      <w:r w:rsidRPr="003F6802">
        <w:lastRenderedPageBreak/>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3C5115" w:rsidRPr="003F6802" w:rsidRDefault="003C5115" w:rsidP="003F6802">
      <w:pPr>
        <w:pStyle w:val="a5"/>
        <w:spacing w:after="0"/>
      </w:pPr>
      <w:r w:rsidRPr="003F6802">
        <w:t>   3) проводить плановые проверки юридических лиц и индивидуальных предпринимателей;</w:t>
      </w:r>
    </w:p>
    <w:p w:rsidR="003C5115" w:rsidRPr="003F6802" w:rsidRDefault="003C5115" w:rsidP="002C32D7">
      <w:pPr>
        <w:pStyle w:val="a5"/>
        <w:spacing w:after="0"/>
      </w:pPr>
      <w:r w:rsidRPr="003F6802">
        <w:t xml:space="preserve">  4) </w:t>
      </w:r>
      <w:r w:rsidR="002C32D7" w:rsidRPr="002C32D7">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w:t>
      </w:r>
      <w:hyperlink r:id="rId25"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2C32D7" w:rsidRPr="002C32D7">
          <w:rPr>
            <w:color w:val="0000FF"/>
          </w:rPr>
          <w:t>294-ФЗ</w:t>
        </w:r>
      </w:hyperlink>
      <w:r w:rsidR="002C32D7" w:rsidRPr="002C32D7">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w:t>
      </w:r>
      <w:r w:rsidR="002C32D7" w:rsidRPr="002C32D7">
        <w:lastRenderedPageBreak/>
        <w:t xml:space="preserve">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2C32D7">
        <w:t>проведении внеплановой проверки</w:t>
      </w:r>
      <w:r w:rsidRPr="003F6802">
        <w:t>;</w:t>
      </w:r>
    </w:p>
    <w:p w:rsidR="003C5115" w:rsidRPr="003F6802" w:rsidRDefault="003C5115" w:rsidP="003F6802">
      <w:pPr>
        <w:pStyle w:val="a5"/>
        <w:spacing w:after="0"/>
      </w:pPr>
      <w:r w:rsidRPr="003F6802">
        <w:t xml:space="preserve">   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w:t>
      </w:r>
      <w:hyperlink r:id="rId26" w:tooltip="Жилищного кодекса Российской Федерации" w:history="1">
        <w:r w:rsidRPr="006C7CC3">
          <w:rPr>
            <w:rStyle w:val="a4"/>
          </w:rPr>
          <w:t>Жилищного кодекса</w:t>
        </w:r>
      </w:hyperlink>
      <w:r w:rsidRPr="003F6802">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3C5115" w:rsidRPr="003F6802" w:rsidRDefault="003C5115" w:rsidP="003F6802">
      <w:pPr>
        <w:pStyle w:val="a5"/>
        <w:spacing w:after="0"/>
      </w:pPr>
      <w:r w:rsidRPr="003F6802">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3C5115" w:rsidRPr="003F6802" w:rsidRDefault="003C5115" w:rsidP="003F6802">
      <w:pPr>
        <w:pStyle w:val="a5"/>
        <w:spacing w:after="0"/>
      </w:pPr>
      <w:r w:rsidRPr="003F6802">
        <w:t> 7) направлять материалы по проверкам, связанным с нарушениями обязательных требований, для рассмотрения и принятия решения в уполномоченные органы Калужской области, органы прокуратуры;</w:t>
      </w:r>
    </w:p>
    <w:p w:rsidR="003C5115" w:rsidRPr="003F6802" w:rsidRDefault="003C5115" w:rsidP="003F6802">
      <w:pPr>
        <w:pStyle w:val="a5"/>
        <w:spacing w:after="0"/>
      </w:pPr>
      <w:r w:rsidRPr="003F6802">
        <w:t> 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г. Малоярославец;</w:t>
      </w:r>
    </w:p>
    <w:p w:rsidR="003C5115" w:rsidRPr="003F6802" w:rsidRDefault="003C5115" w:rsidP="003F6802">
      <w:pPr>
        <w:pStyle w:val="a5"/>
        <w:spacing w:after="0"/>
      </w:pPr>
      <w:r w:rsidRPr="003F6802">
        <w:t> 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C5115" w:rsidRPr="003F6802" w:rsidRDefault="003C5115" w:rsidP="003F6802">
      <w:pPr>
        <w:pStyle w:val="a5"/>
        <w:spacing w:after="0"/>
      </w:pPr>
      <w:r w:rsidRPr="003F6802">
        <w:t> 10)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г. Малоярославец;</w:t>
      </w:r>
    </w:p>
    <w:p w:rsidR="003C5115" w:rsidRPr="003F6802" w:rsidRDefault="003C5115" w:rsidP="003F6802">
      <w:pPr>
        <w:pStyle w:val="a5"/>
        <w:spacing w:after="0"/>
      </w:pPr>
      <w:r w:rsidRPr="003F6802">
        <w:t> 11) осуществлять иные действия, предусмотренные действующим законодательством Российской Федерации.</w:t>
      </w:r>
    </w:p>
    <w:p w:rsidR="003C5115" w:rsidRPr="003F6802" w:rsidRDefault="003C5115" w:rsidP="003F6802">
      <w:pPr>
        <w:pStyle w:val="a5"/>
        <w:spacing w:after="0"/>
        <w:rPr>
          <w:b/>
          <w:bCs/>
          <w:sz w:val="26"/>
          <w:szCs w:val="28"/>
        </w:rPr>
      </w:pPr>
      <w:r w:rsidRPr="003F6802">
        <w:rPr>
          <w:b/>
          <w:bCs/>
          <w:sz w:val="26"/>
          <w:szCs w:val="28"/>
        </w:rPr>
        <w:t> 13. При осуществлении мероприятий по муниципальному  контролю  уполномоченные должностные лица  обязаны:</w:t>
      </w:r>
    </w:p>
    <w:p w:rsidR="003C5115" w:rsidRPr="003F6802" w:rsidRDefault="003C5115" w:rsidP="003F6802">
      <w:pPr>
        <w:pStyle w:val="a5"/>
        <w:spacing w:after="0"/>
      </w:pPr>
      <w:r w:rsidRPr="003F6802">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3C5115" w:rsidRPr="003F6802" w:rsidRDefault="003C5115" w:rsidP="003F6802">
      <w:pPr>
        <w:pStyle w:val="a5"/>
        <w:spacing w:after="0"/>
      </w:pPr>
      <w:r w:rsidRPr="003F6802">
        <w:lastRenderedPageBreak/>
        <w:t> 2) соблюдать законодательство Российской Федерации, права и законные интересы субъектов проверки;</w:t>
      </w:r>
    </w:p>
    <w:p w:rsidR="003C5115" w:rsidRPr="003F6802" w:rsidRDefault="003C5115" w:rsidP="003F6802">
      <w:pPr>
        <w:pStyle w:val="a5"/>
        <w:spacing w:after="0"/>
      </w:pPr>
      <w:r w:rsidRPr="003F6802">
        <w:t> 3) проводить проверку на основании приказа Главы Администрации;</w:t>
      </w:r>
    </w:p>
    <w:p w:rsidR="003C5115" w:rsidRPr="003F6802" w:rsidRDefault="003C5115" w:rsidP="003F6802">
      <w:pPr>
        <w:pStyle w:val="a5"/>
        <w:spacing w:after="0"/>
      </w:pPr>
      <w:r w:rsidRPr="003F6802">
        <w:t> 4)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и в случае, предусмотренном частью 5 статьи 10 Федерального закона от 26.12.2008 №</w:t>
      </w:r>
      <w:hyperlink r:id="rId27"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6C7CC3">
          <w:rPr>
            <w:rStyle w:val="a4"/>
          </w:rPr>
          <w:t>294-ФЗ</w:t>
        </w:r>
      </w:hyperlink>
      <w:r w:rsidRPr="003F6802">
        <w:t xml:space="preserve"> «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C5115" w:rsidRPr="003F6802" w:rsidRDefault="003C5115" w:rsidP="003F6802">
      <w:pPr>
        <w:pStyle w:val="a5"/>
        <w:spacing w:after="0"/>
      </w:pPr>
      <w:r w:rsidRPr="003F6802">
        <w:t>  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5115" w:rsidRPr="003F6802" w:rsidRDefault="003C5115" w:rsidP="003F6802">
      <w:pPr>
        <w:pStyle w:val="a5"/>
        <w:spacing w:after="0"/>
      </w:pPr>
      <w:r w:rsidRPr="003F6802">
        <w:t>  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3C5115" w:rsidRPr="003F6802" w:rsidRDefault="003C5115" w:rsidP="003F6802">
      <w:pPr>
        <w:pStyle w:val="a5"/>
        <w:spacing w:after="0"/>
      </w:pPr>
      <w:r w:rsidRPr="003F6802">
        <w:t>  7) составлять по результатам проверок акты;</w:t>
      </w:r>
    </w:p>
    <w:p w:rsidR="003C5115" w:rsidRPr="003F6802" w:rsidRDefault="003C5115" w:rsidP="003F6802">
      <w:pPr>
        <w:pStyle w:val="a5"/>
        <w:spacing w:after="0"/>
      </w:pPr>
      <w:r w:rsidRPr="003F6802">
        <w:t>  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5115" w:rsidRPr="003F6802" w:rsidRDefault="003C5115" w:rsidP="003F6802">
      <w:pPr>
        <w:pStyle w:val="a5"/>
        <w:spacing w:after="0"/>
      </w:pPr>
      <w:r w:rsidRPr="003F6802">
        <w:t>  9) не допускать необоснованное ограничение прав и законных интересов субъектов проверки;</w:t>
      </w:r>
    </w:p>
    <w:p w:rsidR="003C5115" w:rsidRPr="003F6802" w:rsidRDefault="003C5115" w:rsidP="003F6802">
      <w:pPr>
        <w:pStyle w:val="a5"/>
        <w:spacing w:after="0"/>
      </w:pPr>
      <w:r w:rsidRPr="003F6802">
        <w:t>  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3C5115" w:rsidRPr="003F6802" w:rsidRDefault="003C5115" w:rsidP="003F6802">
      <w:pPr>
        <w:pStyle w:val="a5"/>
        <w:spacing w:after="0"/>
      </w:pPr>
      <w:r w:rsidRPr="003F6802">
        <w:t xml:space="preserve"> 11) соблюдать сроки проведения проверки, установленные Федеральным законом от 26.12.2008 № </w:t>
      </w:r>
      <w:hyperlink r:id="rId28"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6C7CC3">
          <w:rPr>
            <w:rStyle w:val="a4"/>
          </w:rPr>
          <w:t>294-ФЗ</w:t>
        </w:r>
      </w:hyperlink>
      <w:r w:rsidRPr="003F6802">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5115" w:rsidRPr="003F6802" w:rsidRDefault="003C5115" w:rsidP="003F6802">
      <w:pPr>
        <w:pStyle w:val="a5"/>
        <w:spacing w:after="0"/>
      </w:pPr>
      <w:r w:rsidRPr="003F6802">
        <w:t> 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C5115" w:rsidRPr="003F6802" w:rsidRDefault="003C5115" w:rsidP="003F6802">
      <w:pPr>
        <w:pStyle w:val="a5"/>
        <w:spacing w:after="0"/>
      </w:pPr>
      <w:r w:rsidRPr="003F6802">
        <w:t> 13) осуществлять запись о проведенной проверке в журнале учета проверок.</w:t>
      </w:r>
    </w:p>
    <w:p w:rsidR="003C5115" w:rsidRPr="003F6802" w:rsidRDefault="003C5115" w:rsidP="003F6802">
      <w:pPr>
        <w:pStyle w:val="a5"/>
        <w:spacing w:after="0"/>
        <w:rPr>
          <w:b/>
          <w:bCs/>
          <w:sz w:val="26"/>
          <w:szCs w:val="28"/>
        </w:rPr>
      </w:pPr>
      <w:r w:rsidRPr="003F6802">
        <w:rPr>
          <w:b/>
          <w:bCs/>
          <w:sz w:val="26"/>
          <w:szCs w:val="28"/>
        </w:rPr>
        <w:t>14. При проведении проверок уполномоченные должностные лица не вправе:</w:t>
      </w:r>
    </w:p>
    <w:p w:rsidR="003C5115" w:rsidRPr="003F6802" w:rsidRDefault="003C5115" w:rsidP="003F6802">
      <w:pPr>
        <w:pStyle w:val="a5"/>
        <w:spacing w:after="0"/>
      </w:pPr>
      <w:r w:rsidRPr="003F6802">
        <w:t> 1) 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C5115" w:rsidRPr="003F6802" w:rsidRDefault="003C5115" w:rsidP="003F6802">
      <w:pPr>
        <w:pStyle w:val="a5"/>
        <w:spacing w:after="0"/>
      </w:pPr>
      <w:r w:rsidRPr="003F6802">
        <w:t> 2) распространять полученную в результате проведения проверки информацию,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C5115" w:rsidRDefault="003C5115" w:rsidP="003F6802">
      <w:pPr>
        <w:pStyle w:val="a5"/>
        <w:spacing w:after="0"/>
      </w:pPr>
      <w:r w:rsidRPr="003F6802">
        <w:t>  3) превышать установленные сроки проведения проверки.</w:t>
      </w:r>
    </w:p>
    <w:p w:rsidR="003C5115" w:rsidRPr="003F6802" w:rsidRDefault="003C5115" w:rsidP="003F6802">
      <w:pPr>
        <w:pStyle w:val="a5"/>
        <w:spacing w:after="0"/>
        <w:rPr>
          <w:b/>
          <w:bCs/>
          <w:sz w:val="26"/>
          <w:szCs w:val="28"/>
        </w:rPr>
      </w:pPr>
      <w:r w:rsidRPr="003F6802">
        <w:rPr>
          <w:b/>
          <w:bCs/>
          <w:sz w:val="26"/>
          <w:szCs w:val="28"/>
        </w:rPr>
        <w:t>Права и обязанности субъектов проверок</w:t>
      </w:r>
    </w:p>
    <w:p w:rsidR="003C5115" w:rsidRPr="003F6802" w:rsidRDefault="003C5115" w:rsidP="003F6802">
      <w:pPr>
        <w:pStyle w:val="a5"/>
        <w:spacing w:after="0"/>
        <w:rPr>
          <w:b/>
          <w:bCs/>
          <w:sz w:val="26"/>
          <w:szCs w:val="28"/>
        </w:rPr>
      </w:pPr>
      <w:r w:rsidRPr="003F6802">
        <w:rPr>
          <w:b/>
          <w:bCs/>
          <w:sz w:val="26"/>
          <w:szCs w:val="28"/>
        </w:rPr>
        <w:t>15.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5115" w:rsidRPr="003F6802" w:rsidRDefault="003C5115" w:rsidP="003F6802">
      <w:pPr>
        <w:pStyle w:val="a5"/>
        <w:spacing w:after="0"/>
      </w:pPr>
      <w:r w:rsidRPr="003F6802">
        <w:t>  1) непосредственно присутствовать при проведении проверки, давать объяснения по вопросам, относящимся к предмету проверки;</w:t>
      </w:r>
    </w:p>
    <w:p w:rsidR="003C5115" w:rsidRPr="003F6802" w:rsidRDefault="003C5115" w:rsidP="003F6802">
      <w:pPr>
        <w:pStyle w:val="a5"/>
        <w:spacing w:after="0"/>
      </w:pPr>
      <w:r w:rsidRPr="003F6802">
        <w:t>   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3C5115" w:rsidRPr="003F6802" w:rsidRDefault="003C5115" w:rsidP="003F6802">
      <w:pPr>
        <w:pStyle w:val="a5"/>
        <w:spacing w:after="0"/>
      </w:pPr>
      <w:r w:rsidRPr="003F6802">
        <w:lastRenderedPageBreak/>
        <w:t>   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3C5115" w:rsidRPr="003F6802" w:rsidRDefault="003C5115" w:rsidP="003F6802">
      <w:pPr>
        <w:pStyle w:val="a5"/>
        <w:spacing w:after="0"/>
      </w:pPr>
      <w:r w:rsidRPr="003F6802">
        <w:t>   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3C5115" w:rsidRPr="003F6802" w:rsidRDefault="003C5115" w:rsidP="003F6802">
      <w:pPr>
        <w:pStyle w:val="a5"/>
        <w:spacing w:after="0"/>
      </w:pPr>
      <w:r w:rsidRPr="003F6802">
        <w:t>   16.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3C5115" w:rsidRPr="003F6802" w:rsidRDefault="003C5115" w:rsidP="003F6802">
      <w:pPr>
        <w:pStyle w:val="a5"/>
        <w:spacing w:after="0"/>
      </w:pPr>
      <w:r w:rsidRPr="003F6802">
        <w:t>   1) 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Главы Администрации;</w:t>
      </w:r>
    </w:p>
    <w:p w:rsidR="003C5115" w:rsidRPr="003F6802" w:rsidRDefault="003C5115" w:rsidP="003F6802">
      <w:pPr>
        <w:pStyle w:val="a5"/>
        <w:spacing w:after="0"/>
      </w:pPr>
      <w:r w:rsidRPr="003F6802">
        <w:t>   2) оказывать содействие и предоставлять необходимые для проверки информацию и документы уполномоченному должностному лицу;</w:t>
      </w:r>
    </w:p>
    <w:p w:rsidR="003C5115" w:rsidRDefault="003C5115" w:rsidP="003F6802">
      <w:pPr>
        <w:pStyle w:val="a5"/>
        <w:spacing w:after="0"/>
      </w:pPr>
      <w:r w:rsidRPr="003F6802">
        <w:t>   3) принимать меры по устранению нарушений обязательных требований, указанных в предписании, выданном по итогам проверки.</w:t>
      </w:r>
    </w:p>
    <w:p w:rsidR="003C5115" w:rsidRPr="003F6802" w:rsidRDefault="003C5115" w:rsidP="003F6802">
      <w:pPr>
        <w:pStyle w:val="a5"/>
        <w:spacing w:after="0"/>
        <w:rPr>
          <w:b/>
          <w:bCs/>
          <w:sz w:val="26"/>
          <w:szCs w:val="28"/>
        </w:rPr>
      </w:pPr>
      <w:r w:rsidRPr="003F6802">
        <w:rPr>
          <w:b/>
          <w:bCs/>
          <w:sz w:val="26"/>
          <w:szCs w:val="28"/>
        </w:rPr>
        <w:t>Результат исполнения муниципальной функции</w:t>
      </w:r>
    </w:p>
    <w:p w:rsidR="003C5115" w:rsidRPr="003F6802" w:rsidRDefault="003C5115" w:rsidP="003F6802">
      <w:pPr>
        <w:pStyle w:val="a5"/>
        <w:spacing w:after="0"/>
        <w:rPr>
          <w:b/>
          <w:bCs/>
          <w:sz w:val="26"/>
          <w:szCs w:val="28"/>
        </w:rPr>
      </w:pPr>
      <w:r w:rsidRPr="003F6802">
        <w:rPr>
          <w:b/>
          <w:bCs/>
          <w:sz w:val="26"/>
          <w:szCs w:val="28"/>
        </w:rPr>
        <w:t>17. Результатами исполнения муниципальной функции являются:</w:t>
      </w:r>
    </w:p>
    <w:p w:rsidR="003C5115" w:rsidRPr="003F6802" w:rsidRDefault="003C5115" w:rsidP="003F6802">
      <w:pPr>
        <w:pStyle w:val="a5"/>
        <w:spacing w:after="0"/>
        <w:rPr>
          <w:rFonts w:cs="Arial"/>
          <w:color w:val="333333"/>
        </w:rPr>
      </w:pPr>
      <w:r w:rsidRPr="003F6802">
        <w:rPr>
          <w:rFonts w:cs="Arial"/>
          <w:color w:val="333333"/>
        </w:rPr>
        <w:t> 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3C5115" w:rsidRPr="003F6802" w:rsidRDefault="003C5115" w:rsidP="003F6802">
      <w:pPr>
        <w:pStyle w:val="a5"/>
        <w:spacing w:after="0"/>
        <w:rPr>
          <w:rFonts w:cs="Arial"/>
          <w:color w:val="333333"/>
        </w:rPr>
      </w:pPr>
      <w:r w:rsidRPr="003F6802">
        <w:rPr>
          <w:rFonts w:cs="Arial"/>
          <w:color w:val="333333"/>
        </w:rPr>
        <w:t> 2) составление акта проверки;</w:t>
      </w:r>
    </w:p>
    <w:p w:rsidR="003C5115" w:rsidRPr="003F6802" w:rsidRDefault="003C5115" w:rsidP="003F6802">
      <w:pPr>
        <w:pStyle w:val="a5"/>
        <w:spacing w:after="0"/>
        <w:rPr>
          <w:rFonts w:cs="Arial"/>
          <w:color w:val="333333"/>
        </w:rPr>
      </w:pPr>
      <w:r w:rsidRPr="003F6802">
        <w:rPr>
          <w:rFonts w:cs="Arial"/>
          <w:color w:val="333333"/>
        </w:rPr>
        <w:t> 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3C5115" w:rsidRPr="003F6802" w:rsidRDefault="003C5115" w:rsidP="003F6802">
      <w:pPr>
        <w:pStyle w:val="a5"/>
        <w:spacing w:after="0"/>
        <w:rPr>
          <w:rFonts w:cs="Arial"/>
          <w:color w:val="333333"/>
        </w:rPr>
      </w:pPr>
      <w:r w:rsidRPr="003F6802">
        <w:rPr>
          <w:rFonts w:cs="Arial"/>
          <w:color w:val="333333"/>
        </w:rPr>
        <w:t> 4) выдача предписаний при выявлении нарушений об устранении нарушений с указанием сроков их устранения;</w:t>
      </w:r>
    </w:p>
    <w:p w:rsidR="003C5115" w:rsidRPr="003F6802" w:rsidRDefault="003C5115" w:rsidP="003F6802">
      <w:pPr>
        <w:pStyle w:val="a5"/>
        <w:spacing w:after="0"/>
        <w:rPr>
          <w:rFonts w:cs="Arial"/>
          <w:color w:val="333333"/>
        </w:rPr>
      </w:pPr>
      <w:r w:rsidRPr="003F6802">
        <w:rPr>
          <w:rFonts w:cs="Arial"/>
          <w:color w:val="333333"/>
        </w:rPr>
        <w:t>  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2874A0" w:rsidRPr="003F6802" w:rsidRDefault="002874A0" w:rsidP="003F6802">
      <w:pPr>
        <w:pStyle w:val="a5"/>
        <w:spacing w:after="0"/>
        <w:rPr>
          <w:rFonts w:cs="Arial"/>
          <w:color w:val="333333"/>
        </w:rPr>
      </w:pPr>
    </w:p>
    <w:p w:rsidR="003C5115" w:rsidRPr="00565C68" w:rsidRDefault="003C5115" w:rsidP="00565C68">
      <w:pPr>
        <w:jc w:val="center"/>
        <w:rPr>
          <w:rFonts w:cs="Arial"/>
          <w:b/>
          <w:bCs/>
          <w:iCs/>
          <w:sz w:val="30"/>
          <w:szCs w:val="28"/>
        </w:rPr>
      </w:pPr>
      <w:r w:rsidRPr="00565C68">
        <w:rPr>
          <w:rFonts w:cs="Arial"/>
          <w:b/>
          <w:bCs/>
          <w:iCs/>
          <w:sz w:val="30"/>
          <w:szCs w:val="28"/>
        </w:rPr>
        <w:t>III. Административные процедуры</w:t>
      </w:r>
    </w:p>
    <w:p w:rsidR="003C5115" w:rsidRPr="003F6802" w:rsidRDefault="003C5115" w:rsidP="003F6802">
      <w:pPr>
        <w:pStyle w:val="a5"/>
        <w:spacing w:after="0"/>
        <w:rPr>
          <w:b/>
          <w:bCs/>
          <w:sz w:val="26"/>
          <w:szCs w:val="28"/>
        </w:rPr>
      </w:pPr>
      <w:r w:rsidRPr="003F6802">
        <w:rPr>
          <w:b/>
          <w:bCs/>
          <w:sz w:val="26"/>
          <w:szCs w:val="28"/>
        </w:rPr>
        <w:t>Состав и последовательность административных процедур и исполнения муниципальной функции</w:t>
      </w:r>
    </w:p>
    <w:p w:rsidR="003C5115" w:rsidRPr="003F6802" w:rsidRDefault="003C5115" w:rsidP="003F6802">
      <w:pPr>
        <w:pStyle w:val="a5"/>
        <w:spacing w:after="0"/>
      </w:pPr>
      <w:r w:rsidRPr="003F6802">
        <w:t>18. Исполнение муниципальной функции включает в себя следующие административные процедуры:</w:t>
      </w:r>
    </w:p>
    <w:p w:rsidR="003C5115" w:rsidRPr="003F6802" w:rsidRDefault="003F6802" w:rsidP="003F6802">
      <w:pPr>
        <w:pStyle w:val="a5"/>
        <w:spacing w:after="0"/>
      </w:pPr>
      <w:r>
        <w:t> </w:t>
      </w:r>
      <w:r w:rsidR="003C5115" w:rsidRPr="003F6802">
        <w:t>1) принятие решения о проведении проверки и подготовка к ее проведению;</w:t>
      </w:r>
    </w:p>
    <w:p w:rsidR="003C5115" w:rsidRPr="003F6802" w:rsidRDefault="003F6802" w:rsidP="003F6802">
      <w:pPr>
        <w:pStyle w:val="a5"/>
        <w:spacing w:after="0"/>
      </w:pPr>
      <w:r>
        <w:t> </w:t>
      </w:r>
      <w:r w:rsidR="003C5115" w:rsidRPr="003F6802">
        <w:t>2) проведение проверки;</w:t>
      </w:r>
    </w:p>
    <w:p w:rsidR="003C5115" w:rsidRPr="003F6802" w:rsidRDefault="003F6802" w:rsidP="003F6802">
      <w:pPr>
        <w:pStyle w:val="a5"/>
        <w:spacing w:after="0"/>
      </w:pPr>
      <w:r>
        <w:t> </w:t>
      </w:r>
      <w:r w:rsidR="003C5115" w:rsidRPr="003F6802">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3C5115" w:rsidRPr="003F6802" w:rsidRDefault="003C5115" w:rsidP="003F6802">
      <w:pPr>
        <w:pStyle w:val="a5"/>
        <w:spacing w:after="0"/>
      </w:pPr>
      <w:r w:rsidRPr="003F6802">
        <w:t>  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3C5115" w:rsidRPr="003F6802" w:rsidRDefault="003C5115" w:rsidP="003F6802">
      <w:pPr>
        <w:pStyle w:val="a5"/>
        <w:spacing w:after="0"/>
      </w:pPr>
      <w:r w:rsidRPr="003F6802">
        <w:t>  5) выдача при выявлении нарушений предписаний об устранении нарушений с указанием сроков их устранения;</w:t>
      </w:r>
    </w:p>
    <w:p w:rsidR="003C5115" w:rsidRPr="003F6802" w:rsidRDefault="003C5115" w:rsidP="003F6802">
      <w:pPr>
        <w:pStyle w:val="a5"/>
        <w:spacing w:after="0"/>
      </w:pPr>
      <w:r w:rsidRPr="003F6802">
        <w:t xml:space="preserve">   </w:t>
      </w:r>
      <w:hyperlink r:id="rId29" w:anchor="Par430" w:history="1">
        <w:r w:rsidRPr="003F6802">
          <w:rPr>
            <w:rStyle w:val="a4"/>
            <w:color w:val="auto"/>
          </w:rPr>
          <w:t>Блок-схема</w:t>
        </w:r>
      </w:hyperlink>
      <w:r w:rsidRPr="003F6802">
        <w:t xml:space="preserve"> исполнения муниципальной функции приведена в приложении  1 к настоящему постановлению.</w:t>
      </w:r>
    </w:p>
    <w:p w:rsidR="003C5115" w:rsidRPr="003F6802" w:rsidRDefault="003C5115" w:rsidP="003F6802">
      <w:pPr>
        <w:pStyle w:val="a5"/>
        <w:spacing w:after="0"/>
        <w:rPr>
          <w:b/>
          <w:bCs/>
          <w:sz w:val="26"/>
          <w:szCs w:val="28"/>
        </w:rPr>
      </w:pPr>
      <w:r w:rsidRPr="003F6802">
        <w:rPr>
          <w:b/>
          <w:bCs/>
          <w:sz w:val="26"/>
          <w:szCs w:val="28"/>
        </w:rPr>
        <w:t> Принятие решения о проведении проверки и подготовка к ее проведению</w:t>
      </w:r>
    </w:p>
    <w:p w:rsidR="003C5115" w:rsidRPr="003F6802" w:rsidRDefault="003C5115" w:rsidP="003F6802">
      <w:pPr>
        <w:pStyle w:val="a5"/>
        <w:spacing w:after="0"/>
      </w:pPr>
      <w:r w:rsidRPr="003F6802">
        <w:lastRenderedPageBreak/>
        <w:t>   19. 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3C5115" w:rsidRPr="003F6802" w:rsidRDefault="003C5115" w:rsidP="003F6802">
      <w:pPr>
        <w:pStyle w:val="a5"/>
        <w:spacing w:after="0"/>
      </w:pPr>
      <w:r w:rsidRPr="003F6802">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города Малоярославец;</w:t>
      </w:r>
    </w:p>
    <w:p w:rsidR="003C5115" w:rsidRPr="003F6802" w:rsidRDefault="003C5115" w:rsidP="003F6802">
      <w:pPr>
        <w:pStyle w:val="a5"/>
        <w:spacing w:after="0"/>
      </w:pPr>
      <w:r w:rsidRPr="003F6802">
        <w:t>   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3C5115" w:rsidRPr="003F6802" w:rsidRDefault="003C5115" w:rsidP="003F6802">
      <w:pPr>
        <w:pStyle w:val="a5"/>
        <w:spacing w:after="0"/>
      </w:pPr>
      <w:r w:rsidRPr="003F6802">
        <w:t>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C5115" w:rsidRPr="003F6802" w:rsidRDefault="003C5115" w:rsidP="003F6802">
      <w:pPr>
        <w:pStyle w:val="a5"/>
        <w:spacing w:after="0"/>
      </w:pPr>
      <w:r w:rsidRPr="003F6802">
        <w:t>   -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C5115" w:rsidRPr="003F6802" w:rsidRDefault="003C5115" w:rsidP="003F6802">
      <w:pPr>
        <w:pStyle w:val="a5"/>
        <w:spacing w:after="0"/>
      </w:pPr>
      <w:r w:rsidRPr="003F6802">
        <w:t>   - нарушение прав потребителей (в случае обращения граждан, права которых нарушены);</w:t>
      </w:r>
    </w:p>
    <w:p w:rsidR="003C5115" w:rsidRPr="003F6802" w:rsidRDefault="003C5115" w:rsidP="003F6802">
      <w:pPr>
        <w:pStyle w:val="a5"/>
        <w:spacing w:after="0"/>
      </w:pPr>
      <w:r w:rsidRPr="003F6802">
        <w:t>   -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3C5115" w:rsidRPr="003F6802" w:rsidRDefault="003C5115" w:rsidP="003F6802">
      <w:pPr>
        <w:pStyle w:val="a5"/>
        <w:spacing w:after="0"/>
      </w:pPr>
      <w:r w:rsidRPr="003F6802">
        <w:t xml:space="preserve">   - 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w:t>
      </w:r>
      <w:hyperlink r:id="rId30" w:tooltip="Жилищного кодекса Российской Федерации" w:history="1">
        <w:r w:rsidRPr="006C7CC3">
          <w:rPr>
            <w:rStyle w:val="a4"/>
          </w:rPr>
          <w:t>Жилищного кодекса</w:t>
        </w:r>
      </w:hyperlink>
      <w:r w:rsidRPr="003F6802">
        <w:t xml:space="preserve"> Российской Федерации.</w:t>
      </w:r>
    </w:p>
    <w:p w:rsidR="003C5115" w:rsidRPr="003F6802" w:rsidRDefault="003C5115" w:rsidP="003F6802">
      <w:pPr>
        <w:pStyle w:val="a5"/>
        <w:spacing w:after="0"/>
      </w:pPr>
      <w:r w:rsidRPr="003F6802">
        <w:t>   20. Плановые проверки проводятся на основании разработанного и  утвержденного Главой Администрации ежегодного плана проведения плановых проверок (приложение 2), размещенного на официальном сайте администрации г. Малоярославец в информационно-телекоммуникационной сети Интернет.</w:t>
      </w:r>
    </w:p>
    <w:p w:rsidR="003C5115" w:rsidRPr="003F6802" w:rsidRDefault="003C5115" w:rsidP="003F6802">
      <w:pPr>
        <w:pStyle w:val="a5"/>
        <w:spacing w:after="0"/>
      </w:pPr>
      <w:r w:rsidRPr="003F6802">
        <w:t>   21. Основанием для включения плановой проверки в ежегодный план проведения плановых проверок является истечение одного года со дня:</w:t>
      </w:r>
    </w:p>
    <w:p w:rsidR="003C5115" w:rsidRDefault="003C5115" w:rsidP="003F6802">
      <w:pPr>
        <w:pStyle w:val="a5"/>
        <w:spacing w:after="0"/>
      </w:pPr>
      <w:r w:rsidRPr="003F6802">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7627D" w:rsidRPr="003F6802" w:rsidRDefault="00C7627D" w:rsidP="003F6802">
      <w:pPr>
        <w:pStyle w:val="a5"/>
        <w:spacing w:after="0"/>
      </w:pPr>
      <w:r w:rsidRPr="00C7627D">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C5115" w:rsidRDefault="003C5115" w:rsidP="003F6802">
      <w:pPr>
        <w:pStyle w:val="a5"/>
        <w:spacing w:after="0"/>
      </w:pPr>
      <w:r w:rsidRPr="003F6802">
        <w:t>2) окончания проведения последней плановой проверки юридического лица, индивидуального предпринимателя.</w:t>
      </w:r>
    </w:p>
    <w:p w:rsidR="00C7627D" w:rsidRPr="003F6802" w:rsidRDefault="00C7627D" w:rsidP="003F6802">
      <w:pPr>
        <w:pStyle w:val="a5"/>
        <w:spacing w:after="0"/>
      </w:pPr>
      <w:r w:rsidRPr="00C7627D">
        <w:t>3) установления или изменения нормативов потребления коммунальны</w:t>
      </w:r>
      <w:r>
        <w:t>х ресурсов (коммунальных услуг).</w:t>
      </w:r>
    </w:p>
    <w:p w:rsidR="003C5115" w:rsidRPr="003F6802" w:rsidRDefault="003C5115" w:rsidP="003F6802">
      <w:pPr>
        <w:pStyle w:val="a5"/>
        <w:spacing w:after="0"/>
      </w:pPr>
      <w:r w:rsidRPr="003F6802">
        <w:t>   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5115" w:rsidRPr="003F6802" w:rsidRDefault="003C5115" w:rsidP="003F6802">
      <w:pPr>
        <w:pStyle w:val="a5"/>
        <w:spacing w:after="0"/>
      </w:pPr>
      <w:r w:rsidRPr="003F6802">
        <w:t xml:space="preserve">  1) наименования юридических лиц (их филиалов, представительств, обособленных структурных подразделений), фамилии, имена, отчества </w:t>
      </w:r>
      <w:r w:rsidRPr="003F6802">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C5115" w:rsidRPr="003F6802" w:rsidRDefault="003C5115" w:rsidP="003F6802">
      <w:pPr>
        <w:pStyle w:val="a5"/>
        <w:spacing w:after="0"/>
      </w:pPr>
      <w:r w:rsidRPr="003F6802">
        <w:t>   2) цель и основание проведения каждой плановой проверки;</w:t>
      </w:r>
    </w:p>
    <w:p w:rsidR="003C5115" w:rsidRPr="003F6802" w:rsidRDefault="003C5115" w:rsidP="003F6802">
      <w:pPr>
        <w:pStyle w:val="a5"/>
        <w:spacing w:after="0"/>
      </w:pPr>
      <w:r w:rsidRPr="003F6802">
        <w:t>   3) дата начала и сроки проведения каждой плановой проверки;</w:t>
      </w:r>
    </w:p>
    <w:p w:rsidR="003C5115" w:rsidRPr="003F6802" w:rsidRDefault="003C5115" w:rsidP="003F6802">
      <w:pPr>
        <w:pStyle w:val="a5"/>
        <w:spacing w:after="0"/>
      </w:pPr>
      <w:r w:rsidRPr="003F6802">
        <w:t>   4) наименование уполномоченного органа, осуществляющего  плановую проверку.</w:t>
      </w:r>
    </w:p>
    <w:p w:rsidR="003C5115" w:rsidRPr="003F6802" w:rsidRDefault="003C5115" w:rsidP="003F6802">
      <w:pPr>
        <w:pStyle w:val="a5"/>
        <w:spacing w:after="0"/>
      </w:pPr>
      <w:r w:rsidRPr="003F6802">
        <w:t>   23. В срок до 1 сентября года, предшествующего году проведения плановых проверок, Администрация  направляет на утверждение проект ежегодного плана проведения плановых проверок в прокуратуру Малоярославецкого района.</w:t>
      </w:r>
    </w:p>
    <w:p w:rsidR="003C5115" w:rsidRPr="003F6802" w:rsidRDefault="003C5115" w:rsidP="003F6802">
      <w:pPr>
        <w:pStyle w:val="a5"/>
        <w:spacing w:after="0"/>
      </w:pPr>
      <w:r w:rsidRPr="003F6802">
        <w:t>   24. При поступлении от органов прокуратуры предложений о проведении совместных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3C5115" w:rsidRPr="003F6802" w:rsidRDefault="003C5115" w:rsidP="003F6802">
      <w:pPr>
        <w:pStyle w:val="a5"/>
        <w:spacing w:after="0"/>
      </w:pPr>
      <w:r w:rsidRPr="003F6802">
        <w:t>   25. Утвержденный  ежегодный план проведения плановых проверок, в пятидневный срок со дня его утверждения размещается на официальном сайте Администрации г. Малоярославец в сети «Интернет».</w:t>
      </w:r>
    </w:p>
    <w:p w:rsidR="003C5115" w:rsidRPr="003F6802" w:rsidRDefault="003C5115" w:rsidP="003F6802">
      <w:pPr>
        <w:pStyle w:val="a5"/>
        <w:spacing w:after="0"/>
      </w:pPr>
      <w:r w:rsidRPr="003F6802">
        <w:t xml:space="preserve">   26. Внеплановые проверки проводятся по основаниям, указанным в </w:t>
      </w:r>
      <w:hyperlink r:id="rId31" w:anchor="Par240" w:history="1">
        <w:r w:rsidRPr="003F6802">
          <w:rPr>
            <w:rStyle w:val="a4"/>
            <w:color w:val="auto"/>
          </w:rPr>
          <w:t xml:space="preserve">подпункте 4 пункта 12 </w:t>
        </w:r>
      </w:hyperlink>
      <w:r w:rsidRPr="003F6802">
        <w:t>Регламента.</w:t>
      </w:r>
    </w:p>
    <w:p w:rsidR="003C5115" w:rsidRPr="003F6802" w:rsidRDefault="003C5115" w:rsidP="003F6802">
      <w:pPr>
        <w:pStyle w:val="a5"/>
        <w:spacing w:after="0"/>
      </w:pPr>
      <w:r w:rsidRPr="003F6802">
        <w:t>   27. Внеплановая проверка не проводится по следующим основаниям:</w:t>
      </w:r>
    </w:p>
    <w:p w:rsidR="003C5115" w:rsidRPr="003F6802" w:rsidRDefault="003C5115" w:rsidP="003F6802">
      <w:pPr>
        <w:pStyle w:val="a5"/>
        <w:spacing w:after="0"/>
      </w:pPr>
      <w:r w:rsidRPr="003F6802">
        <w:t>   1) обращения и заявления не позволят установить лицо, обратившееся в уполномоченный орган;</w:t>
      </w:r>
    </w:p>
    <w:p w:rsidR="003C5115" w:rsidRPr="003F6802" w:rsidRDefault="003C5115" w:rsidP="003F6802">
      <w:pPr>
        <w:pStyle w:val="a5"/>
        <w:spacing w:after="0"/>
      </w:pPr>
      <w:r w:rsidRPr="003F6802">
        <w:t>   2) обращения и заявления, не содержат сведений о фактах, указанных в подпункте 4 пункта 12 Регламента;</w:t>
      </w:r>
    </w:p>
    <w:p w:rsidR="003C5115" w:rsidRPr="003F6802" w:rsidRDefault="003C5115" w:rsidP="003F6802">
      <w:pPr>
        <w:pStyle w:val="a5"/>
        <w:spacing w:after="0"/>
      </w:pPr>
      <w:r w:rsidRPr="003F6802">
        <w:t>   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3C5115" w:rsidRPr="003F6802" w:rsidRDefault="003C5115" w:rsidP="003F6802">
      <w:pPr>
        <w:pStyle w:val="a5"/>
        <w:spacing w:after="0"/>
      </w:pPr>
      <w:r w:rsidRPr="003F6802">
        <w:t>   4) текст письменного обращения не поддается прочтению.</w:t>
      </w:r>
    </w:p>
    <w:p w:rsidR="003C5115" w:rsidRPr="003F6802" w:rsidRDefault="003C5115" w:rsidP="003F6802">
      <w:pPr>
        <w:pStyle w:val="a5"/>
        <w:spacing w:after="0"/>
      </w:pPr>
      <w:r w:rsidRPr="003F6802">
        <w:t>   5)  обращение и заявление содержат факты, по которым проводилась проверка в рамках проведения муниципального жилищного контроля.</w:t>
      </w:r>
    </w:p>
    <w:p w:rsidR="003C5115" w:rsidRPr="003F6802" w:rsidRDefault="003C5115" w:rsidP="003F6802">
      <w:pPr>
        <w:pStyle w:val="a5"/>
        <w:spacing w:after="0"/>
      </w:pPr>
      <w:r w:rsidRPr="003F6802">
        <w:t>   28. При наличии оснований, предусмотренных в подпункте 4 пункта 12 Регламента, уполномоченное должностное лицо готовит проект  приказа  о проведении проверки и обеспечивает его подписание у Главы Администрации.</w:t>
      </w:r>
    </w:p>
    <w:p w:rsidR="003C5115" w:rsidRPr="003F6802" w:rsidRDefault="003C5115" w:rsidP="003F6802">
      <w:pPr>
        <w:pStyle w:val="a5"/>
        <w:spacing w:after="0"/>
      </w:pPr>
      <w:r w:rsidRPr="003F6802">
        <w:t>   29. В приказе руководителя уполномоченного органа указываются:</w:t>
      </w:r>
    </w:p>
    <w:p w:rsidR="003C5115" w:rsidRPr="003F6802" w:rsidRDefault="003C5115" w:rsidP="003F6802">
      <w:pPr>
        <w:pStyle w:val="a5"/>
        <w:spacing w:after="0"/>
      </w:pPr>
      <w:r w:rsidRPr="003F6802">
        <w:t>   1) наименование уполномоченного органа;</w:t>
      </w:r>
    </w:p>
    <w:p w:rsidR="003C5115" w:rsidRPr="003F6802" w:rsidRDefault="003C5115" w:rsidP="003F6802">
      <w:pPr>
        <w:pStyle w:val="a5"/>
        <w:spacing w:after="0"/>
      </w:pPr>
      <w:r w:rsidRPr="003F6802">
        <w:t>   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3C5115" w:rsidRPr="003F6802" w:rsidRDefault="003C5115" w:rsidP="003F6802">
      <w:pPr>
        <w:pStyle w:val="a5"/>
        <w:spacing w:after="0"/>
      </w:pPr>
      <w:r w:rsidRPr="003F6802">
        <w:t>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C5115" w:rsidRPr="003F6802" w:rsidRDefault="003C5115" w:rsidP="003F6802">
      <w:pPr>
        <w:pStyle w:val="a5"/>
        <w:spacing w:after="0"/>
      </w:pPr>
      <w:r w:rsidRPr="003F6802">
        <w:t>   4) цели, задачи, предмет проверки и срок ее проведения;</w:t>
      </w:r>
    </w:p>
    <w:p w:rsidR="003C5115" w:rsidRPr="003F6802" w:rsidRDefault="003C5115" w:rsidP="003F6802">
      <w:pPr>
        <w:pStyle w:val="a5"/>
        <w:spacing w:after="0"/>
      </w:pPr>
      <w:r w:rsidRPr="003F6802">
        <w:t>   5) правовые основания проведения проверки;</w:t>
      </w:r>
    </w:p>
    <w:p w:rsidR="003C5115" w:rsidRPr="003F6802" w:rsidRDefault="003C5115" w:rsidP="003F6802">
      <w:pPr>
        <w:pStyle w:val="a5"/>
        <w:spacing w:after="0"/>
      </w:pPr>
      <w:r w:rsidRPr="003F6802">
        <w:t>   6) сроки проведения и перечень мероприятий по контролю;</w:t>
      </w:r>
    </w:p>
    <w:p w:rsidR="003C5115" w:rsidRPr="003F6802" w:rsidRDefault="003C5115" w:rsidP="003F6802">
      <w:pPr>
        <w:pStyle w:val="a5"/>
        <w:spacing w:after="0"/>
      </w:pPr>
      <w:r w:rsidRPr="003F6802">
        <w:t>   7) перечень документов, представление которых юридическим лицом, индивидуальным предпринимателем необходимо для  проведения проверки;</w:t>
      </w:r>
    </w:p>
    <w:p w:rsidR="003C5115" w:rsidRPr="003F6802" w:rsidRDefault="003C5115" w:rsidP="003F6802">
      <w:pPr>
        <w:pStyle w:val="a5"/>
        <w:spacing w:after="0"/>
      </w:pPr>
      <w:r w:rsidRPr="003F6802">
        <w:t>    8) даты начала и окончания проведения проверки.</w:t>
      </w:r>
    </w:p>
    <w:p w:rsidR="003C5115" w:rsidRPr="003F6802" w:rsidRDefault="003C5115" w:rsidP="003F6802">
      <w:pPr>
        <w:pStyle w:val="a5"/>
        <w:spacing w:after="0"/>
      </w:pPr>
      <w:r w:rsidRPr="003F6802">
        <w:t xml:space="preserve">   30. Уполномоченные должностные лица  уведомляют юридических лиц, индивидуальных предпринимателей, в отношении которых будет проведена </w:t>
      </w:r>
      <w:r w:rsidRPr="003F6802">
        <w:lastRenderedPageBreak/>
        <w:t>проверка, посредством направления копии  приказа руководителя уполномоченного органа о проведении проверки:</w:t>
      </w:r>
    </w:p>
    <w:p w:rsidR="003C5115" w:rsidRPr="003F6802" w:rsidRDefault="003C5115" w:rsidP="003F6802">
      <w:pPr>
        <w:pStyle w:val="a5"/>
        <w:spacing w:after="0"/>
      </w:pPr>
      <w:r w:rsidRPr="003F6802">
        <w:t>  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3C5115" w:rsidRPr="003F6802" w:rsidRDefault="003C5115" w:rsidP="003F6802">
      <w:pPr>
        <w:pStyle w:val="a5"/>
        <w:spacing w:after="0"/>
      </w:pPr>
      <w:r w:rsidRPr="003F6802">
        <w:t>   2) при проведении внеплановой проверки (за исключением внеплановой проверки, основания для проведения которой установлены абзацами 2, 3 подпункта 2, пункта 19  Регламента) - любым доступным способом не менее чем за двадцать четыре часа до начала ее проведения.</w:t>
      </w:r>
    </w:p>
    <w:p w:rsidR="003C5115" w:rsidRPr="003F6802" w:rsidRDefault="003C5115" w:rsidP="003F6802">
      <w:pPr>
        <w:pStyle w:val="a5"/>
        <w:spacing w:after="0"/>
      </w:pPr>
      <w:r w:rsidRPr="003F6802">
        <w:t>   31. 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3C5115" w:rsidRPr="003F6802" w:rsidRDefault="003C5115" w:rsidP="003F6802">
      <w:pPr>
        <w:pStyle w:val="a5"/>
        <w:spacing w:after="0"/>
      </w:pPr>
      <w:r w:rsidRPr="003F6802">
        <w:t>   32.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Регламента</w:t>
      </w:r>
    </w:p>
    <w:p w:rsidR="003C5115" w:rsidRPr="003F6802" w:rsidRDefault="003C5115" w:rsidP="003F6802">
      <w:pPr>
        <w:pStyle w:val="a5"/>
        <w:spacing w:after="0"/>
      </w:pPr>
      <w:r w:rsidRPr="003F6802">
        <w:t>   33. Результатом административной процедуры является завершение подготовки к проведению проверки.</w:t>
      </w:r>
    </w:p>
    <w:p w:rsidR="003C5115" w:rsidRPr="003F6802" w:rsidRDefault="003C5115" w:rsidP="003F6802">
      <w:pPr>
        <w:pStyle w:val="a5"/>
        <w:spacing w:after="0"/>
        <w:rPr>
          <w:b/>
          <w:bCs/>
          <w:sz w:val="26"/>
          <w:szCs w:val="28"/>
        </w:rPr>
      </w:pPr>
      <w:r w:rsidRPr="003F6802">
        <w:rPr>
          <w:b/>
          <w:bCs/>
          <w:sz w:val="26"/>
          <w:szCs w:val="28"/>
        </w:rPr>
        <w:t>Проведение проверки  </w:t>
      </w:r>
    </w:p>
    <w:p w:rsidR="003C5115" w:rsidRPr="003F6802" w:rsidRDefault="003C5115" w:rsidP="003F6802">
      <w:pPr>
        <w:pStyle w:val="a5"/>
        <w:spacing w:after="0"/>
      </w:pPr>
      <w:r w:rsidRPr="003F6802">
        <w:t>    34. Основанием для начала административной процедуры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(приложение 3).</w:t>
      </w:r>
    </w:p>
    <w:p w:rsidR="003C5115" w:rsidRPr="003F6802" w:rsidRDefault="003C5115" w:rsidP="003F6802">
      <w:pPr>
        <w:pStyle w:val="a5"/>
        <w:spacing w:after="0"/>
      </w:pPr>
      <w:r w:rsidRPr="003F6802">
        <w:t>   35. Муниципальный контроль осуществляется в форме плановых и внеплановых проверок посредством документарных и выездных проверок.</w:t>
      </w:r>
    </w:p>
    <w:p w:rsidR="003C5115" w:rsidRPr="003F6802" w:rsidRDefault="003C5115" w:rsidP="003F6802">
      <w:pPr>
        <w:pStyle w:val="a5"/>
        <w:spacing w:after="0"/>
      </w:pPr>
      <w:r w:rsidRPr="003F6802">
        <w:t>   36.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Калужской области в области жилищных отношений, муниципальными правовыми актами г. Малоярославец, а также исполнением предписаний.</w:t>
      </w:r>
    </w:p>
    <w:p w:rsidR="003C5115" w:rsidRPr="003F6802" w:rsidRDefault="003C5115" w:rsidP="003F6802">
      <w:pPr>
        <w:pStyle w:val="a5"/>
        <w:spacing w:after="0"/>
      </w:pPr>
      <w:r w:rsidRPr="003F6802">
        <w:t>   37. Документарная проверка (плановая, внеплановая) проводится по месту нахождения Администрации.</w:t>
      </w:r>
    </w:p>
    <w:p w:rsidR="003C5115" w:rsidRPr="003F6802" w:rsidRDefault="003C5115" w:rsidP="003F6802">
      <w:pPr>
        <w:pStyle w:val="a5"/>
        <w:spacing w:after="0"/>
      </w:pPr>
      <w:r w:rsidRPr="003F6802">
        <w:t>   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3C5115" w:rsidRPr="003F6802" w:rsidRDefault="003C5115" w:rsidP="003F6802">
      <w:pPr>
        <w:pStyle w:val="a5"/>
        <w:spacing w:after="0"/>
      </w:pPr>
      <w:r w:rsidRPr="003F6802">
        <w:t>   38.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3C5115" w:rsidRPr="003F6802" w:rsidRDefault="003C5115" w:rsidP="003F6802">
      <w:pPr>
        <w:pStyle w:val="a5"/>
        <w:spacing w:after="0"/>
      </w:pPr>
      <w:r w:rsidRPr="003F6802">
        <w:t>   39.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3C5115" w:rsidRPr="003F6802" w:rsidRDefault="003C5115" w:rsidP="003F6802">
      <w:pPr>
        <w:pStyle w:val="a5"/>
        <w:spacing w:after="0"/>
      </w:pPr>
      <w:r w:rsidRPr="003F6802">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C5115" w:rsidRPr="003F6802" w:rsidRDefault="003C5115" w:rsidP="003F6802">
      <w:pPr>
        <w:pStyle w:val="a5"/>
        <w:spacing w:after="0"/>
      </w:pPr>
      <w:r w:rsidRPr="003F6802">
        <w:lastRenderedPageBreak/>
        <w:t>   40.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3C5115" w:rsidRPr="003F6802" w:rsidRDefault="003C5115" w:rsidP="003F6802">
      <w:pPr>
        <w:pStyle w:val="a5"/>
        <w:spacing w:after="0"/>
      </w:pPr>
      <w:r w:rsidRPr="003F6802">
        <w:t>   41.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C5115" w:rsidRPr="003F6802" w:rsidRDefault="003C5115" w:rsidP="003F6802">
      <w:pPr>
        <w:pStyle w:val="a5"/>
        <w:spacing w:after="0"/>
      </w:pPr>
      <w:r w:rsidRPr="003F6802">
        <w:t>   42.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C5115" w:rsidRPr="003F6802" w:rsidRDefault="003C5115" w:rsidP="003F6802">
      <w:pPr>
        <w:pStyle w:val="a5"/>
        <w:spacing w:after="0"/>
      </w:pPr>
      <w:r w:rsidRPr="003F6802">
        <w:t>   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C5115" w:rsidRPr="003F6802" w:rsidRDefault="003C5115" w:rsidP="003F6802">
      <w:pPr>
        <w:pStyle w:val="a5"/>
        <w:spacing w:after="0"/>
      </w:pPr>
      <w:r w:rsidRPr="003F6802">
        <w:t>   44. Выездная проверка проводится в случае, если при документарной проверке не представляется возможным:</w:t>
      </w:r>
    </w:p>
    <w:p w:rsidR="003C5115" w:rsidRPr="003F6802" w:rsidRDefault="003C5115" w:rsidP="003F6802">
      <w:pPr>
        <w:pStyle w:val="a5"/>
        <w:spacing w:after="0"/>
      </w:pPr>
      <w:r w:rsidRPr="003F6802">
        <w:t>   1) удостовериться в полноте и достоверности сведений, содержащихся в распоряжении уполномоченного органа документах субъекта проверки;</w:t>
      </w:r>
    </w:p>
    <w:p w:rsidR="003C5115" w:rsidRPr="003F6802" w:rsidRDefault="003C5115" w:rsidP="003F6802">
      <w:pPr>
        <w:pStyle w:val="a5"/>
        <w:spacing w:after="0"/>
      </w:pPr>
      <w:r w:rsidRPr="003F6802">
        <w:t>   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Калужской области в области жилищных отношений, а также муниципальными правовыми актами г. Малоярославец.</w:t>
      </w:r>
    </w:p>
    <w:p w:rsidR="003C5115" w:rsidRPr="003F6802" w:rsidRDefault="003C5115" w:rsidP="003F6802">
      <w:pPr>
        <w:pStyle w:val="a5"/>
        <w:spacing w:after="0"/>
      </w:pPr>
      <w:r w:rsidRPr="003F6802">
        <w:t>   45. 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C5115" w:rsidRPr="003F6802" w:rsidRDefault="003C5115" w:rsidP="003F6802">
      <w:pPr>
        <w:pStyle w:val="a5"/>
        <w:spacing w:after="0"/>
      </w:pPr>
      <w:r w:rsidRPr="003F6802">
        <w:t>   46. 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C5115" w:rsidRPr="003F6802" w:rsidRDefault="003C5115" w:rsidP="003F6802">
      <w:pPr>
        <w:pStyle w:val="a5"/>
        <w:spacing w:after="0"/>
      </w:pPr>
      <w:r w:rsidRPr="003F6802">
        <w:t>47.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3C5115" w:rsidRPr="003F6802" w:rsidRDefault="003C5115" w:rsidP="003F6802">
      <w:pPr>
        <w:pStyle w:val="a5"/>
        <w:spacing w:after="0"/>
      </w:pPr>
      <w:r w:rsidRPr="003F6802">
        <w:t>48.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B85B17" w:rsidRDefault="00B85B17" w:rsidP="003F6802">
      <w:pPr>
        <w:pStyle w:val="a5"/>
        <w:spacing w:after="0"/>
        <w:rPr>
          <w:rFonts w:cs="Arial"/>
          <w:b/>
          <w:i/>
          <w:color w:val="333333"/>
        </w:rPr>
      </w:pPr>
    </w:p>
    <w:p w:rsidR="003C5115" w:rsidRPr="00B85B17" w:rsidRDefault="003C5115" w:rsidP="00B85B17">
      <w:pPr>
        <w:pStyle w:val="a5"/>
        <w:spacing w:after="0"/>
        <w:rPr>
          <w:b/>
          <w:bCs/>
          <w:sz w:val="26"/>
          <w:szCs w:val="28"/>
        </w:rPr>
      </w:pPr>
      <w:r w:rsidRPr="00B85B17">
        <w:rPr>
          <w:b/>
          <w:bCs/>
          <w:sz w:val="26"/>
          <w:szCs w:val="28"/>
        </w:rPr>
        <w:t>Составление акта проверки</w:t>
      </w:r>
    </w:p>
    <w:p w:rsidR="003C5115" w:rsidRPr="00B85B17" w:rsidRDefault="003C5115" w:rsidP="00B85B17">
      <w:pPr>
        <w:pStyle w:val="a5"/>
        <w:spacing w:after="0"/>
      </w:pPr>
      <w:r w:rsidRPr="00B85B17">
        <w:lastRenderedPageBreak/>
        <w:t>49. Основанием для начала административной процедуры является завершение проверки.</w:t>
      </w:r>
    </w:p>
    <w:p w:rsidR="003C5115" w:rsidRPr="00B85B17" w:rsidRDefault="003C5115" w:rsidP="00B85B17">
      <w:pPr>
        <w:pStyle w:val="a5"/>
        <w:spacing w:after="0"/>
      </w:pPr>
      <w:r w:rsidRPr="00B85B17">
        <w:t>   По результатам проверки уполномоченными должностными лицами Администрации, проводящими проверку, составляется акт проверки (приложение 4) в двух экземплярах.</w:t>
      </w:r>
    </w:p>
    <w:p w:rsidR="003C5115" w:rsidRPr="00B85B17" w:rsidRDefault="003C5115" w:rsidP="00B85B17">
      <w:pPr>
        <w:pStyle w:val="a5"/>
        <w:spacing w:after="0"/>
      </w:pPr>
      <w:r w:rsidRPr="00B85B17">
        <w:t>50. В акте проверки указываются:</w:t>
      </w:r>
    </w:p>
    <w:p w:rsidR="003C5115" w:rsidRPr="00B85B17" w:rsidRDefault="003C5115" w:rsidP="00B85B17">
      <w:pPr>
        <w:pStyle w:val="a5"/>
        <w:spacing w:after="0"/>
      </w:pPr>
      <w:r w:rsidRPr="00B85B17">
        <w:t>   1) дата, время и место составления акта проверки;</w:t>
      </w:r>
    </w:p>
    <w:p w:rsidR="003C5115" w:rsidRPr="00B85B17" w:rsidRDefault="003C5115" w:rsidP="00B85B17">
      <w:pPr>
        <w:pStyle w:val="a5"/>
        <w:spacing w:after="0"/>
      </w:pPr>
      <w:r w:rsidRPr="00B85B17">
        <w:t>   2) наименование уполномоченного органа;</w:t>
      </w:r>
    </w:p>
    <w:p w:rsidR="003C5115" w:rsidRPr="00B85B17" w:rsidRDefault="003C5115" w:rsidP="00B85B17">
      <w:pPr>
        <w:pStyle w:val="a5"/>
        <w:spacing w:after="0"/>
      </w:pPr>
      <w:r w:rsidRPr="00B85B17">
        <w:t>   3) дата и номер  приказа руководителя уполномоченного органа;</w:t>
      </w:r>
    </w:p>
    <w:p w:rsidR="003C5115" w:rsidRPr="00B85B17" w:rsidRDefault="003C5115" w:rsidP="00B85B17">
      <w:pPr>
        <w:pStyle w:val="a5"/>
        <w:spacing w:after="0"/>
      </w:pPr>
      <w:r w:rsidRPr="00B85B17">
        <w:t>   4) фамилии, имена, отчества и должности уполномоченного должностного лица или должностных лиц, проводивших проверку;</w:t>
      </w:r>
    </w:p>
    <w:p w:rsidR="003C5115" w:rsidRPr="00B85B17" w:rsidRDefault="003C5115" w:rsidP="00B85B17">
      <w:pPr>
        <w:pStyle w:val="a5"/>
        <w:spacing w:after="0"/>
      </w:pPr>
      <w:r w:rsidRPr="00B85B17">
        <w:t>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C5115" w:rsidRPr="00B85B17" w:rsidRDefault="003C5115" w:rsidP="00B85B17">
      <w:pPr>
        <w:pStyle w:val="a5"/>
        <w:spacing w:after="0"/>
      </w:pPr>
      <w:r w:rsidRPr="00B85B17">
        <w:t>   6) дата, время, продолжительность и место проведения проверки;</w:t>
      </w:r>
    </w:p>
    <w:p w:rsidR="003C5115" w:rsidRPr="00B85B17" w:rsidRDefault="003C5115" w:rsidP="00B85B17">
      <w:pPr>
        <w:pStyle w:val="a5"/>
        <w:spacing w:after="0"/>
      </w:pPr>
      <w:r w:rsidRPr="00B85B17">
        <w:t>   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Калужской области в области жилищных отношений, а также установленных муниципальными правовыми актами г. Малоярославец, об их характере и о лицах, допустивших указанные нарушения;</w:t>
      </w:r>
    </w:p>
    <w:p w:rsidR="003C5115" w:rsidRPr="00B85B17" w:rsidRDefault="003C5115" w:rsidP="00B85B17">
      <w:pPr>
        <w:pStyle w:val="a5"/>
        <w:spacing w:after="0"/>
      </w:pPr>
      <w:r w:rsidRPr="00B85B17">
        <w:t>   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5115" w:rsidRPr="00B85B17" w:rsidRDefault="003C5115" w:rsidP="00B85B17">
      <w:pPr>
        <w:pStyle w:val="a5"/>
        <w:spacing w:after="0"/>
      </w:pPr>
      <w:r w:rsidRPr="00B85B17">
        <w:t>   9) подписи уполномоченного должностного лица или должностных лиц, проводивших проверку.</w:t>
      </w:r>
    </w:p>
    <w:p w:rsidR="003C5115" w:rsidRPr="00B85B17" w:rsidRDefault="003C5115" w:rsidP="00B85B17">
      <w:pPr>
        <w:pStyle w:val="a5"/>
        <w:spacing w:after="0"/>
      </w:pPr>
      <w:r w:rsidRPr="00B85B17">
        <w:t>51.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г. Малоярославец обязательных требований, установленных в отношении муниципального жилищного фонда федеральными законами и законами Калужской области в области жилищных отношений, а также муниципальными правовыми актами г. Малоярославец и иные связанные с результатами проверки документы или их копии.</w:t>
      </w:r>
    </w:p>
    <w:p w:rsidR="003C5115" w:rsidRPr="00B85B17" w:rsidRDefault="003C5115" w:rsidP="00B85B17">
      <w:pPr>
        <w:pStyle w:val="a5"/>
        <w:spacing w:after="0"/>
      </w:pPr>
      <w:r w:rsidRPr="00B85B17">
        <w:t>52.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Администрации.</w:t>
      </w:r>
    </w:p>
    <w:p w:rsidR="003C5115" w:rsidRPr="00B85B17" w:rsidRDefault="003C5115" w:rsidP="00B85B17">
      <w:pPr>
        <w:pStyle w:val="a5"/>
        <w:spacing w:after="0"/>
      </w:pPr>
      <w:r w:rsidRPr="00B85B17">
        <w:t xml:space="preserve">53.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w:t>
      </w:r>
      <w:r w:rsidRPr="00B85B17">
        <w:lastRenderedPageBreak/>
        <w:t>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3C5115" w:rsidRPr="00B85B17" w:rsidRDefault="003C5115" w:rsidP="00B85B17">
      <w:pPr>
        <w:pStyle w:val="a5"/>
        <w:spacing w:after="0"/>
      </w:pPr>
      <w:r w:rsidRPr="00B85B17">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C5115" w:rsidRPr="00B85B17" w:rsidRDefault="003C5115" w:rsidP="00B85B17">
      <w:pPr>
        <w:pStyle w:val="a5"/>
        <w:spacing w:after="0"/>
      </w:pPr>
      <w:r w:rsidRPr="00B85B17">
        <w:t>55. 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 Малоярославец обязательных требований, установленных в отношении муниципального жилищного фонда федеральными законами и законами Калужской области в области жилищных отношений, а также муниципальными правовыми актами,  принятие мер в отношении выявленных нарушений в соответствии действующим законодательством.</w:t>
      </w:r>
    </w:p>
    <w:p w:rsidR="003C5115" w:rsidRPr="00B85B17" w:rsidRDefault="003C5115" w:rsidP="00B85B17">
      <w:pPr>
        <w:pStyle w:val="a5"/>
        <w:spacing w:after="0"/>
        <w:rPr>
          <w:b/>
          <w:bCs/>
          <w:sz w:val="26"/>
          <w:szCs w:val="28"/>
        </w:rPr>
      </w:pPr>
      <w:r w:rsidRPr="00B85B17">
        <w:rPr>
          <w:b/>
          <w:bCs/>
          <w:sz w:val="26"/>
          <w:szCs w:val="28"/>
        </w:rPr>
        <w:t> Меры, принимаемые должностными лицами в отношении фактов нарушений, выявленных при проведении проверки</w:t>
      </w:r>
    </w:p>
    <w:p w:rsidR="003C5115" w:rsidRPr="00B85B17" w:rsidRDefault="003C5115" w:rsidP="00B85B17">
      <w:pPr>
        <w:pStyle w:val="a5"/>
        <w:spacing w:after="0"/>
      </w:pPr>
      <w:r w:rsidRPr="00B85B17">
        <w:t> 56.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г. Малоярославец,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3C5115" w:rsidRPr="00B85B17" w:rsidRDefault="003C5115" w:rsidP="00B85B17">
      <w:pPr>
        <w:pStyle w:val="a5"/>
        <w:spacing w:after="0"/>
      </w:pPr>
      <w:r w:rsidRPr="00B85B17">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3C5115" w:rsidRPr="00B85B17" w:rsidRDefault="003C5115" w:rsidP="00B85B17">
      <w:pPr>
        <w:pStyle w:val="a5"/>
        <w:spacing w:after="0"/>
      </w:pPr>
      <w:r w:rsidRPr="00B85B17">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3C5115" w:rsidRPr="00B85B17" w:rsidRDefault="003C5115" w:rsidP="00B85B17">
      <w:pPr>
        <w:pStyle w:val="a5"/>
        <w:spacing w:after="0"/>
      </w:pPr>
      <w:r w:rsidRPr="00B85B17">
        <w:t xml:space="preserve">3)   в  установленных ст. 165 </w:t>
      </w:r>
      <w:hyperlink r:id="rId32" w:tooltip="Жилищного кодекса Российской Федерации" w:history="1">
        <w:r w:rsidRPr="006C7CC3">
          <w:rPr>
            <w:rStyle w:val="a4"/>
          </w:rPr>
          <w:t>Жилищного кодекса</w:t>
        </w:r>
      </w:hyperlink>
      <w:r w:rsidRPr="00B85B17">
        <w:t xml:space="preserve">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2874A0" w:rsidRDefault="00E67834" w:rsidP="00B85B17">
      <w:pPr>
        <w:pStyle w:val="a5"/>
        <w:spacing w:after="0"/>
      </w:pPr>
      <w:r w:rsidRPr="00E67834">
        <w:t xml:space="preserve">4)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w:t>
      </w:r>
      <w:r w:rsidRPr="00E67834">
        <w:lastRenderedPageBreak/>
        <w:t>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w:t>
      </w:r>
      <w:r w:rsidR="007308CE">
        <w:t>ждения условий данных договоров.</w:t>
      </w:r>
    </w:p>
    <w:p w:rsidR="00FC471C" w:rsidRPr="00FC471C" w:rsidRDefault="00FC471C" w:rsidP="00FC471C">
      <w:pPr>
        <w:autoSpaceDE w:val="0"/>
        <w:autoSpaceDN w:val="0"/>
        <w:adjustRightInd w:val="0"/>
      </w:pPr>
      <w:r w:rsidRPr="00FC471C">
        <w:t>56.1. Орган муниципального жилищного контроля вправе обратиться в суд с заявлениями:</w:t>
      </w:r>
    </w:p>
    <w:p w:rsidR="00FC471C" w:rsidRPr="00FC471C" w:rsidRDefault="00FC471C" w:rsidP="00FC471C">
      <w:pPr>
        <w:autoSpaceDE w:val="0"/>
        <w:autoSpaceDN w:val="0"/>
        <w:adjustRightInd w:val="0"/>
        <w:ind w:firstLine="540"/>
      </w:pPr>
      <w:r w:rsidRPr="00FC471C">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C471C" w:rsidRPr="00FC471C" w:rsidRDefault="00FC471C" w:rsidP="00FC471C">
      <w:pPr>
        <w:autoSpaceDE w:val="0"/>
        <w:autoSpaceDN w:val="0"/>
        <w:adjustRightInd w:val="0"/>
        <w:ind w:firstLine="540"/>
      </w:pPr>
      <w:r w:rsidRPr="00FC471C">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C471C" w:rsidRPr="00FC471C" w:rsidRDefault="00FC471C" w:rsidP="00FC471C">
      <w:pPr>
        <w:autoSpaceDE w:val="0"/>
        <w:autoSpaceDN w:val="0"/>
        <w:adjustRightInd w:val="0"/>
        <w:ind w:firstLine="540"/>
      </w:pPr>
      <w:r w:rsidRPr="00FC471C">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w:t>
      </w:r>
      <w:r w:rsidRPr="00FC471C">
        <w:lastRenderedPageBreak/>
        <w:t>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C471C" w:rsidRPr="00FC471C" w:rsidRDefault="00FC471C" w:rsidP="00FC471C">
      <w:pPr>
        <w:autoSpaceDE w:val="0"/>
        <w:autoSpaceDN w:val="0"/>
        <w:adjustRightInd w:val="0"/>
        <w:ind w:firstLine="540"/>
      </w:pPr>
      <w:r w:rsidRPr="00FC471C">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471C" w:rsidRPr="00FC471C" w:rsidRDefault="00FC471C" w:rsidP="00FC471C">
      <w:pPr>
        <w:autoSpaceDE w:val="0"/>
        <w:autoSpaceDN w:val="0"/>
        <w:adjustRightInd w:val="0"/>
      </w:pPr>
      <w:r w:rsidRPr="00FC471C">
        <w:t>(в ред. Федерального закона от 27.12.2018 N 558-ФЗ)</w:t>
      </w:r>
    </w:p>
    <w:p w:rsidR="007308CE" w:rsidRDefault="00FC471C" w:rsidP="00FC471C">
      <w:pPr>
        <w:pStyle w:val="a5"/>
        <w:spacing w:after="0"/>
      </w:pPr>
      <w:r w:rsidRPr="00FC471C">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r>
        <w:t>.</w:t>
      </w:r>
    </w:p>
    <w:p w:rsidR="00E67834" w:rsidRPr="00B85B17" w:rsidRDefault="00E67834" w:rsidP="00B85B17">
      <w:pPr>
        <w:pStyle w:val="a5"/>
        <w:spacing w:after="0"/>
        <w:rPr>
          <w:rStyle w:val="a6"/>
          <w:b w:val="0"/>
          <w:bCs w:val="0"/>
        </w:rPr>
      </w:pPr>
    </w:p>
    <w:p w:rsidR="003C5115" w:rsidRPr="00565C68" w:rsidRDefault="003C5115" w:rsidP="00565C68">
      <w:pPr>
        <w:pStyle w:val="a5"/>
        <w:spacing w:after="0"/>
        <w:jc w:val="center"/>
        <w:rPr>
          <w:rFonts w:cs="Arial"/>
          <w:iCs/>
          <w:sz w:val="30"/>
          <w:szCs w:val="28"/>
        </w:rPr>
      </w:pPr>
      <w:r w:rsidRPr="00565C68">
        <w:rPr>
          <w:rStyle w:val="a6"/>
          <w:rFonts w:cs="Arial"/>
          <w:iCs/>
          <w:sz w:val="30"/>
          <w:szCs w:val="28"/>
        </w:rPr>
        <w:t>IV. Порядок и формы контроля за исполнением муниципальной функции</w:t>
      </w:r>
    </w:p>
    <w:p w:rsidR="003C5115" w:rsidRPr="00B85B17" w:rsidRDefault="003C5115" w:rsidP="00B85B17">
      <w:pPr>
        <w:pStyle w:val="a5"/>
        <w:spacing w:after="0"/>
      </w:pPr>
      <w:r w:rsidRPr="00B85B17">
        <w:t>Порядок осуществления текущего контроля за соблюдением и исполнением уполномоченными должностными лицами положений настоящего Регламента,</w:t>
      </w:r>
    </w:p>
    <w:p w:rsidR="003C5115" w:rsidRPr="00B85B17" w:rsidRDefault="003C5115" w:rsidP="00B85B17">
      <w:pPr>
        <w:pStyle w:val="a5"/>
        <w:spacing w:after="0"/>
      </w:pPr>
      <w:r w:rsidRPr="00B85B17">
        <w:t>а также за принятием ими решений</w:t>
      </w:r>
    </w:p>
    <w:p w:rsidR="003C5115" w:rsidRPr="00B85B17" w:rsidRDefault="003C5115" w:rsidP="00B85B17">
      <w:pPr>
        <w:pStyle w:val="a5"/>
        <w:spacing w:after="0"/>
      </w:pPr>
      <w:r w:rsidRPr="00B85B17">
        <w:t>57.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3C5115" w:rsidRPr="00B85B17" w:rsidRDefault="003C5115" w:rsidP="00B85B17">
      <w:pPr>
        <w:pStyle w:val="a5"/>
        <w:spacing w:after="0"/>
      </w:pPr>
      <w:r w:rsidRPr="00B85B17">
        <w:t>58.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3C5115" w:rsidRPr="00B85B17" w:rsidRDefault="003C5115" w:rsidP="00B85B17">
      <w:pPr>
        <w:pStyle w:val="a5"/>
        <w:spacing w:after="0"/>
      </w:pPr>
      <w:r w:rsidRPr="00B85B17">
        <w:t>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3C5115" w:rsidRPr="00B85B17" w:rsidRDefault="003C5115" w:rsidP="00B85B17">
      <w:pPr>
        <w:pStyle w:val="a5"/>
        <w:spacing w:after="0"/>
      </w:pPr>
      <w:r w:rsidRPr="00B85B17">
        <w:t>59.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3C5115" w:rsidRPr="00B85B17" w:rsidRDefault="003C5115" w:rsidP="00B85B17">
      <w:pPr>
        <w:pStyle w:val="a5"/>
        <w:spacing w:after="0"/>
      </w:pPr>
      <w:r w:rsidRPr="00B85B17">
        <w:t>60.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3C5115" w:rsidRPr="00B85B17" w:rsidRDefault="003C5115" w:rsidP="00B85B17">
      <w:pPr>
        <w:pStyle w:val="a5"/>
        <w:spacing w:after="0"/>
      </w:pPr>
      <w:r w:rsidRPr="00B85B17">
        <w:t>61.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2874A0" w:rsidRPr="00B85B17" w:rsidRDefault="002874A0" w:rsidP="00B85B17">
      <w:pPr>
        <w:pStyle w:val="a5"/>
        <w:spacing w:after="0"/>
        <w:rPr>
          <w:rStyle w:val="a6"/>
          <w:b w:val="0"/>
          <w:bCs w:val="0"/>
        </w:rPr>
      </w:pPr>
    </w:p>
    <w:p w:rsidR="003C5115" w:rsidRPr="00565C68" w:rsidRDefault="003C5115" w:rsidP="00565C68">
      <w:pPr>
        <w:pStyle w:val="a5"/>
        <w:spacing w:after="0"/>
        <w:jc w:val="center"/>
        <w:rPr>
          <w:rFonts w:cs="Arial"/>
          <w:iCs/>
          <w:sz w:val="30"/>
          <w:szCs w:val="28"/>
        </w:rPr>
      </w:pPr>
      <w:r w:rsidRPr="00565C68">
        <w:rPr>
          <w:rStyle w:val="a6"/>
          <w:rFonts w:cs="Arial"/>
          <w:iCs/>
          <w:sz w:val="30"/>
          <w:szCs w:val="28"/>
        </w:rPr>
        <w:t>V. Досудебный (внесудебный) порядок обжалования решений и действий (бездействия) уполномоченного органа, уполномоченных должностных лиц</w:t>
      </w:r>
    </w:p>
    <w:p w:rsidR="003C5115" w:rsidRPr="00B85B17" w:rsidRDefault="003C5115" w:rsidP="00B85B17">
      <w:pPr>
        <w:pStyle w:val="a5"/>
        <w:spacing w:after="0"/>
      </w:pPr>
      <w:r w:rsidRPr="00B85B17">
        <w:t>Право заявителя на досудебное (внесудебное) обжалование решений и действий (бездействия) уполномоченного органа</w:t>
      </w:r>
    </w:p>
    <w:p w:rsidR="003C5115" w:rsidRPr="00B85B17" w:rsidRDefault="003C5115" w:rsidP="00B85B17">
      <w:pPr>
        <w:pStyle w:val="a5"/>
        <w:spacing w:after="0"/>
      </w:pPr>
      <w:r w:rsidRPr="00B85B17">
        <w:t>62.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3C5115" w:rsidRPr="00B85B17" w:rsidRDefault="003C5115" w:rsidP="00B85B17">
      <w:pPr>
        <w:pStyle w:val="a5"/>
        <w:spacing w:after="0"/>
      </w:pPr>
      <w:r w:rsidRPr="00B85B17">
        <w:lastRenderedPageBreak/>
        <w:t>63.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3C5115" w:rsidRPr="00B85B17" w:rsidRDefault="003C5115" w:rsidP="00B85B17">
      <w:pPr>
        <w:pStyle w:val="a5"/>
        <w:spacing w:after="0"/>
        <w:rPr>
          <w:b/>
          <w:bCs/>
          <w:sz w:val="26"/>
          <w:szCs w:val="28"/>
        </w:rPr>
      </w:pPr>
      <w:r w:rsidRPr="00B85B17">
        <w:rPr>
          <w:b/>
          <w:bCs/>
          <w:sz w:val="26"/>
          <w:szCs w:val="28"/>
        </w:rPr>
        <w:t>Предмет досудебного (внесудебного) обжалования</w:t>
      </w:r>
    </w:p>
    <w:p w:rsidR="003C5115" w:rsidRPr="00B85B17" w:rsidRDefault="003C5115" w:rsidP="00B85B17">
      <w:pPr>
        <w:pStyle w:val="a5"/>
        <w:spacing w:after="0"/>
      </w:pPr>
      <w:r w:rsidRPr="00B85B17">
        <w:t>64.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3C5115" w:rsidRPr="00B85B17" w:rsidRDefault="003C5115" w:rsidP="00B85B17">
      <w:pPr>
        <w:pStyle w:val="a5"/>
        <w:spacing w:after="0"/>
        <w:rPr>
          <w:b/>
          <w:bCs/>
          <w:sz w:val="26"/>
          <w:szCs w:val="28"/>
        </w:rPr>
      </w:pPr>
      <w:r w:rsidRPr="00B85B17">
        <w:rPr>
          <w:b/>
          <w:bCs/>
          <w:sz w:val="26"/>
          <w:szCs w:val="28"/>
        </w:rPr>
        <w:t>Порядок рассмотрения жалоб</w:t>
      </w:r>
    </w:p>
    <w:p w:rsidR="003C5115" w:rsidRPr="00B85B17" w:rsidRDefault="003C5115" w:rsidP="00B85B17">
      <w:pPr>
        <w:pStyle w:val="a5"/>
        <w:spacing w:after="0"/>
      </w:pPr>
      <w:r w:rsidRPr="00B85B17">
        <w:t xml:space="preserve">65. 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w:t>
      </w:r>
      <w:hyperlink r:id="rId33" w:tooltip="Федеральным Законом от 02.05.2006 г. № 59-ФЗ" w:history="1">
        <w:r w:rsidRPr="006C7CC3">
          <w:rPr>
            <w:rStyle w:val="a4"/>
          </w:rPr>
          <w:t>№ 59-ФЗ</w:t>
        </w:r>
      </w:hyperlink>
      <w:r w:rsidRPr="00B85B17">
        <w:t xml:space="preserve"> «О порядке рассмотрения обращений граждан Российской Федерации».</w:t>
      </w:r>
    </w:p>
    <w:p w:rsidR="003C5115" w:rsidRPr="00B85B17" w:rsidRDefault="003C5115" w:rsidP="00B85B17">
      <w:pPr>
        <w:pStyle w:val="a5"/>
        <w:spacing w:after="0"/>
        <w:rPr>
          <w:b/>
          <w:bCs/>
          <w:sz w:val="26"/>
          <w:szCs w:val="28"/>
        </w:rPr>
      </w:pPr>
      <w:r w:rsidRPr="00B85B17">
        <w:rPr>
          <w:b/>
          <w:bCs/>
          <w:sz w:val="26"/>
          <w:szCs w:val="28"/>
        </w:rPr>
        <w:t>Основания для начала процедуры досудебного (внесудебного) обжалования</w:t>
      </w:r>
    </w:p>
    <w:p w:rsidR="003C5115" w:rsidRPr="00B85B17" w:rsidRDefault="003C5115" w:rsidP="00B85B17">
      <w:pPr>
        <w:pStyle w:val="a5"/>
        <w:spacing w:after="0"/>
      </w:pPr>
      <w:r w:rsidRPr="00B85B17">
        <w:t>66.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3C5115" w:rsidRPr="00B85B17" w:rsidRDefault="003C5115" w:rsidP="00B85B17">
      <w:pPr>
        <w:pStyle w:val="a5"/>
        <w:spacing w:after="0"/>
      </w:pPr>
      <w:r w:rsidRPr="00B85B17">
        <w:t>67.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3C5115" w:rsidRPr="00B85B17" w:rsidRDefault="003C5115" w:rsidP="00B85B17">
      <w:pPr>
        <w:pStyle w:val="a5"/>
        <w:spacing w:after="0"/>
      </w:pPr>
      <w:r w:rsidRPr="00B85B17">
        <w:t>В случае необходимости в подтверждение своих доводов заявитель прилагает к письменной жалобе документы и материалы либо их копии.</w:t>
      </w:r>
    </w:p>
    <w:p w:rsidR="003C5115" w:rsidRPr="00B85B17" w:rsidRDefault="003C5115" w:rsidP="00B85B17">
      <w:pPr>
        <w:pStyle w:val="a5"/>
        <w:spacing w:after="0"/>
        <w:rPr>
          <w:b/>
          <w:bCs/>
          <w:sz w:val="26"/>
          <w:szCs w:val="28"/>
        </w:rPr>
      </w:pPr>
      <w:r w:rsidRPr="00B85B17">
        <w:rPr>
          <w:b/>
          <w:bCs/>
          <w:sz w:val="26"/>
          <w:szCs w:val="28"/>
        </w:rPr>
        <w:t>Права заявителя на получение информации и документов, необходимых для обоснования и рассмотрения жалобы</w:t>
      </w:r>
    </w:p>
    <w:p w:rsidR="003C5115" w:rsidRPr="00B85B17" w:rsidRDefault="003C5115" w:rsidP="00B85B17">
      <w:pPr>
        <w:pStyle w:val="a5"/>
        <w:spacing w:after="0"/>
      </w:pPr>
      <w:r w:rsidRPr="00B85B17">
        <w:t>68.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C5115" w:rsidRPr="00B85B17" w:rsidRDefault="003C5115" w:rsidP="00B85B17">
      <w:pPr>
        <w:pStyle w:val="a5"/>
        <w:spacing w:after="0"/>
      </w:pPr>
      <w:r w:rsidRPr="00B85B17">
        <w:t> Органы местного самоуправления г. Малоярославец, должностные лица, которым может быть адресована жалоба заявителя  в досудебном (внесудебном) порядке</w:t>
      </w:r>
    </w:p>
    <w:p w:rsidR="003C5115" w:rsidRPr="00B85B17" w:rsidRDefault="003C5115" w:rsidP="00B85B17">
      <w:pPr>
        <w:pStyle w:val="a5"/>
        <w:spacing w:after="0"/>
      </w:pPr>
      <w:r w:rsidRPr="00B85B17">
        <w:t>69. Решения, действия (бездействие) уполномоченного органа, уполномоченных должностных лиц могут быть обжалованы:</w:t>
      </w:r>
    </w:p>
    <w:p w:rsidR="003C5115" w:rsidRPr="00B85B17" w:rsidRDefault="003C5115" w:rsidP="00B85B17">
      <w:pPr>
        <w:pStyle w:val="a5"/>
        <w:spacing w:after="0"/>
      </w:pPr>
      <w:r w:rsidRPr="00B85B17">
        <w:t>1) Главе Администрации г. Малоярославец;</w:t>
      </w:r>
    </w:p>
    <w:p w:rsidR="003C5115" w:rsidRPr="00B85B17" w:rsidRDefault="003C5115" w:rsidP="00B85B17">
      <w:pPr>
        <w:pStyle w:val="a5"/>
        <w:spacing w:after="0"/>
      </w:pPr>
      <w:r w:rsidRPr="00B85B17">
        <w:t>Сроки рассмотрения жалобы</w:t>
      </w:r>
    </w:p>
    <w:p w:rsidR="003C5115" w:rsidRPr="00B85B17" w:rsidRDefault="003C5115" w:rsidP="00B85B17">
      <w:pPr>
        <w:pStyle w:val="a5"/>
        <w:spacing w:after="0"/>
      </w:pPr>
      <w:r w:rsidRPr="00B85B17">
        <w:t>70. Письменная жалоба рассматривается в течение 30 дней со дня регистрации жалобы.</w:t>
      </w:r>
    </w:p>
    <w:p w:rsidR="003C5115" w:rsidRPr="00B85B17" w:rsidRDefault="003C5115" w:rsidP="00B85B17">
      <w:pPr>
        <w:pStyle w:val="a5"/>
        <w:spacing w:after="0"/>
      </w:pPr>
      <w:r w:rsidRPr="00B85B17">
        <w:t>71. В исключительных случаях срок рассмотрения жалобы может быть продлен не более чем на тридцать дней с уведомлением об этом заявителя.</w:t>
      </w:r>
    </w:p>
    <w:p w:rsidR="003C5115" w:rsidRPr="00B85B17" w:rsidRDefault="003C5115" w:rsidP="00B85B17">
      <w:pPr>
        <w:pStyle w:val="a5"/>
        <w:spacing w:after="0"/>
        <w:rPr>
          <w:b/>
          <w:bCs/>
          <w:sz w:val="26"/>
          <w:szCs w:val="28"/>
        </w:rPr>
      </w:pPr>
      <w:r w:rsidRPr="00B85B17">
        <w:rPr>
          <w:b/>
          <w:bCs/>
          <w:sz w:val="26"/>
          <w:szCs w:val="28"/>
        </w:rPr>
        <w:t>Результат досудебного (внесудебного) обжалования</w:t>
      </w:r>
    </w:p>
    <w:p w:rsidR="002874A0" w:rsidRPr="003F6802" w:rsidRDefault="003C5115" w:rsidP="003F6802">
      <w:pPr>
        <w:pStyle w:val="a5"/>
        <w:spacing w:after="0"/>
        <w:rPr>
          <w:rFonts w:cs="Arial"/>
          <w:color w:val="333333"/>
        </w:rPr>
      </w:pPr>
      <w:r w:rsidRPr="00B85B17">
        <w:lastRenderedPageBreak/>
        <w:t>72.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2874A0" w:rsidRPr="003F6802" w:rsidRDefault="002874A0" w:rsidP="003F6802">
      <w:pPr>
        <w:pStyle w:val="a5"/>
        <w:spacing w:after="0"/>
        <w:rPr>
          <w:rFonts w:cs="Arial"/>
        </w:rPr>
        <w:sectPr w:rsidR="002874A0" w:rsidRPr="003F6802" w:rsidSect="003C5115">
          <w:pgSz w:w="11906" w:h="16838"/>
          <w:pgMar w:top="851" w:right="851" w:bottom="851" w:left="1418" w:header="709" w:footer="709" w:gutter="0"/>
          <w:cols w:space="708"/>
          <w:docGrid w:linePitch="360"/>
        </w:sectPr>
      </w:pP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lastRenderedPageBreak/>
        <w:t>Приложение 1</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к административному регламенту</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исполнения муниципальной функции</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«Муниципальный жилищный контроль</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на территории МО ГП «Город Малоярославец»</w:t>
      </w:r>
    </w:p>
    <w:p w:rsidR="003C5115" w:rsidRPr="003F6802" w:rsidRDefault="003C5115" w:rsidP="003F6802">
      <w:pPr>
        <w:widowControl w:val="0"/>
        <w:autoSpaceDE w:val="0"/>
        <w:autoSpaceDN w:val="0"/>
        <w:adjustRightInd w:val="0"/>
        <w:ind w:left="540"/>
        <w:rPr>
          <w:rFonts w:cs="Arial"/>
        </w:rPr>
      </w:pPr>
    </w:p>
    <w:p w:rsidR="003C5115" w:rsidRPr="00B85B17" w:rsidRDefault="003C5115" w:rsidP="00B85B17">
      <w:pPr>
        <w:widowControl w:val="0"/>
        <w:autoSpaceDE w:val="0"/>
        <w:autoSpaceDN w:val="0"/>
        <w:adjustRightInd w:val="0"/>
        <w:jc w:val="center"/>
        <w:rPr>
          <w:rFonts w:cs="Arial"/>
          <w:b/>
          <w:bCs/>
          <w:iCs/>
          <w:sz w:val="30"/>
          <w:szCs w:val="28"/>
        </w:rPr>
      </w:pPr>
      <w:r w:rsidRPr="00B85B17">
        <w:rPr>
          <w:rFonts w:cs="Arial"/>
          <w:b/>
          <w:bCs/>
          <w:iCs/>
          <w:sz w:val="30"/>
          <w:szCs w:val="28"/>
        </w:rPr>
        <w:t>Блок-схема</w:t>
      </w:r>
    </w:p>
    <w:p w:rsidR="003C5115" w:rsidRPr="00B85B17" w:rsidRDefault="003C5115" w:rsidP="00B85B17">
      <w:pPr>
        <w:widowControl w:val="0"/>
        <w:autoSpaceDE w:val="0"/>
        <w:autoSpaceDN w:val="0"/>
        <w:adjustRightInd w:val="0"/>
        <w:jc w:val="center"/>
        <w:rPr>
          <w:rFonts w:cs="Arial"/>
          <w:b/>
          <w:bCs/>
          <w:iCs/>
          <w:sz w:val="30"/>
          <w:szCs w:val="28"/>
        </w:rPr>
      </w:pPr>
      <w:r w:rsidRPr="00B85B17">
        <w:rPr>
          <w:rFonts w:cs="Arial"/>
          <w:b/>
          <w:bCs/>
          <w:iCs/>
          <w:sz w:val="30"/>
          <w:szCs w:val="28"/>
        </w:rPr>
        <w:t>Исполнения муниципальной функции «Муниципальный жилищный</w:t>
      </w:r>
      <w:r w:rsidR="00B85B17" w:rsidRPr="00B85B17">
        <w:rPr>
          <w:rFonts w:cs="Arial"/>
          <w:b/>
          <w:bCs/>
          <w:iCs/>
          <w:sz w:val="30"/>
          <w:szCs w:val="28"/>
        </w:rPr>
        <w:t xml:space="preserve"> </w:t>
      </w:r>
      <w:r w:rsidRPr="00B85B17">
        <w:rPr>
          <w:rFonts w:cs="Arial"/>
          <w:b/>
          <w:bCs/>
          <w:iCs/>
          <w:sz w:val="30"/>
          <w:szCs w:val="28"/>
        </w:rPr>
        <w:t>контроль на территории муниципального образования городское поселение «Город Малоярославец»</w:t>
      </w:r>
    </w:p>
    <w:p w:rsidR="003C5115" w:rsidRPr="003F6802" w:rsidRDefault="003C5115" w:rsidP="003F6802">
      <w:pPr>
        <w:widowControl w:val="0"/>
        <w:autoSpaceDE w:val="0"/>
        <w:autoSpaceDN w:val="0"/>
        <w:adjustRightInd w:val="0"/>
        <w:ind w:left="540"/>
        <w:jc w:val="cente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C5115" w:rsidRPr="003F6802" w:rsidTr="003C5115">
        <w:trPr>
          <w:trHeight w:val="900"/>
        </w:trPr>
        <w:tc>
          <w:tcPr>
            <w:tcW w:w="9000" w:type="dxa"/>
            <w:tcBorders>
              <w:top w:val="single" w:sz="4" w:space="0" w:color="auto"/>
              <w:left w:val="single" w:sz="4" w:space="0" w:color="auto"/>
              <w:bottom w:val="single" w:sz="4" w:space="0" w:color="auto"/>
              <w:right w:val="single" w:sz="4" w:space="0" w:color="auto"/>
            </w:tcBorders>
          </w:tcPr>
          <w:p w:rsidR="003C5115" w:rsidRPr="003F6802" w:rsidRDefault="003C5115" w:rsidP="00B85B17">
            <w:pPr>
              <w:pStyle w:val="Table0"/>
            </w:pPr>
          </w:p>
          <w:p w:rsidR="003C5115" w:rsidRPr="003F6802" w:rsidRDefault="003C5115" w:rsidP="00B85B17">
            <w:pPr>
              <w:pStyle w:val="Table"/>
            </w:pPr>
            <w:r w:rsidRPr="003F6802">
              <w:t xml:space="preserve">Принятие решения о проведении проверки и подготовка к ее проведению  </w:t>
            </w:r>
          </w:p>
          <w:p w:rsidR="003C5115" w:rsidRPr="003F6802" w:rsidRDefault="003C5115" w:rsidP="00B85B17">
            <w:pPr>
              <w:pStyle w:val="Table"/>
            </w:pPr>
          </w:p>
        </w:tc>
      </w:tr>
    </w:tbl>
    <w:p w:rsidR="003C5115" w:rsidRPr="003F6802" w:rsidRDefault="008F1646" w:rsidP="003F6802">
      <w:pPr>
        <w:widowControl w:val="0"/>
        <w:tabs>
          <w:tab w:val="left" w:pos="720"/>
        </w:tabs>
        <w:autoSpaceDE w:val="0"/>
        <w:autoSpaceDN w:val="0"/>
        <w:adjustRightInd w:val="0"/>
        <w:ind w:left="540"/>
        <w:rPr>
          <w:rFonts w:cs="Arial"/>
        </w:rPr>
      </w:pPr>
      <w:bookmarkStart w:id="0" w:name="_GoBack"/>
      <w:r>
        <w:rPr>
          <w:rFonts w:cs="Arial"/>
          <w:noProof/>
        </w:rPr>
        <mc:AlternateContent>
          <mc:Choice Requires="wps">
            <w:drawing>
              <wp:anchor distT="0" distB="0" distL="114299" distR="114299" simplePos="0" relativeHeight="251655680" behindDoc="0" locked="0" layoutInCell="1" allowOverlap="1">
                <wp:simplePos x="0" y="0"/>
                <wp:positionH relativeFrom="column">
                  <wp:posOffset>2971799</wp:posOffset>
                </wp:positionH>
                <wp:positionV relativeFrom="paragraph">
                  <wp:posOffset>0</wp:posOffset>
                </wp:positionV>
                <wp:extent cx="0" cy="345440"/>
                <wp:effectExtent l="76200" t="0" r="76200" b="5461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98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xNgjK9cQU4VGpnQ270rJ7NVtNvDildtUQdeGT4cjEQloWI5E1I2DgD+Pv+s2bgQ45eR5nO&#10;je0CJAiAzrEal3s1+NkjOhxSOH3Ip3ke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">
                <v:stroke endarrow="block"/>
              </v:line>
            </w:pict>
          </mc:Fallback>
        </mc:AlternateContent>
      </w:r>
    </w:p>
    <w:p w:rsidR="003C5115" w:rsidRPr="003F6802" w:rsidRDefault="003C5115" w:rsidP="003F6802">
      <w:pPr>
        <w:widowControl w:val="0"/>
        <w:tabs>
          <w:tab w:val="left" w:pos="720"/>
        </w:tabs>
        <w:autoSpaceDE w:val="0"/>
        <w:autoSpaceDN w:val="0"/>
        <w:adjustRightInd w:val="0"/>
        <w:ind w:left="540"/>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C5115" w:rsidRPr="003F6802" w:rsidTr="003C5115">
        <w:trPr>
          <w:trHeight w:val="720"/>
        </w:trPr>
        <w:tc>
          <w:tcPr>
            <w:tcW w:w="9000" w:type="dxa"/>
            <w:tcBorders>
              <w:top w:val="single" w:sz="4" w:space="0" w:color="auto"/>
              <w:left w:val="single" w:sz="4" w:space="0" w:color="auto"/>
              <w:bottom w:val="single" w:sz="4" w:space="0" w:color="auto"/>
              <w:right w:val="single" w:sz="4" w:space="0" w:color="auto"/>
            </w:tcBorders>
          </w:tcPr>
          <w:p w:rsidR="003C5115" w:rsidRPr="003F6802" w:rsidRDefault="003C5115" w:rsidP="00B85B17">
            <w:pPr>
              <w:pStyle w:val="Table"/>
            </w:pPr>
            <w:r w:rsidRPr="003F6802">
              <w:t xml:space="preserve">Проведение проверки плановой/внеплановой (документарной, выездной)  </w:t>
            </w:r>
          </w:p>
          <w:p w:rsidR="003C5115" w:rsidRPr="003F6802" w:rsidRDefault="003C5115" w:rsidP="00B85B17">
            <w:pPr>
              <w:pStyle w:val="Table"/>
            </w:pPr>
          </w:p>
        </w:tc>
      </w:tr>
    </w:tbl>
    <w:p w:rsidR="003C5115" w:rsidRPr="003F6802" w:rsidRDefault="008F1646" w:rsidP="003F6802">
      <w:pPr>
        <w:pStyle w:val="ConsPlusNonformat"/>
        <w:tabs>
          <w:tab w:val="left" w:pos="720"/>
        </w:tabs>
        <w:ind w:left="540"/>
        <w:rPr>
          <w:rFonts w:ascii="Arial" w:hAnsi="Arial" w:cs="Arial"/>
          <w:sz w:val="24"/>
          <w:szCs w:val="24"/>
        </w:rPr>
      </w:pPr>
      <w:r>
        <w:rPr>
          <w:rFonts w:ascii="Arial" w:hAnsi="Arial" w:cs="Arial"/>
          <w:noProof/>
          <w:sz w:val="24"/>
          <w:szCs w:val="24"/>
        </w:rPr>
        <mc:AlternateContent>
          <mc:Choice Requires="wps">
            <w:drawing>
              <wp:anchor distT="0" distB="0" distL="114299" distR="114299" simplePos="0" relativeHeight="251659776" behindDoc="0" locked="0" layoutInCell="1" allowOverlap="1">
                <wp:simplePos x="0" y="0"/>
                <wp:positionH relativeFrom="column">
                  <wp:posOffset>2971799</wp:posOffset>
                </wp:positionH>
                <wp:positionV relativeFrom="paragraph">
                  <wp:posOffset>0</wp:posOffset>
                </wp:positionV>
                <wp:extent cx="0" cy="516890"/>
                <wp:effectExtent l="76200" t="0" r="57150" b="5461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Q1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">
                <v:stroke endarrow="block"/>
              </v:line>
            </w:pict>
          </mc:Fallback>
        </mc:AlternateContent>
      </w:r>
    </w:p>
    <w:p w:rsidR="003C5115" w:rsidRPr="003F6802" w:rsidRDefault="003C5115" w:rsidP="003F6802">
      <w:pPr>
        <w:pStyle w:val="ConsPlusNonformat"/>
        <w:tabs>
          <w:tab w:val="left" w:pos="720"/>
        </w:tabs>
        <w:ind w:left="540"/>
        <w:jc w:val="both"/>
        <w:rPr>
          <w:rFonts w:ascii="Arial" w:hAnsi="Arial" w:cs="Arial"/>
          <w:sz w:val="24"/>
          <w:szCs w:val="24"/>
        </w:rPr>
      </w:pPr>
    </w:p>
    <w:p w:rsidR="003C5115" w:rsidRPr="003F6802" w:rsidRDefault="003C5115" w:rsidP="003F6802">
      <w:pPr>
        <w:pStyle w:val="ConsPlusNonformat"/>
        <w:tabs>
          <w:tab w:val="left" w:pos="720"/>
        </w:tabs>
        <w:ind w:left="540"/>
        <w:jc w:val="both"/>
        <w:rPr>
          <w:rFonts w:ascii="Arial" w:hAnsi="Arial" w:cs="Arial"/>
          <w:sz w:val="24"/>
          <w:szCs w:val="24"/>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C5115" w:rsidRPr="003F6802" w:rsidTr="003C5115">
        <w:trPr>
          <w:trHeight w:val="1602"/>
        </w:trPr>
        <w:tc>
          <w:tcPr>
            <w:tcW w:w="8928" w:type="dxa"/>
            <w:tcBorders>
              <w:top w:val="single" w:sz="4" w:space="0" w:color="auto"/>
              <w:left w:val="single" w:sz="4" w:space="0" w:color="auto"/>
              <w:bottom w:val="single" w:sz="4" w:space="0" w:color="auto"/>
              <w:right w:val="single" w:sz="4" w:space="0" w:color="auto"/>
            </w:tcBorders>
          </w:tcPr>
          <w:p w:rsidR="003C5115" w:rsidRPr="003F6802" w:rsidRDefault="003C5115" w:rsidP="00B85B17">
            <w:pPr>
              <w:pStyle w:val="Table0"/>
            </w:pPr>
          </w:p>
          <w:p w:rsidR="003C5115" w:rsidRPr="003F6802" w:rsidRDefault="003C5115" w:rsidP="00B85B17">
            <w:pPr>
              <w:pStyle w:val="Table"/>
            </w:pPr>
            <w:r w:rsidRPr="003F6802">
              <w:t>Составление акта проверки и ознакомление с ним руководителя, иного должностного лица или уполномоченного представителя юридического лица,</w:t>
            </w:r>
            <w:r w:rsidR="00B85B17">
              <w:t xml:space="preserve"> </w:t>
            </w:r>
            <w:r w:rsidRPr="003F6802">
              <w:t xml:space="preserve">гражданина, индивидуального предпринимателя, его уполномоченного представителя  </w:t>
            </w:r>
          </w:p>
          <w:p w:rsidR="003C5115" w:rsidRPr="003F6802" w:rsidRDefault="008F1646" w:rsidP="00B85B17">
            <w:pPr>
              <w:pStyle w:val="Table"/>
            </w:pPr>
            <w:r>
              <w:rPr>
                <w:noProof/>
              </w:rPr>
              <mc:AlternateContent>
                <mc:Choice Requires="wps">
                  <w:drawing>
                    <wp:anchor distT="0" distB="0" distL="114300" distR="114300" simplePos="0" relativeHeight="251658752" behindDoc="0" locked="0" layoutInCell="1" allowOverlap="1">
                      <wp:simplePos x="0" y="0"/>
                      <wp:positionH relativeFrom="column">
                        <wp:posOffset>3796030</wp:posOffset>
                      </wp:positionH>
                      <wp:positionV relativeFrom="paragraph">
                        <wp:posOffset>163830</wp:posOffset>
                      </wp:positionV>
                      <wp:extent cx="570230" cy="569595"/>
                      <wp:effectExtent l="0" t="0" r="77470" b="590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">
                      <v:stroke endarrow="block"/>
                    </v:line>
                  </w:pict>
                </mc:Fallback>
              </mc:AlternateContent>
            </w:r>
            <w:r>
              <w:rPr>
                <w:noProof/>
              </w:rPr>
              <mc:AlternateContent>
                <mc:Choice Requires="wps">
                  <w:drawing>
                    <wp:anchor distT="0" distB="0" distL="114299" distR="114299" simplePos="0" relativeHeight="251657728" behindDoc="0" locked="0" layoutInCell="1" allowOverlap="1">
                      <wp:simplePos x="0" y="0"/>
                      <wp:positionH relativeFrom="column">
                        <wp:posOffset>2538729</wp:posOffset>
                      </wp:positionH>
                      <wp:positionV relativeFrom="paragraph">
                        <wp:posOffset>163830</wp:posOffset>
                      </wp:positionV>
                      <wp:extent cx="0" cy="569595"/>
                      <wp:effectExtent l="76200" t="0" r="57150" b="590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595630</wp:posOffset>
                      </wp:positionH>
                      <wp:positionV relativeFrom="paragraph">
                        <wp:posOffset>163830</wp:posOffset>
                      </wp:positionV>
                      <wp:extent cx="571500" cy="571500"/>
                      <wp:effectExtent l="38100" t="0" r="19050" b="571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">
                      <v:stroke endarrow="block"/>
                    </v:line>
                  </w:pict>
                </mc:Fallback>
              </mc:AlternateContent>
            </w:r>
            <w:bookmarkEnd w:id="0"/>
            <w:r w:rsidR="003C5115" w:rsidRPr="003F6802">
              <w:t xml:space="preserve"> </w:t>
            </w:r>
          </w:p>
        </w:tc>
      </w:tr>
    </w:tbl>
    <w:p w:rsidR="003C5115" w:rsidRPr="003F6802" w:rsidRDefault="003C5115" w:rsidP="003F6802">
      <w:pPr>
        <w:pStyle w:val="ConsPlusNonformat"/>
        <w:rPr>
          <w:rFonts w:ascii="Arial" w:hAnsi="Arial" w:cs="Arial"/>
          <w:sz w:val="24"/>
          <w:szCs w:val="24"/>
        </w:rPr>
      </w:pPr>
    </w:p>
    <w:p w:rsidR="003C5115" w:rsidRPr="003F6802" w:rsidRDefault="003C5115" w:rsidP="003F6802">
      <w:pPr>
        <w:pStyle w:val="ConsPlusNonformat"/>
        <w:rPr>
          <w:rFonts w:ascii="Arial" w:hAnsi="Arial" w:cs="Arial"/>
          <w:sz w:val="24"/>
          <w:szCs w:val="24"/>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r w:rsidRPr="003F6802">
        <w:rPr>
          <w:rFonts w:cs="Arial"/>
        </w:rPr>
        <w:t xml:space="preserve">   </w:t>
      </w: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3F6802">
      <w:pPr>
        <w:autoSpaceDE w:val="0"/>
        <w:autoSpaceDN w:val="0"/>
        <w:adjustRightInd w:val="0"/>
        <w:jc w:val="right"/>
        <w:outlineLvl w:val="0"/>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93"/>
        <w:gridCol w:w="2587"/>
        <w:gridCol w:w="236"/>
        <w:gridCol w:w="2959"/>
      </w:tblGrid>
      <w:tr w:rsidR="003C5115" w:rsidRPr="003F6802" w:rsidTr="003C5115">
        <w:tc>
          <w:tcPr>
            <w:tcW w:w="2880"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85B17">
            <w:pPr>
              <w:pStyle w:val="Table0"/>
            </w:pPr>
            <w:r w:rsidRPr="003F6802">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3C5115" w:rsidRPr="003F6802" w:rsidRDefault="003C5115" w:rsidP="00B85B17">
            <w:pPr>
              <w:pStyle w:val="Table0"/>
            </w:pPr>
          </w:p>
        </w:tc>
        <w:tc>
          <w:tcPr>
            <w:tcW w:w="2587" w:type="dxa"/>
            <w:tcBorders>
              <w:top w:val="single" w:sz="4" w:space="0" w:color="auto"/>
              <w:left w:val="single" w:sz="4" w:space="0" w:color="auto"/>
              <w:bottom w:val="single" w:sz="4" w:space="0" w:color="auto"/>
              <w:right w:val="single" w:sz="4" w:space="0" w:color="auto"/>
            </w:tcBorders>
          </w:tcPr>
          <w:p w:rsidR="003C5115" w:rsidRPr="003F6802" w:rsidRDefault="003C5115" w:rsidP="00B85B17">
            <w:pPr>
              <w:pStyle w:val="Table0"/>
            </w:pPr>
            <w:r w:rsidRPr="003F6802">
              <w:t>Принять иные меры для устранения выявленных нарушений</w:t>
            </w:r>
          </w:p>
          <w:p w:rsidR="003C5115" w:rsidRPr="003F6802" w:rsidRDefault="003C5115" w:rsidP="00B85B17">
            <w:pPr>
              <w:pStyle w:val="Table0"/>
            </w:pPr>
          </w:p>
        </w:tc>
        <w:tc>
          <w:tcPr>
            <w:tcW w:w="236" w:type="dxa"/>
            <w:tcBorders>
              <w:top w:val="nil"/>
              <w:left w:val="single" w:sz="4" w:space="0" w:color="auto"/>
              <w:bottom w:val="nil"/>
              <w:right w:val="single" w:sz="4" w:space="0" w:color="auto"/>
            </w:tcBorders>
          </w:tcPr>
          <w:p w:rsidR="003C5115" w:rsidRPr="003F6802" w:rsidRDefault="003C5115" w:rsidP="00B85B17">
            <w:pPr>
              <w:pStyle w:val="Table0"/>
            </w:pPr>
          </w:p>
        </w:tc>
        <w:tc>
          <w:tcPr>
            <w:tcW w:w="2959"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85B17">
            <w:pPr>
              <w:pStyle w:val="Table"/>
            </w:pPr>
            <w:r w:rsidRPr="003F6802">
              <w:t xml:space="preserve">В установленных ст.165 </w:t>
            </w:r>
            <w:hyperlink r:id="rId34" w:tooltip="Жилищного кодекса Российской Федерации" w:history="1">
              <w:r w:rsidRPr="006C7CC3">
                <w:rPr>
                  <w:rStyle w:val="a4"/>
                </w:rPr>
                <w:t>Жилищного кодекса</w:t>
              </w:r>
            </w:hyperlink>
            <w:r w:rsidRPr="003F6802">
              <w:t xml:space="preserve">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3C5115" w:rsidRPr="003F6802" w:rsidRDefault="003C5115" w:rsidP="003F6802">
      <w:pPr>
        <w:autoSpaceDE w:val="0"/>
        <w:autoSpaceDN w:val="0"/>
        <w:adjustRightInd w:val="0"/>
        <w:jc w:val="right"/>
        <w:outlineLvl w:val="0"/>
        <w:rPr>
          <w:rFonts w:cs="Arial"/>
        </w:rPr>
      </w:pPr>
      <w:r w:rsidRPr="003F6802">
        <w:rPr>
          <w:rFonts w:cs="Arial"/>
        </w:rPr>
        <w:t xml:space="preserve"> </w:t>
      </w:r>
    </w:p>
    <w:p w:rsidR="002874A0" w:rsidRPr="003F6802" w:rsidRDefault="002874A0" w:rsidP="003F6802">
      <w:pPr>
        <w:autoSpaceDE w:val="0"/>
        <w:autoSpaceDN w:val="0"/>
        <w:adjustRightInd w:val="0"/>
        <w:jc w:val="right"/>
        <w:outlineLvl w:val="0"/>
        <w:rPr>
          <w:rFonts w:cs="Arial"/>
        </w:rPr>
        <w:sectPr w:rsidR="002874A0" w:rsidRPr="003F6802" w:rsidSect="003C5115">
          <w:pgSz w:w="11906" w:h="16838"/>
          <w:pgMar w:top="851" w:right="851" w:bottom="851" w:left="1418" w:header="709" w:footer="709" w:gutter="0"/>
          <w:cols w:space="708"/>
          <w:docGrid w:linePitch="360"/>
        </w:sectPr>
      </w:pPr>
      <w:bookmarkStart w:id="1" w:name="Par430"/>
      <w:bookmarkEnd w:id="1"/>
    </w:p>
    <w:p w:rsidR="003C5115" w:rsidRPr="00B85B17" w:rsidRDefault="003C5115" w:rsidP="00B85B17">
      <w:pPr>
        <w:autoSpaceDE w:val="0"/>
        <w:autoSpaceDN w:val="0"/>
        <w:adjustRightInd w:val="0"/>
        <w:jc w:val="right"/>
        <w:outlineLvl w:val="0"/>
        <w:rPr>
          <w:rFonts w:cs="Arial"/>
          <w:b/>
          <w:bCs/>
          <w:kern w:val="28"/>
          <w:sz w:val="32"/>
          <w:szCs w:val="32"/>
        </w:rPr>
      </w:pPr>
      <w:r w:rsidRPr="00B85B17">
        <w:rPr>
          <w:rFonts w:cs="Arial"/>
          <w:b/>
          <w:bCs/>
          <w:kern w:val="28"/>
          <w:sz w:val="32"/>
          <w:szCs w:val="32"/>
        </w:rPr>
        <w:lastRenderedPageBreak/>
        <w:t>Приложение  2</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к административному регламенту</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исполнения муниципальной функции</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«Муниципальный жилищный контроль</w:t>
      </w:r>
    </w:p>
    <w:p w:rsidR="003C5115" w:rsidRPr="00B85B17" w:rsidRDefault="003C5115" w:rsidP="00B85B17">
      <w:pPr>
        <w:widowControl w:val="0"/>
        <w:autoSpaceDE w:val="0"/>
        <w:autoSpaceDN w:val="0"/>
        <w:adjustRightInd w:val="0"/>
        <w:jc w:val="right"/>
        <w:rPr>
          <w:rFonts w:cs="Arial"/>
          <w:b/>
          <w:bCs/>
          <w:kern w:val="28"/>
          <w:sz w:val="32"/>
          <w:szCs w:val="32"/>
        </w:rPr>
      </w:pPr>
      <w:r w:rsidRPr="00B85B17">
        <w:rPr>
          <w:rFonts w:cs="Arial"/>
          <w:b/>
          <w:bCs/>
          <w:kern w:val="28"/>
          <w:sz w:val="32"/>
          <w:szCs w:val="32"/>
        </w:rPr>
        <w:t>на территории МО ГП «Город Малоярославец»</w:t>
      </w:r>
    </w:p>
    <w:p w:rsidR="003C5115" w:rsidRPr="00B85B17" w:rsidRDefault="003C5115" w:rsidP="00B85B17">
      <w:pPr>
        <w:autoSpaceDE w:val="0"/>
        <w:autoSpaceDN w:val="0"/>
        <w:adjustRightInd w:val="0"/>
        <w:ind w:firstLine="540"/>
        <w:jc w:val="right"/>
        <w:rPr>
          <w:rFonts w:cs="Arial"/>
          <w:b/>
          <w:bCs/>
          <w:kern w:val="28"/>
          <w:sz w:val="32"/>
          <w:szCs w:val="32"/>
        </w:rPr>
      </w:pPr>
    </w:p>
    <w:p w:rsidR="003C5115" w:rsidRPr="003F6802" w:rsidRDefault="003C5115" w:rsidP="003F6802">
      <w:pPr>
        <w:autoSpaceDE w:val="0"/>
        <w:autoSpaceDN w:val="0"/>
        <w:adjustRightInd w:val="0"/>
        <w:jc w:val="right"/>
        <w:outlineLvl w:val="0"/>
        <w:rPr>
          <w:rFonts w:cs="Arial"/>
        </w:rPr>
      </w:pPr>
    </w:p>
    <w:p w:rsidR="003C5115" w:rsidRPr="003F6802" w:rsidRDefault="003C5115" w:rsidP="00B85B17">
      <w:pPr>
        <w:autoSpaceDE w:val="0"/>
        <w:autoSpaceDN w:val="0"/>
        <w:adjustRightInd w:val="0"/>
        <w:ind w:firstLine="0"/>
        <w:rPr>
          <w:rFonts w:cs="Arial"/>
          <w:i/>
        </w:rPr>
      </w:pPr>
      <w:r w:rsidRPr="003F6802">
        <w:rPr>
          <w:rFonts w:cs="Arial"/>
        </w:rPr>
        <w:t>____________________________________________________________________</w:t>
      </w:r>
    </w:p>
    <w:p w:rsidR="003C5115" w:rsidRPr="003F6802" w:rsidRDefault="003C5115" w:rsidP="003F6802">
      <w:pPr>
        <w:autoSpaceDE w:val="0"/>
        <w:autoSpaceDN w:val="0"/>
        <w:adjustRightInd w:val="0"/>
        <w:ind w:firstLine="540"/>
        <w:jc w:val="center"/>
        <w:rPr>
          <w:rFonts w:cs="Arial"/>
        </w:rPr>
      </w:pPr>
      <w:r w:rsidRPr="003F6802">
        <w:rPr>
          <w:rFonts w:cs="Arial"/>
        </w:rPr>
        <w:t>(наименование органа муниципального контроля)</w:t>
      </w: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jc w:val="right"/>
        <w:rPr>
          <w:rFonts w:cs="Arial"/>
        </w:rPr>
      </w:pPr>
      <w:r w:rsidRPr="003F6802">
        <w:rPr>
          <w:rFonts w:cs="Arial"/>
        </w:rPr>
        <w:t xml:space="preserve"> «СОГЛАСОВАНО»</w:t>
      </w:r>
    </w:p>
    <w:p w:rsidR="003C5115" w:rsidRPr="003F6802" w:rsidRDefault="003C5115" w:rsidP="003F6802">
      <w:pPr>
        <w:autoSpaceDE w:val="0"/>
        <w:autoSpaceDN w:val="0"/>
        <w:adjustRightInd w:val="0"/>
        <w:jc w:val="right"/>
        <w:rPr>
          <w:rFonts w:cs="Arial"/>
        </w:rPr>
      </w:pPr>
      <w:r w:rsidRPr="003F6802">
        <w:rPr>
          <w:rFonts w:cs="Arial"/>
        </w:rPr>
        <w:t xml:space="preserve"> ____________________________________</w:t>
      </w:r>
    </w:p>
    <w:p w:rsidR="003C5115" w:rsidRPr="003F6802" w:rsidRDefault="003C5115" w:rsidP="003F6802">
      <w:pPr>
        <w:autoSpaceDE w:val="0"/>
        <w:autoSpaceDN w:val="0"/>
        <w:adjustRightInd w:val="0"/>
        <w:jc w:val="right"/>
        <w:rPr>
          <w:rFonts w:cs="Arial"/>
        </w:rPr>
      </w:pPr>
      <w:r w:rsidRPr="003F6802">
        <w:rPr>
          <w:rFonts w:cs="Arial"/>
        </w:rPr>
        <w:t xml:space="preserve">должность, фамилия, имя, отчество </w:t>
      </w:r>
    </w:p>
    <w:p w:rsidR="003C5115" w:rsidRPr="003F6802" w:rsidRDefault="003C5115" w:rsidP="003F6802">
      <w:pPr>
        <w:autoSpaceDE w:val="0"/>
        <w:autoSpaceDN w:val="0"/>
        <w:adjustRightInd w:val="0"/>
        <w:jc w:val="right"/>
        <w:rPr>
          <w:rFonts w:cs="Arial"/>
        </w:rPr>
      </w:pPr>
      <w:r w:rsidRPr="003F6802">
        <w:rPr>
          <w:rFonts w:cs="Arial"/>
        </w:rPr>
        <w:t>руководителя органа муниципального контроля</w:t>
      </w:r>
    </w:p>
    <w:p w:rsidR="003C5115" w:rsidRPr="003F6802" w:rsidRDefault="003C5115" w:rsidP="003F6802">
      <w:pPr>
        <w:autoSpaceDE w:val="0"/>
        <w:autoSpaceDN w:val="0"/>
        <w:adjustRightInd w:val="0"/>
        <w:jc w:val="right"/>
        <w:rPr>
          <w:rFonts w:cs="Arial"/>
        </w:rPr>
      </w:pPr>
      <w:r w:rsidRPr="003F6802">
        <w:rPr>
          <w:rFonts w:cs="Arial"/>
        </w:rPr>
        <w:t>____________________________________</w:t>
      </w:r>
    </w:p>
    <w:p w:rsidR="003C5115" w:rsidRPr="003F6802" w:rsidRDefault="003C5115" w:rsidP="003F6802">
      <w:pPr>
        <w:autoSpaceDE w:val="0"/>
        <w:autoSpaceDN w:val="0"/>
        <w:adjustRightInd w:val="0"/>
        <w:jc w:val="right"/>
        <w:rPr>
          <w:rFonts w:cs="Arial"/>
        </w:rPr>
      </w:pPr>
      <w:r w:rsidRPr="003F6802">
        <w:rPr>
          <w:rFonts w:cs="Arial"/>
        </w:rPr>
        <w:t xml:space="preserve"> (подпись)</w:t>
      </w:r>
    </w:p>
    <w:p w:rsidR="003C5115" w:rsidRPr="003F6802" w:rsidRDefault="003C5115" w:rsidP="003F6802">
      <w:pPr>
        <w:autoSpaceDE w:val="0"/>
        <w:autoSpaceDN w:val="0"/>
        <w:adjustRightInd w:val="0"/>
        <w:jc w:val="right"/>
        <w:rPr>
          <w:rFonts w:cs="Arial"/>
        </w:rPr>
      </w:pPr>
      <w:r w:rsidRPr="003F6802">
        <w:rPr>
          <w:rFonts w:cs="Arial"/>
        </w:rPr>
        <w:t>____________________________________</w:t>
      </w:r>
    </w:p>
    <w:p w:rsidR="003C5115" w:rsidRPr="003F6802" w:rsidRDefault="003C5115" w:rsidP="00B85B17">
      <w:pPr>
        <w:autoSpaceDE w:val="0"/>
        <w:autoSpaceDN w:val="0"/>
        <w:adjustRightInd w:val="0"/>
        <w:jc w:val="right"/>
        <w:rPr>
          <w:rFonts w:cs="Arial"/>
        </w:rPr>
      </w:pPr>
      <w:r w:rsidRPr="003F6802">
        <w:rPr>
          <w:rFonts w:cs="Arial"/>
        </w:rPr>
        <w:t xml:space="preserve"> (дата)</w:t>
      </w:r>
    </w:p>
    <w:p w:rsidR="003C5115" w:rsidRPr="003F6802" w:rsidRDefault="003C5115" w:rsidP="003F6802">
      <w:pPr>
        <w:autoSpaceDE w:val="0"/>
        <w:autoSpaceDN w:val="0"/>
        <w:adjustRightInd w:val="0"/>
        <w:ind w:left="-720"/>
        <w:jc w:val="right"/>
        <w:rPr>
          <w:rFonts w:cs="Arial"/>
        </w:rPr>
      </w:pP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t>(МП)</w:t>
      </w:r>
    </w:p>
    <w:p w:rsidR="003C5115" w:rsidRPr="003F6802" w:rsidRDefault="003C5115" w:rsidP="003F6802">
      <w:pPr>
        <w:autoSpaceDE w:val="0"/>
        <w:autoSpaceDN w:val="0"/>
        <w:adjustRightInd w:val="0"/>
        <w:jc w:val="right"/>
        <w:rPr>
          <w:rFonts w:cs="Arial"/>
        </w:rPr>
      </w:pPr>
      <w:r w:rsidRPr="003F6802">
        <w:rPr>
          <w:rFonts w:cs="Arial"/>
        </w:rPr>
        <w:t>______________________</w:t>
      </w:r>
    </w:p>
    <w:p w:rsidR="003C5115" w:rsidRPr="003F6802" w:rsidRDefault="003C5115" w:rsidP="003F6802">
      <w:pPr>
        <w:autoSpaceDE w:val="0"/>
        <w:autoSpaceDN w:val="0"/>
        <w:adjustRightInd w:val="0"/>
        <w:jc w:val="right"/>
        <w:rPr>
          <w:rFonts w:cs="Arial"/>
        </w:rPr>
      </w:pPr>
      <w:r w:rsidRPr="003F6802">
        <w:rPr>
          <w:rFonts w:cs="Arial"/>
        </w:rPr>
        <w:t xml:space="preserve">(место составления плана) </w:t>
      </w:r>
    </w:p>
    <w:p w:rsidR="003C5115" w:rsidRPr="003F6802" w:rsidRDefault="003C5115" w:rsidP="003F6802">
      <w:pPr>
        <w:autoSpaceDE w:val="0"/>
        <w:autoSpaceDN w:val="0"/>
        <w:adjustRightInd w:val="0"/>
        <w:jc w:val="right"/>
        <w:rPr>
          <w:rFonts w:cs="Arial"/>
        </w:rPr>
      </w:pPr>
      <w:r w:rsidRPr="003F6802">
        <w:rPr>
          <w:rFonts w:cs="Arial"/>
        </w:rPr>
        <w:tab/>
        <w:t>_____________________</w:t>
      </w:r>
    </w:p>
    <w:p w:rsidR="003C5115" w:rsidRPr="003F6802" w:rsidRDefault="003C5115" w:rsidP="00B57180">
      <w:pPr>
        <w:autoSpaceDE w:val="0"/>
        <w:autoSpaceDN w:val="0"/>
        <w:adjustRightInd w:val="0"/>
        <w:jc w:val="right"/>
        <w:rPr>
          <w:rFonts w:cs="Arial"/>
        </w:rPr>
      </w:pP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r>
      <w:r w:rsidRPr="003F6802">
        <w:rPr>
          <w:rFonts w:cs="Arial"/>
        </w:rPr>
        <w:tab/>
        <w:t>(дата)</w:t>
      </w:r>
    </w:p>
    <w:p w:rsidR="003C5115" w:rsidRPr="003F6802" w:rsidRDefault="003C5115" w:rsidP="003F6802">
      <w:pPr>
        <w:autoSpaceDE w:val="0"/>
        <w:autoSpaceDN w:val="0"/>
        <w:adjustRightInd w:val="0"/>
        <w:ind w:firstLine="540"/>
        <w:jc w:val="center"/>
        <w:rPr>
          <w:rFonts w:cs="Arial"/>
          <w:b/>
        </w:rPr>
      </w:pPr>
    </w:p>
    <w:p w:rsidR="003C5115" w:rsidRPr="003F6802" w:rsidRDefault="003C5115" w:rsidP="003F6802">
      <w:pPr>
        <w:autoSpaceDE w:val="0"/>
        <w:autoSpaceDN w:val="0"/>
        <w:adjustRightInd w:val="0"/>
        <w:ind w:firstLine="540"/>
        <w:jc w:val="center"/>
        <w:rPr>
          <w:rFonts w:cs="Arial"/>
        </w:rPr>
      </w:pPr>
      <w:r w:rsidRPr="003F6802">
        <w:rPr>
          <w:rFonts w:cs="Arial"/>
        </w:rPr>
        <w:t xml:space="preserve">ПЛАН </w:t>
      </w:r>
    </w:p>
    <w:p w:rsidR="003C5115" w:rsidRPr="003F6802" w:rsidRDefault="003C5115" w:rsidP="003F6802">
      <w:pPr>
        <w:autoSpaceDE w:val="0"/>
        <w:autoSpaceDN w:val="0"/>
        <w:adjustRightInd w:val="0"/>
        <w:ind w:firstLine="540"/>
        <w:jc w:val="center"/>
        <w:rPr>
          <w:rFonts w:cs="Arial"/>
        </w:rPr>
      </w:pPr>
      <w:r w:rsidRPr="003F6802">
        <w:rPr>
          <w:rFonts w:cs="Arial"/>
        </w:rPr>
        <w:t>проведения проверки</w:t>
      </w:r>
    </w:p>
    <w:p w:rsidR="003C5115" w:rsidRPr="003F6802" w:rsidRDefault="003C5115" w:rsidP="003F6802">
      <w:pPr>
        <w:autoSpaceDE w:val="0"/>
        <w:autoSpaceDN w:val="0"/>
        <w:adjustRightInd w:val="0"/>
        <w:ind w:firstLine="540"/>
        <w:jc w:val="center"/>
        <w:rPr>
          <w:rFonts w:cs="Arial"/>
        </w:rPr>
      </w:pPr>
      <w:r w:rsidRPr="003F6802">
        <w:rPr>
          <w:rFonts w:cs="Arial"/>
        </w:rPr>
        <w:t>органом муниципального контроля юридического лица, индивидуального предпринимателя</w:t>
      </w:r>
    </w:p>
    <w:p w:rsidR="003C5115" w:rsidRPr="003F6802" w:rsidRDefault="003C5115" w:rsidP="003F6802">
      <w:pPr>
        <w:autoSpaceDE w:val="0"/>
        <w:autoSpaceDN w:val="0"/>
        <w:adjustRightInd w:val="0"/>
        <w:ind w:firstLine="540"/>
        <w:rPr>
          <w:rFonts w:cs="Arial"/>
        </w:rPr>
      </w:pPr>
    </w:p>
    <w:tbl>
      <w:tblPr>
        <w:tblW w:w="10560"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801"/>
        <w:gridCol w:w="1598"/>
        <w:gridCol w:w="1598"/>
        <w:gridCol w:w="1598"/>
        <w:gridCol w:w="1841"/>
      </w:tblGrid>
      <w:tr w:rsidR="003C5115" w:rsidRPr="003F6802" w:rsidTr="003C5115">
        <w:trPr>
          <w:jc w:val="center"/>
        </w:trPr>
        <w:tc>
          <w:tcPr>
            <w:tcW w:w="2124"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0"/>
            </w:pPr>
            <w:r w:rsidRPr="003F6802">
              <w:t>Наименование юридического лица; фамилия, имя, отчество индивидуального предпринимателя</w:t>
            </w:r>
          </w:p>
        </w:tc>
        <w:tc>
          <w:tcPr>
            <w:tcW w:w="1800"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0"/>
            </w:pPr>
            <w:r w:rsidRPr="003F6802">
              <w:t xml:space="preserve">Адрес (место нахождение)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0"/>
            </w:pPr>
            <w:r w:rsidRPr="003F6802">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0"/>
            </w:pPr>
            <w:r w:rsidRPr="003F6802">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0"/>
            </w:pPr>
            <w:r w:rsidRPr="003F6802">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0"/>
            </w:pPr>
            <w:r w:rsidRPr="003F6802">
              <w:t>Наименование органа государственного контроля (надзора) осуществляющего совместную проверку с органом муниципального контроля</w:t>
            </w:r>
          </w:p>
          <w:p w:rsidR="003C5115" w:rsidRPr="003F6802" w:rsidRDefault="003C5115" w:rsidP="00B57180">
            <w:pPr>
              <w:pStyle w:val="Table"/>
            </w:pPr>
          </w:p>
        </w:tc>
      </w:tr>
      <w:tr w:rsidR="003C5115" w:rsidRPr="003F6802" w:rsidTr="003C5115">
        <w:trPr>
          <w:jc w:val="center"/>
        </w:trPr>
        <w:tc>
          <w:tcPr>
            <w:tcW w:w="2124"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1</w:t>
            </w:r>
          </w:p>
        </w:tc>
        <w:tc>
          <w:tcPr>
            <w:tcW w:w="1800"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2</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3</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4</w:t>
            </w:r>
          </w:p>
        </w:tc>
        <w:tc>
          <w:tcPr>
            <w:tcW w:w="1597"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5</w:t>
            </w:r>
          </w:p>
        </w:tc>
        <w:tc>
          <w:tcPr>
            <w:tcW w:w="1840" w:type="dxa"/>
            <w:tcBorders>
              <w:top w:val="single" w:sz="4" w:space="0" w:color="auto"/>
              <w:left w:val="single" w:sz="4" w:space="0" w:color="auto"/>
              <w:bottom w:val="single" w:sz="4" w:space="0" w:color="auto"/>
              <w:right w:val="single" w:sz="4" w:space="0" w:color="auto"/>
            </w:tcBorders>
            <w:hideMark/>
          </w:tcPr>
          <w:p w:rsidR="003C5115" w:rsidRPr="003F6802" w:rsidRDefault="003C5115" w:rsidP="00B57180">
            <w:pPr>
              <w:pStyle w:val="Table"/>
            </w:pPr>
            <w:r w:rsidRPr="003F6802">
              <w:t>6</w:t>
            </w:r>
          </w:p>
        </w:tc>
      </w:tr>
      <w:tr w:rsidR="003C5115" w:rsidRPr="003F6802" w:rsidTr="003C5115">
        <w:trPr>
          <w:jc w:val="center"/>
        </w:trPr>
        <w:tc>
          <w:tcPr>
            <w:tcW w:w="2124"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c>
          <w:tcPr>
            <w:tcW w:w="1800"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c>
          <w:tcPr>
            <w:tcW w:w="1597"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c>
          <w:tcPr>
            <w:tcW w:w="1597"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c>
          <w:tcPr>
            <w:tcW w:w="1597"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c>
          <w:tcPr>
            <w:tcW w:w="1840" w:type="dxa"/>
            <w:tcBorders>
              <w:top w:val="single" w:sz="4" w:space="0" w:color="auto"/>
              <w:left w:val="single" w:sz="4" w:space="0" w:color="auto"/>
              <w:bottom w:val="single" w:sz="4" w:space="0" w:color="auto"/>
              <w:right w:val="single" w:sz="4" w:space="0" w:color="auto"/>
            </w:tcBorders>
          </w:tcPr>
          <w:p w:rsidR="003C5115" w:rsidRPr="003F6802" w:rsidRDefault="003C5115" w:rsidP="00B57180">
            <w:pPr>
              <w:pStyle w:val="Table"/>
            </w:pPr>
          </w:p>
        </w:tc>
      </w:tr>
    </w:tbl>
    <w:p w:rsidR="003C5115" w:rsidRPr="003F6802" w:rsidRDefault="003C5115" w:rsidP="003F6802">
      <w:pPr>
        <w:autoSpaceDE w:val="0"/>
        <w:autoSpaceDN w:val="0"/>
        <w:adjustRightInd w:val="0"/>
        <w:ind w:firstLine="540"/>
        <w:rPr>
          <w:rFonts w:cs="Arial"/>
        </w:rPr>
      </w:pPr>
    </w:p>
    <w:p w:rsidR="003C5115" w:rsidRPr="003F6802" w:rsidRDefault="003C5115" w:rsidP="003F6802">
      <w:pPr>
        <w:tabs>
          <w:tab w:val="left" w:pos="720"/>
        </w:tabs>
        <w:autoSpaceDE w:val="0"/>
        <w:autoSpaceDN w:val="0"/>
        <w:adjustRightInd w:val="0"/>
        <w:ind w:firstLine="540"/>
        <w:rPr>
          <w:rFonts w:cs="Arial"/>
          <w:i/>
        </w:rPr>
      </w:pPr>
      <w:r w:rsidRPr="003F6802">
        <w:rPr>
          <w:rFonts w:cs="Arial"/>
        </w:rPr>
        <w:t>Отметка о направлении для согласования в органы прокуратуры</w:t>
      </w:r>
    </w:p>
    <w:p w:rsidR="003C5115" w:rsidRPr="003F6802" w:rsidRDefault="003C5115" w:rsidP="003F6802">
      <w:pPr>
        <w:autoSpaceDE w:val="0"/>
        <w:autoSpaceDN w:val="0"/>
        <w:adjustRightInd w:val="0"/>
        <w:ind w:firstLine="540"/>
        <w:rPr>
          <w:rFonts w:cs="Arial"/>
        </w:rPr>
      </w:pPr>
      <w:r w:rsidRPr="003F6802">
        <w:rPr>
          <w:rFonts w:cs="Arial"/>
        </w:rPr>
        <w:t>Исх. № ________ от «____» _____________ 20__ г.</w:t>
      </w:r>
    </w:p>
    <w:p w:rsidR="003C5115" w:rsidRPr="003F6802" w:rsidRDefault="003C5115" w:rsidP="003F6802">
      <w:pPr>
        <w:autoSpaceDE w:val="0"/>
        <w:autoSpaceDN w:val="0"/>
        <w:adjustRightInd w:val="0"/>
        <w:ind w:firstLine="540"/>
        <w:rPr>
          <w:rFonts w:cs="Arial"/>
        </w:rPr>
      </w:pPr>
      <w:r w:rsidRPr="003F6802">
        <w:rPr>
          <w:rFonts w:cs="Arial"/>
        </w:rPr>
        <w:t>Ответственный (исполнитель) ______________ (Фамилия Имя Отчество)</w:t>
      </w:r>
    </w:p>
    <w:p w:rsidR="003C5115" w:rsidRPr="003F6802" w:rsidRDefault="003C5115" w:rsidP="003F6802">
      <w:pPr>
        <w:autoSpaceDE w:val="0"/>
        <w:autoSpaceDN w:val="0"/>
        <w:adjustRightInd w:val="0"/>
        <w:ind w:firstLine="540"/>
        <w:rPr>
          <w:rFonts w:cs="Arial"/>
        </w:rPr>
      </w:pPr>
      <w:r w:rsidRPr="003F6802">
        <w:rPr>
          <w:rFonts w:cs="Arial"/>
        </w:rPr>
        <w:t>«____» _____________ 20__ г.</w:t>
      </w:r>
    </w:p>
    <w:p w:rsidR="003C5115" w:rsidRPr="003F6802" w:rsidRDefault="003C5115" w:rsidP="003F6802">
      <w:pPr>
        <w:autoSpaceDE w:val="0"/>
        <w:autoSpaceDN w:val="0"/>
        <w:adjustRightInd w:val="0"/>
        <w:ind w:firstLine="540"/>
        <w:rPr>
          <w:rFonts w:cs="Arial"/>
        </w:rPr>
      </w:pPr>
      <w:r w:rsidRPr="003F6802">
        <w:rPr>
          <w:rFonts w:cs="Arial"/>
        </w:rPr>
        <w:t xml:space="preserve">Ответственный (исполнитель) ______________ </w:t>
      </w:r>
    </w:p>
    <w:p w:rsidR="003C5115" w:rsidRPr="003F6802" w:rsidRDefault="003C5115" w:rsidP="003F6802">
      <w:pPr>
        <w:autoSpaceDE w:val="0"/>
        <w:autoSpaceDN w:val="0"/>
        <w:adjustRightInd w:val="0"/>
        <w:jc w:val="right"/>
        <w:outlineLvl w:val="0"/>
        <w:rPr>
          <w:rFonts w:cs="Arial"/>
        </w:rPr>
      </w:pPr>
    </w:p>
    <w:p w:rsidR="002874A0" w:rsidRPr="003F6802" w:rsidRDefault="002874A0" w:rsidP="003F6802">
      <w:pPr>
        <w:autoSpaceDE w:val="0"/>
        <w:autoSpaceDN w:val="0"/>
        <w:adjustRightInd w:val="0"/>
        <w:jc w:val="right"/>
        <w:outlineLvl w:val="0"/>
        <w:rPr>
          <w:rFonts w:cs="Arial"/>
        </w:rPr>
        <w:sectPr w:rsidR="002874A0" w:rsidRPr="003F6802" w:rsidSect="003C5115">
          <w:pgSz w:w="11906" w:h="16838"/>
          <w:pgMar w:top="851" w:right="851" w:bottom="851" w:left="1418" w:header="709" w:footer="709" w:gutter="0"/>
          <w:cols w:space="708"/>
          <w:docGrid w:linePitch="360"/>
        </w:sectPr>
      </w:pPr>
    </w:p>
    <w:p w:rsidR="003C5115" w:rsidRPr="00115B7B" w:rsidRDefault="003C5115" w:rsidP="00115B7B">
      <w:pPr>
        <w:autoSpaceDE w:val="0"/>
        <w:autoSpaceDN w:val="0"/>
        <w:adjustRightInd w:val="0"/>
        <w:jc w:val="right"/>
        <w:outlineLvl w:val="0"/>
        <w:rPr>
          <w:rFonts w:cs="Arial"/>
          <w:b/>
          <w:bCs/>
          <w:kern w:val="28"/>
          <w:sz w:val="32"/>
          <w:szCs w:val="32"/>
        </w:rPr>
      </w:pPr>
      <w:r w:rsidRPr="00115B7B">
        <w:rPr>
          <w:rFonts w:cs="Arial"/>
          <w:b/>
          <w:bCs/>
          <w:kern w:val="28"/>
          <w:sz w:val="32"/>
          <w:szCs w:val="32"/>
        </w:rPr>
        <w:lastRenderedPageBreak/>
        <w:t>Приложение  3</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ab/>
        <w:t>к административному регламенту</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исполнения муниципальной функции</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«Муниципальный жилищный контроль</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на территории МО ГП «Город Малоярославец»</w:t>
      </w:r>
    </w:p>
    <w:p w:rsidR="003C5115" w:rsidRPr="003F6802" w:rsidRDefault="003C5115" w:rsidP="003F6802">
      <w:pPr>
        <w:autoSpaceDE w:val="0"/>
        <w:autoSpaceDN w:val="0"/>
        <w:adjustRightInd w:val="0"/>
        <w:rPr>
          <w:rFonts w:cs="Arial"/>
        </w:rPr>
      </w:pPr>
    </w:p>
    <w:p w:rsidR="003C5115" w:rsidRPr="003F6802" w:rsidRDefault="003C5115" w:rsidP="00115B7B">
      <w:pPr>
        <w:tabs>
          <w:tab w:val="right" w:pos="9637"/>
        </w:tabs>
        <w:ind w:firstLine="0"/>
        <w:rPr>
          <w:rFonts w:cs="Arial"/>
        </w:rPr>
      </w:pPr>
      <w:r w:rsidRPr="003F6802">
        <w:rPr>
          <w:rFonts w:cs="Arial"/>
        </w:rPr>
        <w:t>Приказ  № _______</w:t>
      </w:r>
    </w:p>
    <w:p w:rsidR="003C5115" w:rsidRPr="003F6802" w:rsidRDefault="003C5115" w:rsidP="00115B7B">
      <w:pPr>
        <w:ind w:firstLine="0"/>
        <w:rPr>
          <w:rFonts w:cs="Arial"/>
        </w:rPr>
      </w:pPr>
      <w:r w:rsidRPr="003F6802">
        <w:rPr>
          <w:rFonts w:cs="Arial"/>
        </w:rPr>
        <w:t>от «____» ____________ 201_______ года</w:t>
      </w:r>
      <w:r w:rsidRPr="003F6802">
        <w:rPr>
          <w:rFonts w:cs="Arial"/>
        </w:rPr>
        <w:tab/>
      </w:r>
      <w:r w:rsidRPr="003F6802">
        <w:rPr>
          <w:rFonts w:cs="Arial"/>
        </w:rPr>
        <w:tab/>
      </w:r>
      <w:r w:rsidRPr="003F6802">
        <w:rPr>
          <w:rFonts w:cs="Arial"/>
        </w:rPr>
        <w:tab/>
        <w:t xml:space="preserve">          г. Малоярославец</w:t>
      </w:r>
    </w:p>
    <w:p w:rsidR="003C5115" w:rsidRPr="003F6802" w:rsidRDefault="003C5115" w:rsidP="003F6802">
      <w:pPr>
        <w:autoSpaceDE w:val="0"/>
        <w:autoSpaceDN w:val="0"/>
        <w:adjustRightInd w:val="0"/>
        <w:ind w:firstLine="540"/>
        <w:jc w:val="center"/>
        <w:rPr>
          <w:rFonts w:cs="Arial"/>
        </w:rPr>
      </w:pPr>
    </w:p>
    <w:p w:rsidR="003C5115" w:rsidRPr="003F6802" w:rsidRDefault="003C5115" w:rsidP="003F6802">
      <w:pPr>
        <w:autoSpaceDE w:val="0"/>
        <w:autoSpaceDN w:val="0"/>
        <w:adjustRightInd w:val="0"/>
        <w:ind w:firstLine="540"/>
        <w:jc w:val="center"/>
        <w:rPr>
          <w:rFonts w:cs="Arial"/>
        </w:rPr>
      </w:pPr>
    </w:p>
    <w:p w:rsidR="003C5115" w:rsidRPr="003F6802" w:rsidRDefault="003C5115" w:rsidP="003F6802">
      <w:pPr>
        <w:autoSpaceDE w:val="0"/>
        <w:autoSpaceDN w:val="0"/>
        <w:adjustRightInd w:val="0"/>
        <w:ind w:firstLine="540"/>
        <w:rPr>
          <w:rFonts w:cs="Arial"/>
        </w:rPr>
      </w:pPr>
    </w:p>
    <w:p w:rsidR="003C5115" w:rsidRPr="003F6802" w:rsidRDefault="003C5115" w:rsidP="00115B7B">
      <w:pPr>
        <w:autoSpaceDE w:val="0"/>
        <w:autoSpaceDN w:val="0"/>
        <w:adjustRightInd w:val="0"/>
        <w:ind w:firstLine="0"/>
        <w:rPr>
          <w:rFonts w:cs="Arial"/>
        </w:rPr>
      </w:pPr>
      <w:r w:rsidRPr="003F6802">
        <w:rPr>
          <w:rFonts w:cs="Arial"/>
        </w:rPr>
        <w:t>О проведении</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 проверки</w:t>
      </w:r>
    </w:p>
    <w:p w:rsidR="003C5115" w:rsidRPr="003F6802" w:rsidRDefault="003C5115" w:rsidP="00115B7B">
      <w:pPr>
        <w:autoSpaceDE w:val="0"/>
        <w:autoSpaceDN w:val="0"/>
        <w:adjustRightInd w:val="0"/>
        <w:ind w:firstLine="0"/>
        <w:rPr>
          <w:rFonts w:cs="Arial"/>
        </w:rPr>
      </w:pPr>
      <w:r w:rsidRPr="003F6802">
        <w:rPr>
          <w:rFonts w:cs="Arial"/>
        </w:rPr>
        <w:t>(плановой/внеплановой, документарной/выездной)</w:t>
      </w:r>
    </w:p>
    <w:p w:rsidR="003C5115" w:rsidRPr="003F6802" w:rsidRDefault="003C5115" w:rsidP="00115B7B">
      <w:pPr>
        <w:autoSpaceDE w:val="0"/>
        <w:autoSpaceDN w:val="0"/>
        <w:adjustRightInd w:val="0"/>
        <w:ind w:firstLine="0"/>
        <w:rPr>
          <w:rFonts w:cs="Arial"/>
        </w:rPr>
      </w:pPr>
      <w:r w:rsidRPr="003F6802">
        <w:rPr>
          <w:rFonts w:cs="Arial"/>
        </w:rPr>
        <w:t>юридического лица, индивидуального предпринимателя</w:t>
      </w:r>
    </w:p>
    <w:p w:rsidR="003C5115" w:rsidRPr="003F6802" w:rsidRDefault="003C5115" w:rsidP="003F6802">
      <w:pPr>
        <w:tabs>
          <w:tab w:val="left" w:pos="1725"/>
        </w:tabs>
        <w:rPr>
          <w:rFonts w:cs="Arial"/>
        </w:rPr>
      </w:pPr>
      <w:r w:rsidRPr="003F6802">
        <w:rPr>
          <w:rFonts w:cs="Arial"/>
        </w:rPr>
        <w:tab/>
      </w:r>
    </w:p>
    <w:p w:rsidR="003C5115" w:rsidRPr="003F6802" w:rsidRDefault="003C5115" w:rsidP="003F6802">
      <w:pPr>
        <w:widowControl w:val="0"/>
        <w:autoSpaceDE w:val="0"/>
        <w:autoSpaceDN w:val="0"/>
        <w:adjustRightInd w:val="0"/>
        <w:rPr>
          <w:rFonts w:cs="Arial"/>
        </w:rPr>
      </w:pPr>
      <w:r w:rsidRPr="003F6802">
        <w:rPr>
          <w:rFonts w:cs="Arial"/>
        </w:rPr>
        <w:t>Во исполнение муниципальной функции «Муниципальный жилищный контроль на территории г. Малоярославец»</w:t>
      </w:r>
    </w:p>
    <w:p w:rsidR="003C5115" w:rsidRPr="003F6802" w:rsidRDefault="003C5115" w:rsidP="00115B7B">
      <w:pPr>
        <w:spacing w:before="278"/>
        <w:ind w:firstLine="680"/>
        <w:jc w:val="center"/>
        <w:rPr>
          <w:rFonts w:cs="Arial"/>
        </w:rPr>
      </w:pPr>
      <w:r w:rsidRPr="003F6802">
        <w:rPr>
          <w:rFonts w:cs="Arial"/>
        </w:rPr>
        <w:t>ПРИКАЗЫВАЮ:</w:t>
      </w:r>
    </w:p>
    <w:p w:rsidR="00115B7B" w:rsidRDefault="00115B7B"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rPr>
          <w:rFonts w:cs="Arial"/>
        </w:rPr>
      </w:pPr>
      <w:r w:rsidRPr="003F6802">
        <w:rPr>
          <w:rFonts w:cs="Arial"/>
        </w:rPr>
        <w:t>1. Провести проверку в отношении ________________________________ _______________________________________________________________________________________________________________________________________________</w:t>
      </w:r>
    </w:p>
    <w:p w:rsidR="003C5115" w:rsidRPr="003F6802" w:rsidRDefault="003C5115" w:rsidP="003F6802">
      <w:pPr>
        <w:autoSpaceDE w:val="0"/>
        <w:autoSpaceDN w:val="0"/>
        <w:adjustRightInd w:val="0"/>
        <w:ind w:firstLine="540"/>
        <w:rPr>
          <w:rFonts w:cs="Arial"/>
        </w:rPr>
      </w:pPr>
      <w:r w:rsidRPr="003F6802">
        <w:rPr>
          <w:rFonts w:cs="Arial"/>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115B7B" w:rsidRDefault="003C5115" w:rsidP="00115B7B">
      <w:pPr>
        <w:tabs>
          <w:tab w:val="left" w:pos="540"/>
          <w:tab w:val="left" w:pos="720"/>
        </w:tabs>
        <w:autoSpaceDE w:val="0"/>
        <w:autoSpaceDN w:val="0"/>
        <w:adjustRightInd w:val="0"/>
        <w:ind w:firstLine="540"/>
        <w:rPr>
          <w:rFonts w:cs="Arial"/>
        </w:rPr>
      </w:pPr>
      <w:r w:rsidRPr="003F6802">
        <w:rPr>
          <w:rFonts w:cs="Arial"/>
        </w:rPr>
        <w:t>2. Назначить лицом (ми), уполномоченным(ми) на проведение проверки:</w:t>
      </w:r>
    </w:p>
    <w:p w:rsidR="003C5115" w:rsidRPr="003F6802" w:rsidRDefault="003C5115" w:rsidP="00115B7B">
      <w:pPr>
        <w:tabs>
          <w:tab w:val="left" w:pos="540"/>
          <w:tab w:val="left" w:pos="720"/>
        </w:tabs>
        <w:autoSpaceDE w:val="0"/>
        <w:autoSpaceDN w:val="0"/>
        <w:adjustRightInd w:val="0"/>
        <w:ind w:firstLine="0"/>
        <w:jc w:val="center"/>
        <w:rPr>
          <w:rFonts w:cs="Arial"/>
        </w:rPr>
      </w:pPr>
      <w:r w:rsidRPr="003F6802">
        <w:rPr>
          <w:rFonts w:cs="Arial"/>
        </w:rPr>
        <w:t>____________________________________________________________</w:t>
      </w:r>
      <w:r w:rsidR="00115B7B" w:rsidRPr="00115B7B">
        <w:rPr>
          <w:rFonts w:cs="Arial"/>
        </w:rPr>
        <w:t>____</w:t>
      </w:r>
      <w:r w:rsidRPr="003F6802">
        <w:rPr>
          <w:rFonts w:cs="Arial"/>
        </w:rPr>
        <w:t>______</w:t>
      </w:r>
    </w:p>
    <w:p w:rsidR="003C5115" w:rsidRPr="003F6802" w:rsidRDefault="003C5115" w:rsidP="00115B7B">
      <w:pPr>
        <w:autoSpaceDE w:val="0"/>
        <w:autoSpaceDN w:val="0"/>
        <w:adjustRightInd w:val="0"/>
        <w:ind w:firstLine="540"/>
        <w:jc w:val="center"/>
        <w:rPr>
          <w:rFonts w:cs="Arial"/>
        </w:rPr>
      </w:pPr>
      <w:r w:rsidRPr="003F6802">
        <w:rPr>
          <w:rFonts w:cs="Arial"/>
          <w:i/>
        </w:rPr>
        <w:t>(</w:t>
      </w:r>
      <w:r w:rsidRPr="003F6802">
        <w:rPr>
          <w:rFonts w:cs="Arial"/>
        </w:rPr>
        <w:t xml:space="preserve">фамилия, имя, отчество, должность должностного лица (должностных лиц),      </w:t>
      </w:r>
      <w:r w:rsidRPr="003F6802">
        <w:rPr>
          <w:rFonts w:cs="Arial"/>
        </w:rPr>
        <w:tab/>
        <w:t>уполномоченного(ых) на проведение проверки)</w:t>
      </w:r>
    </w:p>
    <w:p w:rsidR="003C5115" w:rsidRPr="003F6802" w:rsidRDefault="003C5115" w:rsidP="003F6802">
      <w:pPr>
        <w:autoSpaceDE w:val="0"/>
        <w:autoSpaceDN w:val="0"/>
        <w:adjustRightInd w:val="0"/>
        <w:ind w:firstLine="540"/>
        <w:rPr>
          <w:rFonts w:cs="Arial"/>
        </w:rPr>
      </w:pPr>
      <w:r w:rsidRPr="003F6802">
        <w:rPr>
          <w:rFonts w:cs="Arial"/>
        </w:rPr>
        <w:t>3. Привлечь к проведению проверки в качестве экспертов, представителей экспертных организаций, следующих лиц:</w:t>
      </w:r>
      <w:r w:rsidR="00115B7B">
        <w:rPr>
          <w:rFonts w:cs="Arial"/>
        </w:rPr>
        <w:t xml:space="preserve"> </w:t>
      </w:r>
      <w:r w:rsidRPr="003F6802">
        <w:rPr>
          <w:rFonts w:cs="Arial"/>
        </w:rPr>
        <w:t>___</w:t>
      </w:r>
      <w:r w:rsidR="00115B7B" w:rsidRPr="00115B7B">
        <w:rPr>
          <w:rFonts w:cs="Arial"/>
        </w:rPr>
        <w:t>____________________</w:t>
      </w:r>
      <w:r w:rsidRPr="003F6802">
        <w:rPr>
          <w:rFonts w:cs="Arial"/>
        </w:rPr>
        <w:t>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 xml:space="preserve">(фамилия, имя, отчество, должности привлекаемых к проведению проверки экспертов,   </w:t>
      </w:r>
      <w:r w:rsidRPr="003F6802">
        <w:rPr>
          <w:rFonts w:cs="Arial"/>
        </w:rPr>
        <w:tab/>
        <w:t>представителей экспертных организаций)</w:t>
      </w:r>
    </w:p>
    <w:p w:rsidR="003C5115" w:rsidRPr="003F6802" w:rsidRDefault="003C5115" w:rsidP="003F6802">
      <w:pPr>
        <w:autoSpaceDE w:val="0"/>
        <w:autoSpaceDN w:val="0"/>
        <w:adjustRightInd w:val="0"/>
        <w:ind w:firstLine="540"/>
        <w:rPr>
          <w:rFonts w:cs="Arial"/>
        </w:rPr>
      </w:pPr>
      <w:r w:rsidRPr="003F6802">
        <w:rPr>
          <w:rFonts w:cs="Arial"/>
        </w:rPr>
        <w:t>4. Установить, что:</w:t>
      </w:r>
    </w:p>
    <w:p w:rsidR="003C5115" w:rsidRPr="003F6802" w:rsidRDefault="003C5115" w:rsidP="003F6802">
      <w:pPr>
        <w:autoSpaceDE w:val="0"/>
        <w:autoSpaceDN w:val="0"/>
        <w:adjustRightInd w:val="0"/>
        <w:ind w:firstLine="540"/>
        <w:rPr>
          <w:rFonts w:cs="Arial"/>
        </w:rPr>
      </w:pPr>
      <w:r w:rsidRPr="003F6802">
        <w:rPr>
          <w:rFonts w:cs="Arial"/>
        </w:rPr>
        <w:t>настоящая проверка проводится с целью: _________________</w:t>
      </w:r>
      <w:r w:rsidR="00115B7B">
        <w:rPr>
          <w:rFonts w:cs="Arial"/>
        </w:rPr>
        <w:t>____________</w:t>
      </w:r>
      <w:r w:rsidRPr="003F6802">
        <w:rPr>
          <w:rFonts w:cs="Arial"/>
        </w:rPr>
        <w:t>__</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w:t>
      </w:r>
    </w:p>
    <w:p w:rsidR="003C5115" w:rsidRPr="003F6802" w:rsidRDefault="003C5115" w:rsidP="003F6802">
      <w:pPr>
        <w:autoSpaceDE w:val="0"/>
        <w:autoSpaceDN w:val="0"/>
        <w:adjustRightInd w:val="0"/>
        <w:ind w:firstLine="540"/>
        <w:rPr>
          <w:rFonts w:cs="Arial"/>
        </w:rPr>
      </w:pPr>
      <w:r w:rsidRPr="003F6802">
        <w:rPr>
          <w:rFonts w:cs="Arial"/>
        </w:rPr>
        <w:t>При установлении целей проводимой проверки указывается следующая информация:</w:t>
      </w:r>
    </w:p>
    <w:p w:rsidR="003C5115" w:rsidRPr="003F6802" w:rsidRDefault="003C5115" w:rsidP="003F6802">
      <w:pPr>
        <w:autoSpaceDE w:val="0"/>
        <w:autoSpaceDN w:val="0"/>
        <w:adjustRightInd w:val="0"/>
        <w:ind w:firstLine="540"/>
        <w:rPr>
          <w:rFonts w:cs="Arial"/>
          <w:i/>
        </w:rPr>
      </w:pPr>
      <w:r w:rsidRPr="003F6802">
        <w:rPr>
          <w:rFonts w:cs="Arial"/>
        </w:rPr>
        <w:t>1) в случае проведения плановой проверки:</w:t>
      </w:r>
    </w:p>
    <w:p w:rsidR="003C5115" w:rsidRPr="003F6802" w:rsidRDefault="003C5115" w:rsidP="003F6802">
      <w:pPr>
        <w:autoSpaceDE w:val="0"/>
        <w:autoSpaceDN w:val="0"/>
        <w:adjustRightInd w:val="0"/>
        <w:ind w:firstLine="540"/>
        <w:rPr>
          <w:rFonts w:cs="Arial"/>
        </w:rPr>
      </w:pPr>
      <w:r w:rsidRPr="003F6802">
        <w:rPr>
          <w:rFonts w:cs="Arial"/>
        </w:rPr>
        <w:t>- ссылка на ежегодный план проведения плановых проверок с указанием способа его доведения до сведения заинтересованных лиц;</w:t>
      </w:r>
    </w:p>
    <w:p w:rsidR="003C5115" w:rsidRPr="003F6802" w:rsidRDefault="003C5115" w:rsidP="003F6802">
      <w:pPr>
        <w:autoSpaceDE w:val="0"/>
        <w:autoSpaceDN w:val="0"/>
        <w:adjustRightInd w:val="0"/>
        <w:ind w:firstLine="540"/>
        <w:rPr>
          <w:rFonts w:cs="Arial"/>
          <w:i/>
        </w:rPr>
      </w:pPr>
      <w:r w:rsidRPr="003F6802">
        <w:rPr>
          <w:rFonts w:cs="Arial"/>
        </w:rPr>
        <w:t>2)</w:t>
      </w:r>
      <w:r w:rsidRPr="003F6802">
        <w:rPr>
          <w:rFonts w:cs="Arial"/>
          <w:i/>
        </w:rPr>
        <w:t xml:space="preserve"> </w:t>
      </w:r>
      <w:r w:rsidRPr="003F6802">
        <w:rPr>
          <w:rFonts w:cs="Arial"/>
        </w:rPr>
        <w:t>в случае проведения внеплановой выездной проверки:</w:t>
      </w:r>
    </w:p>
    <w:p w:rsidR="003C5115" w:rsidRPr="003F6802" w:rsidRDefault="003C5115" w:rsidP="003F6802">
      <w:pPr>
        <w:autoSpaceDE w:val="0"/>
        <w:autoSpaceDN w:val="0"/>
        <w:adjustRightInd w:val="0"/>
        <w:ind w:firstLine="540"/>
        <w:rPr>
          <w:rFonts w:cs="Arial"/>
        </w:rPr>
      </w:pPr>
      <w:r w:rsidRPr="003F6802">
        <w:rPr>
          <w:rFonts w:cs="Arial"/>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3C5115" w:rsidRPr="003F6802" w:rsidRDefault="003C5115" w:rsidP="003F6802">
      <w:pPr>
        <w:autoSpaceDE w:val="0"/>
        <w:autoSpaceDN w:val="0"/>
        <w:adjustRightInd w:val="0"/>
        <w:ind w:firstLine="540"/>
        <w:rPr>
          <w:rFonts w:cs="Arial"/>
        </w:rPr>
      </w:pPr>
      <w:r w:rsidRPr="003F6802">
        <w:rPr>
          <w:rFonts w:cs="Arial"/>
        </w:rPr>
        <w:t xml:space="preserve">-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w:t>
      </w:r>
      <w:r w:rsidRPr="003F6802">
        <w:rPr>
          <w:rFonts w:cs="Arial"/>
        </w:rPr>
        <w:lastRenderedPageBreak/>
        <w:t>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3C5115" w:rsidRPr="003F6802" w:rsidRDefault="003C5115" w:rsidP="003F6802">
      <w:pPr>
        <w:autoSpaceDE w:val="0"/>
        <w:autoSpaceDN w:val="0"/>
        <w:adjustRightInd w:val="0"/>
        <w:ind w:firstLine="540"/>
        <w:rPr>
          <w:rFonts w:cs="Arial"/>
        </w:rPr>
      </w:pPr>
      <w:r w:rsidRPr="003F6802">
        <w:rPr>
          <w:rFonts w:cs="Arial"/>
        </w:rPr>
        <w:t>задачами настоящей проверки являются:</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w:t>
      </w:r>
    </w:p>
    <w:p w:rsidR="003C5115" w:rsidRPr="003F6802" w:rsidRDefault="003C5115" w:rsidP="003F6802">
      <w:pPr>
        <w:autoSpaceDE w:val="0"/>
        <w:autoSpaceDN w:val="0"/>
        <w:adjustRightInd w:val="0"/>
        <w:ind w:firstLine="540"/>
        <w:rPr>
          <w:rFonts w:cs="Arial"/>
        </w:rPr>
      </w:pPr>
      <w:r w:rsidRPr="003F6802">
        <w:rPr>
          <w:rFonts w:cs="Arial"/>
        </w:rPr>
        <w:t>5. Предметом настоящей проверки является (отметить нужное):</w:t>
      </w:r>
    </w:p>
    <w:p w:rsidR="003C5115" w:rsidRPr="003F6802" w:rsidRDefault="003C5115" w:rsidP="003F6802">
      <w:pPr>
        <w:autoSpaceDE w:val="0"/>
        <w:autoSpaceDN w:val="0"/>
        <w:adjustRightInd w:val="0"/>
        <w:ind w:firstLine="540"/>
        <w:rPr>
          <w:rFonts w:cs="Arial"/>
        </w:rPr>
      </w:pPr>
      <w:r w:rsidRPr="003F6802">
        <w:rPr>
          <w:rFonts w:cs="Arial"/>
        </w:rPr>
        <w:t>соблюдение обязательных требований или требований, установленных муниципальными правовыми актами;</w:t>
      </w:r>
    </w:p>
    <w:p w:rsidR="003C5115" w:rsidRPr="003F6802" w:rsidRDefault="003C5115" w:rsidP="003F6802">
      <w:pPr>
        <w:autoSpaceDE w:val="0"/>
        <w:autoSpaceDN w:val="0"/>
        <w:adjustRightInd w:val="0"/>
        <w:ind w:firstLine="540"/>
        <w:rPr>
          <w:rFonts w:cs="Arial"/>
        </w:rPr>
      </w:pPr>
      <w:r w:rsidRPr="003F6802">
        <w:rPr>
          <w:rFonts w:cs="Arial"/>
        </w:rPr>
        <w:t>выполнение предписаний органов муниципального жилищного контроля;</w:t>
      </w:r>
    </w:p>
    <w:p w:rsidR="003C5115" w:rsidRPr="003F6802" w:rsidRDefault="003C5115" w:rsidP="003F6802">
      <w:pPr>
        <w:autoSpaceDE w:val="0"/>
        <w:autoSpaceDN w:val="0"/>
        <w:adjustRightInd w:val="0"/>
        <w:ind w:firstLine="540"/>
        <w:rPr>
          <w:rFonts w:cs="Arial"/>
        </w:rPr>
      </w:pPr>
      <w:r w:rsidRPr="003F6802">
        <w:rPr>
          <w:rFonts w:cs="Arial"/>
        </w:rPr>
        <w:t>проведение мероприятий:</w:t>
      </w:r>
    </w:p>
    <w:p w:rsidR="003C5115" w:rsidRPr="003F6802" w:rsidRDefault="003C5115" w:rsidP="003F6802">
      <w:pPr>
        <w:autoSpaceDE w:val="0"/>
        <w:autoSpaceDN w:val="0"/>
        <w:adjustRightInd w:val="0"/>
        <w:ind w:firstLine="540"/>
        <w:rPr>
          <w:rFonts w:cs="Arial"/>
        </w:rPr>
      </w:pPr>
      <w:r w:rsidRPr="003F6802">
        <w:rPr>
          <w:rFonts w:cs="Arial"/>
        </w:rPr>
        <w:t>по предотвращению причинения вреда жизни, здоровью граждан, вреда животным, растениям, окружающей среде;</w:t>
      </w:r>
    </w:p>
    <w:p w:rsidR="003C5115" w:rsidRPr="003F6802" w:rsidRDefault="003C5115" w:rsidP="003F6802">
      <w:pPr>
        <w:autoSpaceDE w:val="0"/>
        <w:autoSpaceDN w:val="0"/>
        <w:adjustRightInd w:val="0"/>
        <w:ind w:firstLine="540"/>
        <w:rPr>
          <w:rFonts w:cs="Arial"/>
        </w:rPr>
      </w:pPr>
      <w:r w:rsidRPr="003F6802">
        <w:rPr>
          <w:rFonts w:cs="Arial"/>
        </w:rPr>
        <w:t>по предупреждению возникновения чрезвычайных ситуаций природного и техногенного характера;</w:t>
      </w:r>
    </w:p>
    <w:p w:rsidR="003C5115" w:rsidRPr="003F6802" w:rsidRDefault="003C5115" w:rsidP="003F6802">
      <w:pPr>
        <w:autoSpaceDE w:val="0"/>
        <w:autoSpaceDN w:val="0"/>
        <w:adjustRightInd w:val="0"/>
        <w:ind w:firstLine="540"/>
        <w:rPr>
          <w:rFonts w:cs="Arial"/>
        </w:rPr>
      </w:pPr>
      <w:r w:rsidRPr="003F6802">
        <w:rPr>
          <w:rFonts w:cs="Arial"/>
        </w:rPr>
        <w:t>по обеспечению безопасности государства;</w:t>
      </w:r>
    </w:p>
    <w:p w:rsidR="003C5115" w:rsidRPr="003F6802" w:rsidRDefault="003C5115" w:rsidP="003F6802">
      <w:pPr>
        <w:autoSpaceDE w:val="0"/>
        <w:autoSpaceDN w:val="0"/>
        <w:adjustRightInd w:val="0"/>
        <w:ind w:firstLine="540"/>
        <w:rPr>
          <w:rFonts w:cs="Arial"/>
        </w:rPr>
      </w:pPr>
      <w:r w:rsidRPr="003F6802">
        <w:rPr>
          <w:rFonts w:cs="Arial"/>
        </w:rPr>
        <w:t>по ликвидации последствий причинения такого вреда.</w:t>
      </w:r>
    </w:p>
    <w:p w:rsidR="003C5115" w:rsidRPr="003F6802" w:rsidRDefault="003C5115" w:rsidP="003F6802">
      <w:pPr>
        <w:autoSpaceDE w:val="0"/>
        <w:autoSpaceDN w:val="0"/>
        <w:adjustRightInd w:val="0"/>
        <w:ind w:firstLine="540"/>
        <w:rPr>
          <w:rFonts w:cs="Arial"/>
        </w:rPr>
      </w:pPr>
      <w:r w:rsidRPr="003F6802">
        <w:rPr>
          <w:rFonts w:cs="Arial"/>
        </w:rPr>
        <w:t>6. Проверку провести в период с "__" _______ 20__ г. по "__" ______ 20__ г. включительно.</w:t>
      </w:r>
    </w:p>
    <w:p w:rsidR="003C5115" w:rsidRPr="003F6802" w:rsidRDefault="003C5115" w:rsidP="003F6802">
      <w:pPr>
        <w:autoSpaceDE w:val="0"/>
        <w:autoSpaceDN w:val="0"/>
        <w:adjustRightInd w:val="0"/>
        <w:ind w:firstLine="540"/>
        <w:rPr>
          <w:rFonts w:cs="Arial"/>
        </w:rPr>
      </w:pPr>
      <w:r w:rsidRPr="003F6802">
        <w:rPr>
          <w:rFonts w:cs="Arial"/>
        </w:rPr>
        <w:t>7. Правовые основания проведения проверки: ____________________________</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________________________________________________________________________________________________________________________________________________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3F6802">
        <w:rPr>
          <w:rFonts w:cs="Arial"/>
          <w:i/>
        </w:rPr>
        <w:t xml:space="preserve"> </w:t>
      </w:r>
      <w:r w:rsidRPr="003F6802">
        <w:rPr>
          <w:rFonts w:cs="Arial"/>
        </w:rPr>
        <w:t>являются предметом проверки)</w:t>
      </w:r>
    </w:p>
    <w:p w:rsidR="003C5115" w:rsidRPr="003F6802" w:rsidRDefault="003C5115" w:rsidP="003F6802">
      <w:pPr>
        <w:autoSpaceDE w:val="0"/>
        <w:autoSpaceDN w:val="0"/>
        <w:adjustRightInd w:val="0"/>
        <w:ind w:firstLine="540"/>
        <w:rPr>
          <w:rFonts w:cs="Arial"/>
        </w:rPr>
      </w:pPr>
      <w:r w:rsidRPr="003F6802">
        <w:rPr>
          <w:rFonts w:cs="Arial"/>
        </w:rPr>
        <w:t xml:space="preserve">8. В процессе проверки провести следующие мероприятия по контролю, необходимые для достижения  задач проведения проверки: </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________________________________________________________________________________________________________________________________________________</w:t>
      </w:r>
    </w:p>
    <w:p w:rsidR="003C5115" w:rsidRPr="003F6802" w:rsidRDefault="003C5115" w:rsidP="003F6802">
      <w:pPr>
        <w:autoSpaceDE w:val="0"/>
        <w:autoSpaceDN w:val="0"/>
        <w:adjustRightInd w:val="0"/>
        <w:ind w:firstLine="540"/>
        <w:rPr>
          <w:rFonts w:cs="Arial"/>
        </w:rPr>
      </w:pPr>
      <w:r w:rsidRPr="003F6802">
        <w:rPr>
          <w:rFonts w:cs="Arial"/>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(с указанием их наименований, содержания, дат составления )</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w:t>
      </w:r>
    </w:p>
    <w:p w:rsidR="003C5115" w:rsidRPr="003F6802" w:rsidRDefault="003C5115" w:rsidP="00115B7B">
      <w:pPr>
        <w:autoSpaceDE w:val="0"/>
        <w:autoSpaceDN w:val="0"/>
        <w:adjustRightInd w:val="0"/>
        <w:jc w:val="center"/>
        <w:rPr>
          <w:rFonts w:cs="Arial"/>
        </w:rPr>
      </w:pPr>
      <w:r w:rsidRPr="003F6802">
        <w:rPr>
          <w:rFonts w:cs="Arial"/>
        </w:rPr>
        <w:t>(должность, фамилия, инициалы руководителя, органа муниципального контроля, издавшего  приказ о проведении проверки)</w:t>
      </w:r>
    </w:p>
    <w:p w:rsidR="003C5115" w:rsidRPr="003F6802" w:rsidRDefault="003C5115" w:rsidP="003F6802">
      <w:pPr>
        <w:autoSpaceDE w:val="0"/>
        <w:autoSpaceDN w:val="0"/>
        <w:adjustRightInd w:val="0"/>
        <w:rPr>
          <w:rFonts w:cs="Arial"/>
        </w:rPr>
      </w:pPr>
    </w:p>
    <w:p w:rsidR="003C5115" w:rsidRPr="003F6802" w:rsidRDefault="003C5115" w:rsidP="00DA5A0D">
      <w:pPr>
        <w:autoSpaceDE w:val="0"/>
        <w:autoSpaceDN w:val="0"/>
        <w:adjustRightInd w:val="0"/>
        <w:ind w:firstLine="0"/>
        <w:rPr>
          <w:rFonts w:cs="Arial"/>
        </w:rPr>
      </w:pPr>
      <w:r w:rsidRPr="003F6802">
        <w:rPr>
          <w:rFonts w:cs="Arial"/>
        </w:rPr>
        <w:t>______________________________________________</w:t>
      </w:r>
    </w:p>
    <w:p w:rsidR="003C5115" w:rsidRPr="003F6802" w:rsidRDefault="003C5115" w:rsidP="00DA5A0D">
      <w:pPr>
        <w:autoSpaceDE w:val="0"/>
        <w:autoSpaceDN w:val="0"/>
        <w:adjustRightInd w:val="0"/>
        <w:ind w:firstLine="0"/>
        <w:rPr>
          <w:rFonts w:cs="Arial"/>
        </w:rPr>
      </w:pPr>
      <w:r w:rsidRPr="003F6802">
        <w:rPr>
          <w:rFonts w:cs="Arial"/>
        </w:rPr>
        <w:t>(подпись, заверенная печатью)</w:t>
      </w:r>
    </w:p>
    <w:p w:rsidR="003C5115" w:rsidRPr="003F6802" w:rsidRDefault="003C5115" w:rsidP="00DA5A0D">
      <w:pPr>
        <w:autoSpaceDE w:val="0"/>
        <w:autoSpaceDN w:val="0"/>
        <w:adjustRightInd w:val="0"/>
        <w:ind w:firstLine="0"/>
        <w:rPr>
          <w:rFonts w:cs="Arial"/>
        </w:rPr>
      </w:pPr>
      <w:r w:rsidRPr="003F6802">
        <w:rPr>
          <w:rFonts w:cs="Arial"/>
        </w:rPr>
        <w:t>_____________________________________________</w:t>
      </w:r>
    </w:p>
    <w:p w:rsidR="003C5115" w:rsidRPr="003F6802" w:rsidRDefault="003C5115" w:rsidP="00DA5A0D">
      <w:pPr>
        <w:autoSpaceDE w:val="0"/>
        <w:autoSpaceDN w:val="0"/>
        <w:adjustRightInd w:val="0"/>
        <w:ind w:firstLine="0"/>
        <w:rPr>
          <w:rFonts w:cs="Arial"/>
        </w:rPr>
      </w:pPr>
      <w:r w:rsidRPr="003F6802">
        <w:rPr>
          <w:rFonts w:cs="Arial"/>
        </w:rPr>
        <w:t>______________________________________________</w:t>
      </w:r>
    </w:p>
    <w:p w:rsidR="003C5115" w:rsidRPr="003F6802" w:rsidRDefault="003C5115" w:rsidP="00DA5A0D">
      <w:pPr>
        <w:autoSpaceDE w:val="0"/>
        <w:autoSpaceDN w:val="0"/>
        <w:adjustRightInd w:val="0"/>
        <w:ind w:firstLine="0"/>
        <w:rPr>
          <w:rFonts w:cs="Arial"/>
        </w:rPr>
      </w:pPr>
      <w:r w:rsidRPr="003F6802">
        <w:rPr>
          <w:rFonts w:cs="Arial"/>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jc w:val="right"/>
        <w:outlineLvl w:val="0"/>
        <w:rPr>
          <w:rFonts w:cs="Arial"/>
        </w:rPr>
      </w:pPr>
    </w:p>
    <w:p w:rsidR="002874A0" w:rsidRPr="003F6802" w:rsidRDefault="002874A0" w:rsidP="003F6802">
      <w:pPr>
        <w:autoSpaceDE w:val="0"/>
        <w:autoSpaceDN w:val="0"/>
        <w:adjustRightInd w:val="0"/>
        <w:jc w:val="right"/>
        <w:outlineLvl w:val="0"/>
        <w:rPr>
          <w:rFonts w:cs="Arial"/>
        </w:rPr>
        <w:sectPr w:rsidR="002874A0" w:rsidRPr="003F6802" w:rsidSect="003C5115">
          <w:pgSz w:w="11906" w:h="16838"/>
          <w:pgMar w:top="851" w:right="851" w:bottom="851" w:left="1418" w:header="709" w:footer="709" w:gutter="0"/>
          <w:cols w:space="708"/>
          <w:docGrid w:linePitch="360"/>
        </w:sectPr>
      </w:pPr>
    </w:p>
    <w:p w:rsidR="003C5115" w:rsidRPr="00115B7B" w:rsidRDefault="003C5115" w:rsidP="00115B7B">
      <w:pPr>
        <w:autoSpaceDE w:val="0"/>
        <w:autoSpaceDN w:val="0"/>
        <w:adjustRightInd w:val="0"/>
        <w:jc w:val="right"/>
        <w:outlineLvl w:val="0"/>
        <w:rPr>
          <w:rFonts w:cs="Arial"/>
          <w:b/>
          <w:bCs/>
          <w:kern w:val="28"/>
          <w:sz w:val="32"/>
          <w:szCs w:val="32"/>
        </w:rPr>
      </w:pPr>
      <w:r w:rsidRPr="00115B7B">
        <w:rPr>
          <w:rFonts w:cs="Arial"/>
          <w:b/>
          <w:bCs/>
          <w:kern w:val="28"/>
          <w:sz w:val="32"/>
          <w:szCs w:val="32"/>
        </w:rPr>
        <w:lastRenderedPageBreak/>
        <w:t>Приложение №  4</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к административному регламенту</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исполнения муниципальной функции</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«Муниципальный жилищный контроль</w:t>
      </w:r>
    </w:p>
    <w:p w:rsidR="003C5115" w:rsidRPr="00115B7B" w:rsidRDefault="003C5115" w:rsidP="00115B7B">
      <w:pPr>
        <w:widowControl w:val="0"/>
        <w:autoSpaceDE w:val="0"/>
        <w:autoSpaceDN w:val="0"/>
        <w:adjustRightInd w:val="0"/>
        <w:jc w:val="right"/>
        <w:rPr>
          <w:rFonts w:cs="Arial"/>
          <w:b/>
          <w:bCs/>
          <w:kern w:val="28"/>
          <w:sz w:val="32"/>
          <w:szCs w:val="32"/>
        </w:rPr>
      </w:pPr>
      <w:r w:rsidRPr="00115B7B">
        <w:rPr>
          <w:rFonts w:cs="Arial"/>
          <w:b/>
          <w:bCs/>
          <w:kern w:val="28"/>
          <w:sz w:val="32"/>
          <w:szCs w:val="32"/>
        </w:rPr>
        <w:t>на территории МО ГП «Город Малоярославец»</w:t>
      </w:r>
    </w:p>
    <w:p w:rsidR="003C5115" w:rsidRPr="00115B7B" w:rsidRDefault="003C5115" w:rsidP="00115B7B">
      <w:pPr>
        <w:autoSpaceDE w:val="0"/>
        <w:autoSpaceDN w:val="0"/>
        <w:adjustRightInd w:val="0"/>
        <w:ind w:firstLine="540"/>
        <w:jc w:val="right"/>
        <w:rPr>
          <w:rFonts w:cs="Arial"/>
          <w:b/>
          <w:bCs/>
          <w:kern w:val="28"/>
          <w:sz w:val="32"/>
          <w:szCs w:val="32"/>
        </w:rPr>
      </w:pP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rPr>
          <w:rFonts w:cs="Arial"/>
        </w:rPr>
      </w:pPr>
      <w:r w:rsidRPr="003F6802">
        <w:rPr>
          <w:rFonts w:cs="Arial"/>
        </w:rPr>
        <w:t xml:space="preserve">(место составления акта)                               </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rPr>
          <w:rFonts w:cs="Arial"/>
        </w:rPr>
      </w:pPr>
      <w:r w:rsidRPr="003F6802">
        <w:rPr>
          <w:rFonts w:cs="Arial"/>
        </w:rPr>
        <w:t>___________________________</w:t>
      </w:r>
    </w:p>
    <w:p w:rsidR="003C5115" w:rsidRPr="003F6802" w:rsidRDefault="003C5115" w:rsidP="003F6802">
      <w:pPr>
        <w:autoSpaceDE w:val="0"/>
        <w:autoSpaceDN w:val="0"/>
        <w:adjustRightInd w:val="0"/>
        <w:rPr>
          <w:rFonts w:cs="Arial"/>
        </w:rPr>
      </w:pPr>
      <w:r w:rsidRPr="003F6802">
        <w:rPr>
          <w:rFonts w:cs="Arial"/>
        </w:rPr>
        <w:t>(дата составления акта)</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rPr>
          <w:rFonts w:cs="Arial"/>
        </w:rPr>
      </w:pPr>
      <w:r w:rsidRPr="003F6802">
        <w:rPr>
          <w:rFonts w:cs="Arial"/>
        </w:rPr>
        <w:t>__________________________</w:t>
      </w:r>
    </w:p>
    <w:p w:rsidR="003C5115" w:rsidRPr="003F6802" w:rsidRDefault="003C5115" w:rsidP="003F6802">
      <w:pPr>
        <w:autoSpaceDE w:val="0"/>
        <w:autoSpaceDN w:val="0"/>
        <w:adjustRightInd w:val="0"/>
        <w:rPr>
          <w:rFonts w:cs="Arial"/>
        </w:rPr>
      </w:pPr>
      <w:r w:rsidRPr="003F6802">
        <w:rPr>
          <w:rFonts w:cs="Arial"/>
        </w:rPr>
        <w:t>(время составления акта)</w:t>
      </w: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jc w:val="center"/>
        <w:rPr>
          <w:rFonts w:cs="Arial"/>
          <w:b/>
        </w:rPr>
      </w:pPr>
      <w:r w:rsidRPr="003F6802">
        <w:rPr>
          <w:rFonts w:cs="Arial"/>
          <w:b/>
        </w:rPr>
        <w:t>АКТ ПРОВЕРКИ № _______</w:t>
      </w:r>
    </w:p>
    <w:p w:rsidR="003C5115" w:rsidRPr="003F6802" w:rsidRDefault="003C5115" w:rsidP="003F6802">
      <w:pPr>
        <w:autoSpaceDE w:val="0"/>
        <w:autoSpaceDN w:val="0"/>
        <w:adjustRightInd w:val="0"/>
        <w:ind w:firstLine="540"/>
        <w:jc w:val="center"/>
        <w:rPr>
          <w:rFonts w:cs="Arial"/>
          <w:b/>
        </w:rPr>
      </w:pPr>
      <w:r w:rsidRPr="003F6802">
        <w:rPr>
          <w:rFonts w:cs="Arial"/>
          <w:b/>
        </w:rPr>
        <w:t>органом муниципального жилищного контроля юридического лица, индивидуального предпринимателя</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rPr>
          <w:rFonts w:cs="Arial"/>
        </w:rPr>
      </w:pPr>
      <w:r w:rsidRPr="003F6802">
        <w:rPr>
          <w:rFonts w:cs="Arial"/>
        </w:rPr>
        <w:t xml:space="preserve">"__" ______________ 20__ г. </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rPr>
          <w:rFonts w:cs="Arial"/>
        </w:rPr>
      </w:pPr>
      <w:r w:rsidRPr="003F6802">
        <w:rPr>
          <w:rFonts w:cs="Arial"/>
        </w:rPr>
        <w:t>по адресу: _______________________________ (место проведения проверки)</w:t>
      </w: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rPr>
          <w:rFonts w:cs="Arial"/>
        </w:rPr>
      </w:pPr>
      <w:r w:rsidRPr="003F6802">
        <w:rPr>
          <w:rFonts w:cs="Arial"/>
        </w:rPr>
        <w:t>На основании: _______________________________________________________</w:t>
      </w:r>
    </w:p>
    <w:p w:rsidR="003C5115" w:rsidRPr="003F6802" w:rsidRDefault="003C5115" w:rsidP="00115B7B">
      <w:pPr>
        <w:autoSpaceDE w:val="0"/>
        <w:autoSpaceDN w:val="0"/>
        <w:adjustRightInd w:val="0"/>
        <w:ind w:firstLine="0"/>
        <w:rPr>
          <w:rFonts w:cs="Arial"/>
        </w:rPr>
      </w:pPr>
      <w:r w:rsidRPr="003F6802">
        <w:rPr>
          <w:rFonts w:cs="Arial"/>
        </w:rPr>
        <w:t>______________</w:t>
      </w:r>
      <w:r w:rsidR="00DA5A0D" w:rsidRPr="00DA5A0D">
        <w:rPr>
          <w:rFonts w:cs="Arial"/>
        </w:rPr>
        <w:t>__</w:t>
      </w:r>
      <w:r w:rsidRPr="003F6802">
        <w:rPr>
          <w:rFonts w:cs="Arial"/>
        </w:rPr>
        <w:t>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3C5115" w:rsidRPr="003F6802" w:rsidRDefault="003C5115" w:rsidP="003F6802">
      <w:pPr>
        <w:autoSpaceDE w:val="0"/>
        <w:autoSpaceDN w:val="0"/>
        <w:adjustRightInd w:val="0"/>
        <w:ind w:firstLine="540"/>
        <w:rPr>
          <w:rFonts w:cs="Arial"/>
        </w:rPr>
      </w:pPr>
      <w:r w:rsidRPr="003F6802">
        <w:rPr>
          <w:rFonts w:cs="Arial"/>
        </w:rPr>
        <w:t>была проведена проверка в отношении:</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3C5115" w:rsidRPr="003F6802" w:rsidRDefault="003C5115" w:rsidP="003F6802">
      <w:pPr>
        <w:autoSpaceDE w:val="0"/>
        <w:autoSpaceDN w:val="0"/>
        <w:adjustRightInd w:val="0"/>
        <w:ind w:firstLine="540"/>
        <w:rPr>
          <w:rFonts w:cs="Arial"/>
        </w:rPr>
      </w:pPr>
      <w:r w:rsidRPr="003F6802">
        <w:rPr>
          <w:rFonts w:cs="Arial"/>
        </w:rPr>
        <w:t>Продолжительность проверки: ________________________________________</w:t>
      </w:r>
    </w:p>
    <w:p w:rsidR="003C5115" w:rsidRPr="003F6802" w:rsidRDefault="003C5115" w:rsidP="003F6802">
      <w:pPr>
        <w:autoSpaceDE w:val="0"/>
        <w:autoSpaceDN w:val="0"/>
        <w:adjustRightInd w:val="0"/>
        <w:ind w:firstLine="540"/>
        <w:rPr>
          <w:rFonts w:cs="Arial"/>
        </w:rPr>
      </w:pPr>
      <w:r w:rsidRPr="003F6802">
        <w:rPr>
          <w:rFonts w:cs="Arial"/>
        </w:rPr>
        <w:t>Акт составлен: _______________________________________________________</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(наименование органа муниципального контроля)</w:t>
      </w:r>
    </w:p>
    <w:p w:rsidR="003C5115" w:rsidRPr="003F6802" w:rsidRDefault="003C5115" w:rsidP="003F6802">
      <w:pPr>
        <w:autoSpaceDE w:val="0"/>
        <w:autoSpaceDN w:val="0"/>
        <w:adjustRightInd w:val="0"/>
        <w:ind w:firstLine="540"/>
        <w:rPr>
          <w:rFonts w:cs="Arial"/>
        </w:rPr>
      </w:pPr>
      <w:r w:rsidRPr="003F6802">
        <w:rPr>
          <w:rFonts w:cs="Arial"/>
        </w:rPr>
        <w:t>С копией приказа о проведении проверки ознакомлен:</w:t>
      </w:r>
    </w:p>
    <w:p w:rsidR="003C5115" w:rsidRPr="003F6802" w:rsidRDefault="003C5115" w:rsidP="00115B7B">
      <w:pPr>
        <w:tabs>
          <w:tab w:val="left" w:pos="720"/>
        </w:tabs>
        <w:autoSpaceDE w:val="0"/>
        <w:autoSpaceDN w:val="0"/>
        <w:adjustRightInd w:val="0"/>
        <w:ind w:firstLine="540"/>
        <w:jc w:val="left"/>
        <w:rPr>
          <w:rFonts w:cs="Arial"/>
        </w:rPr>
      </w:pPr>
      <w:r w:rsidRPr="003F6802">
        <w:rPr>
          <w:rFonts w:cs="Arial"/>
        </w:rPr>
        <w:t>(заполняется при проведении выездной проверки)</w:t>
      </w:r>
      <w:r w:rsidRPr="003F6802">
        <w:rPr>
          <w:rFonts w:cs="Arial"/>
          <w:i/>
        </w:rPr>
        <w:t xml:space="preserve"> </w:t>
      </w:r>
      <w:r w:rsidRPr="003F6802">
        <w:rPr>
          <w:rFonts w:cs="Arial"/>
        </w:rPr>
        <w:t>________________________________________________________________________________________________________________________________________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(фамилии, имена, отчества , подпись, дата, время)</w:t>
      </w:r>
    </w:p>
    <w:p w:rsidR="003C5115" w:rsidRPr="003F6802" w:rsidRDefault="003C5115" w:rsidP="003F6802">
      <w:pPr>
        <w:autoSpaceDE w:val="0"/>
        <w:autoSpaceDN w:val="0"/>
        <w:adjustRightInd w:val="0"/>
        <w:ind w:firstLine="540"/>
        <w:rPr>
          <w:rFonts w:cs="Arial"/>
        </w:rPr>
      </w:pPr>
      <w:r w:rsidRPr="003F6802">
        <w:rPr>
          <w:rFonts w:cs="Arial"/>
        </w:rPr>
        <w:t>Дата и номер решения прокурора (его заместителя) о согласовании проведения проверки: ______________________________________________________________</w:t>
      </w:r>
    </w:p>
    <w:p w:rsidR="003C5115" w:rsidRPr="003F6802" w:rsidRDefault="003C5115" w:rsidP="00115B7B">
      <w:pPr>
        <w:autoSpaceDE w:val="0"/>
        <w:autoSpaceDN w:val="0"/>
        <w:adjustRightInd w:val="0"/>
        <w:ind w:firstLine="540"/>
        <w:rPr>
          <w:rFonts w:cs="Arial"/>
        </w:rPr>
      </w:pPr>
      <w:r w:rsidRPr="003F6802">
        <w:rPr>
          <w:rFonts w:cs="Arial"/>
        </w:rPr>
        <w:t>Лицо(а), проводившее проверку: _______________________________________</w:t>
      </w:r>
    </w:p>
    <w:p w:rsidR="003C5115" w:rsidRPr="003F6802" w:rsidRDefault="00DA5A0D" w:rsidP="00DA5A0D">
      <w:pPr>
        <w:autoSpaceDE w:val="0"/>
        <w:autoSpaceDN w:val="0"/>
        <w:adjustRightInd w:val="0"/>
        <w:ind w:firstLine="0"/>
        <w:rPr>
          <w:rFonts w:cs="Arial"/>
        </w:rPr>
      </w:pPr>
      <w:r w:rsidRPr="00DA5A0D">
        <w:rPr>
          <w:rFonts w:cs="Arial"/>
        </w:rPr>
        <w:t>____</w:t>
      </w:r>
      <w:r w:rsidR="003C5115" w:rsidRPr="003F6802">
        <w:rPr>
          <w:rFonts w:cs="Arial"/>
        </w:rPr>
        <w:t>___________________________________________________________________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w:t>
      </w:r>
    </w:p>
    <w:p w:rsidR="003C5115" w:rsidRPr="003F6802" w:rsidRDefault="003C5115" w:rsidP="003F6802">
      <w:pPr>
        <w:autoSpaceDE w:val="0"/>
        <w:autoSpaceDN w:val="0"/>
        <w:adjustRightInd w:val="0"/>
        <w:ind w:firstLine="540"/>
        <w:rPr>
          <w:rFonts w:cs="Arial"/>
        </w:rPr>
      </w:pPr>
      <w:r w:rsidRPr="003F6802">
        <w:rPr>
          <w:rFonts w:cs="Arial"/>
        </w:rPr>
        <w:t>При проведении проверки присутствовали: ______________________________</w:t>
      </w:r>
    </w:p>
    <w:p w:rsidR="003C5115" w:rsidRPr="003F6802" w:rsidRDefault="00DA5A0D" w:rsidP="00DA5A0D">
      <w:pPr>
        <w:autoSpaceDE w:val="0"/>
        <w:autoSpaceDN w:val="0"/>
        <w:adjustRightInd w:val="0"/>
        <w:ind w:firstLine="0"/>
        <w:rPr>
          <w:rFonts w:cs="Arial"/>
        </w:rPr>
      </w:pPr>
      <w:r w:rsidRPr="00DA5A0D">
        <w:rPr>
          <w:rFonts w:cs="Arial"/>
        </w:rPr>
        <w:lastRenderedPageBreak/>
        <w:t>____</w:t>
      </w:r>
      <w:r w:rsidR="003C5115" w:rsidRPr="003F6802">
        <w:rPr>
          <w:rFonts w:cs="Arial"/>
        </w:rPr>
        <w:t>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3C5115" w:rsidRPr="003F6802" w:rsidRDefault="003C5115" w:rsidP="003F6802">
      <w:pPr>
        <w:autoSpaceDE w:val="0"/>
        <w:autoSpaceDN w:val="0"/>
        <w:adjustRightInd w:val="0"/>
        <w:ind w:firstLine="540"/>
        <w:rPr>
          <w:rFonts w:cs="Arial"/>
        </w:rPr>
      </w:pPr>
      <w:r w:rsidRPr="003F6802">
        <w:rPr>
          <w:rFonts w:cs="Arial"/>
        </w:rPr>
        <w:t>В ходе проведения проверки:</w:t>
      </w:r>
    </w:p>
    <w:p w:rsidR="003C5115" w:rsidRPr="003F6802" w:rsidRDefault="003C5115" w:rsidP="003F6802">
      <w:pPr>
        <w:autoSpaceDE w:val="0"/>
        <w:autoSpaceDN w:val="0"/>
        <w:adjustRightInd w:val="0"/>
        <w:ind w:firstLine="540"/>
        <w:rPr>
          <w:rFonts w:cs="Arial"/>
        </w:rPr>
      </w:pPr>
      <w:r w:rsidRPr="003F6802">
        <w:rPr>
          <w:rFonts w:cs="Arial"/>
        </w:rPr>
        <w:t>выявлены нарушения обязательных требований или требований, установленных муниципальными правовыми актами:</w:t>
      </w:r>
    </w:p>
    <w:p w:rsidR="003C5115" w:rsidRPr="003F6802" w:rsidRDefault="003C5115" w:rsidP="00DA5A0D">
      <w:pPr>
        <w:autoSpaceDE w:val="0"/>
        <w:autoSpaceDN w:val="0"/>
        <w:adjustRightInd w:val="0"/>
        <w:ind w:firstLine="0"/>
        <w:rPr>
          <w:rFonts w:cs="Arial"/>
        </w:rPr>
      </w:pPr>
      <w:r w:rsidRPr="003F6802">
        <w:rPr>
          <w:rFonts w:cs="Arial"/>
        </w:rPr>
        <w:t>_____</w:t>
      </w:r>
      <w:r w:rsidR="00DA5A0D" w:rsidRPr="00DA5A0D">
        <w:rPr>
          <w:rFonts w:cs="Arial"/>
        </w:rPr>
        <w:t>____</w:t>
      </w:r>
      <w:r w:rsidRPr="003F6802">
        <w:rPr>
          <w:rFonts w:cs="Arial"/>
        </w:rPr>
        <w:t>_____________________________________________________________</w:t>
      </w:r>
    </w:p>
    <w:p w:rsidR="003C5115" w:rsidRPr="003F6802" w:rsidRDefault="00DA5A0D" w:rsidP="00DA5A0D">
      <w:pPr>
        <w:autoSpaceDE w:val="0"/>
        <w:autoSpaceDN w:val="0"/>
        <w:adjustRightInd w:val="0"/>
        <w:ind w:firstLine="0"/>
        <w:rPr>
          <w:rFonts w:cs="Arial"/>
        </w:rPr>
      </w:pPr>
      <w:r w:rsidRPr="00DA5A0D">
        <w:rPr>
          <w:rFonts w:cs="Arial"/>
        </w:rPr>
        <w:t>____</w:t>
      </w:r>
      <w:r w:rsidR="003C5115" w:rsidRPr="003F6802">
        <w:rPr>
          <w:rFonts w:cs="Arial"/>
        </w:rPr>
        <w:t>__________________________________________________________________</w:t>
      </w:r>
    </w:p>
    <w:p w:rsidR="003C5115" w:rsidRPr="003F6802" w:rsidRDefault="003C5115" w:rsidP="00115B7B">
      <w:pPr>
        <w:autoSpaceDE w:val="0"/>
        <w:autoSpaceDN w:val="0"/>
        <w:adjustRightInd w:val="0"/>
        <w:ind w:firstLine="540"/>
        <w:jc w:val="center"/>
        <w:rPr>
          <w:rFonts w:cs="Arial"/>
        </w:rPr>
      </w:pPr>
      <w:r w:rsidRPr="003F6802">
        <w:rPr>
          <w:rFonts w:cs="Arial"/>
        </w:rPr>
        <w:t>(с указанием характера нарушений; лиц, допустивших нарушения)</w:t>
      </w:r>
    </w:p>
    <w:p w:rsidR="003C5115" w:rsidRPr="003F6802" w:rsidRDefault="003C5115" w:rsidP="003F6802">
      <w:pPr>
        <w:autoSpaceDE w:val="0"/>
        <w:autoSpaceDN w:val="0"/>
        <w:adjustRightInd w:val="0"/>
        <w:ind w:firstLine="540"/>
        <w:rPr>
          <w:rFonts w:cs="Arial"/>
        </w:rPr>
      </w:pPr>
      <w:r w:rsidRPr="003F6802">
        <w:rPr>
          <w:rFonts w:cs="Arial"/>
        </w:rPr>
        <w:t>выявлены факты невыполнения предписаний органов муниципального контроля (с указанием реквизитов выданных предписаний): ___________________________</w:t>
      </w:r>
    </w:p>
    <w:p w:rsidR="003C5115" w:rsidRPr="003F6802" w:rsidRDefault="003C5115" w:rsidP="00115B7B">
      <w:pPr>
        <w:autoSpaceDE w:val="0"/>
        <w:autoSpaceDN w:val="0"/>
        <w:adjustRightInd w:val="0"/>
        <w:ind w:firstLine="0"/>
        <w:rPr>
          <w:rFonts w:cs="Arial"/>
        </w:rPr>
      </w:pPr>
      <w:r w:rsidRPr="003F6802">
        <w:rPr>
          <w:rFonts w:cs="Arial"/>
        </w:rPr>
        <w:t>_______________________________________</w:t>
      </w:r>
      <w:r w:rsidR="00333435" w:rsidRPr="00333435">
        <w:rPr>
          <w:rFonts w:cs="Arial"/>
        </w:rPr>
        <w:t>__</w:t>
      </w:r>
      <w:r w:rsidRPr="003F6802">
        <w:rPr>
          <w:rFonts w:cs="Arial"/>
        </w:rPr>
        <w:t>_____________________________</w:t>
      </w:r>
    </w:p>
    <w:p w:rsidR="003C5115" w:rsidRPr="003F6802" w:rsidRDefault="003C5115" w:rsidP="003F6802">
      <w:pPr>
        <w:autoSpaceDE w:val="0"/>
        <w:autoSpaceDN w:val="0"/>
        <w:adjustRightInd w:val="0"/>
        <w:ind w:firstLine="540"/>
        <w:rPr>
          <w:rFonts w:cs="Arial"/>
        </w:rPr>
      </w:pPr>
      <w:r w:rsidRPr="003F6802">
        <w:rPr>
          <w:rFonts w:cs="Arial"/>
        </w:rPr>
        <w:t>нарушений не выявлено _________________________________________ _______________________________________</w:t>
      </w:r>
      <w:r w:rsidR="00333435" w:rsidRPr="00333435">
        <w:rPr>
          <w:rFonts w:cs="Arial"/>
        </w:rPr>
        <w:t>__</w:t>
      </w:r>
      <w:r w:rsidRPr="003F6802">
        <w:rPr>
          <w:rFonts w:cs="Arial"/>
        </w:rPr>
        <w:t>_____________________________</w:t>
      </w:r>
    </w:p>
    <w:p w:rsidR="003C5115" w:rsidRPr="003F6802" w:rsidRDefault="003C5115" w:rsidP="003F6802">
      <w:pPr>
        <w:autoSpaceDE w:val="0"/>
        <w:autoSpaceDN w:val="0"/>
        <w:adjustRightInd w:val="0"/>
        <w:ind w:firstLine="540"/>
        <w:rPr>
          <w:rFonts w:cs="Arial"/>
        </w:rPr>
      </w:pPr>
      <w:r w:rsidRPr="003F6802">
        <w:rPr>
          <w:rFonts w:cs="Arial"/>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3C5115" w:rsidRPr="003F6802" w:rsidRDefault="003C5115" w:rsidP="005957CD">
      <w:pPr>
        <w:autoSpaceDE w:val="0"/>
        <w:autoSpaceDN w:val="0"/>
        <w:adjustRightInd w:val="0"/>
        <w:ind w:firstLine="0"/>
        <w:rPr>
          <w:rFonts w:cs="Arial"/>
        </w:rPr>
      </w:pPr>
      <w:r w:rsidRPr="003F6802">
        <w:rPr>
          <w:rFonts w:cs="Arial"/>
        </w:rPr>
        <w:t>____________________                 ______________</w:t>
      </w:r>
      <w:r w:rsidR="005957CD" w:rsidRPr="005957CD">
        <w:rPr>
          <w:rFonts w:cs="Arial"/>
        </w:rPr>
        <w:t>__</w:t>
      </w:r>
      <w:r w:rsidRPr="003F6802">
        <w:rPr>
          <w:rFonts w:cs="Arial"/>
        </w:rPr>
        <w:t>___________________</w:t>
      </w:r>
      <w:r w:rsidR="005957CD" w:rsidRPr="005957CD">
        <w:rPr>
          <w:rFonts w:cs="Arial"/>
        </w:rPr>
        <w:t>____</w:t>
      </w:r>
      <w:r w:rsidR="005957CD">
        <w:rPr>
          <w:rFonts w:cs="Arial"/>
        </w:rPr>
        <w:t>_</w:t>
      </w:r>
      <w:r w:rsidRPr="003F6802">
        <w:rPr>
          <w:rFonts w:cs="Arial"/>
        </w:rPr>
        <w:t>___</w:t>
      </w:r>
    </w:p>
    <w:p w:rsidR="005957CD" w:rsidRDefault="003C5115" w:rsidP="005957CD">
      <w:pPr>
        <w:autoSpaceDE w:val="0"/>
        <w:autoSpaceDN w:val="0"/>
        <w:adjustRightInd w:val="0"/>
        <w:ind w:firstLine="0"/>
        <w:jc w:val="right"/>
        <w:rPr>
          <w:rFonts w:cs="Arial"/>
        </w:rPr>
      </w:pPr>
      <w:r w:rsidRPr="003F6802">
        <w:rPr>
          <w:rFonts w:cs="Arial"/>
        </w:rPr>
        <w:t xml:space="preserve">(подпись проверяющего) </w:t>
      </w:r>
      <w:r w:rsidR="00333435">
        <w:rPr>
          <w:rFonts w:cs="Arial"/>
        </w:rPr>
        <w:t xml:space="preserve">    </w:t>
      </w:r>
      <w:r w:rsidR="005957CD">
        <w:rPr>
          <w:rFonts w:cs="Arial"/>
        </w:rPr>
        <w:t xml:space="preserve">   </w:t>
      </w:r>
      <w:r w:rsidR="00333435">
        <w:rPr>
          <w:rFonts w:cs="Arial"/>
        </w:rPr>
        <w:t xml:space="preserve"> </w:t>
      </w:r>
      <w:r w:rsidR="005957CD">
        <w:rPr>
          <w:rFonts w:cs="Arial"/>
        </w:rPr>
        <w:t xml:space="preserve">             </w:t>
      </w:r>
      <w:r w:rsidR="00333435">
        <w:rPr>
          <w:rFonts w:cs="Arial"/>
        </w:rPr>
        <w:t xml:space="preserve">        </w:t>
      </w:r>
      <w:r w:rsidRPr="003F6802">
        <w:rPr>
          <w:rFonts w:cs="Arial"/>
        </w:rPr>
        <w:t>(подпись уполномоченного представителя юридического  лица, индивидуального</w:t>
      </w:r>
    </w:p>
    <w:p w:rsidR="005957CD" w:rsidRDefault="003C5115" w:rsidP="005957CD">
      <w:pPr>
        <w:autoSpaceDE w:val="0"/>
        <w:autoSpaceDN w:val="0"/>
        <w:adjustRightInd w:val="0"/>
        <w:jc w:val="right"/>
        <w:rPr>
          <w:rFonts w:cs="Arial"/>
        </w:rPr>
      </w:pPr>
      <w:r w:rsidRPr="003F6802">
        <w:rPr>
          <w:rFonts w:cs="Arial"/>
        </w:rPr>
        <w:t xml:space="preserve"> предпринимателя, его уполномоченного </w:t>
      </w:r>
    </w:p>
    <w:p w:rsidR="003C5115" w:rsidRPr="003F6802" w:rsidRDefault="003C5115" w:rsidP="005957CD">
      <w:pPr>
        <w:autoSpaceDE w:val="0"/>
        <w:autoSpaceDN w:val="0"/>
        <w:adjustRightInd w:val="0"/>
        <w:jc w:val="right"/>
        <w:rPr>
          <w:rFonts w:cs="Arial"/>
        </w:rPr>
      </w:pPr>
      <w:r w:rsidRPr="003F6802">
        <w:rPr>
          <w:rFonts w:cs="Arial"/>
        </w:rPr>
        <w:t>представителя)</w:t>
      </w:r>
    </w:p>
    <w:p w:rsidR="003C5115" w:rsidRPr="003F6802" w:rsidRDefault="003C5115" w:rsidP="003F6802">
      <w:pPr>
        <w:autoSpaceDE w:val="0"/>
        <w:autoSpaceDN w:val="0"/>
        <w:adjustRightInd w:val="0"/>
        <w:ind w:firstLine="540"/>
        <w:rPr>
          <w:rFonts w:cs="Arial"/>
        </w:rPr>
      </w:pPr>
      <w:r w:rsidRPr="003F6802">
        <w:rPr>
          <w:rFonts w:cs="Arial"/>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5957CD" w:rsidRPr="003F6802" w:rsidRDefault="005957CD" w:rsidP="005957CD">
      <w:pPr>
        <w:autoSpaceDE w:val="0"/>
        <w:autoSpaceDN w:val="0"/>
        <w:adjustRightInd w:val="0"/>
        <w:ind w:firstLine="0"/>
        <w:rPr>
          <w:rFonts w:cs="Arial"/>
        </w:rPr>
      </w:pPr>
      <w:r w:rsidRPr="003F6802">
        <w:rPr>
          <w:rFonts w:cs="Arial"/>
        </w:rPr>
        <w:t>____________________                 ______________</w:t>
      </w:r>
      <w:r w:rsidRPr="005957CD">
        <w:rPr>
          <w:rFonts w:cs="Arial"/>
        </w:rPr>
        <w:t>__</w:t>
      </w:r>
      <w:r w:rsidRPr="003F6802">
        <w:rPr>
          <w:rFonts w:cs="Arial"/>
        </w:rPr>
        <w:t>___________________</w:t>
      </w:r>
      <w:r w:rsidRPr="005957CD">
        <w:rPr>
          <w:rFonts w:cs="Arial"/>
        </w:rPr>
        <w:t>____</w:t>
      </w:r>
      <w:r>
        <w:rPr>
          <w:rFonts w:cs="Arial"/>
        </w:rPr>
        <w:t>_</w:t>
      </w:r>
      <w:r w:rsidRPr="003F6802">
        <w:rPr>
          <w:rFonts w:cs="Arial"/>
        </w:rPr>
        <w:t>___</w:t>
      </w:r>
    </w:p>
    <w:p w:rsidR="005957CD" w:rsidRDefault="005957CD" w:rsidP="005957CD">
      <w:pPr>
        <w:autoSpaceDE w:val="0"/>
        <w:autoSpaceDN w:val="0"/>
        <w:adjustRightInd w:val="0"/>
        <w:ind w:firstLine="0"/>
        <w:jc w:val="right"/>
        <w:rPr>
          <w:rFonts w:cs="Arial"/>
        </w:rPr>
      </w:pPr>
      <w:r w:rsidRPr="003F6802">
        <w:rPr>
          <w:rFonts w:cs="Arial"/>
        </w:rPr>
        <w:t xml:space="preserve">(подпись проверяющего) </w:t>
      </w:r>
      <w:r>
        <w:rPr>
          <w:rFonts w:cs="Arial"/>
        </w:rPr>
        <w:t xml:space="preserve">                             </w:t>
      </w:r>
      <w:r w:rsidRPr="003F6802">
        <w:rPr>
          <w:rFonts w:cs="Arial"/>
        </w:rPr>
        <w:t>(подпись уполномоченного представителя юридического  лица, индивидуального</w:t>
      </w:r>
    </w:p>
    <w:p w:rsidR="005957CD" w:rsidRDefault="005957CD" w:rsidP="005957CD">
      <w:pPr>
        <w:autoSpaceDE w:val="0"/>
        <w:autoSpaceDN w:val="0"/>
        <w:adjustRightInd w:val="0"/>
        <w:jc w:val="right"/>
        <w:rPr>
          <w:rFonts w:cs="Arial"/>
        </w:rPr>
      </w:pPr>
      <w:r w:rsidRPr="003F6802">
        <w:rPr>
          <w:rFonts w:cs="Arial"/>
        </w:rPr>
        <w:t xml:space="preserve"> предпринимателя, его уполномоченного </w:t>
      </w:r>
    </w:p>
    <w:p w:rsidR="005957CD" w:rsidRPr="003F6802" w:rsidRDefault="005957CD" w:rsidP="005957CD">
      <w:pPr>
        <w:autoSpaceDE w:val="0"/>
        <w:autoSpaceDN w:val="0"/>
        <w:adjustRightInd w:val="0"/>
        <w:jc w:val="right"/>
        <w:rPr>
          <w:rFonts w:cs="Arial"/>
        </w:rPr>
      </w:pPr>
      <w:r w:rsidRPr="003F6802">
        <w:rPr>
          <w:rFonts w:cs="Arial"/>
        </w:rPr>
        <w:t>представителя)</w:t>
      </w:r>
    </w:p>
    <w:p w:rsidR="003C5115" w:rsidRPr="003F6802" w:rsidRDefault="003C5115" w:rsidP="005957CD">
      <w:pPr>
        <w:autoSpaceDE w:val="0"/>
        <w:autoSpaceDN w:val="0"/>
        <w:adjustRightInd w:val="0"/>
        <w:ind w:firstLine="0"/>
        <w:rPr>
          <w:rFonts w:cs="Arial"/>
        </w:rPr>
      </w:pPr>
    </w:p>
    <w:p w:rsidR="003C5115" w:rsidRPr="003F6802" w:rsidRDefault="003C5115" w:rsidP="00A64AE6">
      <w:pPr>
        <w:tabs>
          <w:tab w:val="left" w:pos="540"/>
          <w:tab w:val="left" w:pos="720"/>
        </w:tabs>
        <w:autoSpaceDE w:val="0"/>
        <w:autoSpaceDN w:val="0"/>
        <w:adjustRightInd w:val="0"/>
        <w:ind w:firstLine="0"/>
        <w:rPr>
          <w:rFonts w:cs="Arial"/>
        </w:rPr>
      </w:pPr>
      <w:r w:rsidRPr="003F6802">
        <w:rPr>
          <w:rFonts w:cs="Arial"/>
        </w:rPr>
        <w:t>Прилагаемые документы: ________________________________________</w:t>
      </w:r>
    </w:p>
    <w:p w:rsidR="003C5115" w:rsidRPr="003F6802" w:rsidRDefault="003C5115" w:rsidP="003F6802">
      <w:pPr>
        <w:autoSpaceDE w:val="0"/>
        <w:autoSpaceDN w:val="0"/>
        <w:adjustRightInd w:val="0"/>
        <w:ind w:firstLine="540"/>
        <w:rPr>
          <w:rFonts w:cs="Arial"/>
        </w:rPr>
      </w:pPr>
    </w:p>
    <w:p w:rsidR="003C5115" w:rsidRPr="003F6802" w:rsidRDefault="003C5115" w:rsidP="00A64AE6">
      <w:pPr>
        <w:autoSpaceDE w:val="0"/>
        <w:autoSpaceDN w:val="0"/>
        <w:adjustRightInd w:val="0"/>
        <w:ind w:firstLine="0"/>
        <w:rPr>
          <w:rFonts w:cs="Arial"/>
        </w:rPr>
      </w:pPr>
      <w:r w:rsidRPr="003F6802">
        <w:rPr>
          <w:rFonts w:cs="Arial"/>
        </w:rPr>
        <w:t>Подписи лиц, проводивших проверку:</w:t>
      </w:r>
    </w:p>
    <w:p w:rsidR="003C5115" w:rsidRPr="003F6802" w:rsidRDefault="003C5115" w:rsidP="00A64AE6">
      <w:pPr>
        <w:autoSpaceDE w:val="0"/>
        <w:autoSpaceDN w:val="0"/>
        <w:adjustRightInd w:val="0"/>
        <w:ind w:firstLine="0"/>
        <w:rPr>
          <w:rFonts w:cs="Arial"/>
        </w:rPr>
      </w:pPr>
      <w:r w:rsidRPr="003F6802">
        <w:rPr>
          <w:rFonts w:cs="Arial"/>
        </w:rPr>
        <w:t>_________________________________</w:t>
      </w:r>
    </w:p>
    <w:p w:rsidR="003C5115" w:rsidRPr="003F6802" w:rsidRDefault="003C5115" w:rsidP="00A64AE6">
      <w:pPr>
        <w:autoSpaceDE w:val="0"/>
        <w:autoSpaceDN w:val="0"/>
        <w:adjustRightInd w:val="0"/>
        <w:ind w:firstLine="0"/>
        <w:rPr>
          <w:rFonts w:cs="Arial"/>
        </w:rPr>
      </w:pPr>
      <w:r w:rsidRPr="003F6802">
        <w:rPr>
          <w:rFonts w:cs="Arial"/>
        </w:rPr>
        <w:t>_________________________________</w:t>
      </w:r>
    </w:p>
    <w:p w:rsidR="003C5115" w:rsidRPr="003F6802" w:rsidRDefault="003C5115" w:rsidP="003F6802">
      <w:pPr>
        <w:autoSpaceDE w:val="0"/>
        <w:autoSpaceDN w:val="0"/>
        <w:adjustRightInd w:val="0"/>
        <w:ind w:firstLine="540"/>
        <w:rPr>
          <w:rFonts w:cs="Arial"/>
        </w:rPr>
      </w:pPr>
    </w:p>
    <w:p w:rsidR="003C5115" w:rsidRPr="003F6802" w:rsidRDefault="003C5115" w:rsidP="00A64AE6">
      <w:pPr>
        <w:autoSpaceDE w:val="0"/>
        <w:autoSpaceDN w:val="0"/>
        <w:adjustRightInd w:val="0"/>
        <w:ind w:firstLine="0"/>
        <w:rPr>
          <w:rFonts w:cs="Arial"/>
        </w:rPr>
      </w:pPr>
      <w:r w:rsidRPr="003F6802">
        <w:rPr>
          <w:rFonts w:cs="Arial"/>
        </w:rPr>
        <w:t>С актом проверки ознакомлен(а), копию акта со всеми приложениями получил(а): ________________________________________________________________________</w:t>
      </w:r>
    </w:p>
    <w:p w:rsidR="003C5115" w:rsidRPr="003F6802" w:rsidRDefault="003C5115" w:rsidP="00A64AE6">
      <w:pPr>
        <w:autoSpaceDE w:val="0"/>
        <w:autoSpaceDN w:val="0"/>
        <w:adjustRightInd w:val="0"/>
        <w:jc w:val="center"/>
        <w:rPr>
          <w:rFonts w:cs="Arial"/>
        </w:rPr>
      </w:pPr>
      <w:r w:rsidRPr="003F6802">
        <w:rPr>
          <w:rFonts w:cs="Arial"/>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5115" w:rsidRPr="003F6802" w:rsidRDefault="003C5115" w:rsidP="003F6802">
      <w:pPr>
        <w:autoSpaceDE w:val="0"/>
        <w:autoSpaceDN w:val="0"/>
        <w:adjustRightInd w:val="0"/>
        <w:ind w:firstLine="540"/>
        <w:rPr>
          <w:rFonts w:cs="Arial"/>
        </w:rPr>
      </w:pPr>
    </w:p>
    <w:p w:rsidR="003C5115" w:rsidRPr="003F6802" w:rsidRDefault="003C5115" w:rsidP="00A64AE6">
      <w:pPr>
        <w:autoSpaceDE w:val="0"/>
        <w:autoSpaceDN w:val="0"/>
        <w:adjustRightInd w:val="0"/>
        <w:ind w:firstLine="0"/>
        <w:rPr>
          <w:rFonts w:cs="Arial"/>
        </w:rPr>
      </w:pPr>
      <w:r w:rsidRPr="003F6802">
        <w:rPr>
          <w:rFonts w:cs="Arial"/>
        </w:rPr>
        <w:t>"__" _______ 20__ г.                                                                  ____________________</w:t>
      </w:r>
    </w:p>
    <w:p w:rsidR="003C5115" w:rsidRPr="003F6802" w:rsidRDefault="003C5115" w:rsidP="003F6802">
      <w:pPr>
        <w:autoSpaceDE w:val="0"/>
        <w:autoSpaceDN w:val="0"/>
        <w:adjustRightInd w:val="0"/>
        <w:ind w:firstLine="540"/>
        <w:rPr>
          <w:rFonts w:cs="Arial"/>
        </w:rPr>
      </w:pPr>
      <w:r w:rsidRPr="003F6802">
        <w:rPr>
          <w:rFonts w:cs="Arial"/>
        </w:rPr>
        <w:t xml:space="preserve">                                                                                                                (подпись)</w:t>
      </w:r>
    </w:p>
    <w:p w:rsidR="003C5115" w:rsidRPr="003F6802" w:rsidRDefault="003C5115" w:rsidP="00A64AE6">
      <w:pPr>
        <w:autoSpaceDE w:val="0"/>
        <w:autoSpaceDN w:val="0"/>
        <w:adjustRightInd w:val="0"/>
        <w:ind w:firstLine="0"/>
        <w:rPr>
          <w:rFonts w:cs="Arial"/>
        </w:rPr>
      </w:pPr>
      <w:r w:rsidRPr="003F6802">
        <w:rPr>
          <w:rFonts w:cs="Arial"/>
        </w:rPr>
        <w:t>Пометка об отказе ознакомления с актом проверки:</w:t>
      </w:r>
    </w:p>
    <w:p w:rsidR="003C5115" w:rsidRPr="003F6802" w:rsidRDefault="003C5115" w:rsidP="00A64AE6">
      <w:pPr>
        <w:autoSpaceDE w:val="0"/>
        <w:autoSpaceDN w:val="0"/>
        <w:adjustRightInd w:val="0"/>
        <w:ind w:firstLine="0"/>
        <w:rPr>
          <w:rFonts w:cs="Arial"/>
        </w:rPr>
      </w:pPr>
      <w:r w:rsidRPr="003F6802">
        <w:rPr>
          <w:rFonts w:cs="Arial"/>
        </w:rPr>
        <w:t>_________________________________________________</w:t>
      </w:r>
    </w:p>
    <w:p w:rsidR="003C5115" w:rsidRPr="003F6802" w:rsidRDefault="003C5115" w:rsidP="00A64AE6">
      <w:pPr>
        <w:autoSpaceDE w:val="0"/>
        <w:autoSpaceDN w:val="0"/>
        <w:adjustRightInd w:val="0"/>
        <w:ind w:firstLine="0"/>
        <w:rPr>
          <w:rFonts w:cs="Arial"/>
        </w:rPr>
      </w:pPr>
      <w:r w:rsidRPr="003F6802">
        <w:rPr>
          <w:rFonts w:cs="Arial"/>
        </w:rPr>
        <w:t>(подпись уполномоченного  должностного лица (лиц), проводившего проверку)</w:t>
      </w:r>
    </w:p>
    <w:p w:rsidR="003C5115" w:rsidRPr="003F6802" w:rsidRDefault="003C5115" w:rsidP="003F6802">
      <w:pPr>
        <w:autoSpaceDE w:val="0"/>
        <w:autoSpaceDN w:val="0"/>
        <w:adjustRightInd w:val="0"/>
        <w:jc w:val="right"/>
        <w:outlineLvl w:val="0"/>
        <w:rPr>
          <w:rFonts w:cs="Arial"/>
        </w:rPr>
      </w:pPr>
    </w:p>
    <w:p w:rsidR="002874A0" w:rsidRPr="003F6802" w:rsidRDefault="002874A0" w:rsidP="003F6802">
      <w:pPr>
        <w:autoSpaceDE w:val="0"/>
        <w:autoSpaceDN w:val="0"/>
        <w:adjustRightInd w:val="0"/>
        <w:jc w:val="right"/>
        <w:outlineLvl w:val="0"/>
        <w:rPr>
          <w:rFonts w:cs="Arial"/>
        </w:rPr>
        <w:sectPr w:rsidR="002874A0" w:rsidRPr="003F6802" w:rsidSect="003C5115">
          <w:pgSz w:w="11906" w:h="16838"/>
          <w:pgMar w:top="851" w:right="851" w:bottom="851" w:left="1418" w:header="709" w:footer="709" w:gutter="0"/>
          <w:cols w:space="708"/>
          <w:docGrid w:linePitch="360"/>
        </w:sectPr>
      </w:pPr>
    </w:p>
    <w:p w:rsidR="003C5115" w:rsidRPr="006D09AC" w:rsidRDefault="003C5115" w:rsidP="006D09AC">
      <w:pPr>
        <w:autoSpaceDE w:val="0"/>
        <w:autoSpaceDN w:val="0"/>
        <w:adjustRightInd w:val="0"/>
        <w:jc w:val="right"/>
        <w:outlineLvl w:val="0"/>
        <w:rPr>
          <w:rFonts w:cs="Arial"/>
          <w:b/>
          <w:bCs/>
          <w:kern w:val="28"/>
          <w:sz w:val="32"/>
          <w:szCs w:val="32"/>
        </w:rPr>
      </w:pPr>
      <w:r w:rsidRPr="006D09AC">
        <w:rPr>
          <w:rFonts w:cs="Arial"/>
          <w:b/>
          <w:bCs/>
          <w:kern w:val="28"/>
          <w:sz w:val="32"/>
          <w:szCs w:val="32"/>
        </w:rPr>
        <w:lastRenderedPageBreak/>
        <w:t>Приложение 5</w:t>
      </w:r>
    </w:p>
    <w:p w:rsidR="003C5115" w:rsidRPr="006D09AC" w:rsidRDefault="003C5115" w:rsidP="006D09AC">
      <w:pPr>
        <w:widowControl w:val="0"/>
        <w:autoSpaceDE w:val="0"/>
        <w:autoSpaceDN w:val="0"/>
        <w:adjustRightInd w:val="0"/>
        <w:jc w:val="right"/>
        <w:rPr>
          <w:rFonts w:cs="Arial"/>
          <w:b/>
          <w:bCs/>
          <w:kern w:val="28"/>
          <w:sz w:val="32"/>
          <w:szCs w:val="32"/>
        </w:rPr>
      </w:pPr>
      <w:r w:rsidRPr="006D09AC">
        <w:rPr>
          <w:rFonts w:cs="Arial"/>
          <w:b/>
          <w:bCs/>
          <w:i/>
          <w:kern w:val="28"/>
          <w:sz w:val="32"/>
          <w:szCs w:val="32"/>
        </w:rPr>
        <w:tab/>
      </w:r>
      <w:r w:rsidRPr="006D09AC">
        <w:rPr>
          <w:rFonts w:cs="Arial"/>
          <w:b/>
          <w:bCs/>
          <w:kern w:val="28"/>
          <w:sz w:val="32"/>
          <w:szCs w:val="32"/>
        </w:rPr>
        <w:t>к административному регламенту</w:t>
      </w:r>
    </w:p>
    <w:p w:rsidR="003C5115" w:rsidRPr="006D09AC" w:rsidRDefault="003C5115" w:rsidP="006D09AC">
      <w:pPr>
        <w:widowControl w:val="0"/>
        <w:autoSpaceDE w:val="0"/>
        <w:autoSpaceDN w:val="0"/>
        <w:adjustRightInd w:val="0"/>
        <w:jc w:val="right"/>
        <w:rPr>
          <w:rFonts w:cs="Arial"/>
          <w:b/>
          <w:bCs/>
          <w:kern w:val="28"/>
          <w:sz w:val="32"/>
          <w:szCs w:val="32"/>
        </w:rPr>
      </w:pPr>
      <w:r w:rsidRPr="006D09AC">
        <w:rPr>
          <w:rFonts w:cs="Arial"/>
          <w:b/>
          <w:bCs/>
          <w:kern w:val="28"/>
          <w:sz w:val="32"/>
          <w:szCs w:val="32"/>
        </w:rPr>
        <w:t>исполнения муниципальной функции</w:t>
      </w:r>
    </w:p>
    <w:p w:rsidR="003C5115" w:rsidRPr="006D09AC" w:rsidRDefault="003C5115" w:rsidP="006D09AC">
      <w:pPr>
        <w:widowControl w:val="0"/>
        <w:autoSpaceDE w:val="0"/>
        <w:autoSpaceDN w:val="0"/>
        <w:adjustRightInd w:val="0"/>
        <w:jc w:val="right"/>
        <w:rPr>
          <w:rFonts w:cs="Arial"/>
          <w:b/>
          <w:bCs/>
          <w:kern w:val="28"/>
          <w:sz w:val="32"/>
          <w:szCs w:val="32"/>
        </w:rPr>
      </w:pPr>
      <w:r w:rsidRPr="006D09AC">
        <w:rPr>
          <w:rFonts w:cs="Arial"/>
          <w:b/>
          <w:bCs/>
          <w:kern w:val="28"/>
          <w:sz w:val="32"/>
          <w:szCs w:val="32"/>
        </w:rPr>
        <w:t>«Муниципальный жилищный контроль</w:t>
      </w:r>
    </w:p>
    <w:p w:rsidR="003C5115" w:rsidRPr="006D09AC" w:rsidRDefault="003C5115" w:rsidP="006D09AC">
      <w:pPr>
        <w:widowControl w:val="0"/>
        <w:autoSpaceDE w:val="0"/>
        <w:autoSpaceDN w:val="0"/>
        <w:adjustRightInd w:val="0"/>
        <w:jc w:val="right"/>
        <w:rPr>
          <w:rFonts w:cs="Arial"/>
          <w:b/>
          <w:bCs/>
          <w:kern w:val="28"/>
          <w:sz w:val="32"/>
          <w:szCs w:val="32"/>
        </w:rPr>
      </w:pPr>
      <w:r w:rsidRPr="006D09AC">
        <w:rPr>
          <w:rFonts w:cs="Arial"/>
          <w:b/>
          <w:bCs/>
          <w:kern w:val="28"/>
          <w:sz w:val="32"/>
          <w:szCs w:val="32"/>
        </w:rPr>
        <w:t>на территории МО ГП «Город Малоярославец»</w:t>
      </w:r>
    </w:p>
    <w:p w:rsidR="003C5115" w:rsidRDefault="003C5115" w:rsidP="003F6802">
      <w:pPr>
        <w:autoSpaceDE w:val="0"/>
        <w:autoSpaceDN w:val="0"/>
        <w:adjustRightInd w:val="0"/>
        <w:ind w:firstLine="540"/>
        <w:rPr>
          <w:rFonts w:cs="Arial"/>
        </w:rPr>
      </w:pPr>
    </w:p>
    <w:p w:rsidR="006D2C5D" w:rsidRPr="003F6802" w:rsidRDefault="006D2C5D"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jc w:val="center"/>
        <w:rPr>
          <w:rFonts w:cs="Arial"/>
          <w:b/>
        </w:rPr>
      </w:pPr>
      <w:r w:rsidRPr="003F6802">
        <w:rPr>
          <w:rFonts w:cs="Arial"/>
          <w:b/>
        </w:rPr>
        <w:t>ПРЕДПИСАНИЕ № ____</w:t>
      </w:r>
    </w:p>
    <w:p w:rsidR="003C5115" w:rsidRPr="003F6802" w:rsidRDefault="003C5115" w:rsidP="003F6802">
      <w:pPr>
        <w:autoSpaceDE w:val="0"/>
        <w:autoSpaceDN w:val="0"/>
        <w:adjustRightInd w:val="0"/>
        <w:ind w:firstLine="540"/>
        <w:jc w:val="center"/>
        <w:rPr>
          <w:rFonts w:cs="Arial"/>
          <w:b/>
        </w:rPr>
      </w:pPr>
      <w:r w:rsidRPr="003F6802">
        <w:rPr>
          <w:rFonts w:cs="Arial"/>
          <w:b/>
        </w:rPr>
        <w:t>об устранении нарушений законодательства</w:t>
      </w: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rPr>
          <w:rFonts w:cs="Arial"/>
        </w:rPr>
      </w:pPr>
      <w:r w:rsidRPr="003F6802">
        <w:rPr>
          <w:rFonts w:cs="Arial"/>
        </w:rPr>
        <w:t>"__" ____________ 20__ г.                                      _________________________</w:t>
      </w:r>
    </w:p>
    <w:p w:rsidR="003C5115" w:rsidRPr="003F6802" w:rsidRDefault="003C5115" w:rsidP="003F6802">
      <w:pPr>
        <w:autoSpaceDE w:val="0"/>
        <w:autoSpaceDN w:val="0"/>
        <w:adjustRightInd w:val="0"/>
        <w:ind w:firstLine="540"/>
        <w:rPr>
          <w:rFonts w:cs="Arial"/>
        </w:rPr>
      </w:pPr>
      <w:r w:rsidRPr="003F6802">
        <w:rPr>
          <w:rFonts w:cs="Arial"/>
        </w:rPr>
        <w:t xml:space="preserve">                                                       </w:t>
      </w:r>
      <w:r w:rsidR="006D09AC">
        <w:rPr>
          <w:rFonts w:cs="Arial"/>
        </w:rPr>
        <w:t xml:space="preserve">          </w:t>
      </w:r>
      <w:r w:rsidRPr="003F6802">
        <w:rPr>
          <w:rFonts w:cs="Arial"/>
        </w:rPr>
        <w:t xml:space="preserve">                             (место составления)</w:t>
      </w:r>
    </w:p>
    <w:p w:rsidR="003C5115" w:rsidRPr="003F6802" w:rsidRDefault="003C5115" w:rsidP="003F6802">
      <w:pPr>
        <w:autoSpaceDE w:val="0"/>
        <w:autoSpaceDN w:val="0"/>
        <w:adjustRightInd w:val="0"/>
        <w:ind w:firstLine="540"/>
        <w:rPr>
          <w:rFonts w:cs="Arial"/>
        </w:rPr>
      </w:pPr>
    </w:p>
    <w:p w:rsidR="003C5115" w:rsidRPr="003F6802" w:rsidRDefault="003C5115" w:rsidP="006D09AC">
      <w:pPr>
        <w:autoSpaceDE w:val="0"/>
        <w:autoSpaceDN w:val="0"/>
        <w:adjustRightInd w:val="0"/>
        <w:ind w:firstLine="540"/>
        <w:jc w:val="center"/>
        <w:rPr>
          <w:rFonts w:cs="Arial"/>
        </w:rPr>
      </w:pPr>
      <w:r w:rsidRPr="003F6802">
        <w:rPr>
          <w:rFonts w:cs="Arial"/>
        </w:rPr>
        <w:t>ПРЕДПИСЫВАЮ:</w:t>
      </w:r>
    </w:p>
    <w:p w:rsidR="003C5115" w:rsidRPr="003F6802" w:rsidRDefault="003C5115" w:rsidP="00372881">
      <w:pPr>
        <w:autoSpaceDE w:val="0"/>
        <w:autoSpaceDN w:val="0"/>
        <w:adjustRightInd w:val="0"/>
        <w:ind w:firstLine="0"/>
        <w:rPr>
          <w:rFonts w:cs="Arial"/>
        </w:rPr>
      </w:pPr>
      <w:r w:rsidRPr="003F6802">
        <w:rPr>
          <w:rFonts w:cs="Arial"/>
        </w:rPr>
        <w:t>__________________________________________________________________</w:t>
      </w:r>
    </w:p>
    <w:p w:rsidR="003C5115" w:rsidRPr="003F6802" w:rsidRDefault="003C5115" w:rsidP="00372881">
      <w:pPr>
        <w:autoSpaceDE w:val="0"/>
        <w:autoSpaceDN w:val="0"/>
        <w:adjustRightInd w:val="0"/>
        <w:jc w:val="center"/>
        <w:rPr>
          <w:rFonts w:cs="Arial"/>
        </w:rPr>
      </w:pPr>
      <w:r w:rsidRPr="003F6802">
        <w:rPr>
          <w:rFonts w:cs="Arial"/>
        </w:rPr>
        <w:t>(полное и сокращенное наименование проверяемого юридического лица, Ф.И.О. индивидуального предпринимателя, которому выдается предписание)</w:t>
      </w:r>
    </w:p>
    <w:p w:rsidR="003C5115" w:rsidRPr="003F6802" w:rsidRDefault="003C5115" w:rsidP="003F6802">
      <w:pPr>
        <w:autoSpaceDE w:val="0"/>
        <w:autoSpaceDN w:val="0"/>
        <w:adjustRightInd w:val="0"/>
        <w:ind w:firstLine="540"/>
        <w:rPr>
          <w:rFonts w:cs="Arial"/>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3C5115" w:rsidRPr="003F6802" w:rsidTr="003C5115">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0"/>
            </w:pPr>
            <w:r w:rsidRPr="003F6802">
              <w:t xml:space="preserve">№  </w:t>
            </w:r>
            <w:r w:rsidRPr="003F6802">
              <w:br/>
              <w:t>п/п</w:t>
            </w:r>
          </w:p>
        </w:tc>
        <w:tc>
          <w:tcPr>
            <w:tcW w:w="3105"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0"/>
            </w:pPr>
            <w:r w:rsidRPr="003F6802">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0"/>
            </w:pPr>
            <w:r w:rsidRPr="003F6802">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0"/>
            </w:pPr>
            <w:r w:rsidRPr="003F6802">
              <w:t>Основание (ссылка на нормативный правовой акт)</w:t>
            </w:r>
          </w:p>
        </w:tc>
      </w:tr>
      <w:tr w:rsidR="003C5115" w:rsidRPr="003F6802" w:rsidTr="003C511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3105"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2</w:t>
            </w:r>
          </w:p>
        </w:tc>
        <w:tc>
          <w:tcPr>
            <w:tcW w:w="2160"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3</w:t>
            </w:r>
          </w:p>
        </w:tc>
        <w:tc>
          <w:tcPr>
            <w:tcW w:w="3915"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4</w:t>
            </w:r>
          </w:p>
        </w:tc>
      </w:tr>
      <w:tr w:rsidR="003C5115" w:rsidRPr="003F6802" w:rsidTr="003C511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1</w:t>
            </w:r>
          </w:p>
        </w:tc>
        <w:tc>
          <w:tcPr>
            <w:tcW w:w="310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2160"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391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r>
      <w:tr w:rsidR="003C5115" w:rsidRPr="003F6802" w:rsidTr="003C511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2</w:t>
            </w:r>
          </w:p>
        </w:tc>
        <w:tc>
          <w:tcPr>
            <w:tcW w:w="310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2160"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391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r>
      <w:tr w:rsidR="003C5115" w:rsidRPr="003F6802" w:rsidTr="003C511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3C5115" w:rsidRPr="003F6802" w:rsidRDefault="003C5115" w:rsidP="006D09AC">
            <w:pPr>
              <w:pStyle w:val="Table"/>
            </w:pPr>
            <w:r w:rsidRPr="003F6802">
              <w:t>3</w:t>
            </w:r>
          </w:p>
        </w:tc>
        <w:tc>
          <w:tcPr>
            <w:tcW w:w="310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2160"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c>
          <w:tcPr>
            <w:tcW w:w="3915" w:type="dxa"/>
            <w:tcBorders>
              <w:top w:val="single" w:sz="6" w:space="0" w:color="auto"/>
              <w:left w:val="single" w:sz="6" w:space="0" w:color="auto"/>
              <w:bottom w:val="single" w:sz="6" w:space="0" w:color="auto"/>
              <w:right w:val="single" w:sz="6" w:space="0" w:color="auto"/>
            </w:tcBorders>
          </w:tcPr>
          <w:p w:rsidR="003C5115" w:rsidRPr="003F6802" w:rsidRDefault="003C5115" w:rsidP="006D09AC">
            <w:pPr>
              <w:pStyle w:val="Table"/>
            </w:pPr>
          </w:p>
        </w:tc>
      </w:tr>
    </w:tbl>
    <w:p w:rsidR="003C5115" w:rsidRPr="003F6802" w:rsidRDefault="003C5115" w:rsidP="003F6802">
      <w:pPr>
        <w:autoSpaceDE w:val="0"/>
        <w:autoSpaceDN w:val="0"/>
        <w:adjustRightInd w:val="0"/>
        <w:ind w:firstLine="540"/>
        <w:rPr>
          <w:rFonts w:cs="Arial"/>
        </w:rPr>
      </w:pPr>
      <w:r w:rsidRPr="003F6802">
        <w:rPr>
          <w:rFonts w:cs="Arial"/>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3C5115" w:rsidRPr="003F6802" w:rsidRDefault="003C5115" w:rsidP="00372881">
      <w:pPr>
        <w:autoSpaceDE w:val="0"/>
        <w:autoSpaceDN w:val="0"/>
        <w:adjustRightInd w:val="0"/>
        <w:ind w:firstLine="0"/>
        <w:rPr>
          <w:rFonts w:cs="Arial"/>
        </w:rPr>
      </w:pPr>
      <w:r w:rsidRPr="003F6802">
        <w:rPr>
          <w:rFonts w:cs="Arial"/>
        </w:rPr>
        <w:t>______________________________                             ______________________</w:t>
      </w:r>
    </w:p>
    <w:p w:rsidR="003C5115" w:rsidRPr="003F6802" w:rsidRDefault="003C5115" w:rsidP="00372881">
      <w:pPr>
        <w:autoSpaceDE w:val="0"/>
        <w:autoSpaceDN w:val="0"/>
        <w:adjustRightInd w:val="0"/>
        <w:ind w:firstLine="0"/>
        <w:rPr>
          <w:rFonts w:cs="Arial"/>
        </w:rPr>
      </w:pPr>
      <w:r w:rsidRPr="003F6802">
        <w:rPr>
          <w:rFonts w:cs="Arial"/>
        </w:rPr>
        <w:t>(наименование должностного лица)      (подпись)       фамилия, имя, отчество</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ind w:firstLine="540"/>
        <w:rPr>
          <w:rFonts w:cs="Arial"/>
        </w:rPr>
      </w:pPr>
      <w:r w:rsidRPr="003F6802">
        <w:rPr>
          <w:rFonts w:cs="Arial"/>
        </w:rPr>
        <w:t>М.П.</w:t>
      </w:r>
    </w:p>
    <w:p w:rsidR="003C5115" w:rsidRPr="003F6802" w:rsidRDefault="003C5115" w:rsidP="003F6802">
      <w:pPr>
        <w:autoSpaceDE w:val="0"/>
        <w:autoSpaceDN w:val="0"/>
        <w:adjustRightInd w:val="0"/>
        <w:ind w:firstLine="540"/>
        <w:rPr>
          <w:rFonts w:cs="Arial"/>
        </w:rPr>
      </w:pPr>
    </w:p>
    <w:p w:rsidR="003C5115" w:rsidRPr="003F6802" w:rsidRDefault="003C5115" w:rsidP="003F6802">
      <w:pPr>
        <w:autoSpaceDE w:val="0"/>
        <w:autoSpaceDN w:val="0"/>
        <w:adjustRightInd w:val="0"/>
        <w:ind w:firstLine="540"/>
        <w:rPr>
          <w:rFonts w:cs="Arial"/>
        </w:rPr>
      </w:pPr>
      <w:r w:rsidRPr="003F6802">
        <w:rPr>
          <w:rFonts w:cs="Arial"/>
        </w:rPr>
        <w:t>Предписание получено:</w:t>
      </w:r>
    </w:p>
    <w:p w:rsidR="003C5115" w:rsidRPr="003F6802" w:rsidRDefault="003C5115" w:rsidP="003F6802">
      <w:pPr>
        <w:autoSpaceDE w:val="0"/>
        <w:autoSpaceDN w:val="0"/>
        <w:adjustRightInd w:val="0"/>
        <w:rPr>
          <w:rFonts w:cs="Arial"/>
        </w:rPr>
      </w:pPr>
    </w:p>
    <w:p w:rsidR="003C5115" w:rsidRPr="003F6802" w:rsidRDefault="003C5115" w:rsidP="003F6802">
      <w:pPr>
        <w:autoSpaceDE w:val="0"/>
        <w:autoSpaceDN w:val="0"/>
        <w:adjustRightInd w:val="0"/>
        <w:rPr>
          <w:rFonts w:cs="Arial"/>
        </w:rPr>
      </w:pPr>
      <w:r w:rsidRPr="003F6802">
        <w:rPr>
          <w:rFonts w:cs="Arial"/>
        </w:rPr>
        <w:t>___________________________________                             _________________</w:t>
      </w:r>
    </w:p>
    <w:p w:rsidR="003C5115" w:rsidRPr="003F6802" w:rsidRDefault="003C5115" w:rsidP="003F6802">
      <w:pPr>
        <w:autoSpaceDE w:val="0"/>
        <w:autoSpaceDN w:val="0"/>
        <w:adjustRightInd w:val="0"/>
        <w:rPr>
          <w:rFonts w:cs="Arial"/>
        </w:rPr>
      </w:pPr>
      <w:r w:rsidRPr="003F6802">
        <w:rPr>
          <w:rFonts w:cs="Arial"/>
        </w:rPr>
        <w:t xml:space="preserve">(Должность, фамилия, имя, отчество )                                           (подпись) </w:t>
      </w:r>
    </w:p>
    <w:p w:rsidR="003C5115" w:rsidRPr="003F6802" w:rsidRDefault="003C5115" w:rsidP="003F6802">
      <w:pPr>
        <w:autoSpaceDE w:val="0"/>
        <w:autoSpaceDN w:val="0"/>
        <w:adjustRightInd w:val="0"/>
        <w:ind w:left="6372" w:firstLine="708"/>
        <w:rPr>
          <w:rFonts w:cs="Arial"/>
        </w:rPr>
      </w:pPr>
    </w:p>
    <w:p w:rsidR="003C5115" w:rsidRPr="003F6802" w:rsidRDefault="003C5115" w:rsidP="00372881">
      <w:pPr>
        <w:autoSpaceDE w:val="0"/>
        <w:autoSpaceDN w:val="0"/>
        <w:adjustRightInd w:val="0"/>
        <w:ind w:left="6372" w:firstLine="708"/>
        <w:rPr>
          <w:rFonts w:cs="Arial"/>
        </w:rPr>
      </w:pPr>
      <w:r w:rsidRPr="003F6802">
        <w:rPr>
          <w:rFonts w:cs="Arial"/>
        </w:rPr>
        <w:t>Дата</w:t>
      </w:r>
    </w:p>
    <w:p w:rsidR="003C5115" w:rsidRPr="003F6802" w:rsidRDefault="003C5115" w:rsidP="003F6802">
      <w:pPr>
        <w:rPr>
          <w:rFonts w:cs="Arial"/>
        </w:rPr>
      </w:pPr>
    </w:p>
    <w:sectPr w:rsidR="003C5115" w:rsidRPr="003F6802" w:rsidSect="003C511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1069"/>
    <w:multiLevelType w:val="multilevel"/>
    <w:tmpl w:val="834EB1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A"/>
    <w:rsid w:val="000353DD"/>
    <w:rsid w:val="000B68C8"/>
    <w:rsid w:val="000D5052"/>
    <w:rsid w:val="00115B7B"/>
    <w:rsid w:val="0024050D"/>
    <w:rsid w:val="002874A0"/>
    <w:rsid w:val="002C32D7"/>
    <w:rsid w:val="00333435"/>
    <w:rsid w:val="00372881"/>
    <w:rsid w:val="003C5115"/>
    <w:rsid w:val="003D35CC"/>
    <w:rsid w:val="003F6802"/>
    <w:rsid w:val="00483123"/>
    <w:rsid w:val="004C5FB3"/>
    <w:rsid w:val="004E407D"/>
    <w:rsid w:val="00560C20"/>
    <w:rsid w:val="00565C68"/>
    <w:rsid w:val="005957CD"/>
    <w:rsid w:val="00644AE9"/>
    <w:rsid w:val="006771DC"/>
    <w:rsid w:val="006A1991"/>
    <w:rsid w:val="006C7CC3"/>
    <w:rsid w:val="006D09AC"/>
    <w:rsid w:val="006D2C5D"/>
    <w:rsid w:val="007036E4"/>
    <w:rsid w:val="007308CE"/>
    <w:rsid w:val="008F1646"/>
    <w:rsid w:val="009C4395"/>
    <w:rsid w:val="00A64AE6"/>
    <w:rsid w:val="00AB2134"/>
    <w:rsid w:val="00AE54FF"/>
    <w:rsid w:val="00B57180"/>
    <w:rsid w:val="00B85B17"/>
    <w:rsid w:val="00C0040A"/>
    <w:rsid w:val="00C54B13"/>
    <w:rsid w:val="00C7627D"/>
    <w:rsid w:val="00D8215A"/>
    <w:rsid w:val="00DA5A0D"/>
    <w:rsid w:val="00E12C97"/>
    <w:rsid w:val="00E67834"/>
    <w:rsid w:val="00FC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036E4"/>
    <w:pPr>
      <w:ind w:firstLine="567"/>
      <w:jc w:val="both"/>
    </w:pPr>
    <w:rPr>
      <w:rFonts w:ascii="Arial" w:hAnsi="Arial"/>
      <w:sz w:val="24"/>
      <w:szCs w:val="24"/>
    </w:rPr>
  </w:style>
  <w:style w:type="paragraph" w:styleId="1">
    <w:name w:val="heading 1"/>
    <w:aliases w:val="!Части документа"/>
    <w:basedOn w:val="a"/>
    <w:next w:val="a"/>
    <w:qFormat/>
    <w:rsid w:val="007036E4"/>
    <w:pPr>
      <w:jc w:val="center"/>
      <w:outlineLvl w:val="0"/>
    </w:pPr>
    <w:rPr>
      <w:rFonts w:cs="Arial"/>
      <w:b/>
      <w:bCs/>
      <w:kern w:val="32"/>
      <w:sz w:val="32"/>
      <w:szCs w:val="32"/>
    </w:rPr>
  </w:style>
  <w:style w:type="paragraph" w:styleId="2">
    <w:name w:val="heading 2"/>
    <w:aliases w:val="!Разделы документа"/>
    <w:basedOn w:val="a"/>
    <w:link w:val="20"/>
    <w:qFormat/>
    <w:rsid w:val="007036E4"/>
    <w:pPr>
      <w:jc w:val="center"/>
      <w:outlineLvl w:val="1"/>
    </w:pPr>
    <w:rPr>
      <w:rFonts w:cs="Arial"/>
      <w:b/>
      <w:bCs/>
      <w:iCs/>
      <w:sz w:val="30"/>
      <w:szCs w:val="28"/>
    </w:rPr>
  </w:style>
  <w:style w:type="paragraph" w:styleId="3">
    <w:name w:val="heading 3"/>
    <w:aliases w:val="!Главы документа"/>
    <w:basedOn w:val="a"/>
    <w:link w:val="30"/>
    <w:qFormat/>
    <w:rsid w:val="007036E4"/>
    <w:pPr>
      <w:outlineLvl w:val="2"/>
    </w:pPr>
    <w:rPr>
      <w:rFonts w:cs="Arial"/>
      <w:b/>
      <w:bCs/>
      <w:sz w:val="28"/>
      <w:szCs w:val="26"/>
    </w:rPr>
  </w:style>
  <w:style w:type="paragraph" w:styleId="4">
    <w:name w:val="heading 4"/>
    <w:aliases w:val="!Параграфы/Статьи документа"/>
    <w:basedOn w:val="a"/>
    <w:link w:val="40"/>
    <w:qFormat/>
    <w:rsid w:val="007036E4"/>
    <w:pPr>
      <w:outlineLvl w:val="3"/>
    </w:pPr>
    <w:rPr>
      <w:b/>
      <w:bCs/>
      <w:sz w:val="26"/>
      <w:szCs w:val="28"/>
    </w:rPr>
  </w:style>
  <w:style w:type="character" w:default="1" w:styleId="a0">
    <w:name w:val="Default Paragraph Font"/>
    <w:semiHidden/>
    <w:rsid w:val="007036E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36E4"/>
  </w:style>
  <w:style w:type="paragraph" w:customStyle="1" w:styleId="ConsPlusTitle">
    <w:name w:val="ConsPlusTitle"/>
    <w:rsid w:val="00D8215A"/>
    <w:pPr>
      <w:autoSpaceDE w:val="0"/>
      <w:autoSpaceDN w:val="0"/>
      <w:adjustRightInd w:val="0"/>
    </w:pPr>
    <w:rPr>
      <w:b/>
      <w:bCs/>
      <w:sz w:val="28"/>
      <w:szCs w:val="28"/>
    </w:rPr>
  </w:style>
  <w:style w:type="paragraph" w:customStyle="1" w:styleId="a3">
    <w:name w:val="Знак Знак Знак Знак"/>
    <w:basedOn w:val="a"/>
    <w:rsid w:val="00D8215A"/>
    <w:pPr>
      <w:spacing w:before="100" w:beforeAutospacing="1" w:after="100" w:afterAutospacing="1"/>
    </w:pPr>
    <w:rPr>
      <w:rFonts w:ascii="Tahoma" w:hAnsi="Tahoma"/>
      <w:sz w:val="20"/>
      <w:szCs w:val="20"/>
      <w:lang w:val="en-US" w:eastAsia="en-US"/>
    </w:rPr>
  </w:style>
  <w:style w:type="character" w:styleId="a4">
    <w:name w:val="Hyperlink"/>
    <w:basedOn w:val="a0"/>
    <w:rsid w:val="007036E4"/>
    <w:rPr>
      <w:color w:val="0000FF"/>
      <w:u w:val="none"/>
    </w:rPr>
  </w:style>
  <w:style w:type="paragraph" w:styleId="a5">
    <w:name w:val="Normal (Web)"/>
    <w:basedOn w:val="a"/>
    <w:uiPriority w:val="99"/>
    <w:unhideWhenUsed/>
    <w:rsid w:val="003C5115"/>
    <w:pPr>
      <w:spacing w:after="135"/>
    </w:pPr>
  </w:style>
  <w:style w:type="paragraph" w:customStyle="1" w:styleId="ConsPlusNonformat">
    <w:name w:val="ConsPlusNonformat"/>
    <w:uiPriority w:val="99"/>
    <w:semiHidden/>
    <w:rsid w:val="003C5115"/>
    <w:pPr>
      <w:widowControl w:val="0"/>
      <w:autoSpaceDE w:val="0"/>
      <w:autoSpaceDN w:val="0"/>
      <w:adjustRightInd w:val="0"/>
    </w:pPr>
    <w:rPr>
      <w:rFonts w:ascii="Courier New" w:hAnsi="Courier New" w:cs="Courier New"/>
    </w:rPr>
  </w:style>
  <w:style w:type="paragraph" w:customStyle="1" w:styleId="consplustitle0">
    <w:name w:val="consplustitle"/>
    <w:basedOn w:val="a"/>
    <w:uiPriority w:val="99"/>
    <w:semiHidden/>
    <w:rsid w:val="003C5115"/>
    <w:pPr>
      <w:spacing w:after="135"/>
    </w:pPr>
  </w:style>
  <w:style w:type="character" w:styleId="a6">
    <w:name w:val="Strong"/>
    <w:uiPriority w:val="22"/>
    <w:qFormat/>
    <w:rsid w:val="003C5115"/>
    <w:rPr>
      <w:b/>
      <w:bCs/>
    </w:rPr>
  </w:style>
  <w:style w:type="character" w:customStyle="1" w:styleId="20">
    <w:name w:val="Заголовок 2 Знак"/>
    <w:aliases w:val="!Разделы документа Знак"/>
    <w:basedOn w:val="a0"/>
    <w:link w:val="2"/>
    <w:rsid w:val="003F6802"/>
    <w:rPr>
      <w:rFonts w:ascii="Arial" w:hAnsi="Arial" w:cs="Arial"/>
      <w:b/>
      <w:bCs/>
      <w:iCs/>
      <w:sz w:val="30"/>
      <w:szCs w:val="28"/>
    </w:rPr>
  </w:style>
  <w:style w:type="character" w:customStyle="1" w:styleId="30">
    <w:name w:val="Заголовок 3 Знак"/>
    <w:aliases w:val="!Главы документа Знак"/>
    <w:basedOn w:val="a0"/>
    <w:link w:val="3"/>
    <w:rsid w:val="003F680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F6802"/>
    <w:rPr>
      <w:rFonts w:ascii="Arial" w:hAnsi="Arial"/>
      <w:b/>
      <w:bCs/>
      <w:sz w:val="26"/>
      <w:szCs w:val="28"/>
    </w:rPr>
  </w:style>
  <w:style w:type="character" w:styleId="HTML">
    <w:name w:val="HTML Variable"/>
    <w:aliases w:val="!Ссылки в документе"/>
    <w:basedOn w:val="a0"/>
    <w:rsid w:val="007036E4"/>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7036E4"/>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3F6802"/>
    <w:rPr>
      <w:rFonts w:ascii="Courier" w:hAnsi="Courier"/>
      <w:sz w:val="22"/>
    </w:rPr>
  </w:style>
  <w:style w:type="paragraph" w:customStyle="1" w:styleId="Title">
    <w:name w:val="Title!Название НПА"/>
    <w:basedOn w:val="a"/>
    <w:rsid w:val="007036E4"/>
    <w:pPr>
      <w:spacing w:before="240" w:after="60"/>
      <w:jc w:val="center"/>
      <w:outlineLvl w:val="0"/>
    </w:pPr>
    <w:rPr>
      <w:rFonts w:cs="Arial"/>
      <w:b/>
      <w:bCs/>
      <w:kern w:val="28"/>
      <w:sz w:val="32"/>
      <w:szCs w:val="32"/>
    </w:rPr>
  </w:style>
  <w:style w:type="paragraph" w:customStyle="1" w:styleId="Application">
    <w:name w:val="Application!Приложение"/>
    <w:rsid w:val="007036E4"/>
    <w:pPr>
      <w:spacing w:before="120" w:after="120"/>
      <w:jc w:val="right"/>
    </w:pPr>
    <w:rPr>
      <w:rFonts w:ascii="Arial" w:hAnsi="Arial" w:cs="Arial"/>
      <w:b/>
      <w:bCs/>
      <w:kern w:val="28"/>
      <w:sz w:val="32"/>
      <w:szCs w:val="32"/>
    </w:rPr>
  </w:style>
  <w:style w:type="paragraph" w:customStyle="1" w:styleId="Table">
    <w:name w:val="Table!Таблица"/>
    <w:rsid w:val="007036E4"/>
    <w:rPr>
      <w:rFonts w:ascii="Arial" w:hAnsi="Arial" w:cs="Arial"/>
      <w:bCs/>
      <w:kern w:val="28"/>
      <w:sz w:val="24"/>
      <w:szCs w:val="32"/>
    </w:rPr>
  </w:style>
  <w:style w:type="paragraph" w:customStyle="1" w:styleId="Table0">
    <w:name w:val="Table!"/>
    <w:next w:val="Table"/>
    <w:rsid w:val="007036E4"/>
    <w:pPr>
      <w:jc w:val="center"/>
    </w:pPr>
    <w:rPr>
      <w:rFonts w:ascii="Arial" w:hAnsi="Arial" w:cs="Arial"/>
      <w:b/>
      <w:bCs/>
      <w:kern w:val="28"/>
      <w:sz w:val="24"/>
      <w:szCs w:val="32"/>
    </w:rPr>
  </w:style>
  <w:style w:type="paragraph" w:customStyle="1" w:styleId="NumberAndDate">
    <w:name w:val="NumberAndDate"/>
    <w:aliases w:val="!Дата и Номер"/>
    <w:qFormat/>
    <w:rsid w:val="007036E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036E4"/>
    <w:rPr>
      <w:sz w:val="28"/>
    </w:rPr>
  </w:style>
  <w:style w:type="paragraph" w:styleId="a9">
    <w:name w:val="List Paragraph"/>
    <w:basedOn w:val="a"/>
    <w:uiPriority w:val="34"/>
    <w:qFormat/>
    <w:rsid w:val="00703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036E4"/>
    <w:pPr>
      <w:ind w:firstLine="567"/>
      <w:jc w:val="both"/>
    </w:pPr>
    <w:rPr>
      <w:rFonts w:ascii="Arial" w:hAnsi="Arial"/>
      <w:sz w:val="24"/>
      <w:szCs w:val="24"/>
    </w:rPr>
  </w:style>
  <w:style w:type="paragraph" w:styleId="1">
    <w:name w:val="heading 1"/>
    <w:aliases w:val="!Части документа"/>
    <w:basedOn w:val="a"/>
    <w:next w:val="a"/>
    <w:qFormat/>
    <w:rsid w:val="007036E4"/>
    <w:pPr>
      <w:jc w:val="center"/>
      <w:outlineLvl w:val="0"/>
    </w:pPr>
    <w:rPr>
      <w:rFonts w:cs="Arial"/>
      <w:b/>
      <w:bCs/>
      <w:kern w:val="32"/>
      <w:sz w:val="32"/>
      <w:szCs w:val="32"/>
    </w:rPr>
  </w:style>
  <w:style w:type="paragraph" w:styleId="2">
    <w:name w:val="heading 2"/>
    <w:aliases w:val="!Разделы документа"/>
    <w:basedOn w:val="a"/>
    <w:link w:val="20"/>
    <w:qFormat/>
    <w:rsid w:val="007036E4"/>
    <w:pPr>
      <w:jc w:val="center"/>
      <w:outlineLvl w:val="1"/>
    </w:pPr>
    <w:rPr>
      <w:rFonts w:cs="Arial"/>
      <w:b/>
      <w:bCs/>
      <w:iCs/>
      <w:sz w:val="30"/>
      <w:szCs w:val="28"/>
    </w:rPr>
  </w:style>
  <w:style w:type="paragraph" w:styleId="3">
    <w:name w:val="heading 3"/>
    <w:aliases w:val="!Главы документа"/>
    <w:basedOn w:val="a"/>
    <w:link w:val="30"/>
    <w:qFormat/>
    <w:rsid w:val="007036E4"/>
    <w:pPr>
      <w:outlineLvl w:val="2"/>
    </w:pPr>
    <w:rPr>
      <w:rFonts w:cs="Arial"/>
      <w:b/>
      <w:bCs/>
      <w:sz w:val="28"/>
      <w:szCs w:val="26"/>
    </w:rPr>
  </w:style>
  <w:style w:type="paragraph" w:styleId="4">
    <w:name w:val="heading 4"/>
    <w:aliases w:val="!Параграфы/Статьи документа"/>
    <w:basedOn w:val="a"/>
    <w:link w:val="40"/>
    <w:qFormat/>
    <w:rsid w:val="007036E4"/>
    <w:pPr>
      <w:outlineLvl w:val="3"/>
    </w:pPr>
    <w:rPr>
      <w:b/>
      <w:bCs/>
      <w:sz w:val="26"/>
      <w:szCs w:val="28"/>
    </w:rPr>
  </w:style>
  <w:style w:type="character" w:default="1" w:styleId="a0">
    <w:name w:val="Default Paragraph Font"/>
    <w:semiHidden/>
    <w:rsid w:val="007036E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36E4"/>
  </w:style>
  <w:style w:type="paragraph" w:customStyle="1" w:styleId="ConsPlusTitle">
    <w:name w:val="ConsPlusTitle"/>
    <w:rsid w:val="00D8215A"/>
    <w:pPr>
      <w:autoSpaceDE w:val="0"/>
      <w:autoSpaceDN w:val="0"/>
      <w:adjustRightInd w:val="0"/>
    </w:pPr>
    <w:rPr>
      <w:b/>
      <w:bCs/>
      <w:sz w:val="28"/>
      <w:szCs w:val="28"/>
    </w:rPr>
  </w:style>
  <w:style w:type="paragraph" w:customStyle="1" w:styleId="a3">
    <w:name w:val="Знак Знак Знак Знак"/>
    <w:basedOn w:val="a"/>
    <w:rsid w:val="00D8215A"/>
    <w:pPr>
      <w:spacing w:before="100" w:beforeAutospacing="1" w:after="100" w:afterAutospacing="1"/>
    </w:pPr>
    <w:rPr>
      <w:rFonts w:ascii="Tahoma" w:hAnsi="Tahoma"/>
      <w:sz w:val="20"/>
      <w:szCs w:val="20"/>
      <w:lang w:val="en-US" w:eastAsia="en-US"/>
    </w:rPr>
  </w:style>
  <w:style w:type="character" w:styleId="a4">
    <w:name w:val="Hyperlink"/>
    <w:basedOn w:val="a0"/>
    <w:rsid w:val="007036E4"/>
    <w:rPr>
      <w:color w:val="0000FF"/>
      <w:u w:val="none"/>
    </w:rPr>
  </w:style>
  <w:style w:type="paragraph" w:styleId="a5">
    <w:name w:val="Normal (Web)"/>
    <w:basedOn w:val="a"/>
    <w:uiPriority w:val="99"/>
    <w:unhideWhenUsed/>
    <w:rsid w:val="003C5115"/>
    <w:pPr>
      <w:spacing w:after="135"/>
    </w:pPr>
  </w:style>
  <w:style w:type="paragraph" w:customStyle="1" w:styleId="ConsPlusNonformat">
    <w:name w:val="ConsPlusNonformat"/>
    <w:uiPriority w:val="99"/>
    <w:semiHidden/>
    <w:rsid w:val="003C5115"/>
    <w:pPr>
      <w:widowControl w:val="0"/>
      <w:autoSpaceDE w:val="0"/>
      <w:autoSpaceDN w:val="0"/>
      <w:adjustRightInd w:val="0"/>
    </w:pPr>
    <w:rPr>
      <w:rFonts w:ascii="Courier New" w:hAnsi="Courier New" w:cs="Courier New"/>
    </w:rPr>
  </w:style>
  <w:style w:type="paragraph" w:customStyle="1" w:styleId="consplustitle0">
    <w:name w:val="consplustitle"/>
    <w:basedOn w:val="a"/>
    <w:uiPriority w:val="99"/>
    <w:semiHidden/>
    <w:rsid w:val="003C5115"/>
    <w:pPr>
      <w:spacing w:after="135"/>
    </w:pPr>
  </w:style>
  <w:style w:type="character" w:styleId="a6">
    <w:name w:val="Strong"/>
    <w:uiPriority w:val="22"/>
    <w:qFormat/>
    <w:rsid w:val="003C5115"/>
    <w:rPr>
      <w:b/>
      <w:bCs/>
    </w:rPr>
  </w:style>
  <w:style w:type="character" w:customStyle="1" w:styleId="20">
    <w:name w:val="Заголовок 2 Знак"/>
    <w:aliases w:val="!Разделы документа Знак"/>
    <w:basedOn w:val="a0"/>
    <w:link w:val="2"/>
    <w:rsid w:val="003F6802"/>
    <w:rPr>
      <w:rFonts w:ascii="Arial" w:hAnsi="Arial" w:cs="Arial"/>
      <w:b/>
      <w:bCs/>
      <w:iCs/>
      <w:sz w:val="30"/>
      <w:szCs w:val="28"/>
    </w:rPr>
  </w:style>
  <w:style w:type="character" w:customStyle="1" w:styleId="30">
    <w:name w:val="Заголовок 3 Знак"/>
    <w:aliases w:val="!Главы документа Знак"/>
    <w:basedOn w:val="a0"/>
    <w:link w:val="3"/>
    <w:rsid w:val="003F680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F6802"/>
    <w:rPr>
      <w:rFonts w:ascii="Arial" w:hAnsi="Arial"/>
      <w:b/>
      <w:bCs/>
      <w:sz w:val="26"/>
      <w:szCs w:val="28"/>
    </w:rPr>
  </w:style>
  <w:style w:type="character" w:styleId="HTML">
    <w:name w:val="HTML Variable"/>
    <w:aliases w:val="!Ссылки в документе"/>
    <w:basedOn w:val="a0"/>
    <w:rsid w:val="007036E4"/>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7036E4"/>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3F6802"/>
    <w:rPr>
      <w:rFonts w:ascii="Courier" w:hAnsi="Courier"/>
      <w:sz w:val="22"/>
    </w:rPr>
  </w:style>
  <w:style w:type="paragraph" w:customStyle="1" w:styleId="Title">
    <w:name w:val="Title!Название НПА"/>
    <w:basedOn w:val="a"/>
    <w:rsid w:val="007036E4"/>
    <w:pPr>
      <w:spacing w:before="240" w:after="60"/>
      <w:jc w:val="center"/>
      <w:outlineLvl w:val="0"/>
    </w:pPr>
    <w:rPr>
      <w:rFonts w:cs="Arial"/>
      <w:b/>
      <w:bCs/>
      <w:kern w:val="28"/>
      <w:sz w:val="32"/>
      <w:szCs w:val="32"/>
    </w:rPr>
  </w:style>
  <w:style w:type="paragraph" w:customStyle="1" w:styleId="Application">
    <w:name w:val="Application!Приложение"/>
    <w:rsid w:val="007036E4"/>
    <w:pPr>
      <w:spacing w:before="120" w:after="120"/>
      <w:jc w:val="right"/>
    </w:pPr>
    <w:rPr>
      <w:rFonts w:ascii="Arial" w:hAnsi="Arial" w:cs="Arial"/>
      <w:b/>
      <w:bCs/>
      <w:kern w:val="28"/>
      <w:sz w:val="32"/>
      <w:szCs w:val="32"/>
    </w:rPr>
  </w:style>
  <w:style w:type="paragraph" w:customStyle="1" w:styleId="Table">
    <w:name w:val="Table!Таблица"/>
    <w:rsid w:val="007036E4"/>
    <w:rPr>
      <w:rFonts w:ascii="Arial" w:hAnsi="Arial" w:cs="Arial"/>
      <w:bCs/>
      <w:kern w:val="28"/>
      <w:sz w:val="24"/>
      <w:szCs w:val="32"/>
    </w:rPr>
  </w:style>
  <w:style w:type="paragraph" w:customStyle="1" w:styleId="Table0">
    <w:name w:val="Table!"/>
    <w:next w:val="Table"/>
    <w:rsid w:val="007036E4"/>
    <w:pPr>
      <w:jc w:val="center"/>
    </w:pPr>
    <w:rPr>
      <w:rFonts w:ascii="Arial" w:hAnsi="Arial" w:cs="Arial"/>
      <w:b/>
      <w:bCs/>
      <w:kern w:val="28"/>
      <w:sz w:val="24"/>
      <w:szCs w:val="32"/>
    </w:rPr>
  </w:style>
  <w:style w:type="paragraph" w:customStyle="1" w:styleId="NumberAndDate">
    <w:name w:val="NumberAndDate"/>
    <w:aliases w:val="!Дата и Номер"/>
    <w:qFormat/>
    <w:rsid w:val="007036E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036E4"/>
    <w:rPr>
      <w:sz w:val="28"/>
    </w:rPr>
  </w:style>
  <w:style w:type="paragraph" w:styleId="a9">
    <w:name w:val="List Paragraph"/>
    <w:basedOn w:val="a"/>
    <w:uiPriority w:val="34"/>
    <w:qFormat/>
    <w:rsid w:val="0070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5aece89-e191-406f-bf49-024cc733600f.html" TargetMode="External"/><Relationship Id="rId18" Type="http://schemas.openxmlformats.org/officeDocument/2006/relationships/hyperlink" Target="http://nla-service.minjust.ru:8080/rnla-links/ws/content/act/370ba400-14c4-4cdb-8a8b-b11f2a1a2f55.html" TargetMode="External"/><Relationship Id="rId26" Type="http://schemas.openxmlformats.org/officeDocument/2006/relationships/hyperlink" Target="http://nla-service.minjust.ru:8080/rnla-links/ws/content/act/370ba400-14c4-4cdb-8a8b-b11f2a1a2f55.html" TargetMode="External"/><Relationship Id="rId3" Type="http://schemas.microsoft.com/office/2007/relationships/stylesWithEffects" Target="stylesWithEffects.xml"/><Relationship Id="rId21" Type="http://schemas.openxmlformats.org/officeDocument/2006/relationships/hyperlink" Target="http://nla-service.minjust.ru:8080/rnla-links/ws/content/act/657e8284-bc2a-4a2a-b081-84e5e12b557e.html" TargetMode="External"/><Relationship Id="rId34" Type="http://schemas.openxmlformats.org/officeDocument/2006/relationships/hyperlink" Target="http://nla-service.minjust.ru:8080/rnla-links/ws/content/act/370ba400-14c4-4cdb-8a8b-b11f2a1a2f55.html" TargetMode="External"/><Relationship Id="rId7" Type="http://schemas.openxmlformats.org/officeDocument/2006/relationships/hyperlink" Target="http://bd-registr2:8081/content/act/7c48633d-fe4c-47a0-b5a1-5ab34eb89047.doc" TargetMode="Externa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hyperlink" Target="http://nla-service.minjust.ru:8080/rnla-links/ws/content/act/15d4560c-d530-4955-bf7e-f734337ae80b.html" TargetMode="External"/><Relationship Id="rId25" Type="http://schemas.openxmlformats.org/officeDocument/2006/relationships/hyperlink" Target="http://nla-service.minjust.ru:8080/rnla-links/ws/content/act/657e8284-bc2a-4a2a-b081-84e5e12b557e.html" TargetMode="External"/><Relationship Id="rId33" Type="http://schemas.openxmlformats.org/officeDocument/2006/relationships/hyperlink" Target="http://nla-service.minjust.ru:8080/rnla-links/ws/content/act/4f48675c-2dc2-4b7b-8f43-c7d17ab9072f.html" TargetMode="External"/><Relationship Id="rId2" Type="http://schemas.openxmlformats.org/officeDocument/2006/relationships/styles" Target="styles.xml"/><Relationship Id="rId16" Type="http://schemas.openxmlformats.org/officeDocument/2006/relationships/hyperlink" Target="http://bd-registr2:8081/content/act/7c48633d-fe4c-47a0-b5a1-5ab34eb89047.doc" TargetMode="External"/><Relationship Id="rId20" Type="http://schemas.openxmlformats.org/officeDocument/2006/relationships/hyperlink" Target="http://nla-service.minjust.ru:8080/rnla-links/ws/content/act/96e20c02-1b12-465a-b64c-24aa92270007.html" TargetMode="External"/><Relationship Id="rId29" Type="http://schemas.openxmlformats.org/officeDocument/2006/relationships/hyperlink" Target="http://cheladmin.ru/proekt-administrativnogo-reglamenta-predostavleniya-municipalnoy-uslugi-54" TargetMode="External"/><Relationship Id="rId1" Type="http://schemas.openxmlformats.org/officeDocument/2006/relationships/numbering" Target="numbering.xml"/><Relationship Id="rId6" Type="http://schemas.openxmlformats.org/officeDocument/2006/relationships/hyperlink" Target="http://bd-registr2:8081/content/act/5662471c-9b39-4802-a1ce-3b0b37fa9f1e.doc"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s://maloyaroslavets-r40.gosuslugi.ru/" TargetMode="External"/><Relationship Id="rId32" Type="http://schemas.openxmlformats.org/officeDocument/2006/relationships/hyperlink" Target="http://nla-service.minjust.ru:8080/rnla-links/ws/content/act/370ba400-14c4-4cdb-8a8b-b11f2a1a2f55.html" TargetMode="External"/><Relationship Id="rId5" Type="http://schemas.openxmlformats.org/officeDocument/2006/relationships/webSettings" Target="webSettings.xml"/><Relationship Id="rId15" Type="http://schemas.openxmlformats.org/officeDocument/2006/relationships/hyperlink" Target="http://bd-registr2:8081/content/act/5662471c-9b39-4802-a1ce-3b0b37fa9f1e.doc" TargetMode="External"/><Relationship Id="rId23" Type="http://schemas.openxmlformats.org/officeDocument/2006/relationships/hyperlink" Target="http://nla-service.minjust.ru:8080/rnla-links/ws/content/act/45aece89-e191-406f-bf49-024cc733600f.html" TargetMode="External"/><Relationship Id="rId28" Type="http://schemas.openxmlformats.org/officeDocument/2006/relationships/hyperlink" Target="http://nla-service.minjust.ru:8080/rnla-links/ws/content/act/657e8284-bc2a-4a2a-b081-84e5e12b557e.html" TargetMode="External"/><Relationship Id="rId36" Type="http://schemas.openxmlformats.org/officeDocument/2006/relationships/theme" Target="theme/theme1.xml"/><Relationship Id="rId10" Type="http://schemas.openxmlformats.org/officeDocument/2006/relationships/hyperlink" Target="http://nla-service.minjust.ru:8080/rnla-links/ws/content/act/657e8284-bc2a-4a2a-b081-84e5e12b557e.html" TargetMode="External"/><Relationship Id="rId19"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http://cheladmin.ru/proekt-administrativnogo-reglamenta-predostavleniya-municipalnoy-uslugi-54" TargetMode="External"/><Relationship Id="rId4" Type="http://schemas.openxmlformats.org/officeDocument/2006/relationships/settings" Target="settings.xml"/><Relationship Id="rId9" Type="http://schemas.openxmlformats.org/officeDocument/2006/relationships/hyperlink" Target="http://nla-service.minjust.ru:8080/rnla-links/ws/content/act/370ba400-14c4-4cdb-8a8b-b11f2a1a2f55.html" TargetMode="External"/><Relationship Id="rId14" Type="http://schemas.openxmlformats.org/officeDocument/2006/relationships/hyperlink" Target="http://bd-registr2:8081/content/act/1e64e07c-0028-455b-9907-38930abce801.doc" TargetMode="External"/><Relationship Id="rId22" Type="http://schemas.openxmlformats.org/officeDocument/2006/relationships/hyperlink" Target="http://nla-service.minjust.ru:8080/rnla-links/ws/content/act/4f48675c-2dc2-4b7b-8f43-c7d17ab9072f.html" TargetMode="External"/><Relationship Id="rId27" Type="http://schemas.openxmlformats.org/officeDocument/2006/relationships/hyperlink" Target="http://nla-service.minjust.ru:8080/rnla-links/ws/content/act/657e8284-bc2a-4a2a-b081-84e5e12b557e.html" TargetMode="External"/><Relationship Id="rId30" Type="http://schemas.openxmlformats.org/officeDocument/2006/relationships/hyperlink" Target="http://nla-service.minjust.ru:8080/rnla-links/ws/content/act/370ba400-14c4-4cdb-8a8b-b11f2a1a2f55.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11155</Words>
  <Characters>63586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74592</CharactersWithSpaces>
  <SharedDoc>false</SharedDoc>
  <HLinks>
    <vt:vector size="12" baseType="variant">
      <vt:variant>
        <vt:i4>851986</vt:i4>
      </vt:variant>
      <vt:variant>
        <vt:i4>3</vt:i4>
      </vt:variant>
      <vt:variant>
        <vt:i4>0</vt:i4>
      </vt:variant>
      <vt:variant>
        <vt:i4>5</vt:i4>
      </vt:variant>
      <vt:variant>
        <vt:lpwstr>http://cheladmin.ru/proekt-administrativnogo-reglamenta-predostavleniya-municipalnoy-uslugi-54</vt:lpwstr>
      </vt:variant>
      <vt:variant>
        <vt:lpwstr>Par240</vt:lpwstr>
      </vt:variant>
      <vt:variant>
        <vt:i4>720917</vt:i4>
      </vt:variant>
      <vt:variant>
        <vt:i4>0</vt:i4>
      </vt:variant>
      <vt:variant>
        <vt:i4>0</vt:i4>
      </vt:variant>
      <vt:variant>
        <vt:i4>5</vt:i4>
      </vt:variant>
      <vt:variant>
        <vt:lpwstr>http://cheladmin.ru/proekt-administrativnogo-reglamenta-predostavleniya-municipalnoy-uslugi-54</vt:lpwstr>
      </vt:variant>
      <vt:variant>
        <vt:lpwstr>Par430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dcterms:created xsi:type="dcterms:W3CDTF">2024-05-28T13:17:00Z</dcterms:created>
  <dcterms:modified xsi:type="dcterms:W3CDTF">2024-05-28T13:17:00Z</dcterms:modified>
</cp:coreProperties>
</file>