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70" w:rsidRDefault="00A57D70" w:rsidP="00A57D70">
      <w:pPr>
        <w:jc w:val="center"/>
      </w:pPr>
      <w:r>
        <w:rPr>
          <w:noProof/>
          <w:sz w:val="20"/>
        </w:rPr>
        <w:drawing>
          <wp:inline distT="0" distB="0" distL="0" distR="0" wp14:anchorId="65DF94CB" wp14:editId="4D5C25D5">
            <wp:extent cx="688769" cy="8458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0" cy="84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D70" w:rsidRPr="00BE2765" w:rsidRDefault="00A57D70" w:rsidP="00A57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765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A57D70" w:rsidRPr="00BE2765" w:rsidRDefault="00A57D70" w:rsidP="00A57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765">
        <w:rPr>
          <w:rFonts w:ascii="Times New Roman" w:hAnsi="Times New Roman" w:cs="Times New Roman"/>
          <w:sz w:val="24"/>
          <w:szCs w:val="24"/>
        </w:rPr>
        <w:t>Малоярославецкий район</w:t>
      </w:r>
    </w:p>
    <w:p w:rsidR="00A57D70" w:rsidRPr="00BE2765" w:rsidRDefault="00A57D70" w:rsidP="00A5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65">
        <w:rPr>
          <w:rFonts w:ascii="Times New Roman" w:hAnsi="Times New Roman" w:cs="Times New Roman"/>
          <w:b/>
          <w:sz w:val="24"/>
          <w:szCs w:val="24"/>
        </w:rPr>
        <w:t>ГОРОДСКАЯ ДУМА</w:t>
      </w:r>
    </w:p>
    <w:p w:rsidR="00A57D70" w:rsidRPr="00BE2765" w:rsidRDefault="00A57D70" w:rsidP="00A5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6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57D70" w:rsidRPr="00BE2765" w:rsidRDefault="00A57D70" w:rsidP="00A5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65">
        <w:rPr>
          <w:rFonts w:ascii="Times New Roman" w:hAnsi="Times New Roman" w:cs="Times New Roman"/>
          <w:b/>
          <w:sz w:val="24"/>
          <w:szCs w:val="24"/>
        </w:rPr>
        <w:t>«Город Малоярославец»</w:t>
      </w:r>
    </w:p>
    <w:p w:rsidR="00A57D70" w:rsidRPr="00BE2765" w:rsidRDefault="00A57D70" w:rsidP="00A5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D70" w:rsidRDefault="00A57D70" w:rsidP="00A57D70">
      <w:pPr>
        <w:spacing w:after="0" w:line="240" w:lineRule="auto"/>
        <w:jc w:val="center"/>
      </w:pPr>
      <w:r w:rsidRPr="00BE276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0E0B" w:rsidRDefault="002D0E0B" w:rsidP="00D34A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2058" w:rsidRDefault="002D0E0B" w:rsidP="00D34A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D052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34AA8" w:rsidRPr="000D0529">
        <w:rPr>
          <w:rFonts w:ascii="Times New Roman" w:eastAsia="Times New Roman" w:hAnsi="Times New Roman" w:cs="Times New Roman"/>
          <w:b/>
          <w:sz w:val="28"/>
          <w:szCs w:val="28"/>
        </w:rPr>
        <w:t>т 30.01.2020</w:t>
      </w:r>
      <w:r w:rsidR="00D34AA8" w:rsidRPr="000D05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34AA8" w:rsidRPr="000D05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34AA8" w:rsidRPr="000D05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34AA8" w:rsidRPr="000D05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34AA8" w:rsidRPr="000D05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34AA8" w:rsidRPr="000D05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34AA8" w:rsidRPr="000D05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34AA8" w:rsidRPr="000D05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34AA8" w:rsidRPr="000D05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D05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34AA8" w:rsidRPr="000D0529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D0529">
        <w:rPr>
          <w:rFonts w:ascii="Times New Roman" w:eastAsia="Times New Roman" w:hAnsi="Times New Roman" w:cs="Times New Roman"/>
          <w:b/>
          <w:sz w:val="28"/>
          <w:szCs w:val="28"/>
        </w:rPr>
        <w:t xml:space="preserve"> 478</w:t>
      </w:r>
    </w:p>
    <w:p w:rsidR="00A57D70" w:rsidRDefault="00A57D70" w:rsidP="00D34A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57D70" w:rsidRPr="00A57D70" w:rsidRDefault="00A57D70" w:rsidP="00D34A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52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Об утверждении Положения об организации работы депутата Городской Думы МО ГП «Город Малоярославец», осуществляющего свои полномочия на постоянной основе</w:t>
      </w:r>
    </w:p>
    <w:p w:rsidR="00A57D70" w:rsidRDefault="00A57D70" w:rsidP="00B87C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sub_100"/>
      <w:bookmarkEnd w:id="0"/>
    </w:p>
    <w:p w:rsidR="00331827" w:rsidRPr="000D0529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D052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31827" w:rsidRPr="000D0529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0D052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</w:t>
      </w:r>
      <w:bookmarkStart w:id="1" w:name="_GoBack"/>
      <w:bookmarkEnd w:id="1"/>
      <w:r w:rsidRPr="000D0529">
        <w:rPr>
          <w:rFonts w:ascii="Times New Roman" w:eastAsia="Times New Roman" w:hAnsi="Times New Roman" w:cs="Times New Roman"/>
          <w:sz w:val="28"/>
          <w:szCs w:val="28"/>
        </w:rPr>
        <w:t xml:space="preserve">управления в Российской Федерации», </w:t>
      </w:r>
      <w:r w:rsidR="00331827" w:rsidRPr="000D0529">
        <w:rPr>
          <w:rFonts w:ascii="Times New Roman" w:eastAsia="Times New Roman" w:hAnsi="Times New Roman" w:cs="Times New Roman"/>
          <w:sz w:val="28"/>
          <w:szCs w:val="28"/>
        </w:rPr>
        <w:t xml:space="preserve">Бюджетным кодексом РФ, </w:t>
      </w:r>
      <w:r w:rsidRPr="000D0529">
        <w:rPr>
          <w:rFonts w:ascii="Times New Roman" w:eastAsia="Times New Roman" w:hAnsi="Times New Roman" w:cs="Times New Roman"/>
          <w:sz w:val="28"/>
          <w:szCs w:val="28"/>
        </w:rPr>
        <w:t>Ус</w:t>
      </w:r>
      <w:r w:rsidR="00331827" w:rsidRPr="000D0529">
        <w:rPr>
          <w:rFonts w:ascii="Times New Roman" w:eastAsia="Times New Roman" w:hAnsi="Times New Roman" w:cs="Times New Roman"/>
          <w:sz w:val="28"/>
          <w:szCs w:val="28"/>
        </w:rPr>
        <w:t>тавом</w:t>
      </w:r>
      <w:r w:rsidR="00B87CEC" w:rsidRPr="000D0529">
        <w:rPr>
          <w:rFonts w:ascii="Times New Roman" w:eastAsia="Times New Roman" w:hAnsi="Times New Roman" w:cs="Times New Roman"/>
          <w:sz w:val="28"/>
          <w:szCs w:val="28"/>
        </w:rPr>
        <w:t xml:space="preserve"> МО ГП «Город Малоярославец»</w:t>
      </w:r>
      <w:r w:rsidR="00331827" w:rsidRPr="000D0529">
        <w:rPr>
          <w:rFonts w:ascii="Times New Roman" w:eastAsia="Times New Roman" w:hAnsi="Times New Roman" w:cs="Times New Roman"/>
          <w:sz w:val="28"/>
          <w:szCs w:val="28"/>
        </w:rPr>
        <w:t>, Городская Дума</w:t>
      </w:r>
    </w:p>
    <w:p w:rsidR="00D62058" w:rsidRPr="000D0529" w:rsidRDefault="00D62058" w:rsidP="00A57D7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0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РЕШИЛ</w:t>
      </w:r>
      <w:r w:rsidR="00331827" w:rsidRPr="000D0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Pr="000D0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0D0529" w:rsidRDefault="000D0529" w:rsidP="000D0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0529" w:rsidRPr="000D0529" w:rsidRDefault="00D62058" w:rsidP="000D0529">
      <w:pPr>
        <w:pStyle w:val="a6"/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0529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организации работы депутата </w:t>
      </w:r>
      <w:r w:rsidR="00331827" w:rsidRPr="000D05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Городской Думы МО ГП «Город Малоярославец», осуществляющего свои полномочия на постоянной основе</w:t>
      </w:r>
      <w:r w:rsidR="000D05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D0529">
        <w:rPr>
          <w:rFonts w:ascii="Times New Roman" w:hAnsi="Times New Roman"/>
          <w:sz w:val="28"/>
          <w:szCs w:val="28"/>
        </w:rPr>
        <w:t>(прилагается)</w:t>
      </w:r>
      <w:r w:rsidR="000D05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0D0529" w:rsidRDefault="00D62058" w:rsidP="000D0529">
      <w:pPr>
        <w:pStyle w:val="a6"/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0529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официа</w:t>
      </w:r>
      <w:r w:rsidR="00331827" w:rsidRPr="000D0529">
        <w:rPr>
          <w:rFonts w:ascii="Times New Roman" w:eastAsia="Times New Roman" w:hAnsi="Times New Roman" w:cs="Times New Roman"/>
          <w:sz w:val="28"/>
          <w:szCs w:val="28"/>
        </w:rPr>
        <w:t>льного опубликования.</w:t>
      </w:r>
    </w:p>
    <w:p w:rsidR="00D62058" w:rsidRPr="000D0529" w:rsidRDefault="00D62058" w:rsidP="000D0529">
      <w:pPr>
        <w:pStyle w:val="a6"/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0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05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D052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331827" w:rsidRPr="000D0529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331827" w:rsidRPr="000D0529" w:rsidRDefault="00331827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31827" w:rsidRPr="000D0529" w:rsidRDefault="00331827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31827" w:rsidRPr="000D0529" w:rsidRDefault="00331827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2058" w:rsidRPr="000D0529" w:rsidRDefault="00331827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529">
        <w:rPr>
          <w:rFonts w:ascii="Times New Roman" w:eastAsia="Times New Roman" w:hAnsi="Times New Roman" w:cs="Times New Roman"/>
          <w:b/>
          <w:sz w:val="28"/>
          <w:szCs w:val="28"/>
        </w:rPr>
        <w:t>Глава МО ГП «Город Малоярославец»</w:t>
      </w:r>
      <w:r w:rsidRPr="000D05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D05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D05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D05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D0529">
        <w:rPr>
          <w:rFonts w:ascii="Times New Roman" w:eastAsia="Times New Roman" w:hAnsi="Times New Roman" w:cs="Times New Roman"/>
          <w:b/>
          <w:sz w:val="28"/>
          <w:szCs w:val="28"/>
        </w:rPr>
        <w:tab/>
        <w:t>О.А.Жукова</w:t>
      </w:r>
    </w:p>
    <w:p w:rsidR="00331827" w:rsidRPr="000D0529" w:rsidRDefault="00331827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31827" w:rsidRDefault="00331827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1827" w:rsidRDefault="00331827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1827" w:rsidRDefault="00331827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1827" w:rsidRDefault="00331827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1827" w:rsidRDefault="00331827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1827" w:rsidRDefault="00331827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1827" w:rsidRDefault="00331827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0E0B" w:rsidRDefault="002D0E0B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0E0B" w:rsidRDefault="002D0E0B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0E0B" w:rsidRDefault="002D0E0B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D0529" w:rsidRDefault="000D0529" w:rsidP="000D0529">
      <w:pPr>
        <w:shd w:val="clear" w:color="auto" w:fill="FFFFFF"/>
        <w:spacing w:after="0" w:line="240" w:lineRule="auto"/>
        <w:ind w:left="354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E0B" w:rsidRPr="000D0529" w:rsidRDefault="000D0529" w:rsidP="000D0529">
      <w:pPr>
        <w:shd w:val="clear" w:color="auto" w:fill="FFFFFF"/>
        <w:spacing w:after="0" w:line="240" w:lineRule="auto"/>
        <w:ind w:left="354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D0529" w:rsidRDefault="000D0529" w:rsidP="000D0529">
      <w:pPr>
        <w:shd w:val="clear" w:color="auto" w:fill="FFFFFF"/>
        <w:spacing w:after="0" w:line="240" w:lineRule="auto"/>
        <w:ind w:left="354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29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Думы </w:t>
      </w:r>
    </w:p>
    <w:p w:rsidR="000D0529" w:rsidRDefault="000D0529" w:rsidP="000D0529">
      <w:pPr>
        <w:shd w:val="clear" w:color="auto" w:fill="FFFFFF"/>
        <w:spacing w:after="0" w:line="240" w:lineRule="auto"/>
        <w:ind w:left="354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  ГП «Город Малоярославец»</w:t>
      </w:r>
    </w:p>
    <w:p w:rsidR="000D0529" w:rsidRPr="000D0529" w:rsidRDefault="000D0529" w:rsidP="000D0529">
      <w:pPr>
        <w:shd w:val="clear" w:color="auto" w:fill="FFFFFF"/>
        <w:spacing w:after="0" w:line="240" w:lineRule="auto"/>
        <w:ind w:left="354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Pr="000D0529">
        <w:rPr>
          <w:rFonts w:ascii="Times New Roman" w:eastAsia="Times New Roman" w:hAnsi="Times New Roman" w:cs="Times New Roman"/>
          <w:b/>
          <w:sz w:val="24"/>
          <w:szCs w:val="24"/>
        </w:rPr>
        <w:t>30.01.2020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D0529">
        <w:rPr>
          <w:rFonts w:ascii="Times New Roman" w:eastAsia="Times New Roman" w:hAnsi="Times New Roman" w:cs="Times New Roman"/>
          <w:b/>
          <w:sz w:val="24"/>
          <w:szCs w:val="24"/>
        </w:rPr>
        <w:t xml:space="preserve">№478 </w:t>
      </w:r>
    </w:p>
    <w:p w:rsidR="00A57D70" w:rsidRDefault="00A57D70" w:rsidP="00BE2765">
      <w:pPr>
        <w:shd w:val="clear" w:color="auto" w:fill="FFFFFF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</w:p>
    <w:p w:rsidR="00D62058" w:rsidRPr="00D62058" w:rsidRDefault="00D62058" w:rsidP="00A57D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ПОЛОЖЕНИЕ</w:t>
      </w:r>
    </w:p>
    <w:p w:rsidR="00D62058" w:rsidRDefault="00D62058" w:rsidP="00A57D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работы депутата </w:t>
      </w:r>
      <w:r w:rsidR="00331827" w:rsidRPr="00331827">
        <w:rPr>
          <w:rFonts w:ascii="Times New Roman" w:eastAsia="Times New Roman" w:hAnsi="Times New Roman" w:cs="Times New Roman"/>
          <w:b/>
          <w:sz w:val="24"/>
          <w:szCs w:val="24"/>
        </w:rPr>
        <w:t>Городской Думы МО ГП «Город Малоярославец»</w:t>
      </w:r>
      <w:r w:rsidRPr="00D62058">
        <w:rPr>
          <w:rFonts w:ascii="Times New Roman" w:eastAsia="Times New Roman" w:hAnsi="Times New Roman" w:cs="Times New Roman"/>
          <w:b/>
          <w:sz w:val="24"/>
          <w:szCs w:val="24"/>
        </w:rPr>
        <w:t>, осуществляющего свои полномочия</w:t>
      </w:r>
      <w:r w:rsidR="00331827" w:rsidRPr="003318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2058">
        <w:rPr>
          <w:rFonts w:ascii="Times New Roman" w:eastAsia="Times New Roman" w:hAnsi="Times New Roman" w:cs="Times New Roman"/>
          <w:b/>
          <w:sz w:val="24"/>
          <w:szCs w:val="24"/>
        </w:rPr>
        <w:t>на постоянной основе</w:t>
      </w:r>
    </w:p>
    <w:p w:rsidR="00331827" w:rsidRPr="00D62058" w:rsidRDefault="00331827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 ОБЩИЕ ПОЛОЖЕНИЯ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 Конституцией РФ, Федеральным законом от 06.10.2003 № 131-ФЗ «Об общих принципах организации местного самоуправления в Российской Федерации» (далее по тексту – Федеральный закон № 131-ФЗ), Уставом </w:t>
      </w:r>
      <w:r w:rsidR="00331827">
        <w:rPr>
          <w:rFonts w:ascii="Times New Roman" w:eastAsia="Times New Roman" w:hAnsi="Times New Roman" w:cs="Times New Roman"/>
          <w:sz w:val="24"/>
          <w:szCs w:val="24"/>
        </w:rPr>
        <w:t>МО ГП «Город Малоярославец»</w:t>
      </w:r>
    </w:p>
    <w:p w:rsidR="00D62058" w:rsidRPr="00D62058" w:rsidRDefault="00331827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>. В муниципальном образовании осуществление полномочий н</w:t>
      </w:r>
      <w:r w:rsidR="00293132">
        <w:rPr>
          <w:rFonts w:ascii="Times New Roman" w:eastAsia="Times New Roman" w:hAnsi="Times New Roman" w:cs="Times New Roman"/>
          <w:sz w:val="24"/>
          <w:szCs w:val="24"/>
        </w:rPr>
        <w:t xml:space="preserve">а постоянной основе выполняет </w:t>
      </w:r>
      <w:r w:rsidR="00293132" w:rsidRPr="0029313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3132">
        <w:rPr>
          <w:rFonts w:ascii="Times New Roman" w:eastAsia="Times New Roman" w:hAnsi="Times New Roman" w:cs="Times New Roman"/>
          <w:sz w:val="24"/>
          <w:szCs w:val="24"/>
        </w:rPr>
        <w:t xml:space="preserve"> (один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 xml:space="preserve">) депутат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 xml:space="preserve">. Депутат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осуществляющий свои полномочия на постоянной основе, утверждается 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полномочий депутата на постоянной основе </w:t>
      </w:r>
      <w:r>
        <w:rPr>
          <w:rFonts w:ascii="Times New Roman" w:eastAsia="Times New Roman" w:hAnsi="Times New Roman" w:cs="Times New Roman"/>
          <w:sz w:val="24"/>
          <w:szCs w:val="24"/>
        </w:rPr>
        <w:t>равен сроку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полномочий депутата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Городской Дум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>, полномочия депутата, осуществляющего свои полномочия на постоянной основе, могут быть прекращены досрочно.</w:t>
      </w:r>
      <w:proofErr w:type="gramEnd"/>
    </w:p>
    <w:p w:rsidR="00D62058" w:rsidRPr="00D62058" w:rsidRDefault="00293132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 xml:space="preserve">. В своей деятельности депутат 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осуществляющий свои полномочия на постоянной основе, руководствуется Конституцией РФ, федеральными законами и нормативно-правовыми актами РФ, законами и нормативно-правовыми актами </w:t>
      </w:r>
      <w:r w:rsidR="00F7724F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 xml:space="preserve"> области, Уставом, настоящим Положением, другими муниципальными правовыми актами </w:t>
      </w:r>
      <w:r w:rsidR="00F7724F">
        <w:rPr>
          <w:rFonts w:ascii="Times New Roman" w:eastAsia="Times New Roman" w:hAnsi="Times New Roman" w:cs="Times New Roman"/>
          <w:sz w:val="24"/>
          <w:szCs w:val="24"/>
        </w:rPr>
        <w:t>МО ГП «Город Малоярославец»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058" w:rsidRPr="00D62058" w:rsidRDefault="00293132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 xml:space="preserve">. Депутату </w:t>
      </w:r>
      <w:r w:rsidR="00F7724F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>, осуществляющему свои полномочия на постоянной основе, обеспечиваются условия для беспрепятственного осуществления своих полномочий.</w:t>
      </w:r>
    </w:p>
    <w:p w:rsidR="00D62058" w:rsidRDefault="00293132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 xml:space="preserve">. За осуществление полномочий на постоянной основе депутату </w:t>
      </w:r>
      <w:r w:rsidR="00A14D66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 xml:space="preserve"> выплачивается заработная плата в размере и порядке, определяемом муниципальными нормативными правовыми актами муниципального образования, регулирующими вопросы оплаты труда лиц, замещающих должности в органах местного самоуправления муниципального образования.</w:t>
      </w:r>
    </w:p>
    <w:p w:rsidR="00293132" w:rsidRDefault="00293132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За осуществление полномочий на постоянной основе депутату Городской Думы выплачивается заработная плата в размере и порядке, определяемом муниципальными нормативно-правовыми актами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регулирующими вопросы оплаты труда лиц, замещающих должности в органах местного самоуправления муниципального образования.</w:t>
      </w:r>
    </w:p>
    <w:p w:rsidR="00B0794C" w:rsidRPr="00D62058" w:rsidRDefault="00B0794C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2. ПРАВА И ОБЯЗАННОСТИ ДЕПУТАТА </w:t>
      </w:r>
      <w:r w:rsidR="00B079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ГОРОДСКОЙ ДУМЫ</w:t>
      </w:r>
      <w:r w:rsidRPr="00D62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ОСУЩЕСТВЛЯЮЩЕГО СВОИ ПОЛНОМОЧИЯ НА ПОСТОЯННОЙ ОСНОВЕ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2.1. Депутат </w:t>
      </w:r>
      <w:r w:rsidR="00A14D66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>, осуществляющий свои полномочия на постоянной основе, имеет право: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>2.1.1. пользоваться для исполнения своих полномочий предоставленным помещением, стационарными средствами связи, а также обеспечивается всеми необходимыми материальными средствами.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>2.1.2. обеспечиваться нормативно-правовыми документами для использования в работе,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>2.1.3. получение необходимой информации от всех структурных подразделений и должностных лиц органов местного самоуправления муниципального образования.</w:t>
      </w:r>
    </w:p>
    <w:p w:rsidR="00A14D66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2.2. В своей деятельности депутат </w:t>
      </w:r>
      <w:r w:rsidR="00A14D66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осуществляющий полномочия на постоянной основе, подотчётен </w:t>
      </w:r>
      <w:r w:rsidR="00A14D66">
        <w:rPr>
          <w:rFonts w:ascii="Times New Roman" w:eastAsia="Times New Roman" w:hAnsi="Times New Roman" w:cs="Times New Roman"/>
          <w:sz w:val="24"/>
          <w:szCs w:val="24"/>
        </w:rPr>
        <w:t>Городской Думе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 и подчиняется </w:t>
      </w:r>
      <w:r w:rsidR="00A14D66">
        <w:rPr>
          <w:rFonts w:ascii="Times New Roman" w:eastAsia="Times New Roman" w:hAnsi="Times New Roman" w:cs="Times New Roman"/>
          <w:sz w:val="24"/>
          <w:szCs w:val="24"/>
        </w:rPr>
        <w:t>Городской Думе.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2.3. Депутат </w:t>
      </w:r>
      <w:r w:rsidR="00A14D66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>, осуществляющий свои полномочия на постоянной основе, обязан: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2 3.1. Содействовать становлению и развитию местного самоуправления на территории </w:t>
      </w:r>
      <w:r w:rsidR="00A14D66">
        <w:rPr>
          <w:rFonts w:ascii="Times New Roman" w:eastAsia="Times New Roman" w:hAnsi="Times New Roman" w:cs="Times New Roman"/>
          <w:sz w:val="24"/>
          <w:szCs w:val="24"/>
        </w:rPr>
        <w:t>МО ГП «Город Малоярославец»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2.3.2. Обеспечивать соблюдение Конституции Российской Федерации, реализацию федеральных и областных законов, иных нормативно-правовых актов РФ и </w:t>
      </w:r>
      <w:r w:rsidR="00A14D66">
        <w:rPr>
          <w:rFonts w:ascii="Times New Roman" w:eastAsia="Times New Roman" w:hAnsi="Times New Roman" w:cs="Times New Roman"/>
          <w:sz w:val="24"/>
          <w:szCs w:val="24"/>
        </w:rPr>
        <w:t>Калужской области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2058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End"/>
      <w:r w:rsidRPr="00D62058">
        <w:rPr>
          <w:rFonts w:ascii="Times New Roman" w:eastAsia="Times New Roman" w:hAnsi="Times New Roman" w:cs="Times New Roman"/>
          <w:sz w:val="24"/>
          <w:szCs w:val="24"/>
        </w:rPr>
        <w:t>, областных законов, Устава и муниципальных правовых актов.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>2.3.3. Обеспечивать соблюдение и защиту прав и законных интересов граждан.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2.3.4. Во взаимодействии с администрацией муниципального образования обеспечивать организацию текущей работы </w:t>
      </w:r>
      <w:r w:rsidR="00A14D66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 в период между заседаниями </w:t>
      </w:r>
      <w:r w:rsidR="00A14D66">
        <w:rPr>
          <w:rFonts w:ascii="Times New Roman" w:eastAsia="Times New Roman" w:hAnsi="Times New Roman" w:cs="Times New Roman"/>
          <w:sz w:val="24"/>
          <w:szCs w:val="24"/>
        </w:rPr>
        <w:t>Городской Думы.</w:t>
      </w:r>
    </w:p>
    <w:p w:rsidR="00D62058" w:rsidRPr="00D62058" w:rsidRDefault="00A14D66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 Вести ежемесячный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 xml:space="preserve"> приём населения муниципального образования в рабочее время в соответствии с утверждённым </w:t>
      </w:r>
      <w:r>
        <w:rPr>
          <w:rFonts w:ascii="Times New Roman" w:eastAsia="Times New Roman" w:hAnsi="Times New Roman" w:cs="Times New Roman"/>
          <w:sz w:val="24"/>
          <w:szCs w:val="24"/>
        </w:rPr>
        <w:t>графиком приема,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 xml:space="preserve"> оформлять всю необходимую документацию по осуществлению приёма населения, осуществлять сопровождение и контроль рассмотрения заявлений, жалоб и обращений граждан и юридических лиц, поступивших в </w:t>
      </w:r>
      <w:r>
        <w:rPr>
          <w:rFonts w:ascii="Times New Roman" w:eastAsia="Times New Roman" w:hAnsi="Times New Roman" w:cs="Times New Roman"/>
          <w:sz w:val="24"/>
          <w:szCs w:val="24"/>
        </w:rPr>
        <w:t>Городскую Думу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 xml:space="preserve">, и наказов избирателей депутатам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2.3.6. По поручению </w:t>
      </w:r>
      <w:r w:rsidR="00A14D66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контроль рассмотрения заявлений, жалоб и обращений граждан и юридических лиц, адресованных </w:t>
      </w:r>
      <w:r w:rsidR="003E6A77">
        <w:rPr>
          <w:rFonts w:ascii="Times New Roman" w:eastAsia="Times New Roman" w:hAnsi="Times New Roman" w:cs="Times New Roman"/>
          <w:sz w:val="24"/>
          <w:szCs w:val="24"/>
        </w:rPr>
        <w:t>Городской Думе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>, и доведение результатов их рассмотрения до заявителей в письменном виде.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2.3.7. Своевременно готовить и представлять в </w:t>
      </w:r>
      <w:r w:rsidR="003E6A77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 по бюджету и экономической политике </w:t>
      </w:r>
      <w:r w:rsidR="003E6A77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формированию, изменению и целесообразности муниципальных программ в сфере благоустройства и развития территории и внесения соответствующих изменений и дополнений в бюджет муниципального образования;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2.3.8. Готовить и вносить в постоянные </w:t>
      </w:r>
      <w:r w:rsidR="003E6A77">
        <w:rPr>
          <w:rFonts w:ascii="Times New Roman" w:eastAsia="Times New Roman" w:hAnsi="Times New Roman" w:cs="Times New Roman"/>
          <w:sz w:val="24"/>
          <w:szCs w:val="24"/>
        </w:rPr>
        <w:t>комитеты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77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о разработке муниципальных нормативных правовых актов, направленных на комплексное решение вопросов благоустройства, строительства, землеустройства, жилищно-коммунального и дорожного хозяйства; участвовать в разработке и подготовке проектов муниципальных нормативных правовых актов;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2.3.9. Участвовать в качестве представителя 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 в работе Административной комиссии муниципального образования (в том числе, в качестве члена комиссии, в случае принятия соответствующего решения);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2.3.10. Участвовать в мероприятиях муниципального жилищного и муниципального дорожного контроля в качестве представителя 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– участвовать в работе органа муниципального жилищного контроля, уполномоченного органа администрации муниципального образования в области дорожного контроля; </w:t>
      </w:r>
      <w:proofErr w:type="gramStart"/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не реже 1 раза в 3 месяца информировать 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>Городскую Думу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мероприятий муниципального жилищного и муниципального дорожного контроля, доводить до сведения 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 и главы муниципального образования предложения и рекомендации по улучшению и оптимизации форм муниципального контроля, мер по усилению и обеспечению защиты прав и законных интересов граждан и юридических лиц при осуществлении муниципального контроля;</w:t>
      </w:r>
      <w:proofErr w:type="gramEnd"/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2.3.11. Не позднее, чем за 2 недели до истечения </w:t>
      </w:r>
      <w:proofErr w:type="gramStart"/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срока осуществления полномочий депутата 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proofErr w:type="gramEnd"/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 на постоянной основе, указанного в п. 1.2 настоящего Положения, представить на рассмотрение 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 письменный отчёт об итогах деятельности за истёкший период осуществления на постоянной основе полномочий депутата 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2.3.12. Передавать в 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>Городскую Думу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 материалы о результатах приёма населения, материалы рассмотрения жалоб, заявлений, обращений граждан и юридических лиц для последующего хранения в установленном порядке;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>2.3.13. Хранить государственную и иную, охраняемую законом тайну, а также не разглашать ставшие ему известными в связи с исполнением своих обязанностей сведения, затрагивающие частную жизнь, честь и достоинство граждан.</w:t>
      </w:r>
    </w:p>
    <w:p w:rsidR="00D62058" w:rsidRPr="00D62058" w:rsidRDefault="00293132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2.3.14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 xml:space="preserve">. Выполнять иные поручения 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2058" w:rsidRPr="00D62058" w:rsidRDefault="00293132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2.3.15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>. Соблюдать установленные действующим законодательством требования и ограничения.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2.4. Депутат 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>, осуществляющий свои полномочия на постоянной основе, не вправе: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>2.4.1) заниматься предпринимательской деятельностью;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2.4.2) состоять членом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>2.4.3)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>2.4.4)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>2.4.5)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</w:r>
    </w:p>
    <w:p w:rsidR="00B0794C" w:rsidRPr="00D62058" w:rsidRDefault="00B0794C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 ОГРАНИЧЕНИЯ, СВЯЗАННЫЕ СО СТАТУСОМ ДЕПУТАТА </w:t>
      </w:r>
      <w:r w:rsidR="00B079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ГОРОДСКОЙ ДУМЫ</w:t>
      </w:r>
      <w:r w:rsidRPr="00D62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ОСУЩЕСТВЛЯЮЩЕГО СВОИ ПОЛНОМОЧИЯ НА ПОСТОЯННОЙ ОСНОВЕ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3.1. Депутат 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>, осуществляющий свои полномочия на постоянной основе, обязан соблюдать требования и ограничения, возлагаемые на него в соответствии с действующим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законодательством,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>Калужской области, нормативно-правовых актов Калужской области</w:t>
      </w:r>
    </w:p>
    <w:p w:rsid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>3.2. Несоблюдение установленных законодательством требований и ограничений является основанием для досрочного прекращения полномочий депутата, осуществляющего свои полномочия на постоянной основе.</w:t>
      </w:r>
    </w:p>
    <w:p w:rsidR="00B0794C" w:rsidRPr="00D62058" w:rsidRDefault="00B0794C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4. ОТЧЕТ ДЕПУТАТА </w:t>
      </w:r>
      <w:r w:rsidR="00B079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ГОРОДСКОЙ ДУМЫ</w:t>
      </w:r>
      <w:r w:rsidRPr="00D62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ОСУЩЕСТВЛЯЮЩЕГО СВОИ ПОЛНОМОЧИЯ НА ПОСТОЯННОЙ ОСНОВЕ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4.1. Депутат, осуществляющий свои полномочия на постоянной основе, предоставляет на рассмотрение 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 следующие отчеты о результатах своей деятельности за отчетные периоды: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>– промежуточные ежеквартальные отчеты;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>– итоговый годовой отчет.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4.2. Отчеты предоставляются в срок не </w:t>
      </w:r>
      <w:proofErr w:type="gramStart"/>
      <w:r w:rsidRPr="00D62058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 чем за десять дней до даты истечения отчетного периода.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 xml:space="preserve">Городской Думы 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>срок предоставления отчета может быть изменен.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>4.3. Отчет составляется депутатом, осуществляющим свои полномочия на постоянной основе, в произвольной форме, но при этом должен содержать исчерпывающие и конкретные сведения о мероприятиях и действиях, выполненных за отчетный период. К отчету могут прилагаться копии документов и материалов, подтверждающих сведения, изложенные в Отчете.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4.4. Отчеты предоставляются в 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>Городскую Думу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 в письменном виде на бумажном носителе за собственноручной подписью депутата 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>Городской Думы</w:t>
      </w: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осуществляющего свои полномочия на постоянной основе, а также в электронном виде в формате MS </w:t>
      </w:r>
      <w:proofErr w:type="spellStart"/>
      <w:r w:rsidRPr="00D62058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D62058">
        <w:rPr>
          <w:rFonts w:ascii="Times New Roman" w:eastAsia="Times New Roman" w:hAnsi="Times New Roman" w:cs="Times New Roman"/>
          <w:sz w:val="24"/>
          <w:szCs w:val="24"/>
        </w:rPr>
        <w:t>, посредством электронной почты.</w:t>
      </w:r>
    </w:p>
    <w:p w:rsidR="00B0794C" w:rsidRPr="00D62058" w:rsidRDefault="00B0794C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5. ПОРЯДОК РАБОТЫ ДЕПУТАТА </w:t>
      </w:r>
      <w:r w:rsidR="003E6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ГОРОДСКОЙ ДУМЫ</w:t>
      </w:r>
      <w:r w:rsidRPr="00D62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ОСУЩЕСТВЛЯЮЩЕГО СВОИ ПОЛНОМОЧИЯ НА ПОСТОЯННОЙ ОСНОВЕ</w:t>
      </w:r>
    </w:p>
    <w:p w:rsidR="00D62058" w:rsidRPr="00D62058" w:rsidRDefault="00D62058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2058">
        <w:rPr>
          <w:rFonts w:ascii="Times New Roman" w:eastAsia="Times New Roman" w:hAnsi="Times New Roman" w:cs="Times New Roman"/>
          <w:sz w:val="24"/>
          <w:szCs w:val="24"/>
        </w:rPr>
        <w:t xml:space="preserve">5.1. Место постоянной работы и график приема граждан депутатом, осуществляющим свои полномочия на постоянной основе, определяется </w:t>
      </w:r>
      <w:r w:rsidR="00B0794C">
        <w:rPr>
          <w:rFonts w:ascii="Times New Roman" w:eastAsia="Times New Roman" w:hAnsi="Times New Roman" w:cs="Times New Roman"/>
          <w:sz w:val="24"/>
          <w:szCs w:val="24"/>
        </w:rPr>
        <w:t>решением Городской Думы.</w:t>
      </w:r>
    </w:p>
    <w:p w:rsidR="0076428B" w:rsidRPr="00D62058" w:rsidRDefault="00B0794C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t xml:space="preserve">. При необходимости осуществления своих полномочий за пределами территории места постоянной работы, депутат, осуществляющий свои полномочия на постоянной основе, вправе </w:t>
      </w:r>
      <w:r w:rsidR="00D62058" w:rsidRPr="00D620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покинуть место постоянной работы, </w:t>
      </w:r>
      <w:r>
        <w:rPr>
          <w:rFonts w:ascii="Times New Roman" w:eastAsia="Times New Roman" w:hAnsi="Times New Roman" w:cs="Times New Roman"/>
          <w:sz w:val="24"/>
          <w:szCs w:val="24"/>
        </w:rPr>
        <w:t>подав письменное заявление в Городскую Думу МО ГП «Город Малоярославец».</w:t>
      </w:r>
    </w:p>
    <w:sectPr w:rsidR="0076428B" w:rsidRPr="00D62058" w:rsidSect="00A57D70">
      <w:headerReference w:type="default" r:id="rId9"/>
      <w:footerReference w:type="default" r:id="rId10"/>
      <w:pgSz w:w="11906" w:h="16838"/>
      <w:pgMar w:top="1134" w:right="567" w:bottom="1134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2D" w:rsidRDefault="00AD692D" w:rsidP="002D0E0B">
      <w:pPr>
        <w:spacing w:after="0" w:line="240" w:lineRule="auto"/>
      </w:pPr>
      <w:r>
        <w:separator/>
      </w:r>
    </w:p>
  </w:endnote>
  <w:endnote w:type="continuationSeparator" w:id="0">
    <w:p w:rsidR="00AD692D" w:rsidRDefault="00AD692D" w:rsidP="002D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337125"/>
      <w:docPartObj>
        <w:docPartGallery w:val="Page Numbers (Bottom of Page)"/>
        <w:docPartUnique/>
      </w:docPartObj>
    </w:sdtPr>
    <w:sdtEndPr/>
    <w:sdtContent>
      <w:p w:rsidR="002D0E0B" w:rsidRDefault="002D0E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D70">
          <w:rPr>
            <w:noProof/>
          </w:rPr>
          <w:t>1</w:t>
        </w:r>
        <w:r>
          <w:fldChar w:fldCharType="end"/>
        </w:r>
      </w:p>
    </w:sdtContent>
  </w:sdt>
  <w:p w:rsidR="002D0E0B" w:rsidRDefault="002D0E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2D" w:rsidRDefault="00AD692D" w:rsidP="002D0E0B">
      <w:pPr>
        <w:spacing w:after="0" w:line="240" w:lineRule="auto"/>
      </w:pPr>
      <w:r>
        <w:separator/>
      </w:r>
    </w:p>
  </w:footnote>
  <w:footnote w:type="continuationSeparator" w:id="0">
    <w:p w:rsidR="00AD692D" w:rsidRDefault="00AD692D" w:rsidP="002D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0B" w:rsidRPr="002D0E0B" w:rsidRDefault="002D0E0B" w:rsidP="002D0E0B">
    <w:pPr>
      <w:pStyle w:val="a7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01C6"/>
    <w:multiLevelType w:val="hybridMultilevel"/>
    <w:tmpl w:val="4084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37696"/>
    <w:multiLevelType w:val="hybridMultilevel"/>
    <w:tmpl w:val="1D5EFB32"/>
    <w:lvl w:ilvl="0" w:tplc="42BED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58"/>
    <w:rsid w:val="00087F2E"/>
    <w:rsid w:val="000D0529"/>
    <w:rsid w:val="0013299B"/>
    <w:rsid w:val="00202888"/>
    <w:rsid w:val="00293132"/>
    <w:rsid w:val="002D0E0B"/>
    <w:rsid w:val="00331827"/>
    <w:rsid w:val="003E6A77"/>
    <w:rsid w:val="003F4B90"/>
    <w:rsid w:val="004540A3"/>
    <w:rsid w:val="004C315C"/>
    <w:rsid w:val="005A0E8D"/>
    <w:rsid w:val="0076428B"/>
    <w:rsid w:val="007D3194"/>
    <w:rsid w:val="00A14D66"/>
    <w:rsid w:val="00A33156"/>
    <w:rsid w:val="00A57D70"/>
    <w:rsid w:val="00AD692D"/>
    <w:rsid w:val="00B0794C"/>
    <w:rsid w:val="00B87CEC"/>
    <w:rsid w:val="00BE2765"/>
    <w:rsid w:val="00D34AA8"/>
    <w:rsid w:val="00D62058"/>
    <w:rsid w:val="00F7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0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9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E0B"/>
  </w:style>
  <w:style w:type="paragraph" w:styleId="a9">
    <w:name w:val="footer"/>
    <w:basedOn w:val="a"/>
    <w:link w:val="aa"/>
    <w:uiPriority w:val="99"/>
    <w:unhideWhenUsed/>
    <w:rsid w:val="002D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0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9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E0B"/>
  </w:style>
  <w:style w:type="paragraph" w:styleId="a9">
    <w:name w:val="footer"/>
    <w:basedOn w:val="a"/>
    <w:link w:val="aa"/>
    <w:uiPriority w:val="99"/>
    <w:unhideWhenUsed/>
    <w:rsid w:val="002D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36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3</cp:revision>
  <cp:lastPrinted>2020-01-30T06:14:00Z</cp:lastPrinted>
  <dcterms:created xsi:type="dcterms:W3CDTF">2020-01-31T07:59:00Z</dcterms:created>
  <dcterms:modified xsi:type="dcterms:W3CDTF">2020-02-18T06:35:00Z</dcterms:modified>
</cp:coreProperties>
</file>